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50" w:rsidRDefault="009A0750" w:rsidP="009A075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</w:pP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OSA 3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–</w:t>
      </w: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Einführung eines rechnerunterstützten Intensivdokumentationssystems am Universitätsklinikum Heidelberg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Aufgaben eines Intensivdokumentationssystems: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Grundlegende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Erfassen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Speichern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Präsentieren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Überwachen</w:t>
      </w:r>
    </w:p>
    <w:p w:rsidR="009A0750" w:rsidRDefault="009A0750" w:rsidP="009A0750">
      <w:pPr>
        <w:pStyle w:val="Listenabsatz"/>
        <w:spacing w:before="100" w:beforeAutospacing="1" w:after="100" w:afterAutospacing="1" w:line="240" w:lineRule="auto"/>
        <w:ind w:left="1440" w:firstLine="684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von anfallenden klinischen Daten 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Mögliche zusätzliche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Erstellung einer elektronischen Übermittlung der Zusammenfassung der Therapie bei Verlegung auf Normalstation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Leistungserfassung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Automatische physiologische Berechnung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Verordnungsplanung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Arztbriefschreibung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Problematik bei der Neueinführung: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Wesentliche Änderung der Arbeitsabläufe ist zu erwarten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Noch bestehende Unklarheit welche Prozesse durch das System unterstützt werden sollen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Genaue Kenntnis der bisherigen Arbeitsabläufe und der zu dokumentierenden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Motivation der 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Arbeitsabläufe unterstützen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Dokumentationsaufgaben unterstützen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Z.B. Vermeidung der Mehrfacherfassung von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Folgerungen aus der Problematik und der Motivation: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Systematische Analyse der bestehenden Prozesse und zu Dokumentationsaufgaben vorab ist notwendig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Genaue Modellierung des Ist-Zustandes vorab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Ist-Zustand bewerten und Möglichkeiten der Optimierung durch das rechnergestützte Intensivdokumentationssystems erarbeiten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Systemspezifikation durch Identifikation der Anforderungen an das System erarbeiten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Vorgehensplan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Systemanalyse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Systembewertung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Ermittlung des Ist-Standes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Erkennen von Schwachstellen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lastRenderedPageBreak/>
        <w:t>Systemspezifikation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Durch Identifikation der Anforderungen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Systemauswahl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Entscheidung für ein Softwareprodukt und Kaufvertrag)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Systemeinführung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lauffähiges Intensivdokumentationssystem)</w:t>
      </w:r>
    </w:p>
    <w:p w:rsidR="009A0750" w:rsidRPr="00AB1C95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Abschließende Evaluation</w:t>
      </w:r>
    </w:p>
    <w:p w:rsidR="009A0750" w:rsidRDefault="00EE1515" w:rsidP="00EE151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Kostenplan:</w:t>
      </w:r>
    </w:p>
    <w:p w:rsidR="008738D5" w:rsidRDefault="00EE151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Personalkosten für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Prozessanalyse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Dokumentationsanalyse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Bewertung des Ist-Standes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Erstellung des Pflichtenheftes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Angebotsvergleich</w:t>
      </w:r>
    </w:p>
    <w:p w:rsidR="008738D5" w:rsidRDefault="006F0657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Evaluation </w:t>
      </w:r>
    </w:p>
    <w:p w:rsidR="006F0657" w:rsidRDefault="006F0657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Erstellen des Abschlussberichtes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Ausschreibungskosten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Kauf des Systems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Systeminstallation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Adaptierung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Schulung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Gerätebeschaffung</w:t>
      </w:r>
    </w:p>
    <w:p w:rsidR="006F0657" w:rsidRDefault="006F0657" w:rsidP="006F065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Risiken: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Unzulängliche Zeitplanung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Unzureichende Prozess- und Dokumentationsanalyse</w:t>
      </w:r>
    </w:p>
    <w:p w:rsidR="006F0657" w:rsidRDefault="006F0657" w:rsidP="006F0657">
      <w:pPr>
        <w:pStyle w:val="Listenabsatz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Unzureichende Grundlage für Systembewertung, Systemspezifikation  und Systemauswahl</w:t>
      </w:r>
    </w:p>
    <w:p w:rsidR="006F0657" w:rsidRP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</w:p>
    <w:p w:rsidR="009A0750" w:rsidRDefault="009A0750" w:rsidP="009A0750">
      <w:pPr>
        <w:rPr>
          <w:sz w:val="28"/>
          <w:szCs w:val="28"/>
        </w:rPr>
      </w:pPr>
      <w:bookmarkStart w:id="0" w:name="_GoBack"/>
      <w:bookmarkEnd w:id="0"/>
    </w:p>
    <w:p w:rsidR="009A0750" w:rsidRDefault="009A0750" w:rsidP="009A075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Quellen:</w:t>
      </w:r>
    </w:p>
    <w:p w:rsidR="009A0750" w:rsidRDefault="009A0750" w:rsidP="009A0750">
      <w:r w:rsidRPr="000D5DB9">
        <w:t>https://www.klinikum.uni-heidelberg.de/Praktikum-Informationssysteme-des-Gesundheitswesens-Kopie-1.107305.0.html</w:t>
      </w:r>
    </w:p>
    <w:p w:rsidR="009A0750" w:rsidRDefault="009A0750" w:rsidP="009A0750">
      <w:pPr>
        <w:rPr>
          <w:rStyle w:val="addmd"/>
        </w:rPr>
      </w:pPr>
      <w:r>
        <w:t>IT-Projektmanagement im Gesundheitswesen: Lehrbuch und Projektleitfaden</w:t>
      </w:r>
      <w:r>
        <w:br/>
        <w:t> </w:t>
      </w:r>
      <w:r>
        <w:rPr>
          <w:rStyle w:val="addmd"/>
        </w:rPr>
        <w:t xml:space="preserve">von </w:t>
      </w:r>
      <w:proofErr w:type="spellStart"/>
      <w:r>
        <w:rPr>
          <w:rStyle w:val="addmd"/>
        </w:rPr>
        <w:t>Elske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Ammenwerth,Reinhold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Haux,Petra</w:t>
      </w:r>
      <w:proofErr w:type="spellEnd"/>
      <w:r>
        <w:rPr>
          <w:rStyle w:val="addmd"/>
        </w:rPr>
        <w:t xml:space="preserve"> Knaup-</w:t>
      </w:r>
      <w:proofErr w:type="spellStart"/>
      <w:r>
        <w:rPr>
          <w:rStyle w:val="addmd"/>
        </w:rPr>
        <w:t>Gregori,Alfred</w:t>
      </w:r>
      <w:proofErr w:type="spellEnd"/>
      <w:r>
        <w:rPr>
          <w:rStyle w:val="addmd"/>
        </w:rPr>
        <w:t xml:space="preserve"> Winter</w:t>
      </w:r>
    </w:p>
    <w:p w:rsidR="00063108" w:rsidRDefault="00063108" w:rsidP="009A0750">
      <w:pPr>
        <w:rPr>
          <w:rStyle w:val="addmd"/>
        </w:rPr>
      </w:pPr>
      <w:r>
        <w:rPr>
          <w:rStyle w:val="addmd"/>
        </w:rPr>
        <w:lastRenderedPageBreak/>
        <w:t>MEIN GEHIRN!!!!!</w:t>
      </w:r>
    </w:p>
    <w:p w:rsidR="009A0750" w:rsidRPr="003D2F8E" w:rsidRDefault="009A0750" w:rsidP="009A0750"/>
    <w:p w:rsidR="000D5DB9" w:rsidRPr="009A0750" w:rsidRDefault="000D5DB9" w:rsidP="009A0750"/>
    <w:sectPr w:rsidR="000D5DB9" w:rsidRPr="009A0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E6E"/>
    <w:multiLevelType w:val="hybridMultilevel"/>
    <w:tmpl w:val="3E0A7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0F0A0"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84"/>
    <w:rsid w:val="00003C4C"/>
    <w:rsid w:val="00063108"/>
    <w:rsid w:val="0007690C"/>
    <w:rsid w:val="00096913"/>
    <w:rsid w:val="000D5DB9"/>
    <w:rsid w:val="000E69A8"/>
    <w:rsid w:val="00126212"/>
    <w:rsid w:val="00174460"/>
    <w:rsid w:val="001D670C"/>
    <w:rsid w:val="001E4264"/>
    <w:rsid w:val="00264DB4"/>
    <w:rsid w:val="00283CE3"/>
    <w:rsid w:val="002A671F"/>
    <w:rsid w:val="002D1557"/>
    <w:rsid w:val="002D5E6C"/>
    <w:rsid w:val="00306BB3"/>
    <w:rsid w:val="00336AAF"/>
    <w:rsid w:val="00382EEE"/>
    <w:rsid w:val="003A4384"/>
    <w:rsid w:val="003D2F8E"/>
    <w:rsid w:val="00401F02"/>
    <w:rsid w:val="004177A2"/>
    <w:rsid w:val="004B51B5"/>
    <w:rsid w:val="00514CCF"/>
    <w:rsid w:val="005706E5"/>
    <w:rsid w:val="0058166D"/>
    <w:rsid w:val="006110A4"/>
    <w:rsid w:val="00627B0B"/>
    <w:rsid w:val="00656EB6"/>
    <w:rsid w:val="0067105F"/>
    <w:rsid w:val="0068235C"/>
    <w:rsid w:val="006F0657"/>
    <w:rsid w:val="00727286"/>
    <w:rsid w:val="00733C37"/>
    <w:rsid w:val="00781806"/>
    <w:rsid w:val="007E073B"/>
    <w:rsid w:val="00801C39"/>
    <w:rsid w:val="008116F9"/>
    <w:rsid w:val="008738D5"/>
    <w:rsid w:val="00892902"/>
    <w:rsid w:val="008A0AA6"/>
    <w:rsid w:val="008D2E64"/>
    <w:rsid w:val="009429DE"/>
    <w:rsid w:val="00964357"/>
    <w:rsid w:val="00984FFB"/>
    <w:rsid w:val="009A0750"/>
    <w:rsid w:val="00A14975"/>
    <w:rsid w:val="00A341D2"/>
    <w:rsid w:val="00A56821"/>
    <w:rsid w:val="00A62FF6"/>
    <w:rsid w:val="00A85FAC"/>
    <w:rsid w:val="00B73DC6"/>
    <w:rsid w:val="00C4456B"/>
    <w:rsid w:val="00C93194"/>
    <w:rsid w:val="00CF6591"/>
    <w:rsid w:val="00D05402"/>
    <w:rsid w:val="00D230E7"/>
    <w:rsid w:val="00D77823"/>
    <w:rsid w:val="00D81947"/>
    <w:rsid w:val="00E123CF"/>
    <w:rsid w:val="00E20BB5"/>
    <w:rsid w:val="00E24E28"/>
    <w:rsid w:val="00EB1519"/>
    <w:rsid w:val="00EC3C40"/>
    <w:rsid w:val="00EC4DC4"/>
    <w:rsid w:val="00EE1515"/>
    <w:rsid w:val="00EE2B61"/>
    <w:rsid w:val="00F37B90"/>
    <w:rsid w:val="00F67ECB"/>
    <w:rsid w:val="00F906AB"/>
    <w:rsid w:val="00F9391F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FH Würzburg-Schweinfurt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13</cp:revision>
  <dcterms:created xsi:type="dcterms:W3CDTF">2015-03-30T08:40:00Z</dcterms:created>
  <dcterms:modified xsi:type="dcterms:W3CDTF">2015-04-01T09:04:00Z</dcterms:modified>
</cp:coreProperties>
</file>