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27514" w14:textId="77777777" w:rsidR="00F83975" w:rsidRPr="00FD5F6B" w:rsidRDefault="00EE6824">
      <w:pPr>
        <w:spacing w:line="276" w:lineRule="auto"/>
        <w:jc w:val="center"/>
        <w:rPr>
          <w:rFonts w:ascii="Garamond" w:eastAsia="Garamond" w:hAnsi="Garamond" w:cs="Garamond"/>
          <w:b/>
          <w:sz w:val="24"/>
          <w:szCs w:val="24"/>
          <w:lang w:val="it-IT"/>
        </w:rPr>
      </w:pPr>
      <w:r>
        <w:rPr>
          <w:rFonts w:ascii="Garamond" w:eastAsia="Garamond" w:hAnsi="Garamond" w:cs="Garamond"/>
          <w:b/>
          <w:smallCaps/>
          <w:sz w:val="24"/>
          <w:szCs w:val="24"/>
          <w:lang w:val="it-IT"/>
        </w:rPr>
        <w:t>LETTERA MANLEVA</w:t>
      </w:r>
    </w:p>
    <w:p w14:paraId="0BF27516" w14:textId="77777777" w:rsidR="00F83975" w:rsidRPr="00FD5F6B" w:rsidRDefault="00EE6824">
      <w:pPr>
        <w:pBdr>
          <w:top w:val="nil"/>
          <w:left w:val="nil"/>
          <w:bottom w:val="nil"/>
          <w:right w:val="nil"/>
          <w:between w:val="nil"/>
        </w:pBdr>
        <w:spacing w:line="276" w:lineRule="auto"/>
        <w:ind w:left="1134" w:hanging="1134"/>
        <w:jc w:val="both"/>
        <w:rPr>
          <w:rFonts w:ascii="Garamond" w:eastAsia="Garamond" w:hAnsi="Garamond" w:cs="Garamond"/>
          <w:color w:val="000000"/>
          <w:lang w:val="it-IT"/>
        </w:rPr>
      </w:pPr>
      <w:r>
        <w:rPr>
          <w:rFonts w:ascii="Garamond" w:eastAsia="Garamond" w:hAnsi="Garamond" w:cs="Garamond"/>
          <w:color w:val="000000"/>
          <w:lang w:val="it-IT"/>
        </w:rPr>
        <w:t>Spettabile</w:t>
      </w:r>
    </w:p>
    <w:p w14:paraId="0BF27517" w14:textId="77777777" w:rsidR="00F83975" w:rsidRPr="00FD5F6B" w:rsidRDefault="00EE6824">
      <w:pPr>
        <w:pBdr>
          <w:top w:val="nil"/>
          <w:left w:val="nil"/>
          <w:bottom w:val="nil"/>
          <w:right w:val="nil"/>
          <w:between w:val="nil"/>
        </w:pBdr>
        <w:spacing w:line="276" w:lineRule="auto"/>
        <w:ind w:left="1134" w:hanging="1134"/>
        <w:jc w:val="both"/>
        <w:rPr>
          <w:rFonts w:ascii="Garamond" w:eastAsia="Garamond" w:hAnsi="Garamond" w:cs="Garamond"/>
          <w:b/>
          <w:color w:val="000000"/>
          <w:sz w:val="24"/>
          <w:szCs w:val="24"/>
          <w:lang w:val="it-IT"/>
        </w:rPr>
      </w:pPr>
      <w:r>
        <w:rPr>
          <w:rFonts w:ascii="Garamond" w:eastAsia="Garamond" w:hAnsi="Garamond" w:cs="Garamond"/>
          <w:b/>
          <w:color w:val="000000"/>
          <w:sz w:val="24"/>
          <w:szCs w:val="24"/>
          <w:lang w:val="it-IT"/>
        </w:rPr>
        <w:t>T</w:t>
      </w:r>
      <w:r>
        <w:rPr>
          <w:rFonts w:ascii="Garamond" w:eastAsia="Garamond" w:hAnsi="Garamond" w:cs="Garamond"/>
          <w:b/>
          <w:sz w:val="24"/>
          <w:szCs w:val="24"/>
          <w:lang w:val="it-IT"/>
        </w:rPr>
        <w:t>-Direct</w:t>
      </w:r>
      <w:r>
        <w:rPr>
          <w:rFonts w:ascii="Garamond" w:eastAsia="Garamond" w:hAnsi="Garamond" w:cs="Garamond"/>
          <w:b/>
          <w:color w:val="000000"/>
          <w:sz w:val="24"/>
          <w:szCs w:val="24"/>
          <w:lang w:val="it-IT"/>
        </w:rPr>
        <w:t xml:space="preserve"> Srl </w:t>
      </w:r>
    </w:p>
    <w:p w14:paraId="0BF27518" w14:textId="77777777" w:rsidR="00F83975" w:rsidRPr="00FD5F6B" w:rsidRDefault="00EE6824">
      <w:pPr>
        <w:pBdr>
          <w:top w:val="nil"/>
          <w:left w:val="nil"/>
          <w:bottom w:val="nil"/>
          <w:right w:val="nil"/>
          <w:between w:val="nil"/>
        </w:pBdr>
        <w:spacing w:line="276" w:lineRule="auto"/>
        <w:ind w:left="1134" w:hanging="1134"/>
        <w:jc w:val="both"/>
        <w:rPr>
          <w:rFonts w:ascii="Garamond" w:eastAsia="Garamond" w:hAnsi="Garamond" w:cs="Garamond"/>
          <w:color w:val="000000"/>
          <w:sz w:val="24"/>
          <w:szCs w:val="24"/>
          <w:lang w:val="it-IT"/>
        </w:rPr>
      </w:pPr>
      <w:r>
        <w:rPr>
          <w:rFonts w:ascii="Garamond" w:eastAsia="Garamond" w:hAnsi="Garamond" w:cs="Garamond"/>
          <w:color w:val="000000"/>
          <w:sz w:val="24"/>
          <w:szCs w:val="24"/>
          <w:lang w:val="it-IT"/>
        </w:rPr>
        <w:t xml:space="preserve">Viale Sarca 336, edificio sedici, </w:t>
      </w:r>
    </w:p>
    <w:p w14:paraId="0BF27519" w14:textId="77777777" w:rsidR="00F83975" w:rsidRPr="00FD5F6B" w:rsidRDefault="00EE6824">
      <w:pPr>
        <w:pBdr>
          <w:top w:val="nil"/>
          <w:left w:val="nil"/>
          <w:bottom w:val="nil"/>
          <w:right w:val="nil"/>
          <w:between w:val="nil"/>
        </w:pBdr>
        <w:spacing w:line="276" w:lineRule="auto"/>
        <w:ind w:left="1134" w:hanging="1134"/>
        <w:jc w:val="both"/>
        <w:rPr>
          <w:rFonts w:ascii="Garamond" w:eastAsia="Garamond" w:hAnsi="Garamond" w:cs="Garamond"/>
          <w:color w:val="000000"/>
          <w:lang w:val="it-IT"/>
        </w:rPr>
      </w:pPr>
      <w:r>
        <w:rPr>
          <w:rFonts w:ascii="Garamond" w:eastAsia="Garamond" w:hAnsi="Garamond" w:cs="Garamond"/>
          <w:color w:val="000000"/>
          <w:sz w:val="24"/>
          <w:szCs w:val="24"/>
          <w:lang w:val="it-IT"/>
        </w:rPr>
        <w:t>20126,</w:t>
      </w:r>
      <w:r>
        <w:rPr>
          <w:rFonts w:ascii="Garamond" w:eastAsia="Garamond" w:hAnsi="Garamond" w:cs="Garamond"/>
          <w:color w:val="000000"/>
          <w:lang w:val="it-IT"/>
        </w:rPr>
        <w:t xml:space="preserve"> </w:t>
      </w:r>
    </w:p>
    <w:p w14:paraId="0BF2751A" w14:textId="77777777" w:rsidR="00F83975" w:rsidRPr="00FD5F6B" w:rsidRDefault="00EE6824">
      <w:pPr>
        <w:pBdr>
          <w:top w:val="nil"/>
          <w:left w:val="nil"/>
          <w:bottom w:val="nil"/>
          <w:right w:val="nil"/>
          <w:between w:val="nil"/>
        </w:pBdr>
        <w:spacing w:line="276" w:lineRule="auto"/>
        <w:ind w:left="1134" w:hanging="1134"/>
        <w:jc w:val="both"/>
        <w:rPr>
          <w:rFonts w:ascii="Garamond" w:eastAsia="Garamond" w:hAnsi="Garamond" w:cs="Garamond"/>
          <w:color w:val="000000"/>
          <w:lang w:val="it-IT"/>
        </w:rPr>
      </w:pPr>
      <w:r>
        <w:rPr>
          <w:rFonts w:ascii="Garamond" w:eastAsia="Garamond" w:hAnsi="Garamond" w:cs="Garamond"/>
          <w:color w:val="000000"/>
          <w:lang w:val="it-IT"/>
        </w:rPr>
        <w:t>MILANO</w:t>
      </w:r>
    </w:p>
    <w:p w14:paraId="0BF2751B" w14:textId="77777777" w:rsidR="00F83975" w:rsidRPr="00FD5F6B" w:rsidRDefault="00EE6824">
      <w:pPr>
        <w:pBdr>
          <w:top w:val="nil"/>
          <w:left w:val="nil"/>
          <w:bottom w:val="nil"/>
          <w:right w:val="nil"/>
          <w:between w:val="nil"/>
        </w:pBdr>
        <w:spacing w:line="276" w:lineRule="auto"/>
        <w:ind w:left="1134" w:hanging="1134"/>
        <w:jc w:val="both"/>
        <w:rPr>
          <w:rFonts w:ascii="Garamond" w:eastAsia="Garamond" w:hAnsi="Garamond" w:cs="Garamond"/>
          <w:b/>
          <w:color w:val="000000"/>
          <w:lang w:val="it-IT"/>
        </w:rPr>
      </w:pPr>
      <w:r>
        <w:rPr>
          <w:rFonts w:ascii="Garamond" w:eastAsia="Garamond" w:hAnsi="Garamond" w:cs="Garamond"/>
          <w:color w:val="000000"/>
          <w:lang w:val="it-IT"/>
        </w:rPr>
        <w:t>Carlentini, 24/09/2026</w:t>
      </w:r>
    </w:p>
    <w:p w14:paraId="50EC7FEE" w14:textId="77777777" w:rsidR="00BC1AC6" w:rsidRDefault="00BC1AC6">
      <w:pPr>
        <w:pBdr>
          <w:top w:val="nil"/>
          <w:left w:val="nil"/>
          <w:bottom w:val="nil"/>
          <w:right w:val="nil"/>
          <w:between w:val="nil"/>
        </w:pBdr>
        <w:spacing w:after="200" w:line="276" w:lineRule="auto"/>
        <w:ind w:left="1134" w:hanging="1134"/>
        <w:jc w:val="both"/>
        <w:rPr>
          <w:rFonts w:ascii="Garamond" w:eastAsia="Garamond" w:hAnsi="Garamond" w:cs="Garamond"/>
          <w:b/>
          <w:color w:val="000000"/>
          <w:sz w:val="24"/>
          <w:szCs w:val="24"/>
          <w:lang w:val="it-IT"/>
        </w:rPr>
      </w:pPr>
    </w:p>
    <w:p w14:paraId="0BF2751D" w14:textId="066AF959" w:rsidR="00F83975" w:rsidRPr="00FD5F6B" w:rsidRDefault="00EE6824">
      <w:pPr>
        <w:pBdr>
          <w:top w:val="nil"/>
          <w:left w:val="nil"/>
          <w:bottom w:val="nil"/>
          <w:right w:val="nil"/>
          <w:between w:val="nil"/>
        </w:pBdr>
        <w:spacing w:after="200" w:line="276" w:lineRule="auto"/>
        <w:ind w:left="1134" w:hanging="1134"/>
        <w:jc w:val="both"/>
        <w:rPr>
          <w:rFonts w:ascii="Garamond" w:eastAsia="Garamond" w:hAnsi="Garamond" w:cs="Garamond"/>
          <w:b/>
          <w:color w:val="000000"/>
          <w:sz w:val="24"/>
          <w:szCs w:val="24"/>
          <w:lang w:val="it-IT"/>
        </w:rPr>
      </w:pPr>
      <w:r>
        <w:rPr>
          <w:rFonts w:ascii="Garamond" w:eastAsia="Garamond" w:hAnsi="Garamond" w:cs="Garamond"/>
          <w:b/>
          <w:color w:val="000000"/>
          <w:sz w:val="24"/>
          <w:szCs w:val="24"/>
          <w:lang w:val="it-IT"/>
        </w:rPr>
        <w:t>Oggetto:</w:t>
        <w:tab/>
        <w:t xml:space="preserve">Dichiarazione rispetto normativa e manleva per attività di digital marketing tramite piattaforma Triboo</w:t>
      </w:r>
    </w:p>
    <w:p w14:paraId="0BF2751E" w14:textId="6F0598EE" w:rsidR="00F83975" w:rsidRDefault="00EE6824">
      <w:pPr>
        <w:spacing w:before="100" w:after="100"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t xml:space="preserve">La scrivente ditta individuale </w:t>
      </w:r>
      <w:r>
        <w:rPr>
          <w:rFonts w:ascii="Garamond" w:eastAsia="Garamond" w:hAnsi="Garamond" w:cs="Garamond"/>
          <w:b/>
          <w:sz w:val="24"/>
          <w:szCs w:val="24"/>
          <w:lang w:val="it-IT"/>
        </w:rPr>
        <w:t xml:space="preserve">Domenico Spampinato</w:t>
      </w:r>
      <w:r>
        <w:rPr>
          <w:rFonts w:ascii="Garamond" w:eastAsia="Garamond" w:hAnsi="Garamond" w:cs="Garamond"/>
          <w:b/>
          <w:sz w:val="24"/>
          <w:szCs w:val="24"/>
          <w:lang w:val="it-IT"/>
        </w:rPr>
        <w:t xml:space="preserve"> </w:t>
      </w:r>
      <w:r>
        <w:rPr>
          <w:rFonts w:ascii="Garamond" w:eastAsia="Garamond" w:hAnsi="Garamond" w:cs="Garamond"/>
          <w:sz w:val="24"/>
          <w:szCs w:val="24"/>
          <w:lang w:val="it-IT"/>
        </w:rPr>
        <w:t xml:space="preserve">con sede legale in </w:t>
      </w:r>
      <w:r>
        <w:rPr>
          <w:rFonts w:ascii="Garamond" w:eastAsia="Garamond" w:hAnsi="Garamond" w:cs="Garamond"/>
          <w:b/>
          <w:sz w:val="24"/>
          <w:szCs w:val="24"/>
          <w:lang w:val="it-IT"/>
        </w:rPr>
        <w:t xml:space="preserve">Via Fratelli Cervi 11, 96013 Carlentini (SR)</w:t>
      </w:r>
      <w:r>
        <w:rPr>
          <w:rFonts w:ascii="Garamond" w:eastAsia="Garamond" w:hAnsi="Garamond" w:cs="Garamond"/>
          <w:sz w:val="24"/>
          <w:szCs w:val="24"/>
          <w:lang w:val="it-IT"/>
        </w:rPr>
        <w:t xml:space="preserve">, iscritta presso il Registro delle Imprese di </w:t>
      </w:r>
      <w:r>
        <w:rPr>
          <w:rFonts w:ascii="Garamond" w:eastAsia="Garamond" w:hAnsi="Garamond" w:cs="Garamond"/>
          <w:b/>
          <w:sz w:val="24"/>
          <w:szCs w:val="24"/>
          <w:lang w:val="it-IT"/>
        </w:rPr>
        <w:t xml:space="preserve">Siracusa, n. REA SR-429587</w:t>
      </w:r>
      <w:r>
        <w:rPr>
          <w:rFonts w:ascii="Garamond" w:eastAsia="Garamond" w:hAnsi="Garamond" w:cs="Garamond"/>
          <w:sz w:val="24"/>
          <w:szCs w:val="24"/>
          <w:lang w:val="it-IT"/>
        </w:rPr>
        <w:t xml:space="preserve">, partita IVA </w:t>
      </w:r>
      <w:r>
        <w:rPr>
          <w:rFonts w:ascii="Garamond" w:eastAsia="Garamond" w:hAnsi="Garamond" w:cs="Garamond"/>
          <w:b/>
          <w:sz w:val="24"/>
          <w:szCs w:val="24"/>
          <w:lang w:val="it-IT"/>
        </w:rPr>
        <w:t xml:space="preserve">IT01937400891, C.F. SPMDNC88T31C351Y</w:t>
      </w:r>
      <w:r>
        <w:rPr>
          <w:rFonts w:ascii="Garamond" w:eastAsia="Garamond" w:hAnsi="Garamond" w:cs="Garamond"/>
          <w:sz w:val="24"/>
          <w:szCs w:val="24"/>
          <w:lang w:val="it-IT"/>
        </w:rPr>
        <w:t xml:space="preserve">, in persona di </w:t>
      </w:r>
      <w:r>
        <w:rPr>
          <w:rFonts w:ascii="Garamond" w:eastAsia="Garamond" w:hAnsi="Garamond" w:cs="Garamond"/>
          <w:b/>
          <w:sz w:val="24"/>
          <w:szCs w:val="24"/>
          <w:lang w:val="it-IT"/>
        </w:rPr>
        <w:t xml:space="preserve">del titolare Domenico Spampinato</w:t>
      </w:r>
      <w:r>
        <w:rPr>
          <w:rFonts w:ascii="Garamond" w:eastAsia="Garamond" w:hAnsi="Garamond" w:cs="Garamond"/>
          <w:b/>
          <w:sz w:val="24"/>
          <w:szCs w:val="24"/>
          <w:lang w:val="it-IT"/>
        </w:rPr>
        <w:t xml:space="preserve"> </w:t>
      </w:r>
      <w:r>
        <w:rPr>
          <w:rFonts w:ascii="Garamond" w:eastAsia="Garamond" w:hAnsi="Garamond" w:cs="Garamond"/>
          <w:sz w:val="24"/>
          <w:szCs w:val="24"/>
          <w:lang w:val="it-IT"/>
        </w:rPr>
        <w:t>(la “</w:t>
      </w:r>
      <w:r>
        <w:rPr>
          <w:rFonts w:ascii="Garamond" w:eastAsia="Garamond" w:hAnsi="Garamond" w:cs="Garamond"/>
          <w:b/>
          <w:sz w:val="24"/>
          <w:szCs w:val="24"/>
          <w:lang w:val="it-IT"/>
        </w:rPr>
        <w:t>Società</w:t>
      </w:r>
      <w:r>
        <w:rPr>
          <w:rFonts w:ascii="Garamond" w:eastAsia="Garamond" w:hAnsi="Garamond" w:cs="Garamond"/>
          <w:sz w:val="24"/>
          <w:szCs w:val="24"/>
          <w:lang w:val="it-IT"/>
        </w:rPr>
        <w:t xml:space="preserve">”), dichiara e garantisce:</w:t>
      </w:r>
    </w:p>
    <w:p w14:paraId="6BF2E15F" w14:textId="040B2F63" w:rsidR="0066289F" w:rsidRDefault="0071741E" w:rsidP="007F6BFA">
      <w:pPr>
        <w:pStyle w:val="Paragrafoelenco"/>
        <w:numPr>
          <w:ilvl w:val="0"/>
          <w:numId w:val="6"/>
        </w:numPr>
        <w:spacing w:before="100" w:after="100"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t xml:space="preserve">con riguardo alla fornitura di servizi di </w:t>
      </w:r>
      <w:r>
        <w:rPr>
          <w:rFonts w:ascii="Garamond" w:eastAsia="Garamond" w:hAnsi="Garamond" w:cs="Garamond"/>
          <w:i/>
          <w:iCs/>
          <w:sz w:val="24"/>
          <w:szCs w:val="24"/>
          <w:lang w:val="it-IT"/>
        </w:rPr>
        <w:t>lead generation</w:t>
      </w:r>
      <w:r>
        <w:rPr>
          <w:rFonts w:ascii="Garamond" w:eastAsia="Garamond" w:hAnsi="Garamond" w:cs="Garamond"/>
          <w:sz w:val="24"/>
          <w:szCs w:val="24"/>
          <w:lang w:val="it-IT"/>
        </w:rPr>
        <w:t xml:space="preserve">, consistenti nella formazione di un database di utenti attraverso la realizzazione di attività di acquisizione di contatti tramite landing page, canali social (ad es. </w:t>
      </w:r>
      <w:r>
        <w:rPr>
          <w:rFonts w:ascii="Garamond" w:eastAsia="Garamond" w:hAnsi="Garamond" w:cs="Garamond"/>
          <w:i/>
          <w:iCs/>
          <w:sz w:val="24"/>
          <w:szCs w:val="24"/>
          <w:lang w:val="it-IT"/>
        </w:rPr>
        <w:t xml:space="preserve">lead ads, tik tok ads</w:t>
      </w:r>
      <w:r>
        <w:rPr>
          <w:rFonts w:ascii="Garamond" w:eastAsia="Garamond" w:hAnsi="Garamond" w:cs="Garamond"/>
          <w:sz w:val="24"/>
          <w:szCs w:val="24"/>
          <w:lang w:val="it-IT"/>
        </w:rPr>
        <w:t xml:space="preserve">) o altri formati, di predisporre tutti gli accorgimenti tecnico/informativi prescritti dal D. Lgs 196/2003, così come modificato dal D. Lgs 101/2018 (il “</w:t>
      </w:r>
      <w:r>
        <w:rPr>
          <w:rFonts w:ascii="Garamond" w:eastAsia="Garamond" w:hAnsi="Garamond" w:cs="Garamond"/>
          <w:b/>
          <w:bCs/>
          <w:sz w:val="24"/>
          <w:szCs w:val="24"/>
          <w:lang w:val="it-IT"/>
        </w:rPr>
        <w:t>Codice Privacy</w:t>
      </w:r>
      <w:r>
        <w:rPr>
          <w:rFonts w:ascii="Garamond" w:eastAsia="Garamond" w:hAnsi="Garamond" w:cs="Garamond"/>
          <w:sz w:val="24"/>
          <w:szCs w:val="24"/>
          <w:lang w:val="it-IT"/>
        </w:rPr>
        <w:t>”) e dal Regolamento UE 2016/679 (il “</w:t>
      </w:r>
      <w:r>
        <w:rPr>
          <w:rFonts w:ascii="Garamond" w:eastAsia="Garamond" w:hAnsi="Garamond" w:cs="Garamond"/>
          <w:b/>
          <w:bCs/>
          <w:sz w:val="24"/>
          <w:szCs w:val="24"/>
          <w:lang w:val="it-IT"/>
        </w:rPr>
        <w:t>Regolamento</w:t>
      </w:r>
      <w:r>
        <w:rPr>
          <w:rFonts w:ascii="Garamond" w:eastAsia="Garamond" w:hAnsi="Garamond" w:cs="Garamond"/>
          <w:sz w:val="24"/>
          <w:szCs w:val="24"/>
          <w:lang w:val="it-IT"/>
        </w:rPr>
        <w:t xml:space="preserve">”, congiuntamente con il Codice Privacy, la “</w:t>
      </w:r>
      <w:r>
        <w:rPr>
          <w:rFonts w:ascii="Garamond" w:eastAsia="Garamond" w:hAnsi="Garamond" w:cs="Garamond"/>
          <w:b/>
          <w:bCs/>
          <w:sz w:val="24"/>
          <w:szCs w:val="24"/>
          <w:lang w:val="it-IT"/>
        </w:rPr>
        <w:t>Normativa Privacy</w:t>
      </w:r>
      <w:r>
        <w:rPr>
          <w:rFonts w:ascii="Garamond" w:eastAsia="Garamond" w:hAnsi="Garamond" w:cs="Garamond"/>
          <w:sz w:val="24"/>
          <w:szCs w:val="24"/>
          <w:lang w:val="it-IT"/>
        </w:rPr>
        <w:t xml:space="preserve">”), tra cui, a titolo esemplificativo e non esaustivo, la pubblicazione di un’informativa privacy contenente tutti gli elementi di cui agli artt. 13 e/o 14 del Regolamento, con particolare riguardo alla individuazione della corretta base giuridica del trattamento, nonché dei corretti ruoli privacy della Società o dei suoi clienti per conto dei quali sono realizzate le campagne. Inoltre, a fornire agli utenti tutte le informazioni in relazione all’utilizzo di cookie o altri strumenti di tracciamento, nel rispetto delle Linee Guida del 10 giugno 2021 dell’Autorità Garante per la protezione dei dati personali (di seguito, le “</w:t>
      </w:r>
      <w:r>
        <w:rPr>
          <w:rFonts w:ascii="Garamond" w:eastAsia="Garamond" w:hAnsi="Garamond" w:cs="Garamond"/>
          <w:b/>
          <w:bCs/>
          <w:sz w:val="24"/>
          <w:szCs w:val="24"/>
          <w:lang w:val="it-IT"/>
        </w:rPr>
        <w:t>Linee Guida</w:t>
      </w:r>
      <w:r>
        <w:rPr>
          <w:rFonts w:ascii="Garamond" w:eastAsia="Garamond" w:hAnsi="Garamond" w:cs="Garamond"/>
          <w:sz w:val="24"/>
          <w:szCs w:val="24"/>
          <w:lang w:val="it-IT"/>
        </w:rPr>
        <w:t xml:space="preserve"> </w:t>
      </w:r>
      <w:r>
        <w:rPr>
          <w:rFonts w:ascii="Garamond" w:eastAsia="Garamond" w:hAnsi="Garamond" w:cs="Garamond"/>
          <w:b/>
          <w:bCs/>
          <w:sz w:val="24"/>
          <w:szCs w:val="24"/>
          <w:lang w:val="it-IT"/>
        </w:rPr>
        <w:t>Cookie</w:t>
      </w:r>
      <w:r>
        <w:rPr>
          <w:rFonts w:ascii="Garamond" w:eastAsia="Garamond" w:hAnsi="Garamond" w:cs="Garamond"/>
          <w:sz w:val="24"/>
          <w:szCs w:val="24"/>
          <w:lang w:val="it-IT"/>
        </w:rPr>
        <w:t xml:space="preserve">”), subordinando, ove applicabile, l’utilizzo di tali strumenti al previo consenso dei soggetti interessati.</w:t>
      </w:r>
    </w:p>
    <w:p w14:paraId="47A10967" w14:textId="547A212F" w:rsidR="005A44F1" w:rsidRDefault="0066289F" w:rsidP="002A1455">
      <w:pPr>
        <w:pStyle w:val="Paragrafoelenco"/>
        <w:spacing w:before="100" w:after="100"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t xml:space="preserve">Inoltre, la Società garantisce che i contenuti utilizzati </w:t>
      </w:r>
      <w:r>
        <w:rPr>
          <w:rFonts w:ascii="Garamond" w:eastAsia="Garamond" w:hAnsi="Garamond" w:cs="Garamond"/>
          <w:b/>
          <w:bCs/>
          <w:sz w:val="24"/>
          <w:szCs w:val="24"/>
          <w:u w:val="single"/>
          <w:lang w:val="it-IT"/>
        </w:rPr>
        <w:t>NON</w:t>
      </w:r>
      <w:r>
        <w:rPr>
          <w:rFonts w:ascii="Garamond" w:eastAsia="Garamond" w:hAnsi="Garamond" w:cs="Garamond"/>
          <w:sz w:val="24"/>
          <w:szCs w:val="24"/>
          <w:lang w:val="it-IT"/>
        </w:rPr>
        <w:t>:</w:t>
      </w:r>
    </w:p>
    <w:p w14:paraId="5E6BDBAB" w14:textId="03CD30D0" w:rsidR="005A44F1" w:rsidRDefault="005A44F1" w:rsidP="005A44F1">
      <w:pPr>
        <w:pStyle w:val="Paragrafoelenco"/>
        <w:numPr>
          <w:ilvl w:val="0"/>
          <w:numId w:val="7"/>
        </w:numPr>
        <w:spacing w:before="100" w:after="100"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t xml:space="preserve">abbiano ad oggetto l’incitazione ad atti di violenza e alla commissione di illeciti civili o di reati;</w:t>
      </w:r>
    </w:p>
    <w:p w14:paraId="6F80313C" w14:textId="1BEE6082" w:rsidR="005A44F1" w:rsidRDefault="005A44F1" w:rsidP="005A44F1">
      <w:pPr>
        <w:pStyle w:val="Paragrafoelenco"/>
        <w:numPr>
          <w:ilvl w:val="0"/>
          <w:numId w:val="7"/>
        </w:numPr>
        <w:spacing w:before="100" w:after="100"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t xml:space="preserve">abbiano ad oggetto elementi pornografici, volgari, osceni, blasfemi, razzisti, discriminatori nei confronti di qualsivoglia categoria sociale, politica, culturale, religiosa;</w:t>
      </w:r>
    </w:p>
    <w:p w14:paraId="47EFB9A0" w14:textId="77777777" w:rsidR="005A44F1" w:rsidRDefault="005A44F1" w:rsidP="005A44F1">
      <w:pPr>
        <w:pStyle w:val="Paragrafoelenco"/>
        <w:numPr>
          <w:ilvl w:val="0"/>
          <w:numId w:val="7"/>
        </w:numPr>
        <w:spacing w:before="100" w:after="100"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t>siano in violazione con la vigente normativa in materia di diritti d’autore, diritti industriali, diritti del consumatore, diritto della pubblicità;</w:t>
      </w:r>
    </w:p>
    <w:p w14:paraId="380BD333" w14:textId="77777777" w:rsidR="005A44F1" w:rsidRDefault="005A44F1" w:rsidP="005A44F1">
      <w:pPr>
        <w:pStyle w:val="Paragrafoelenco"/>
        <w:numPr>
          <w:ilvl w:val="0"/>
          <w:numId w:val="7"/>
        </w:numPr>
        <w:spacing w:before="100" w:after="100"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t>risultino discriminatori, offensivi, diffamatori nei confronti di terzi, ovvero siano in violazione di qualsivoglia diritto di terzi;</w:t>
      </w:r>
    </w:p>
    <w:p w14:paraId="730FA2F2" w14:textId="03753E9F" w:rsidR="004B6A7B" w:rsidRDefault="005A44F1" w:rsidP="005A44F1">
      <w:pPr>
        <w:pStyle w:val="Paragrafoelenco"/>
        <w:numPr>
          <w:ilvl w:val="0"/>
          <w:numId w:val="7"/>
        </w:numPr>
        <w:spacing w:before="100" w:after="100"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t xml:space="preserve">siano contrari o comunque anche solo parzialmente disallineati rispetto alla normativa di settore primaria e regolamentare ovvero ad orientamenti e linee guida espressi dagli Organi di Vigilanza che disciplinano/controllano il comparto economico-merceologico entro cui la Società stessa opera (quali, a titolo esemplificativo e non esaustivo, in materia di mediazione creditizia, di servizi e attività di investimento e ogni altra ulteriore linea guida delle Autorità indipendenti italiane e straniere applicabile);</w:t>
      </w:r>
    </w:p>
    <w:p w14:paraId="436B4680" w14:textId="77777777" w:rsidR="00BD65A4" w:rsidRDefault="00BD65A4" w:rsidP="00DF59E2">
      <w:pPr>
        <w:pStyle w:val="Paragrafoelenco"/>
        <w:spacing w:before="100" w:after="100" w:line="276" w:lineRule="auto"/>
        <w:ind w:left="1080"/>
        <w:jc w:val="both"/>
        <w:rPr>
          <w:rFonts w:ascii="Garamond" w:eastAsia="Garamond" w:hAnsi="Garamond" w:cs="Garamond"/>
          <w:sz w:val="24"/>
          <w:szCs w:val="24"/>
          <w:lang w:val="it-IT"/>
        </w:rPr>
      </w:pPr>
    </w:p>
    <w:p w14:paraId="1F32D682" w14:textId="25BFB889" w:rsidR="00BD65A4" w:rsidRPr="00DF59E2" w:rsidRDefault="00BD65A4" w:rsidP="00DF59E2">
      <w:pPr>
        <w:pStyle w:val="Paragrafoelenco"/>
        <w:numPr>
          <w:ilvl w:val="0"/>
          <w:numId w:val="6"/>
        </w:numPr>
        <w:spacing w:before="100" w:after="100"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lastRenderedPageBreak/>
        <w:t xml:space="preserve">con riguardo alla fornitura di servizi di </w:t>
      </w:r>
      <w:r>
        <w:rPr>
          <w:rFonts w:ascii="Garamond" w:eastAsia="Garamond" w:hAnsi="Garamond" w:cs="Garamond"/>
          <w:i/>
          <w:iCs/>
          <w:sz w:val="24"/>
          <w:szCs w:val="24"/>
          <w:lang w:val="it-IT"/>
        </w:rPr>
        <w:t xml:space="preserve">direct marketing</w:t>
      </w:r>
      <w:r>
        <w:rPr>
          <w:rFonts w:ascii="Garamond" w:eastAsia="Garamond" w:hAnsi="Garamond" w:cs="Garamond"/>
          <w:sz w:val="24"/>
          <w:szCs w:val="24"/>
          <w:lang w:val="it-IT"/>
        </w:rPr>
        <w:t xml:space="preserve">, consistenti nell’invio di comunicazioni promozionali con ogni modalità (ad es. </w:t>
      </w:r>
      <w:r>
        <w:rPr>
          <w:rFonts w:ascii="Garamond" w:eastAsia="Garamond" w:hAnsi="Garamond" w:cs="Garamond"/>
          <w:i/>
          <w:iCs/>
          <w:color w:val="000000"/>
          <w:sz w:val="24"/>
          <w:szCs w:val="24"/>
          <w:lang w:val="it-IT"/>
        </w:rPr>
        <w:t xml:space="preserve">e-mail marketing, social messaging, SMS, telemarketing, teleselling, voicecall):</w:t>
      </w:r>
    </w:p>
    <w:p w14:paraId="0BF2751F" w14:textId="6156FE3A" w:rsidR="00F83975" w:rsidRPr="00FD5F6B" w:rsidRDefault="00EE6824">
      <w:pPr>
        <w:numPr>
          <w:ilvl w:val="0"/>
          <w:numId w:val="2"/>
        </w:numPr>
        <w:pBdr>
          <w:top w:val="nil"/>
          <w:left w:val="nil"/>
          <w:bottom w:val="nil"/>
          <w:right w:val="nil"/>
          <w:between w:val="nil"/>
        </w:pBdr>
        <w:spacing w:before="100" w:line="276" w:lineRule="auto"/>
        <w:jc w:val="both"/>
        <w:rPr>
          <w:rFonts w:ascii="Garamond" w:eastAsia="Garamond" w:hAnsi="Garamond" w:cs="Garamond"/>
          <w:color w:val="000000"/>
          <w:sz w:val="24"/>
          <w:szCs w:val="24"/>
          <w:lang w:val="it-IT"/>
        </w:rPr>
      </w:pPr>
      <w:r>
        <w:rPr>
          <w:rFonts w:ascii="Garamond" w:eastAsia="Garamond" w:hAnsi="Garamond" w:cs="Garamond"/>
          <w:color w:val="000000"/>
          <w:sz w:val="24"/>
          <w:szCs w:val="24"/>
          <w:lang w:val="it-IT"/>
        </w:rPr>
        <w:t xml:space="preserve">ove agisca in qualità di </w:t>
      </w:r>
      <w:r>
        <w:rPr>
          <w:rFonts w:ascii="Garamond" w:eastAsia="Garamond" w:hAnsi="Garamond" w:cs="Garamond"/>
          <w:b/>
          <w:color w:val="000000"/>
          <w:sz w:val="24"/>
          <w:szCs w:val="24"/>
          <w:lang w:val="it-IT"/>
        </w:rPr>
        <w:t xml:space="preserve">editore singolo </w:t>
      </w:r>
      <w:r>
        <w:rPr>
          <w:rFonts w:ascii="Garamond" w:eastAsia="Garamond" w:hAnsi="Garamond" w:cs="Garamond"/>
          <w:color w:val="000000"/>
          <w:sz w:val="24"/>
          <w:szCs w:val="24"/>
          <w:lang w:val="it-IT"/>
        </w:rPr>
        <w:t>(“</w:t>
      </w:r>
      <w:r>
        <w:rPr>
          <w:rFonts w:ascii="Garamond" w:eastAsia="Garamond" w:hAnsi="Garamond" w:cs="Garamond"/>
          <w:b/>
          <w:color w:val="000000"/>
          <w:sz w:val="24"/>
          <w:szCs w:val="24"/>
          <w:lang w:val="it-IT"/>
        </w:rPr>
        <w:t>Editore Singolo</w:t>
      </w:r>
      <w:r>
        <w:rPr>
          <w:rFonts w:ascii="Garamond" w:eastAsia="Garamond" w:hAnsi="Garamond" w:cs="Garamond"/>
          <w:color w:val="000000"/>
          <w:sz w:val="24"/>
          <w:szCs w:val="24"/>
          <w:lang w:val="it-IT"/>
        </w:rPr>
        <w:t xml:space="preserve">”), di svolgere attività di </w:t>
      </w:r>
      <w:r>
        <w:rPr>
          <w:rFonts w:ascii="Garamond" w:eastAsia="Garamond" w:hAnsi="Garamond" w:cs="Garamond"/>
          <w:i/>
          <w:color w:val="000000"/>
          <w:sz w:val="24"/>
          <w:szCs w:val="24"/>
          <w:lang w:val="it-IT"/>
        </w:rPr>
        <w:t xml:space="preserve">direct marketing</w:t>
      </w:r>
      <w:r>
        <w:rPr>
          <w:rFonts w:ascii="Garamond" w:eastAsia="Garamond" w:hAnsi="Garamond" w:cs="Garamond"/>
          <w:color w:val="000000"/>
          <w:sz w:val="24"/>
          <w:szCs w:val="24"/>
          <w:lang w:val="it-IT"/>
        </w:rPr>
        <w:t xml:space="preserve"> su </w:t>
      </w:r>
      <w:r>
        <w:rPr>
          <w:rFonts w:ascii="Garamond" w:eastAsia="Garamond" w:hAnsi="Garamond" w:cs="Garamond"/>
          <w:i/>
          <w:color w:val="000000"/>
          <w:sz w:val="24"/>
          <w:szCs w:val="24"/>
          <w:lang w:val="it-IT"/>
        </w:rPr>
        <w:t xml:space="preserve">database </w:t>
      </w:r>
      <w:r>
        <w:rPr>
          <w:rFonts w:ascii="Garamond" w:eastAsia="Garamond" w:hAnsi="Garamond" w:cs="Garamond"/>
          <w:color w:val="000000"/>
          <w:sz w:val="24"/>
          <w:szCs w:val="24"/>
          <w:lang w:val="it-IT"/>
        </w:rPr>
        <w:t xml:space="preserve">proprietari, rispettando tutti gli obblighi previsti dalla </w:t>
      </w:r>
      <w:r>
        <w:rPr>
          <w:rFonts w:ascii="Garamond" w:eastAsia="Garamond" w:hAnsi="Garamond" w:cs="Garamond"/>
          <w:bCs/>
          <w:color w:val="000000"/>
          <w:sz w:val="24"/>
          <w:szCs w:val="24"/>
          <w:lang w:val="it-IT"/>
        </w:rPr>
        <w:t>Normativa Privacy</w:t>
      </w:r>
      <w:r>
        <w:rPr>
          <w:rFonts w:ascii="Garamond" w:eastAsia="Garamond" w:hAnsi="Garamond" w:cs="Garamond"/>
          <w:color w:val="000000"/>
          <w:sz w:val="24"/>
          <w:szCs w:val="24"/>
          <w:lang w:val="it-IT"/>
        </w:rPr>
        <w:t>;</w:t>
      </w:r>
    </w:p>
    <w:p w14:paraId="0BF27520" w14:textId="09A136BD" w:rsidR="00F83975" w:rsidRPr="00FD5F6B" w:rsidRDefault="00EE6824">
      <w:pPr>
        <w:numPr>
          <w:ilvl w:val="0"/>
          <w:numId w:val="2"/>
        </w:numPr>
        <w:pBdr>
          <w:top w:val="nil"/>
          <w:left w:val="nil"/>
          <w:bottom w:val="nil"/>
          <w:right w:val="nil"/>
          <w:between w:val="nil"/>
        </w:pBdr>
        <w:spacing w:after="100" w:line="276" w:lineRule="auto"/>
        <w:jc w:val="both"/>
        <w:rPr>
          <w:rFonts w:ascii="Garamond" w:eastAsia="Garamond" w:hAnsi="Garamond" w:cs="Garamond"/>
          <w:color w:val="000000"/>
          <w:sz w:val="24"/>
          <w:szCs w:val="24"/>
          <w:lang w:val="it-IT"/>
        </w:rPr>
      </w:pPr>
      <w:r>
        <w:rPr>
          <w:rFonts w:ascii="Garamond" w:eastAsia="Garamond" w:hAnsi="Garamond" w:cs="Garamond"/>
          <w:color w:val="000000"/>
          <w:sz w:val="24"/>
          <w:szCs w:val="24"/>
          <w:lang w:val="it-IT"/>
        </w:rPr>
        <w:t xml:space="preserve">ove agisca in qualità di </w:t>
      </w:r>
      <w:r>
        <w:rPr>
          <w:rFonts w:ascii="Garamond" w:eastAsia="Garamond" w:hAnsi="Garamond" w:cs="Garamond"/>
          <w:b/>
          <w:i/>
          <w:color w:val="000000"/>
          <w:sz w:val="24"/>
          <w:szCs w:val="24"/>
          <w:lang w:val="it-IT"/>
        </w:rPr>
        <w:t xml:space="preserve">network </w:t>
      </w:r>
      <w:r>
        <w:rPr>
          <w:rFonts w:ascii="Garamond" w:eastAsia="Garamond" w:hAnsi="Garamond" w:cs="Garamond"/>
          <w:color w:val="000000"/>
          <w:sz w:val="24"/>
          <w:szCs w:val="24"/>
          <w:lang w:val="it-IT"/>
        </w:rPr>
        <w:t>(“</w:t>
      </w:r>
      <w:r>
        <w:rPr>
          <w:rFonts w:ascii="Garamond" w:eastAsia="Garamond" w:hAnsi="Garamond" w:cs="Garamond"/>
          <w:b/>
          <w:color w:val="000000"/>
          <w:sz w:val="24"/>
          <w:szCs w:val="24"/>
          <w:lang w:val="it-IT"/>
        </w:rPr>
        <w:t>Editore Network</w:t>
      </w:r>
      <w:r>
        <w:rPr>
          <w:rFonts w:ascii="Garamond" w:eastAsia="Garamond" w:hAnsi="Garamond" w:cs="Garamond"/>
          <w:color w:val="000000"/>
          <w:sz w:val="24"/>
          <w:szCs w:val="24"/>
          <w:lang w:val="it-IT"/>
        </w:rPr>
        <w:t>”)</w:t>
      </w:r>
      <w:r>
        <w:rPr>
          <w:rFonts w:ascii="Garamond" w:eastAsia="Garamond" w:hAnsi="Garamond" w:cs="Garamond"/>
          <w:i/>
          <w:color w:val="000000"/>
          <w:sz w:val="24"/>
          <w:szCs w:val="24"/>
          <w:lang w:val="it-IT"/>
        </w:rPr>
        <w:t xml:space="preserve">, </w:t>
      </w:r>
      <w:r>
        <w:rPr>
          <w:rFonts w:ascii="Garamond" w:eastAsia="Garamond" w:hAnsi="Garamond" w:cs="Garamond"/>
          <w:color w:val="000000"/>
          <w:sz w:val="24"/>
          <w:szCs w:val="24"/>
          <w:lang w:val="it-IT"/>
        </w:rPr>
        <w:t xml:space="preserve">di avere stipulato, con editori proprietari delle liste di contattabilità (i “</w:t>
      </w:r>
      <w:r>
        <w:rPr>
          <w:rFonts w:ascii="Garamond" w:eastAsia="Garamond" w:hAnsi="Garamond" w:cs="Garamond"/>
          <w:b/>
          <w:color w:val="000000"/>
          <w:sz w:val="24"/>
          <w:szCs w:val="24"/>
          <w:lang w:val="it-IT"/>
        </w:rPr>
        <w:t>Publisher</w:t>
      </w:r>
      <w:r>
        <w:rPr>
          <w:rFonts w:ascii="Garamond" w:eastAsia="Garamond" w:hAnsi="Garamond" w:cs="Garamond"/>
          <w:color w:val="000000"/>
          <w:sz w:val="24"/>
          <w:szCs w:val="24"/>
          <w:lang w:val="it-IT"/>
        </w:rPr>
        <w:t xml:space="preserve">”), accordi finalizzati all’esecuzione di attività di </w:t>
      </w:r>
      <w:r>
        <w:rPr>
          <w:rFonts w:ascii="Garamond" w:eastAsia="Garamond" w:hAnsi="Garamond" w:cs="Garamond"/>
          <w:i/>
          <w:color w:val="000000"/>
          <w:sz w:val="24"/>
          <w:szCs w:val="24"/>
          <w:lang w:val="it-IT"/>
        </w:rPr>
        <w:t xml:space="preserve">direct marketing </w:t>
      </w:r>
      <w:r>
        <w:rPr>
          <w:rFonts w:ascii="Garamond" w:eastAsia="Garamond" w:hAnsi="Garamond" w:cs="Garamond"/>
          <w:color w:val="000000"/>
          <w:sz w:val="24"/>
          <w:szCs w:val="24"/>
          <w:lang w:val="it-IT"/>
        </w:rPr>
        <w:t xml:space="preserve">tramite concessione pubblicitaria, ai fini dell’utilizzo dei </w:t>
      </w:r>
      <w:r>
        <w:rPr>
          <w:rFonts w:ascii="Garamond" w:eastAsia="Garamond" w:hAnsi="Garamond" w:cs="Garamond"/>
          <w:i/>
          <w:color w:val="000000"/>
          <w:sz w:val="24"/>
          <w:szCs w:val="24"/>
          <w:lang w:val="it-IT"/>
        </w:rPr>
        <w:t>database</w:t>
      </w:r>
      <w:r>
        <w:rPr>
          <w:rFonts w:ascii="Garamond" w:eastAsia="Garamond" w:hAnsi="Garamond" w:cs="Garamond"/>
          <w:color w:val="000000"/>
          <w:sz w:val="24"/>
          <w:szCs w:val="24"/>
          <w:lang w:val="it-IT"/>
        </w:rPr>
        <w:t xml:space="preserve"> dei Publisher per la gestione delle campagne tramite invio di e-mail e/o social messaging e/o telefono, richiedendo ai Publisher il pieno rispetto della Normativa Privacy</w:t>
      </w:r>
    </w:p>
    <w:p w14:paraId="242C82C3" w14:textId="081EE794" w:rsidR="00E64473" w:rsidRPr="00BC1AC6" w:rsidRDefault="00EE6824" w:rsidP="00BC1AC6">
      <w:pPr>
        <w:spacing w:before="100" w:after="100" w:line="276" w:lineRule="auto"/>
        <w:ind w:left="1363" w:hanging="643"/>
        <w:jc w:val="both"/>
        <w:rPr>
          <w:rFonts w:ascii="Garamond" w:eastAsia="Garamond" w:hAnsi="Garamond" w:cs="Garamond"/>
          <w:sz w:val="24"/>
          <w:szCs w:val="24"/>
          <w:lang w:val="it-IT"/>
        </w:rPr>
      </w:pPr>
      <w:r>
        <w:rPr>
          <w:rFonts w:ascii="Garamond" w:eastAsia="Garamond" w:hAnsi="Garamond" w:cs="Garamond"/>
          <w:sz w:val="24"/>
          <w:szCs w:val="24"/>
          <w:lang w:val="it-IT"/>
        </w:rPr>
        <w:tab/>
        <w:t xml:space="preserve">(i </w:t>
      </w:r>
      <w:r>
        <w:rPr>
          <w:rFonts w:ascii="Garamond" w:eastAsia="Garamond" w:hAnsi="Garamond" w:cs="Garamond"/>
          <w:i/>
          <w:sz w:val="24"/>
          <w:szCs w:val="24"/>
          <w:lang w:val="it-IT"/>
        </w:rPr>
        <w:t>database</w:t>
      </w:r>
      <w:r>
        <w:rPr>
          <w:rFonts w:ascii="Garamond" w:eastAsia="Garamond" w:hAnsi="Garamond" w:cs="Garamond"/>
          <w:sz w:val="24"/>
          <w:szCs w:val="24"/>
          <w:lang w:val="it-IT"/>
        </w:rPr>
        <w:t xml:space="preserve"> dei Publisher e i </w:t>
      </w:r>
      <w:r>
        <w:rPr>
          <w:rFonts w:ascii="Garamond" w:eastAsia="Garamond" w:hAnsi="Garamond" w:cs="Garamond"/>
          <w:i/>
          <w:sz w:val="24"/>
          <w:szCs w:val="24"/>
          <w:lang w:val="it-IT"/>
        </w:rPr>
        <w:t xml:space="preserve">database </w:t>
      </w:r>
      <w:r>
        <w:rPr>
          <w:rFonts w:ascii="Garamond" w:eastAsia="Garamond" w:hAnsi="Garamond" w:cs="Garamond"/>
          <w:sz w:val="24"/>
          <w:szCs w:val="24"/>
          <w:lang w:val="it-IT"/>
        </w:rPr>
        <w:t>dell’Editore Singolo, congiuntamente, i “</w:t>
      </w:r>
      <w:r>
        <w:rPr>
          <w:rFonts w:ascii="Garamond" w:eastAsia="Garamond" w:hAnsi="Garamond" w:cs="Garamond"/>
          <w:b/>
          <w:sz w:val="24"/>
          <w:szCs w:val="24"/>
          <w:lang w:val="it-IT"/>
        </w:rPr>
        <w:t>Database</w:t>
      </w:r>
      <w:r>
        <w:rPr>
          <w:rFonts w:ascii="Garamond" w:eastAsia="Garamond" w:hAnsi="Garamond" w:cs="Garamond"/>
          <w:sz w:val="24"/>
          <w:szCs w:val="24"/>
          <w:lang w:val="it-IT"/>
        </w:rPr>
        <w:t>”).</w:t>
      </w:r>
    </w:p>
    <w:p w14:paraId="16B424C4" w14:textId="77777777" w:rsidR="00BC1AC6" w:rsidRDefault="00BC1AC6">
      <w:pPr>
        <w:spacing w:before="100" w:after="100" w:line="276" w:lineRule="auto"/>
        <w:jc w:val="both"/>
        <w:rPr>
          <w:rFonts w:ascii="Garamond" w:eastAsia="Garamond" w:hAnsi="Garamond" w:cs="Garamond"/>
          <w:sz w:val="24"/>
          <w:szCs w:val="24"/>
          <w:lang w:val="it-IT"/>
        </w:rPr>
      </w:pPr>
      <w:bookmarkStart w:id="0" w:name="_heading=h.gjdgxs" w:colFirst="0" w:colLast="0"/>
      <w:bookmarkEnd w:id="0"/>
    </w:p>
    <w:p w14:paraId="0BF27522" w14:textId="1BF4BAEF" w:rsidR="00F83975" w:rsidRPr="00FD5F6B" w:rsidRDefault="00EE6824">
      <w:pPr>
        <w:spacing w:before="100" w:after="100"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t xml:space="preserve">In particolare, la Società garantisce, nell’esecuzione dell’accordo in essere con </w:t>
      </w:r>
      <w:r>
        <w:rPr>
          <w:rFonts w:ascii="Garamond" w:eastAsia="Garamond" w:hAnsi="Garamond" w:cs="Garamond"/>
          <w:b/>
          <w:sz w:val="24"/>
          <w:szCs w:val="24"/>
          <w:lang w:val="it-IT"/>
        </w:rPr>
        <w:t xml:space="preserve">TRIBOO </w:t>
      </w:r>
      <w:r>
        <w:rPr>
          <w:rFonts w:ascii="Garamond" w:eastAsia="Garamond" w:hAnsi="Garamond" w:cs="Garamond"/>
          <w:sz w:val="24"/>
          <w:szCs w:val="24"/>
          <w:lang w:val="it-IT"/>
        </w:rPr>
        <w:t xml:space="preserve">per la fornitura di servizi </w:t>
      </w:r>
      <w:r>
        <w:rPr>
          <w:rFonts w:ascii="Garamond" w:eastAsia="Garamond" w:hAnsi="Garamond" w:cs="Garamond"/>
          <w:i/>
          <w:sz w:val="24"/>
          <w:szCs w:val="24"/>
          <w:lang w:val="it-IT"/>
        </w:rPr>
        <w:t xml:space="preserve">digital marketing</w:t>
      </w:r>
      <w:r>
        <w:rPr>
          <w:rFonts w:ascii="Garamond" w:eastAsia="Garamond" w:hAnsi="Garamond" w:cs="Garamond"/>
          <w:sz w:val="24"/>
          <w:szCs w:val="24"/>
          <w:lang w:val="it-IT"/>
        </w:rPr>
        <w:t xml:space="preserve"> (il “</w:t>
      </w:r>
      <w:r>
        <w:rPr>
          <w:rFonts w:ascii="Garamond" w:eastAsia="Garamond" w:hAnsi="Garamond" w:cs="Garamond"/>
          <w:b/>
          <w:sz w:val="24"/>
          <w:szCs w:val="24"/>
          <w:lang w:val="it-IT"/>
        </w:rPr>
        <w:t>Servizio</w:t>
      </w:r>
      <w:r>
        <w:rPr>
          <w:rFonts w:ascii="Garamond" w:eastAsia="Garamond" w:hAnsi="Garamond" w:cs="Garamond"/>
          <w:sz w:val="24"/>
          <w:szCs w:val="24"/>
          <w:lang w:val="it-IT"/>
        </w:rPr>
        <w:t>”), il rispetto della Normativa Privacy, con particolare riferimento al Provvedimento “Linee guida in materia di attività promozionale e contrasto allo spam”, del 4 luglio 2013, e al Provvedimento “Consenso al trattamento dei dati personali per finalità di "marketing diretto" attraverso strumenti tradizionali e automatizzati di contatto” del 15 maggio 2013, e di tutti i provvedimenti applicabili al caso di specie (i “</w:t>
      </w:r>
      <w:r>
        <w:rPr>
          <w:rFonts w:ascii="Garamond" w:eastAsia="Garamond" w:hAnsi="Garamond" w:cs="Garamond"/>
          <w:b/>
          <w:sz w:val="24"/>
          <w:szCs w:val="24"/>
          <w:lang w:val="it-IT"/>
        </w:rPr>
        <w:t>Provvedimenti</w:t>
      </w:r>
      <w:r>
        <w:rPr>
          <w:rFonts w:ascii="Garamond" w:eastAsia="Garamond" w:hAnsi="Garamond" w:cs="Garamond"/>
          <w:sz w:val="24"/>
          <w:szCs w:val="24"/>
          <w:lang w:val="it-IT"/>
        </w:rPr>
        <w:t>”) emanati dall’Autorità Garante per la Protezione dei Dati Personali (il “</w:t>
      </w:r>
      <w:r>
        <w:rPr>
          <w:rFonts w:ascii="Garamond" w:eastAsia="Garamond" w:hAnsi="Garamond" w:cs="Garamond"/>
          <w:b/>
          <w:sz w:val="24"/>
          <w:szCs w:val="24"/>
          <w:lang w:val="it-IT"/>
        </w:rPr>
        <w:t>Garante</w:t>
      </w:r>
      <w:r>
        <w:rPr>
          <w:rFonts w:ascii="Garamond" w:eastAsia="Garamond" w:hAnsi="Garamond" w:cs="Garamond"/>
          <w:sz w:val="24"/>
          <w:szCs w:val="24"/>
          <w:lang w:val="it-IT"/>
        </w:rPr>
        <w:t xml:space="preserve">”). Inoltre, per le campagne che prevedono l’uso del telefono (ad es. telemarketing; teleselling), la Società garantisce il rispetto della L. 5/2018 e del D.P.R. 26/2022 recante disposizioni in materia di istituzione e funzionamento del registro pubblico dei contraenti che si oppongono all’utilizzo dei propri dati personali e del proprio numero telefonico per vendite o promozioni commerciali.</w:t>
      </w:r>
    </w:p>
    <w:p w14:paraId="0BF27523" w14:textId="77777777" w:rsidR="00F83975" w:rsidRPr="00FD5F6B" w:rsidRDefault="00EE6824">
      <w:pPr>
        <w:widowControl w:val="0"/>
        <w:tabs>
          <w:tab w:val="left" w:pos="9360"/>
        </w:tabs>
        <w:spacing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t xml:space="preserve">La Società dichiara e garantisce espressamente che </w:t>
      </w:r>
    </w:p>
    <w:p w14:paraId="0BF27524" w14:textId="577064E3" w:rsidR="00F83975" w:rsidRPr="00FD5F6B" w:rsidRDefault="00EE6824">
      <w:pPr>
        <w:widowControl w:val="0"/>
        <w:numPr>
          <w:ilvl w:val="0"/>
          <w:numId w:val="1"/>
        </w:numPr>
        <w:pBdr>
          <w:top w:val="nil"/>
          <w:left w:val="nil"/>
          <w:bottom w:val="nil"/>
          <w:right w:val="nil"/>
          <w:between w:val="nil"/>
        </w:pBdr>
        <w:tabs>
          <w:tab w:val="left" w:pos="9360"/>
        </w:tabs>
        <w:spacing w:line="276" w:lineRule="auto"/>
        <w:jc w:val="both"/>
        <w:rPr>
          <w:rFonts w:ascii="Garamond" w:eastAsia="Garamond" w:hAnsi="Garamond" w:cs="Garamond"/>
          <w:color w:val="000000"/>
          <w:sz w:val="24"/>
          <w:szCs w:val="24"/>
          <w:lang w:val="it-IT"/>
        </w:rPr>
      </w:pPr>
      <w:r>
        <w:rPr>
          <w:rFonts w:ascii="Garamond" w:eastAsia="Garamond" w:hAnsi="Garamond" w:cs="Garamond"/>
          <w:color w:val="000000"/>
          <w:sz w:val="24"/>
          <w:szCs w:val="24"/>
          <w:lang w:val="it-IT"/>
        </w:rPr>
        <w:t xml:space="preserve">a tutti i soggetti inseriti nei Database</w:t>
      </w:r>
      <w:r>
        <w:rPr>
          <w:rFonts w:ascii="Garamond" w:eastAsia="Garamond" w:hAnsi="Garamond" w:cs="Garamond"/>
          <w:i/>
          <w:color w:val="000000"/>
          <w:sz w:val="24"/>
          <w:szCs w:val="24"/>
          <w:lang w:val="it-IT"/>
        </w:rPr>
        <w:t xml:space="preserve"> </w:t>
      </w:r>
      <w:r>
        <w:rPr>
          <w:rFonts w:ascii="Garamond" w:eastAsia="Garamond" w:hAnsi="Garamond" w:cs="Garamond"/>
          <w:color w:val="000000"/>
          <w:sz w:val="24"/>
          <w:szCs w:val="24"/>
          <w:lang w:val="it-IT"/>
        </w:rPr>
        <w:t>è stata preventivamente fornita l’</w:t>
      </w:r>
      <w:r>
        <w:rPr>
          <w:rFonts w:ascii="Garamond" w:eastAsia="Garamond" w:hAnsi="Garamond" w:cs="Garamond"/>
          <w:b/>
          <w:color w:val="000000"/>
          <w:sz w:val="24"/>
          <w:szCs w:val="24"/>
          <w:lang w:val="it-IT"/>
        </w:rPr>
        <w:t>informativa</w:t>
      </w:r>
      <w:sdt>
        <w:sdtPr>
          <w:rPr>
            <w:rFonts w:ascii="Garamond" w:hAnsi="Garamond"/>
            <w:lang w:val="it-IT"/>
          </w:rPr>
          <w:tag w:val="goog_rdk_0"/>
          <w:id w:val="254026942"/>
        </w:sdtPr>
        <w:sdtContent>
          <w:r>
            <w:rPr>
              <w:rFonts w:ascii="Garamond" w:eastAsia="Cardo" w:hAnsi="Garamond" w:cs="Cardo"/>
              <w:color w:val="000000"/>
              <w:sz w:val="24"/>
              <w:szCs w:val="24"/>
              <w:lang w:val="it-IT"/>
            </w:rPr>
            <w:t xml:space="preserve"> ai sensi dell’art. dell’art. 13 e/o 14 del Regolamento, anche per l’esercizio legittimo dei loro diritti così come previsti dalla Normativa Privacy; </w:t>
          </w:r>
        </w:sdtContent>
      </w:sdt>
    </w:p>
    <w:p w14:paraId="0BF27525" w14:textId="77777777" w:rsidR="00F83975" w:rsidRPr="00FD5F6B" w:rsidRDefault="00EE6824">
      <w:pPr>
        <w:widowControl w:val="0"/>
        <w:numPr>
          <w:ilvl w:val="0"/>
          <w:numId w:val="1"/>
        </w:numPr>
        <w:pBdr>
          <w:top w:val="nil"/>
          <w:left w:val="nil"/>
          <w:bottom w:val="nil"/>
          <w:right w:val="nil"/>
          <w:between w:val="nil"/>
        </w:pBdr>
        <w:tabs>
          <w:tab w:val="left" w:pos="9360"/>
        </w:tabs>
        <w:spacing w:line="276" w:lineRule="auto"/>
        <w:jc w:val="both"/>
        <w:rPr>
          <w:rFonts w:ascii="Garamond" w:eastAsia="Garamond" w:hAnsi="Garamond" w:cs="Garamond"/>
          <w:color w:val="000000"/>
          <w:sz w:val="24"/>
          <w:szCs w:val="24"/>
          <w:lang w:val="it-IT"/>
        </w:rPr>
      </w:pPr>
      <w:r>
        <w:rPr>
          <w:rFonts w:ascii="Garamond" w:eastAsia="Garamond" w:hAnsi="Garamond" w:cs="Garamond"/>
          <w:color w:val="000000"/>
          <w:sz w:val="24"/>
          <w:szCs w:val="24"/>
          <w:lang w:val="it-IT"/>
        </w:rPr>
        <w:t xml:space="preserve">i medesimi soggetti hanno tutti conseguentemente e preventivamente formulato il proprio libero, specifico, informato, inequivocabile e documentabile </w:t>
      </w:r>
      <w:r>
        <w:rPr>
          <w:rFonts w:ascii="Garamond" w:eastAsia="Garamond" w:hAnsi="Garamond" w:cs="Garamond"/>
          <w:b/>
          <w:color w:val="000000"/>
          <w:sz w:val="24"/>
          <w:szCs w:val="24"/>
          <w:lang w:val="it-IT"/>
        </w:rPr>
        <w:t>consenso</w:t>
      </w:r>
      <w:r>
        <w:rPr>
          <w:rFonts w:ascii="Garamond" w:eastAsia="Garamond" w:hAnsi="Garamond" w:cs="Garamond"/>
          <w:color w:val="000000"/>
          <w:sz w:val="24"/>
          <w:szCs w:val="24"/>
          <w:lang w:val="it-IT"/>
        </w:rPr>
        <w:t xml:space="preserve"> all’utilizzo dei propri dati personali per finalità di </w:t>
      </w:r>
      <w:r>
        <w:rPr>
          <w:rFonts w:ascii="Garamond" w:eastAsia="Garamond" w:hAnsi="Garamond" w:cs="Garamond"/>
          <w:b/>
          <w:color w:val="000000"/>
          <w:sz w:val="24"/>
          <w:szCs w:val="24"/>
          <w:lang w:val="it-IT"/>
        </w:rPr>
        <w:t>marketing</w:t>
      </w:r>
      <w:r>
        <w:rPr>
          <w:rFonts w:ascii="Garamond" w:eastAsia="Garamond" w:hAnsi="Garamond" w:cs="Garamond"/>
          <w:color w:val="000000"/>
          <w:sz w:val="24"/>
          <w:szCs w:val="24"/>
          <w:lang w:val="it-IT"/>
        </w:rPr>
        <w:t xml:space="preserve"> e/o </w:t>
      </w:r>
      <w:r>
        <w:rPr>
          <w:rFonts w:ascii="Garamond" w:eastAsia="Garamond" w:hAnsi="Garamond" w:cs="Garamond"/>
          <w:b/>
          <w:color w:val="000000"/>
          <w:sz w:val="24"/>
          <w:szCs w:val="24"/>
          <w:lang w:val="it-IT"/>
        </w:rPr>
        <w:t>promozioni di terzi</w:t>
      </w:r>
      <w:r>
        <w:rPr>
          <w:rFonts w:ascii="Garamond" w:eastAsia="Garamond" w:hAnsi="Garamond" w:cs="Garamond"/>
          <w:color w:val="000000"/>
          <w:sz w:val="24"/>
          <w:szCs w:val="24"/>
          <w:lang w:val="it-IT"/>
        </w:rPr>
        <w:t xml:space="preserve"> e, qualora previsto dagli accordi in relazione al servizio in oggetto, </w:t>
      </w:r>
      <w:r>
        <w:rPr>
          <w:rFonts w:ascii="Garamond" w:eastAsia="Garamond" w:hAnsi="Garamond" w:cs="Garamond"/>
          <w:b/>
          <w:color w:val="000000"/>
          <w:sz w:val="24"/>
          <w:szCs w:val="24"/>
          <w:lang w:val="it-IT"/>
        </w:rPr>
        <w:t>comunicazione a terzi</w:t>
      </w:r>
      <w:r>
        <w:rPr>
          <w:rFonts w:ascii="Garamond" w:eastAsia="Garamond" w:hAnsi="Garamond" w:cs="Garamond"/>
          <w:color w:val="000000"/>
          <w:sz w:val="24"/>
          <w:szCs w:val="24"/>
          <w:lang w:val="it-IT"/>
        </w:rPr>
        <w:t xml:space="preserve">; attività tutte effettuate in conformità con quanto prescritto dalla Normativa Privacy e dai Provvedimenti. </w:t>
      </w:r>
    </w:p>
    <w:p w14:paraId="0BF27526" w14:textId="77777777" w:rsidR="00F83975" w:rsidRPr="00FD5F6B" w:rsidRDefault="00EE6824">
      <w:pPr>
        <w:widowControl w:val="0"/>
        <w:tabs>
          <w:tab w:val="left" w:pos="9360"/>
        </w:tabs>
        <w:spacing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t xml:space="preserve">La Società dichiara e garantisce, inoltre, che le modalità di raccolta dei consensi non sono state in alcun modo ingannevoli e/o fuorvianti per gli interessati: a mero titolo esemplificativo e non esaustivo, si intendono in tal senso modalità che presentino check-box obbligatori ovvero </w:t>
      </w:r>
      <w:r>
        <w:rPr>
          <w:rFonts w:ascii="Garamond" w:eastAsia="Garamond" w:hAnsi="Garamond" w:cs="Garamond"/>
          <w:i/>
          <w:sz w:val="24"/>
          <w:szCs w:val="24"/>
          <w:lang w:val="it-IT"/>
        </w:rPr>
        <w:t>pre-flaggati</w:t>
      </w:r>
      <w:r>
        <w:rPr>
          <w:rFonts w:ascii="Garamond" w:eastAsia="Garamond" w:hAnsi="Garamond" w:cs="Garamond"/>
          <w:sz w:val="24"/>
          <w:szCs w:val="24"/>
          <w:lang w:val="it-IT"/>
        </w:rPr>
        <w:t>, o ancora, consensi multipli o che richiedano che l’esecuzione di un contratto - compresa la prestazione di un servizio - sia condizionata alla prestazione di un consenso al trattamento di dati personali non necessario all’esecuzione di tale contratto o servizio o qualsiasi altra modalità che risulti in violazione della Normativa Privacy e/o dei Provvedimenti.</w:t>
      </w:r>
    </w:p>
    <w:p w14:paraId="0BF27527" w14:textId="77777777" w:rsidR="00F83975" w:rsidRPr="00FD5F6B" w:rsidRDefault="00EE6824">
      <w:pPr>
        <w:spacing w:before="100" w:after="100"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t xml:space="preserve">Ad ulteriore certificazione in merito alla corretta gestione della raccolta dei consensi la società allega alla presente:  </w:t>
      </w:r>
    </w:p>
    <w:p w14:paraId="0BF27528" w14:textId="77777777" w:rsidR="00F83975" w:rsidRPr="00FD5F6B" w:rsidRDefault="00EE6824">
      <w:pPr>
        <w:numPr>
          <w:ilvl w:val="0"/>
          <w:numId w:val="3"/>
        </w:numPr>
        <w:pBdr>
          <w:top w:val="nil"/>
          <w:left w:val="nil"/>
          <w:bottom w:val="nil"/>
          <w:right w:val="nil"/>
          <w:between w:val="nil"/>
        </w:pBdr>
        <w:spacing w:before="100" w:line="276" w:lineRule="auto"/>
        <w:jc w:val="both"/>
        <w:rPr>
          <w:rFonts w:ascii="Garamond" w:eastAsia="Garamond" w:hAnsi="Garamond" w:cs="Garamond"/>
          <w:color w:val="000000"/>
          <w:sz w:val="24"/>
          <w:szCs w:val="24"/>
          <w:lang w:val="it-IT"/>
        </w:rPr>
      </w:pPr>
      <w:r>
        <w:rPr>
          <w:rFonts w:ascii="Garamond" w:eastAsia="Garamond" w:hAnsi="Garamond" w:cs="Garamond"/>
          <w:color w:val="000000"/>
          <w:sz w:val="24"/>
          <w:szCs w:val="24"/>
          <w:lang w:val="it-IT"/>
        </w:rPr>
        <w:t xml:space="preserve">l’informativa privacy fornita agli utenti in fase di registrazione; </w:t>
      </w:r>
    </w:p>
    <w:p w14:paraId="0BF27529" w14:textId="37D1069F" w:rsidR="00F83975" w:rsidRDefault="00066AAE">
      <w:pPr>
        <w:numPr>
          <w:ilvl w:val="0"/>
          <w:numId w:val="3"/>
        </w:numPr>
        <w:pBdr>
          <w:top w:val="nil"/>
          <w:left w:val="nil"/>
          <w:bottom w:val="nil"/>
          <w:right w:val="nil"/>
          <w:between w:val="nil"/>
        </w:pBdr>
        <w:spacing w:line="276" w:lineRule="auto"/>
        <w:jc w:val="both"/>
        <w:rPr>
          <w:rFonts w:ascii="Garamond" w:eastAsia="Garamond" w:hAnsi="Garamond" w:cs="Garamond"/>
          <w:color w:val="000000"/>
          <w:sz w:val="24"/>
          <w:szCs w:val="24"/>
          <w:lang w:val="it-IT"/>
        </w:rPr>
      </w:pPr>
      <w:r>
        <w:rPr>
          <w:rFonts w:ascii="Garamond" w:eastAsia="Garamond" w:hAnsi="Garamond" w:cs="Garamond"/>
          <w:color w:val="000000"/>
          <w:sz w:val="24"/>
          <w:szCs w:val="24"/>
          <w:lang w:val="it-IT"/>
        </w:rPr>
        <w:lastRenderedPageBreak/>
        <w:t xml:space="preserve">ove applicabile, uno </w:t>
      </w:r>
      <w:r>
        <w:rPr>
          <w:rFonts w:ascii="Garamond" w:eastAsia="Garamond" w:hAnsi="Garamond" w:cs="Garamond"/>
          <w:i/>
          <w:color w:val="000000"/>
          <w:sz w:val="24"/>
          <w:szCs w:val="24"/>
          <w:lang w:val="it-IT"/>
        </w:rPr>
        <w:t>screenshot</w:t>
      </w:r>
      <w:r>
        <w:rPr>
          <w:rFonts w:ascii="Garamond" w:eastAsia="Garamond" w:hAnsi="Garamond" w:cs="Garamond"/>
          <w:color w:val="000000"/>
          <w:sz w:val="24"/>
          <w:szCs w:val="24"/>
          <w:lang w:val="it-IT"/>
        </w:rPr>
        <w:t xml:space="preserve"> relativo al footer delle comunicazioni inviate che mostri le modalità di </w:t>
      </w:r>
      <w:r>
        <w:rPr>
          <w:rFonts w:ascii="Garamond" w:eastAsia="Garamond" w:hAnsi="Garamond" w:cs="Garamond"/>
          <w:i/>
          <w:color w:val="000000"/>
          <w:sz w:val="24"/>
          <w:szCs w:val="24"/>
          <w:lang w:val="it-IT"/>
        </w:rPr>
        <w:t>opt-out</w:t>
      </w:r>
      <w:r>
        <w:rPr>
          <w:rFonts w:ascii="Garamond" w:eastAsia="Garamond" w:hAnsi="Garamond" w:cs="Garamond"/>
          <w:color w:val="000000"/>
          <w:sz w:val="24"/>
          <w:szCs w:val="24"/>
          <w:lang w:val="it-IT"/>
        </w:rPr>
        <w:t xml:space="preserve"> a favore dell’utente (cd. </w:t>
      </w:r>
      <w:r>
        <w:rPr>
          <w:rFonts w:ascii="Garamond" w:eastAsia="Garamond" w:hAnsi="Garamond" w:cs="Garamond"/>
          <w:i/>
          <w:color w:val="000000"/>
          <w:sz w:val="24"/>
          <w:szCs w:val="24"/>
          <w:lang w:val="it-IT"/>
        </w:rPr>
        <w:t>unsubscribe</w:t>
      </w:r>
      <w:r>
        <w:rPr>
          <w:rFonts w:ascii="Garamond" w:eastAsia="Garamond" w:hAnsi="Garamond" w:cs="Garamond"/>
          <w:color w:val="000000"/>
          <w:sz w:val="24"/>
          <w:szCs w:val="24"/>
          <w:lang w:val="it-IT"/>
        </w:rPr>
        <w:t>);</w:t>
      </w:r>
    </w:p>
    <w:p w14:paraId="6CB1A9C8" w14:textId="269153F3" w:rsidR="00DA20FE" w:rsidRPr="00FD5F6B" w:rsidRDefault="00DA20FE">
      <w:pPr>
        <w:numPr>
          <w:ilvl w:val="0"/>
          <w:numId w:val="3"/>
        </w:numPr>
        <w:pBdr>
          <w:top w:val="nil"/>
          <w:left w:val="nil"/>
          <w:bottom w:val="nil"/>
          <w:right w:val="nil"/>
          <w:between w:val="nil"/>
        </w:pBdr>
        <w:spacing w:line="276" w:lineRule="auto"/>
        <w:jc w:val="both"/>
        <w:rPr>
          <w:rFonts w:ascii="Garamond" w:eastAsia="Garamond" w:hAnsi="Garamond" w:cs="Garamond"/>
          <w:color w:val="000000"/>
          <w:sz w:val="24"/>
          <w:szCs w:val="24"/>
          <w:lang w:val="it-IT"/>
        </w:rPr>
      </w:pPr>
      <w:r>
        <w:rPr>
          <w:rFonts w:ascii="Garamond" w:eastAsia="Garamond" w:hAnsi="Garamond" w:cs="Garamond"/>
          <w:color w:val="000000"/>
          <w:sz w:val="24"/>
          <w:szCs w:val="24"/>
          <w:lang w:val="it-IT"/>
        </w:rPr>
        <w:t xml:space="preserve">per le campagne telefoniche, un documento idoneo a dimostrare l’iscrizione al Registro delle Opposizioni;</w:t>
      </w:r>
    </w:p>
    <w:p w14:paraId="0BF2752A" w14:textId="77777777" w:rsidR="00F83975" w:rsidRPr="00FD5F6B" w:rsidRDefault="00EE6824">
      <w:pPr>
        <w:numPr>
          <w:ilvl w:val="0"/>
          <w:numId w:val="3"/>
        </w:numPr>
        <w:pBdr>
          <w:top w:val="nil"/>
          <w:left w:val="nil"/>
          <w:bottom w:val="nil"/>
          <w:right w:val="nil"/>
          <w:between w:val="nil"/>
        </w:pBdr>
        <w:spacing w:after="100" w:line="276" w:lineRule="auto"/>
        <w:jc w:val="both"/>
        <w:rPr>
          <w:rFonts w:ascii="Garamond" w:eastAsia="Garamond" w:hAnsi="Garamond" w:cs="Garamond"/>
          <w:color w:val="000000"/>
          <w:sz w:val="24"/>
          <w:szCs w:val="24"/>
          <w:lang w:val="it-IT"/>
        </w:rPr>
      </w:pPr>
      <w:r>
        <w:rPr>
          <w:rFonts w:ascii="Garamond" w:eastAsia="Garamond" w:hAnsi="Garamond" w:cs="Garamond"/>
          <w:color w:val="000000"/>
          <w:sz w:val="24"/>
          <w:szCs w:val="24"/>
          <w:lang w:val="it-IT"/>
        </w:rPr>
        <w:t>la scheda di registrazione ottenuta compilando con tutti i dati relativi all’iscrizione dell’utente in relazione ad almeno 10 (dieci) anagrafiche scelte a campione (i.e. i dati che devono essere presenti sono almeno nome, cognome, indirizzo e-mail, IP, conferma dei consensi prestati, ora di prestazione), che mostrino la differenziazione dei consensi prestati;</w:t>
      </w:r>
    </w:p>
    <w:p w14:paraId="0BF2752B" w14:textId="77777777" w:rsidR="00F83975" w:rsidRPr="00FD5F6B" w:rsidRDefault="00EE6824">
      <w:pPr>
        <w:spacing w:before="100" w:after="100" w:line="276" w:lineRule="auto"/>
        <w:ind w:left="360"/>
        <w:jc w:val="both"/>
        <w:rPr>
          <w:rFonts w:ascii="Garamond" w:eastAsia="Garamond" w:hAnsi="Garamond" w:cs="Garamond"/>
          <w:sz w:val="24"/>
          <w:szCs w:val="24"/>
          <w:lang w:val="it-IT"/>
        </w:rPr>
      </w:pPr>
      <w:r>
        <w:rPr>
          <w:rFonts w:ascii="Garamond" w:eastAsia="Garamond" w:hAnsi="Garamond" w:cs="Garamond"/>
          <w:sz w:val="24"/>
          <w:szCs w:val="24"/>
          <w:lang w:val="it-IT"/>
        </w:rPr>
        <w:t>e/o, per il solo caso di Editore Network, le manleve sottoscritte dai singoli Publisher coinvolti nella fornitura.</w:t>
      </w:r>
    </w:p>
    <w:p w14:paraId="0BF2752C" w14:textId="77777777" w:rsidR="00F83975" w:rsidRPr="00FD5F6B" w:rsidRDefault="00EE6824">
      <w:pPr>
        <w:spacing w:before="100" w:after="100"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t xml:space="preserve">TRIBOO, in qualsiasi momento, ha la facoltà di richiedere alla Società di fornire immediatamente la documentazione di cui sopra e/o altra specifica documentazione ritenuta di volta in volta necessaria, comprovante l’esistenza e l’idoneità del consenso dei destinatari delle comunicazioni inviate ad opera della Società: si ricorda che tale documentazione dovrà essere in grado di comprovare in qualsiasi momento quali dati sono stati acquisiti, dove, con quali modalità e la differenziazione dei consensi prestati. </w:t>
      </w:r>
    </w:p>
    <w:p w14:paraId="0BF2752D" w14:textId="77777777" w:rsidR="00F83975" w:rsidRPr="00FD5F6B" w:rsidRDefault="00EE6824">
      <w:pPr>
        <w:spacing w:before="100" w:after="100" w:line="276" w:lineRule="auto"/>
        <w:jc w:val="both"/>
        <w:rPr>
          <w:rFonts w:ascii="Garamond" w:eastAsia="Garamond" w:hAnsi="Garamond" w:cs="Garamond"/>
          <w:sz w:val="24"/>
          <w:szCs w:val="24"/>
          <w:lang w:val="it-IT"/>
        </w:rPr>
      </w:pPr>
      <w:r>
        <w:rPr>
          <w:rFonts w:ascii="Garamond" w:eastAsia="Garamond" w:hAnsi="Garamond" w:cs="Garamond"/>
          <w:sz w:val="24"/>
          <w:szCs w:val="24"/>
          <w:u w:val="single"/>
          <w:lang w:val="it-IT"/>
        </w:rPr>
        <w:t>Qualora la Società tardi, si rifiuti a fornire la documentazione richiesta o questa non risulti più disponibile, incompleta o inidonea, TRIBOO si riserva il diritto insindacabile di risolvere di diritto il contratto e/o altro tipo di accordo in essere con la Società (il “</w:t>
      </w:r>
      <w:r>
        <w:rPr>
          <w:rFonts w:ascii="Garamond" w:eastAsia="Garamond" w:hAnsi="Garamond" w:cs="Garamond"/>
          <w:b/>
          <w:sz w:val="24"/>
          <w:szCs w:val="24"/>
          <w:u w:val="single"/>
          <w:lang w:val="it-IT"/>
        </w:rPr>
        <w:t>Contratto</w:t>
      </w:r>
      <w:r>
        <w:rPr>
          <w:rFonts w:ascii="Garamond" w:eastAsia="Garamond" w:hAnsi="Garamond" w:cs="Garamond"/>
          <w:sz w:val="24"/>
          <w:szCs w:val="24"/>
          <w:u w:val="single"/>
          <w:lang w:val="it-IT"/>
        </w:rPr>
        <w:t>”) e sospendere i pagamenti.</w:t>
      </w:r>
      <w:r>
        <w:rPr>
          <w:rFonts w:ascii="Garamond" w:eastAsia="Garamond" w:hAnsi="Garamond" w:cs="Garamond"/>
          <w:sz w:val="24"/>
          <w:szCs w:val="24"/>
          <w:lang w:val="it-IT"/>
        </w:rPr>
        <w:t xml:space="preserve"> In tal caso TRIBOO non sarà in alcun modo responsabile, né sarà tenuta a corrispondere alcun indennizzo o risarcimento alla Società; la Società riconosce ed accetta inoltre che per TRIBOO è fatto salvo il diritto a richiedere il risarcimento di eventuali maggiori danni di qualsiasi natura direttamente o indirettamente determinati per effetto dell’utilizzo di indirizzi privi dei requisiti previsti dalla Normativa Privacy, dai Provvedimenti e dal Contratto. TRIBOO è autorizzata in ogni momento, e a qualsiasi titolo, ad informare i terzi del rapporto contrattuale con la Società, del trattamento effettuato relativamente ai Database e a comunicare i dati di contatto della Società in caso di richieste di chiarimenti in merito all’acquisizione dei dati personali e/o dei consensi. A mero titolo esemplificativo e non esaustivo, a seguito di richieste da parte degli interessati per l’esercizio dei diritti loro garantiti dalla Normativa Privacy ovvero di dirette richieste da parte del Garante, TRIBOO potrà a sua discrezione rispondere direttamente alle domande o fornire i contatti della Società, la quale, sottoscrivendo la presente manleva, si impegna a rispondere ad ogni richiesta.</w:t>
      </w:r>
    </w:p>
    <w:p w14:paraId="0BF2752E" w14:textId="77777777" w:rsidR="00F83975" w:rsidRPr="00FD5F6B" w:rsidRDefault="00EE6824">
      <w:pPr>
        <w:pBdr>
          <w:top w:val="nil"/>
          <w:left w:val="nil"/>
          <w:bottom w:val="nil"/>
          <w:right w:val="nil"/>
          <w:between w:val="nil"/>
        </w:pBdr>
        <w:spacing w:after="200" w:line="276" w:lineRule="auto"/>
        <w:jc w:val="both"/>
        <w:rPr>
          <w:rFonts w:ascii="Garamond" w:eastAsia="Garamond" w:hAnsi="Garamond" w:cs="Garamond"/>
          <w:color w:val="000000"/>
          <w:sz w:val="24"/>
          <w:szCs w:val="24"/>
          <w:lang w:val="it-IT"/>
        </w:rPr>
      </w:pPr>
      <w:r>
        <w:rPr>
          <w:rFonts w:ascii="Garamond" w:eastAsia="Garamond" w:hAnsi="Garamond" w:cs="Garamond"/>
          <w:color w:val="000000"/>
          <w:sz w:val="24"/>
          <w:szCs w:val="24"/>
          <w:lang w:val="it-IT"/>
        </w:rPr>
        <w:t xml:space="preserve">La Società si impegna a tenere totalmente indenne e manlevata TRIBOO, da ogni responsabilità diretta e/o indiretta, pretesa risarcitoria propria e/o di terzi, perdita, danno, costo o spesa (ivi incluso le spese legali), nonché qualsiasi altra ragione e pretesa che dovesse derivare da eventuali contestazioni che possano essere formulate, anche in sede stragiudiziale e anche indirettamente da parte dei soggetti contenuti nel Database sulla base dei diritti loro attribuiti dalla Normativa Privacy, per trattamento illegittimo dei dati nonché da ogni altra contestazione che possa essere mossa innanzi all'autorità giudiziaria ordinaria, amministrativa nonché al Garante. La presente dichiarazione consente a TRIBOO di richiedere alla Società la restituzione di qualsivoglia somma, esborso, rimborso, risarcimento o indennizzo o costo anche di assistenza, consulenza o patrocinio legale in fasi stragiudiziali o giudiziali, a qualsiasi titolo già erogato/pagato a terzi in ragione di una asserita violazione delle predette norme. </w:t>
      </w:r>
    </w:p>
    <w:p w14:paraId="0BF2752F" w14:textId="666579E5" w:rsidR="00F83975" w:rsidRPr="00FD5F6B" w:rsidRDefault="00EE6824">
      <w:pPr>
        <w:widowControl w:val="0"/>
        <w:tabs>
          <w:tab w:val="left" w:pos="9360"/>
        </w:tabs>
        <w:spacing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t xml:space="preserve">La presente manleva consta di numero quattro pagine, tutte sottoscritte dalle parti.</w:t>
      </w:r>
    </w:p>
    <w:p w14:paraId="0BF27530" w14:textId="77777777" w:rsidR="00F83975" w:rsidRPr="00FD5F6B" w:rsidRDefault="00F83975">
      <w:pPr>
        <w:widowControl w:val="0"/>
        <w:tabs>
          <w:tab w:val="left" w:pos="9360"/>
        </w:tabs>
        <w:spacing w:line="276" w:lineRule="auto"/>
        <w:jc w:val="both"/>
        <w:rPr>
          <w:rFonts w:ascii="Garamond" w:eastAsia="Garamond" w:hAnsi="Garamond" w:cs="Garamond"/>
          <w:sz w:val="24"/>
          <w:szCs w:val="24"/>
          <w:lang w:val="it-IT"/>
        </w:rPr>
      </w:pPr>
    </w:p>
    <w:p w14:paraId="0BF27531" w14:textId="77777777" w:rsidR="00F83975" w:rsidRPr="00FD5F6B" w:rsidRDefault="00EE6824">
      <w:pPr>
        <w:widowControl w:val="0"/>
        <w:tabs>
          <w:tab w:val="left" w:pos="9360"/>
        </w:tabs>
        <w:spacing w:line="276" w:lineRule="auto"/>
        <w:jc w:val="both"/>
        <w:rPr>
          <w:rFonts w:ascii="Garamond" w:eastAsia="Garamond" w:hAnsi="Garamond" w:cs="Garamond"/>
          <w:sz w:val="24"/>
          <w:szCs w:val="24"/>
          <w:u w:val="single"/>
          <w:lang w:val="it-IT"/>
        </w:rPr>
      </w:pPr>
      <w:r>
        <w:rPr>
          <w:rFonts w:ascii="Garamond" w:eastAsia="Garamond" w:hAnsi="Garamond" w:cs="Garamond"/>
          <w:sz w:val="24"/>
          <w:szCs w:val="24"/>
          <w:u w:val="single"/>
          <w:lang w:val="it-IT"/>
        </w:rPr>
        <w:t xml:space="preserve">Per accettazione espressa integrale e incondizionata di ogni singolo contenuto della presente </w:t>
        <w:lastRenderedPageBreak/>
        <w:t>dichiarazione, di cui si dà formalmente atto di aver compreso pienamente il senso nonché le conseguenze che essa implica</w:t>
      </w:r>
    </w:p>
    <w:p w14:paraId="0BF27532" w14:textId="77777777" w:rsidR="00F83975" w:rsidRPr="00FD5F6B" w:rsidRDefault="00F83975">
      <w:pPr>
        <w:spacing w:line="276" w:lineRule="auto"/>
        <w:jc w:val="both"/>
        <w:rPr>
          <w:rFonts w:ascii="Garamond" w:eastAsia="Garamond" w:hAnsi="Garamond" w:cs="Garamond"/>
          <w:sz w:val="24"/>
          <w:szCs w:val="24"/>
          <w:lang w:val="it-IT"/>
        </w:rPr>
      </w:pPr>
    </w:p>
    <w:p w14:paraId="0BF27533" w14:textId="77777777" w:rsidR="00F83975" w:rsidRPr="00FD5F6B" w:rsidRDefault="00F83975">
      <w:pPr>
        <w:spacing w:line="276" w:lineRule="auto"/>
        <w:jc w:val="both"/>
        <w:rPr>
          <w:rFonts w:ascii="Garamond" w:eastAsia="Garamond" w:hAnsi="Garamond" w:cs="Garamond"/>
          <w:sz w:val="24"/>
          <w:szCs w:val="24"/>
          <w:lang w:val="it-IT"/>
        </w:rPr>
      </w:pPr>
    </w:p>
    <w:p w14:paraId="0BF27534" w14:textId="77777777" w:rsidR="00F83975" w:rsidRPr="00FD5F6B" w:rsidRDefault="00F83975">
      <w:pPr>
        <w:spacing w:line="276" w:lineRule="auto"/>
        <w:jc w:val="both"/>
        <w:rPr>
          <w:rFonts w:ascii="Garamond" w:eastAsia="Garamond" w:hAnsi="Garamond" w:cs="Garamond"/>
          <w:sz w:val="24"/>
          <w:szCs w:val="24"/>
          <w:lang w:val="it-IT"/>
        </w:rPr>
      </w:pPr>
    </w:p>
    <w:p w14:paraId="0BF27535" w14:textId="77777777" w:rsidR="00F83975" w:rsidRPr="00FD5F6B" w:rsidRDefault="00EE6824">
      <w:pPr>
        <w:spacing w:line="276" w:lineRule="auto"/>
        <w:jc w:val="both"/>
        <w:rPr>
          <w:rFonts w:ascii="Garamond" w:eastAsia="Garamond" w:hAnsi="Garamond" w:cs="Garamond"/>
          <w:b/>
          <w:sz w:val="24"/>
          <w:szCs w:val="24"/>
          <w:lang w:val="it-IT"/>
        </w:rPr>
      </w:pPr>
      <w:r>
        <w:rPr>
          <w:rFonts w:ascii="Garamond" w:eastAsia="Garamond" w:hAnsi="Garamond" w:cs="Garamond"/>
          <w:sz w:val="24"/>
          <w:szCs w:val="24"/>
          <w:lang w:val="it-IT"/>
        </w:rPr>
        <w:t xml:space="preserve">Per </w:t>
      </w:r>
      <w:r>
        <w:rPr>
          <w:rFonts w:ascii="Garamond" w:eastAsia="Garamond" w:hAnsi="Garamond" w:cs="Garamond"/>
          <w:b/>
          <w:sz w:val="24"/>
          <w:szCs w:val="24"/>
          <w:lang w:val="it-IT"/>
        </w:rPr>
        <w:t xml:space="preserve">Domenico Spampinato</w:t>
      </w:r>
      <w:r>
        <w:rPr>
          <w:rFonts w:ascii="Garamond" w:eastAsia="Garamond" w:hAnsi="Garamond" w:cs="Garamond"/>
          <w:b/>
          <w:sz w:val="24"/>
          <w:szCs w:val="24"/>
          <w:lang w:val="it-IT"/>
        </w:rPr>
        <w:tab/>
        <w:tab/>
        <w:tab/>
        <w:t xml:space="preserve">            </w:t>
      </w:r>
    </w:p>
    <w:p w14:paraId="0BF27536" w14:textId="77777777" w:rsidR="00F83975" w:rsidRPr="00FD5F6B" w:rsidRDefault="00EE6824">
      <w:pPr>
        <w:spacing w:line="276" w:lineRule="auto"/>
        <w:jc w:val="both"/>
        <w:rPr>
          <w:rFonts w:ascii="Garamond" w:eastAsia="Garamond" w:hAnsi="Garamond" w:cs="Garamond"/>
          <w:b/>
          <w:sz w:val="24"/>
          <w:szCs w:val="24"/>
          <w:lang w:val="it-IT"/>
        </w:rPr>
      </w:pPr>
      <w:r>
        <w:rPr>
          <w:rFonts w:ascii="Garamond" w:eastAsia="Garamond" w:hAnsi="Garamond" w:cs="Garamond"/>
          <w:sz w:val="24"/>
          <w:szCs w:val="24"/>
          <w:lang w:val="it-IT"/>
        </w:rPr>
        <w:t xml:space="preserve">                                                                       </w:t>
        <w:tab/>
        <w:tab/>
      </w:r>
    </w:p>
    <w:p w14:paraId="0BF27537" w14:textId="77777777" w:rsidR="00F83975" w:rsidRPr="00FD5F6B" w:rsidRDefault="00EE6824">
      <w:pPr>
        <w:spacing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tab/>
        <w:tab/>
        <w:tab/>
      </w:r>
    </w:p>
    <w:p w14:paraId="0BF27538" w14:textId="77777777" w:rsidR="00F83975" w:rsidRPr="00FD5F6B" w:rsidRDefault="00F83975">
      <w:pPr>
        <w:spacing w:line="276" w:lineRule="auto"/>
        <w:jc w:val="both"/>
        <w:rPr>
          <w:rFonts w:ascii="Garamond" w:eastAsia="Garamond" w:hAnsi="Garamond" w:cs="Garamond"/>
          <w:sz w:val="24"/>
          <w:szCs w:val="24"/>
          <w:lang w:val="it-IT"/>
        </w:rPr>
      </w:pPr>
    </w:p>
    <w:p w14:paraId="0BF27539" w14:textId="77777777" w:rsidR="00F83975" w:rsidRPr="00FD5F6B" w:rsidRDefault="00F83975">
      <w:pPr>
        <w:spacing w:line="276" w:lineRule="auto"/>
        <w:jc w:val="both"/>
        <w:rPr>
          <w:rFonts w:ascii="Garamond" w:eastAsia="Garamond" w:hAnsi="Garamond" w:cs="Garamond"/>
          <w:sz w:val="24"/>
          <w:szCs w:val="24"/>
          <w:lang w:val="it-IT"/>
        </w:rPr>
      </w:pPr>
    </w:p>
    <w:p w14:paraId="0BF2753A" w14:textId="77777777" w:rsidR="00F83975" w:rsidRPr="00FD5F6B" w:rsidRDefault="00EE6824">
      <w:pPr>
        <w:spacing w:line="276" w:lineRule="auto"/>
        <w:jc w:val="both"/>
        <w:rPr>
          <w:rFonts w:ascii="Garamond" w:eastAsia="Garamond" w:hAnsi="Garamond" w:cs="Garamond"/>
          <w:sz w:val="24"/>
          <w:szCs w:val="24"/>
          <w:lang w:val="it-IT"/>
        </w:rPr>
      </w:pPr>
      <w:r>
        <w:rPr>
          <w:rFonts w:ascii="Garamond" w:eastAsia="Garamond" w:hAnsi="Garamond" w:cs="Garamond"/>
          <w:sz w:val="24"/>
          <w:szCs w:val="24"/>
          <w:lang w:val="it-IT"/>
        </w:rPr>
        <w:t>________________________________</w:t>
        <w:tab/>
        <w:tab/>
        <w:t xml:space="preserve">   </w:t>
      </w:r>
    </w:p>
    <w:p w14:paraId="0BF2753B" w14:textId="77777777" w:rsidR="00F83975" w:rsidRPr="00FD5F6B" w:rsidRDefault="00F83975">
      <w:pPr>
        <w:spacing w:line="276" w:lineRule="auto"/>
        <w:jc w:val="both"/>
        <w:rPr>
          <w:rFonts w:ascii="Garamond" w:eastAsia="Garamond" w:hAnsi="Garamond" w:cs="Garamond"/>
          <w:sz w:val="24"/>
          <w:szCs w:val="24"/>
          <w:lang w:val="it-IT"/>
        </w:rPr>
      </w:pPr>
    </w:p>
    <w:p w14:paraId="0BF2753C" w14:textId="77777777" w:rsidR="00F83975" w:rsidRPr="00FD5F6B" w:rsidRDefault="00EE6824">
      <w:pPr>
        <w:spacing w:line="276" w:lineRule="auto"/>
        <w:jc w:val="both"/>
        <w:rPr>
          <w:rFonts w:ascii="Garamond" w:eastAsia="Garamond" w:hAnsi="Garamond" w:cs="Garamond"/>
          <w:sz w:val="24"/>
          <w:szCs w:val="24"/>
          <w:lang w:val="it-IT"/>
        </w:rPr>
      </w:pPr>
      <w:r>
        <w:rPr>
          <w:rFonts w:ascii="Garamond" w:eastAsia="Garamond" w:hAnsi="Garamond" w:cs="Garamond"/>
          <w:b/>
          <w:sz w:val="24"/>
          <w:szCs w:val="24"/>
          <w:lang w:val="it-IT"/>
        </w:rPr>
        <w:t>Nome</w:t>
      </w:r>
      <w:r>
        <w:rPr>
          <w:rFonts w:ascii="Garamond" w:eastAsia="Garamond" w:hAnsi="Garamond" w:cs="Garamond"/>
          <w:sz w:val="24"/>
          <w:szCs w:val="24"/>
          <w:lang w:val="it-IT"/>
        </w:rPr>
        <w:t xml:space="preserve">: Domenico Spampinato</w:t>
        <w:tab/>
        <w:tab/>
        <w:tab/>
        <w:tab/>
        <w:tab/>
        <w:tab/>
        <w:tab/>
        <w:t xml:space="preserve"> </w:t>
      </w:r>
    </w:p>
    <w:p w14:paraId="0BF2753D" w14:textId="77777777" w:rsidR="00F83975" w:rsidRPr="00FD5F6B" w:rsidRDefault="00EE6824">
      <w:pPr>
        <w:spacing w:line="276" w:lineRule="auto"/>
        <w:jc w:val="both"/>
        <w:rPr>
          <w:rFonts w:ascii="Garamond" w:eastAsia="Garamond" w:hAnsi="Garamond" w:cs="Garamond"/>
          <w:sz w:val="24"/>
          <w:szCs w:val="24"/>
          <w:lang w:val="it-IT"/>
        </w:rPr>
      </w:pPr>
      <w:r>
        <w:rPr>
          <w:rFonts w:ascii="Garamond" w:eastAsia="Garamond" w:hAnsi="Garamond" w:cs="Garamond"/>
          <w:b/>
          <w:sz w:val="24"/>
          <w:szCs w:val="24"/>
          <w:lang w:val="it-IT"/>
        </w:rPr>
        <w:t>Carica</w:t>
      </w:r>
      <w:r>
        <w:rPr>
          <w:rFonts w:ascii="Garamond" w:eastAsia="Garamond" w:hAnsi="Garamond" w:cs="Garamond"/>
          <w:sz w:val="24"/>
          <w:szCs w:val="24"/>
          <w:lang w:val="it-IT"/>
        </w:rPr>
        <w:t xml:space="preserve">: Titolare</w:t>
        <w:tab/>
        <w:tab/>
      </w:r>
    </w:p>
    <w:p w14:paraId="0BF2753E" w14:textId="77777777" w:rsidR="00F83975" w:rsidRPr="00FD5F6B" w:rsidRDefault="00F83975">
      <w:pPr>
        <w:spacing w:line="276" w:lineRule="auto"/>
        <w:jc w:val="both"/>
        <w:rPr>
          <w:rFonts w:ascii="Garamond" w:eastAsia="Garamond" w:hAnsi="Garamond" w:cs="Garamond"/>
          <w:sz w:val="24"/>
          <w:szCs w:val="24"/>
          <w:lang w:val="it-IT"/>
        </w:rPr>
      </w:pPr>
    </w:p>
    <w:p w14:paraId="0BF2753F" w14:textId="77777777" w:rsidR="00F83975" w:rsidRPr="00FD5F6B" w:rsidRDefault="00F83975">
      <w:pPr>
        <w:spacing w:line="276" w:lineRule="auto"/>
        <w:jc w:val="both"/>
        <w:rPr>
          <w:rFonts w:ascii="Garamond" w:eastAsia="Garamond" w:hAnsi="Garamond" w:cs="Garamond"/>
          <w:sz w:val="24"/>
          <w:szCs w:val="24"/>
          <w:lang w:val="it-IT"/>
        </w:rPr>
      </w:pPr>
    </w:p>
    <w:p w14:paraId="0BF27540" w14:textId="77777777" w:rsidR="00F83975" w:rsidRPr="00FD5F6B" w:rsidRDefault="00EE6824">
      <w:pPr>
        <w:spacing w:line="276" w:lineRule="auto"/>
        <w:ind w:left="4956"/>
        <w:jc w:val="both"/>
        <w:rPr>
          <w:rFonts w:ascii="Garamond" w:eastAsia="Garamond" w:hAnsi="Garamond" w:cs="Garamond"/>
          <w:b/>
          <w:sz w:val="24"/>
          <w:szCs w:val="24"/>
          <w:lang w:val="it-IT"/>
        </w:rPr>
      </w:pPr>
      <w:r>
        <w:rPr>
          <w:rFonts w:ascii="Garamond" w:eastAsia="Garamond" w:hAnsi="Garamond" w:cs="Garamond"/>
          <w:sz w:val="24"/>
          <w:szCs w:val="24"/>
          <w:lang w:val="it-IT"/>
        </w:rPr>
        <w:t xml:space="preserve">Per </w:t>
      </w:r>
      <w:r>
        <w:rPr>
          <w:rFonts w:ascii="Garamond" w:eastAsia="Garamond" w:hAnsi="Garamond" w:cs="Garamond"/>
          <w:i/>
          <w:sz w:val="24"/>
          <w:szCs w:val="24"/>
          <w:lang w:val="it-IT"/>
        </w:rPr>
        <w:t>accettazione,</w:t>
      </w:r>
      <w:r>
        <w:rPr>
          <w:rFonts w:ascii="Garamond" w:eastAsia="Garamond" w:hAnsi="Garamond" w:cs="Garamond"/>
          <w:b/>
          <w:sz w:val="24"/>
          <w:szCs w:val="24"/>
          <w:lang w:val="it-IT"/>
        </w:rPr>
        <w:tab/>
        <w:tab/>
      </w:r>
    </w:p>
    <w:p w14:paraId="0BF27541" w14:textId="77777777" w:rsidR="00F83975" w:rsidRPr="00FD5F6B" w:rsidRDefault="00EE6824">
      <w:pPr>
        <w:spacing w:line="276" w:lineRule="auto"/>
        <w:ind w:left="4956"/>
        <w:jc w:val="both"/>
        <w:rPr>
          <w:rFonts w:ascii="Garamond" w:eastAsia="Garamond" w:hAnsi="Garamond" w:cs="Garamond"/>
          <w:b/>
          <w:sz w:val="24"/>
          <w:szCs w:val="24"/>
          <w:lang w:val="it-IT"/>
        </w:rPr>
      </w:pPr>
      <w:r>
        <w:rPr>
          <w:rFonts w:ascii="Garamond" w:eastAsia="Garamond" w:hAnsi="Garamond" w:cs="Garamond"/>
          <w:b/>
          <w:sz w:val="24"/>
          <w:szCs w:val="24"/>
          <w:lang w:val="it-IT"/>
        </w:rPr>
        <w:t>T-Direct S.r.l.</w:t>
        <w:tab/>
        <w:tab/>
        <w:t xml:space="preserve">            </w:t>
      </w:r>
    </w:p>
    <w:p w14:paraId="0BF27542" w14:textId="77777777" w:rsidR="00F83975" w:rsidRPr="00FD5F6B" w:rsidRDefault="00EE6824">
      <w:pPr>
        <w:spacing w:line="276" w:lineRule="auto"/>
        <w:ind w:left="4956"/>
        <w:jc w:val="both"/>
        <w:rPr>
          <w:rFonts w:ascii="Garamond" w:eastAsia="Garamond" w:hAnsi="Garamond" w:cs="Garamond"/>
          <w:b/>
          <w:sz w:val="24"/>
          <w:szCs w:val="24"/>
          <w:lang w:val="it-IT"/>
        </w:rPr>
      </w:pPr>
      <w:r>
        <w:rPr>
          <w:rFonts w:ascii="Garamond" w:eastAsia="Garamond" w:hAnsi="Garamond" w:cs="Garamond"/>
          <w:sz w:val="24"/>
          <w:szCs w:val="24"/>
          <w:lang w:val="it-IT"/>
        </w:rPr>
        <w:t xml:space="preserve">                                                                      </w:t>
        <w:tab/>
      </w:r>
    </w:p>
    <w:p w14:paraId="0BF27543" w14:textId="77777777" w:rsidR="00F83975" w:rsidRPr="00FD5F6B" w:rsidRDefault="00F83975">
      <w:pPr>
        <w:pBdr>
          <w:bottom w:val="single" w:sz="12" w:space="1" w:color="000000"/>
        </w:pBdr>
        <w:spacing w:line="276" w:lineRule="auto"/>
        <w:ind w:left="4956"/>
        <w:jc w:val="both"/>
        <w:rPr>
          <w:rFonts w:ascii="Garamond" w:eastAsia="Garamond" w:hAnsi="Garamond" w:cs="Garamond"/>
          <w:sz w:val="24"/>
          <w:szCs w:val="24"/>
          <w:lang w:val="it-IT"/>
        </w:rPr>
      </w:pPr>
    </w:p>
    <w:p w14:paraId="0BF27544" w14:textId="77777777" w:rsidR="00F83975" w:rsidRPr="00FD5F6B" w:rsidRDefault="00F83975">
      <w:pPr>
        <w:spacing w:line="276" w:lineRule="auto"/>
        <w:ind w:left="4956"/>
        <w:jc w:val="both"/>
        <w:rPr>
          <w:rFonts w:ascii="Garamond" w:eastAsia="Garamond" w:hAnsi="Garamond" w:cs="Garamond"/>
          <w:b/>
          <w:sz w:val="24"/>
          <w:szCs w:val="24"/>
          <w:highlight w:val="green"/>
          <w:lang w:val="it-IT"/>
        </w:rPr>
      </w:pPr>
    </w:p>
    <w:p w14:paraId="0BF27545" w14:textId="77777777" w:rsidR="00F83975" w:rsidRPr="00FD5F6B" w:rsidRDefault="00EE6824">
      <w:pPr>
        <w:spacing w:line="276" w:lineRule="auto"/>
        <w:ind w:left="4956"/>
        <w:jc w:val="both"/>
        <w:rPr>
          <w:rFonts w:ascii="Garamond" w:eastAsia="Garamond" w:hAnsi="Garamond" w:cs="Garamond"/>
          <w:sz w:val="24"/>
          <w:szCs w:val="24"/>
          <w:lang w:val="it-IT"/>
        </w:rPr>
      </w:pPr>
      <w:r>
        <w:rPr>
          <w:rFonts w:ascii="Garamond" w:eastAsia="Garamond" w:hAnsi="Garamond" w:cs="Garamond"/>
          <w:b/>
          <w:sz w:val="24"/>
          <w:szCs w:val="24"/>
          <w:highlight w:val="green"/>
          <w:lang w:val="it-IT"/>
        </w:rPr>
        <w:t>[inserire nominativo e carica di chi firma i contratti]</w:t>
      </w:r>
      <w:r>
        <w:rPr>
          <w:rFonts w:ascii="Garamond" w:eastAsia="Garamond" w:hAnsi="Garamond" w:cs="Garamond"/>
          <w:b/>
          <w:sz w:val="24"/>
          <w:szCs w:val="24"/>
          <w:lang w:val="it-IT"/>
        </w:rPr>
        <w:tab/>
      </w:r>
    </w:p>
    <w:p w14:paraId="0BF27546" w14:textId="77777777" w:rsidR="00F83975" w:rsidRPr="00FD5F6B" w:rsidRDefault="00F83975">
      <w:pPr>
        <w:spacing w:line="276" w:lineRule="auto"/>
        <w:ind w:left="4956"/>
        <w:jc w:val="both"/>
        <w:rPr>
          <w:rFonts w:ascii="Garamond" w:eastAsia="Garamond" w:hAnsi="Garamond" w:cs="Garamond"/>
          <w:sz w:val="24"/>
          <w:szCs w:val="24"/>
          <w:lang w:val="it-IT"/>
        </w:rPr>
      </w:pPr>
    </w:p>
    <w:p w14:paraId="0BF27547" w14:textId="77777777" w:rsidR="00F83975" w:rsidRPr="00FD5F6B" w:rsidRDefault="00EE6824">
      <w:pPr>
        <w:spacing w:line="276" w:lineRule="auto"/>
        <w:ind w:left="4956"/>
        <w:jc w:val="both"/>
        <w:rPr>
          <w:rFonts w:ascii="Garamond" w:eastAsia="Garamond" w:hAnsi="Garamond" w:cs="Garamond"/>
          <w:sz w:val="24"/>
          <w:szCs w:val="24"/>
          <w:lang w:val="it-IT"/>
        </w:rPr>
      </w:pPr>
      <w:r>
        <w:rPr>
          <w:rFonts w:ascii="Garamond" w:eastAsia="Garamond" w:hAnsi="Garamond" w:cs="Garamond"/>
          <w:b/>
          <w:sz w:val="24"/>
          <w:szCs w:val="24"/>
          <w:highlight w:val="green"/>
          <w:lang w:val="it-IT"/>
        </w:rPr>
        <w:t>Nome</w:t>
      </w:r>
      <w:r>
        <w:rPr>
          <w:rFonts w:ascii="Garamond" w:eastAsia="Garamond" w:hAnsi="Garamond" w:cs="Garamond"/>
          <w:sz w:val="24"/>
          <w:szCs w:val="24"/>
          <w:highlight w:val="green"/>
          <w:lang w:val="it-IT"/>
        </w:rPr>
        <w:t>:</w:t>
      </w:r>
      <w:r>
        <w:rPr>
          <w:rFonts w:ascii="Garamond" w:eastAsia="Garamond" w:hAnsi="Garamond" w:cs="Garamond"/>
          <w:sz w:val="24"/>
          <w:szCs w:val="24"/>
          <w:lang w:val="it-IT"/>
        </w:rPr>
        <w:t xml:space="preserve">   </w:t>
        <w:tab/>
        <w:tab/>
        <w:tab/>
        <w:tab/>
        <w:tab/>
        <w:tab/>
        <w:t xml:space="preserve"> </w:t>
      </w:r>
    </w:p>
    <w:p w14:paraId="0BF27548" w14:textId="77777777" w:rsidR="00F83975" w:rsidRPr="00FD5F6B" w:rsidRDefault="00EE6824">
      <w:pPr>
        <w:spacing w:line="276" w:lineRule="auto"/>
        <w:ind w:left="4956"/>
        <w:jc w:val="both"/>
        <w:rPr>
          <w:rFonts w:ascii="Garamond" w:eastAsia="Garamond" w:hAnsi="Garamond" w:cs="Garamond"/>
          <w:sz w:val="24"/>
          <w:szCs w:val="24"/>
          <w:lang w:val="it-IT"/>
        </w:rPr>
      </w:pPr>
      <w:r>
        <w:rPr>
          <w:rFonts w:ascii="Garamond" w:eastAsia="Garamond" w:hAnsi="Garamond" w:cs="Garamond"/>
          <w:b/>
          <w:sz w:val="24"/>
          <w:szCs w:val="24"/>
          <w:highlight w:val="green"/>
          <w:lang w:val="it-IT"/>
        </w:rPr>
        <w:t>Carica</w:t>
      </w:r>
      <w:r>
        <w:rPr>
          <w:rFonts w:ascii="Garamond" w:eastAsia="Garamond" w:hAnsi="Garamond" w:cs="Garamond"/>
          <w:sz w:val="24"/>
          <w:szCs w:val="24"/>
          <w:highlight w:val="green"/>
          <w:lang w:val="it-IT"/>
        </w:rPr>
        <w:t>:</w:t>
      </w:r>
      <w:r>
        <w:rPr>
          <w:rFonts w:ascii="Garamond" w:eastAsia="Garamond" w:hAnsi="Garamond" w:cs="Garamond"/>
          <w:sz w:val="24"/>
          <w:szCs w:val="24"/>
          <w:lang w:val="it-IT"/>
        </w:rPr>
        <w:t xml:space="preserve">  </w:t>
      </w:r>
    </w:p>
    <w:p w14:paraId="0BF27549" w14:textId="77777777" w:rsidR="00F83975" w:rsidRPr="00FD5F6B" w:rsidRDefault="00F83975">
      <w:pPr>
        <w:spacing w:line="276" w:lineRule="auto"/>
        <w:ind w:left="4956"/>
        <w:jc w:val="both"/>
        <w:rPr>
          <w:rFonts w:ascii="Garamond" w:eastAsia="Garamond" w:hAnsi="Garamond" w:cs="Garamond"/>
          <w:sz w:val="24"/>
          <w:szCs w:val="24"/>
          <w:lang w:val="it-IT"/>
        </w:rPr>
      </w:pPr>
    </w:p>
    <w:p w14:paraId="0BF2754A" w14:textId="77777777" w:rsidR="00F83975" w:rsidRPr="00FD5F6B" w:rsidRDefault="00EE6824">
      <w:pPr>
        <w:spacing w:line="276" w:lineRule="auto"/>
        <w:ind w:left="4956"/>
        <w:jc w:val="both"/>
        <w:rPr>
          <w:rFonts w:ascii="Garamond" w:eastAsia="Garamond" w:hAnsi="Garamond" w:cs="Garamond"/>
          <w:b/>
          <w:sz w:val="24"/>
          <w:szCs w:val="24"/>
          <w:lang w:val="it-IT"/>
        </w:rPr>
      </w:pPr>
      <w:r>
        <w:rPr>
          <w:rFonts w:ascii="Garamond" w:eastAsia="Garamond" w:hAnsi="Garamond" w:cs="Garamond"/>
          <w:b/>
          <w:sz w:val="24"/>
          <w:szCs w:val="24"/>
          <w:lang w:val="it-IT"/>
        </w:rPr>
        <w:tab/>
        <w:tab/>
        <w:tab/>
        <w:t xml:space="preserve">             </w:t>
      </w:r>
    </w:p>
    <w:p w14:paraId="0BF2754B" w14:textId="77777777" w:rsidR="00F83975" w:rsidRPr="00FD5F6B" w:rsidRDefault="00F83975">
      <w:pPr>
        <w:spacing w:line="276" w:lineRule="auto"/>
        <w:jc w:val="both"/>
        <w:rPr>
          <w:rFonts w:ascii="Garamond" w:eastAsia="Garamond" w:hAnsi="Garamond" w:cs="Garamond"/>
          <w:sz w:val="24"/>
          <w:szCs w:val="24"/>
          <w:lang w:val="it-IT"/>
        </w:rPr>
      </w:pPr>
    </w:p>
    <w:p w14:paraId="0BF2754C" w14:textId="77777777" w:rsidR="00F83975" w:rsidRPr="00FD5F6B" w:rsidRDefault="00F83975">
      <w:pPr>
        <w:spacing w:line="276" w:lineRule="auto"/>
        <w:jc w:val="both"/>
        <w:rPr>
          <w:rFonts w:ascii="Garamond" w:eastAsia="Garamond" w:hAnsi="Garamond" w:cs="Garamond"/>
          <w:sz w:val="24"/>
          <w:szCs w:val="24"/>
          <w:lang w:val="it-IT"/>
        </w:rPr>
      </w:pPr>
    </w:p>
    <w:p w14:paraId="0BF2754D" w14:textId="77777777" w:rsidR="00F83975" w:rsidRPr="00FD5F6B" w:rsidRDefault="00EE6824">
      <w:pPr>
        <w:spacing w:line="276" w:lineRule="auto"/>
        <w:rPr>
          <w:rFonts w:ascii="Garamond" w:eastAsia="Garamond" w:hAnsi="Garamond" w:cs="Garamond"/>
          <w:sz w:val="24"/>
          <w:szCs w:val="24"/>
          <w:lang w:val="it-IT"/>
        </w:rPr>
      </w:pPr>
      <w:r>
        <w:rPr>
          <w:rFonts w:ascii="Garamond" w:eastAsia="Garamond" w:hAnsi="Garamond" w:cs="Garamond"/>
          <w:sz w:val="24"/>
          <w:szCs w:val="24"/>
          <w:lang w:val="it-IT"/>
        </w:rPr>
        <w:t>Si allegano:</w:t>
      </w:r>
    </w:p>
    <w:p w14:paraId="0BF2754E" w14:textId="77777777" w:rsidR="00F83975" w:rsidRPr="00FD5F6B" w:rsidRDefault="00F83975">
      <w:pPr>
        <w:spacing w:line="276" w:lineRule="auto"/>
        <w:rPr>
          <w:rFonts w:ascii="Garamond" w:eastAsia="Garamond" w:hAnsi="Garamond" w:cs="Garamond"/>
          <w:sz w:val="24"/>
          <w:szCs w:val="24"/>
          <w:lang w:val="it-IT"/>
        </w:rPr>
      </w:pPr>
    </w:p>
    <w:p w14:paraId="30EF0ED4" w14:textId="77777777" w:rsidR="00EE6824" w:rsidRPr="00FD5F6B" w:rsidRDefault="00EE6824" w:rsidP="00EE6824">
      <w:pPr>
        <w:numPr>
          <w:ilvl w:val="0"/>
          <w:numId w:val="3"/>
        </w:numPr>
        <w:pBdr>
          <w:top w:val="nil"/>
          <w:left w:val="nil"/>
          <w:bottom w:val="nil"/>
          <w:right w:val="nil"/>
          <w:between w:val="nil"/>
        </w:pBdr>
        <w:spacing w:before="100" w:line="276" w:lineRule="auto"/>
        <w:jc w:val="both"/>
        <w:rPr>
          <w:rFonts w:ascii="Garamond" w:eastAsia="Garamond" w:hAnsi="Garamond" w:cs="Garamond"/>
          <w:color w:val="000000"/>
          <w:sz w:val="24"/>
          <w:szCs w:val="24"/>
          <w:lang w:val="it-IT"/>
        </w:rPr>
      </w:pPr>
      <w:r>
        <w:rPr>
          <w:rFonts w:ascii="Garamond" w:eastAsia="Garamond" w:hAnsi="Garamond" w:cs="Garamond"/>
          <w:color w:val="000000"/>
          <w:sz w:val="24"/>
          <w:szCs w:val="24"/>
          <w:lang w:val="it-IT"/>
        </w:rPr>
        <w:t xml:space="preserve">l’informativa privacy fornita agli utenti in fase di registrazione; </w:t>
      </w:r>
    </w:p>
    <w:p w14:paraId="5E18AE8F" w14:textId="61152022" w:rsidR="00EE6824" w:rsidRDefault="00321AFC" w:rsidP="00EE6824">
      <w:pPr>
        <w:numPr>
          <w:ilvl w:val="0"/>
          <w:numId w:val="3"/>
        </w:numPr>
        <w:pBdr>
          <w:top w:val="nil"/>
          <w:left w:val="nil"/>
          <w:bottom w:val="nil"/>
          <w:right w:val="nil"/>
          <w:between w:val="nil"/>
        </w:pBdr>
        <w:spacing w:line="276" w:lineRule="auto"/>
        <w:jc w:val="both"/>
        <w:rPr>
          <w:rFonts w:ascii="Garamond" w:eastAsia="Garamond" w:hAnsi="Garamond" w:cs="Garamond"/>
          <w:color w:val="000000"/>
          <w:sz w:val="24"/>
          <w:szCs w:val="24"/>
          <w:lang w:val="it-IT"/>
        </w:rPr>
      </w:pPr>
      <w:r>
        <w:rPr>
          <w:rFonts w:ascii="Garamond" w:eastAsia="Garamond" w:hAnsi="Garamond" w:cs="Garamond"/>
          <w:color w:val="000000"/>
          <w:sz w:val="24"/>
          <w:szCs w:val="24"/>
          <w:lang w:val="it-IT"/>
        </w:rPr>
        <w:t xml:space="preserve">ove applicabile, uno </w:t>
      </w:r>
      <w:r>
        <w:rPr>
          <w:rFonts w:ascii="Garamond" w:eastAsia="Garamond" w:hAnsi="Garamond" w:cs="Garamond"/>
          <w:i/>
          <w:color w:val="000000"/>
          <w:sz w:val="24"/>
          <w:szCs w:val="24"/>
          <w:lang w:val="it-IT"/>
        </w:rPr>
        <w:t>screenshot</w:t>
      </w:r>
      <w:r>
        <w:rPr>
          <w:rFonts w:ascii="Garamond" w:eastAsia="Garamond" w:hAnsi="Garamond" w:cs="Garamond"/>
          <w:color w:val="000000"/>
          <w:sz w:val="24"/>
          <w:szCs w:val="24"/>
          <w:lang w:val="it-IT"/>
        </w:rPr>
        <w:t xml:space="preserve"> relativo al footer delle comunicazioni inviate che mostri le modalità di </w:t>
      </w:r>
      <w:r>
        <w:rPr>
          <w:rFonts w:ascii="Garamond" w:eastAsia="Garamond" w:hAnsi="Garamond" w:cs="Garamond"/>
          <w:i/>
          <w:color w:val="000000"/>
          <w:sz w:val="24"/>
          <w:szCs w:val="24"/>
          <w:lang w:val="it-IT"/>
        </w:rPr>
        <w:t>opt-out</w:t>
      </w:r>
      <w:r>
        <w:rPr>
          <w:rFonts w:ascii="Garamond" w:eastAsia="Garamond" w:hAnsi="Garamond" w:cs="Garamond"/>
          <w:color w:val="000000"/>
          <w:sz w:val="24"/>
          <w:szCs w:val="24"/>
          <w:lang w:val="it-IT"/>
        </w:rPr>
        <w:t xml:space="preserve"> a favore dell’utente (cd. </w:t>
      </w:r>
      <w:r>
        <w:rPr>
          <w:rFonts w:ascii="Garamond" w:eastAsia="Garamond" w:hAnsi="Garamond" w:cs="Garamond"/>
          <w:i/>
          <w:color w:val="000000"/>
          <w:sz w:val="24"/>
          <w:szCs w:val="24"/>
          <w:lang w:val="it-IT"/>
        </w:rPr>
        <w:t>unsubscribe</w:t>
      </w:r>
      <w:r>
        <w:rPr>
          <w:rFonts w:ascii="Garamond" w:eastAsia="Garamond" w:hAnsi="Garamond" w:cs="Garamond"/>
          <w:color w:val="000000"/>
          <w:sz w:val="24"/>
          <w:szCs w:val="24"/>
          <w:lang w:val="it-IT"/>
        </w:rPr>
        <w:t>);</w:t>
      </w:r>
    </w:p>
    <w:p w14:paraId="73ED9217" w14:textId="77777777" w:rsidR="00EE6824" w:rsidRPr="00FD5F6B" w:rsidRDefault="00EE6824" w:rsidP="00EE6824">
      <w:pPr>
        <w:numPr>
          <w:ilvl w:val="0"/>
          <w:numId w:val="3"/>
        </w:numPr>
        <w:pBdr>
          <w:top w:val="nil"/>
          <w:left w:val="nil"/>
          <w:bottom w:val="nil"/>
          <w:right w:val="nil"/>
          <w:between w:val="nil"/>
        </w:pBdr>
        <w:spacing w:line="276" w:lineRule="auto"/>
        <w:jc w:val="both"/>
        <w:rPr>
          <w:rFonts w:ascii="Garamond" w:eastAsia="Garamond" w:hAnsi="Garamond" w:cs="Garamond"/>
          <w:color w:val="000000"/>
          <w:sz w:val="24"/>
          <w:szCs w:val="24"/>
          <w:lang w:val="it-IT"/>
        </w:rPr>
      </w:pPr>
      <w:r>
        <w:rPr>
          <w:rFonts w:ascii="Garamond" w:eastAsia="Garamond" w:hAnsi="Garamond" w:cs="Garamond"/>
          <w:color w:val="000000"/>
          <w:sz w:val="24"/>
          <w:szCs w:val="24"/>
          <w:lang w:val="it-IT"/>
        </w:rPr>
        <w:t>per le campagne telefoniche, un documento idoneo a dimostrare l’iscrizione al Registro delle Opposizioni;</w:t>
      </w:r>
    </w:p>
    <w:p w14:paraId="7C0A7D01" w14:textId="77777777" w:rsidR="00EE6824" w:rsidRPr="00FD5F6B" w:rsidRDefault="00EE6824" w:rsidP="00EE6824">
      <w:pPr>
        <w:numPr>
          <w:ilvl w:val="0"/>
          <w:numId w:val="3"/>
        </w:numPr>
        <w:pBdr>
          <w:top w:val="nil"/>
          <w:left w:val="nil"/>
          <w:bottom w:val="nil"/>
          <w:right w:val="nil"/>
          <w:between w:val="nil"/>
        </w:pBdr>
        <w:spacing w:after="100" w:line="276" w:lineRule="auto"/>
        <w:jc w:val="both"/>
        <w:rPr>
          <w:rFonts w:ascii="Garamond" w:eastAsia="Garamond" w:hAnsi="Garamond" w:cs="Garamond"/>
          <w:color w:val="000000"/>
          <w:sz w:val="24"/>
          <w:szCs w:val="24"/>
          <w:lang w:val="it-IT"/>
        </w:rPr>
      </w:pPr>
      <w:r>
        <w:rPr>
          <w:rFonts w:ascii="Garamond" w:eastAsia="Garamond" w:hAnsi="Garamond" w:cs="Garamond"/>
          <w:color w:val="000000"/>
          <w:sz w:val="24"/>
          <w:szCs w:val="24"/>
          <w:lang w:val="it-IT"/>
        </w:rPr>
        <w:t>la scheda di registrazione ottenuta compilando con tutti i dati relativi all’iscrizione dell’utente in relazione ad almeno 10 (dieci) anagrafiche scelte a campione (i.e. i dati che devono essere presenti sono almeno nome, cognome, indirizzo e-mail, IP, conferma dei consensi prestati, ora di prestazione), che mostrino la differenziazione dei consensi prestati;</w:t>
      </w:r>
    </w:p>
    <w:p w14:paraId="0BF27552" w14:textId="7D42449D" w:rsidR="00F83975" w:rsidRPr="00FD5F6B" w:rsidRDefault="00EE6824" w:rsidP="00EE6824">
      <w:pPr>
        <w:numPr>
          <w:ilvl w:val="0"/>
          <w:numId w:val="3"/>
        </w:numPr>
        <w:spacing w:line="276" w:lineRule="auto"/>
        <w:rPr>
          <w:rFonts w:ascii="Garamond" w:eastAsia="Garamond" w:hAnsi="Garamond" w:cs="Garamond"/>
          <w:sz w:val="24"/>
          <w:szCs w:val="24"/>
          <w:lang w:val="it-IT"/>
        </w:rPr>
      </w:pPr>
      <w:r>
        <w:rPr>
          <w:rFonts w:ascii="Garamond" w:eastAsia="Garamond" w:hAnsi="Garamond" w:cs="Garamond"/>
          <w:sz w:val="24"/>
          <w:szCs w:val="24"/>
          <w:lang w:val="it-IT"/>
        </w:rPr>
        <w:t>e/o, per il solo caso di Editore Network, le manleve sottoscritte dai singoli Publisher coinvolti nella fornitura.</w:t>
      </w:r>
    </w:p>
    <w:sectPr w:rsidR="00F83975" w:rsidRPr="00FD5F6B">
      <w:headerReference w:type="default" r:id="rId11"/>
      <w:footerReference w:type="even" r:id="rId12"/>
      <w:footerReference w:type="default" r:id="rId13"/>
      <w:pgSz w:w="11906" w:h="16838"/>
      <w:pgMar w:top="1417" w:right="1134" w:bottom="1134" w:left="1134" w:header="283"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2205E" w14:textId="77777777" w:rsidR="00491A43" w:rsidRDefault="00491A43">
      <w:pPr>
        <w:spacing w:line="240" w:lineRule="auto"/>
      </w:pPr>
      <w:r>
        <w:separator/>
      </w:r>
    </w:p>
  </w:endnote>
  <w:endnote w:type="continuationSeparator" w:id="0">
    <w:p w14:paraId="2B692EFD" w14:textId="77777777" w:rsidR="00491A43" w:rsidRDefault="00491A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Noto Sans Symbols">
    <w:altName w:val="Calibri"/>
    <w:panose1 w:val="020B0604020202020204"/>
    <w:charset w:val="00"/>
    <w:family w:val="auto"/>
    <w:pitch w:val="default"/>
  </w:font>
  <w:font w:name="Garamond">
    <w:panose1 w:val="02020404030301010803"/>
    <w:charset w:val="00"/>
    <w:family w:val="roman"/>
    <w:pitch w:val="variable"/>
    <w:sig w:usb0="00000287" w:usb1="00000002" w:usb2="00000000" w:usb3="00000000" w:csb0="0000009F" w:csb1="00000000"/>
  </w:font>
  <w:font w:name="CG Times">
    <w:altName w:val="Times New Roman"/>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Pres Elite">
    <w:panose1 w:val="020B0604020202020204"/>
    <w:charset w:val="00"/>
    <w:family w:val="roman"/>
    <w:notTrueType/>
    <w:pitch w:val="default"/>
  </w:font>
  <w:font w:name="Georgia">
    <w:panose1 w:val="02040502050405020303"/>
    <w:charset w:val="00"/>
    <w:family w:val="roman"/>
    <w:pitch w:val="variable"/>
    <w:sig w:usb0="00000003" w:usb1="00000000" w:usb2="00000000" w:usb3="00000000" w:csb0="00000001" w:csb1="00000000"/>
  </w:font>
  <w:font w:name="Cardo">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 w:name="Lucida Sans">
    <w:panose1 w:val="020B0602030504020204"/>
    <w:charset w:val="4D"/>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27554" w14:textId="77777777" w:rsidR="00F83975" w:rsidRDefault="00EE6824">
    <w:pPr>
      <w:pBdr>
        <w:top w:val="nil"/>
        <w:left w:val="nil"/>
        <w:bottom w:val="nil"/>
        <w:right w:val="nil"/>
        <w:between w:val="nil"/>
      </w:pBdr>
      <w:tabs>
        <w:tab w:val="center" w:pos="4819"/>
        <w:tab w:val="right" w:pos="9638"/>
      </w:tabs>
      <w:spacing w:line="240" w:lineRule="auto"/>
      <w:jc w:val="right"/>
      <w:rPr>
        <w:color w:val="000000"/>
      </w:rPr>
    </w:pPr>
    <w:r>
      <w:rPr>
        <w:color w:val="000000"/>
      </w:rPr>
      <w:fldChar w:fldCharType="begin"/>
    </w:r>
    <w:r>
      <w:rPr>
        <w:color w:val="000000"/>
      </w:rPr>
      <w:instrText>PAGE</w:instrText>
    </w:r>
    <w:r w:rsidR="00000000">
      <w:rPr>
        <w:color w:val="000000"/>
      </w:rPr>
      <w:fldChar w:fldCharType="separate"/>
    </w:r>
    <w:r>
      <w:rPr>
        <w:color w:val="000000"/>
      </w:rPr>
      <w:fldChar w:fldCharType="end"/>
    </w:r>
  </w:p>
  <w:p w14:paraId="0BF27555" w14:textId="77777777" w:rsidR="00F83975" w:rsidRDefault="00F83975">
    <w:pPr>
      <w:pBdr>
        <w:top w:val="nil"/>
        <w:left w:val="nil"/>
        <w:bottom w:val="nil"/>
        <w:right w:val="nil"/>
        <w:between w:val="nil"/>
      </w:pBdr>
      <w:tabs>
        <w:tab w:val="center" w:pos="4819"/>
        <w:tab w:val="right" w:pos="9638"/>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27556" w14:textId="56D2B738" w:rsidR="00F83975" w:rsidRDefault="00EE6824">
    <w:pPr>
      <w:pBdr>
        <w:top w:val="nil"/>
        <w:left w:val="nil"/>
        <w:bottom w:val="nil"/>
        <w:right w:val="nil"/>
        <w:between w:val="nil"/>
      </w:pBdr>
      <w:tabs>
        <w:tab w:val="center" w:pos="4819"/>
        <w:tab w:val="right" w:pos="9638"/>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FD5F6B">
      <w:rPr>
        <w:noProof/>
        <w:color w:val="000000"/>
      </w:rPr>
      <w:t>1</w:t>
    </w:r>
    <w:r>
      <w:rPr>
        <w:color w:val="000000"/>
      </w:rPr>
      <w:fldChar w:fldCharType="end"/>
    </w:r>
  </w:p>
  <w:p w14:paraId="0BF27557" w14:textId="77777777" w:rsidR="00F83975" w:rsidRDefault="00F83975">
    <w:pPr>
      <w:pBdr>
        <w:top w:val="nil"/>
        <w:left w:val="nil"/>
        <w:bottom w:val="nil"/>
        <w:right w:val="nil"/>
        <w:between w:val="nil"/>
      </w:pBdr>
      <w:tabs>
        <w:tab w:val="center" w:pos="4819"/>
        <w:tab w:val="right" w:pos="9638"/>
      </w:tabs>
      <w:spacing w:line="240" w:lineRule="auto"/>
      <w:ind w:right="360"/>
      <w:rPr>
        <w:rFonts w:ascii="Lucida Sans" w:eastAsia="Lucida Sans" w:hAnsi="Lucida Sans" w:cs="Lucida San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EB599" w14:textId="77777777" w:rsidR="00491A43" w:rsidRDefault="00491A43">
      <w:pPr>
        <w:spacing w:line="240" w:lineRule="auto"/>
      </w:pPr>
      <w:r>
        <w:separator/>
      </w:r>
    </w:p>
  </w:footnote>
  <w:footnote w:type="continuationSeparator" w:id="0">
    <w:p w14:paraId="292C5523" w14:textId="77777777" w:rsidR="00491A43" w:rsidRDefault="00491A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after="0" w:line="240" w:lineRule="auto"/>
      <w:jc w:val="center"/>
    </w:pPr>
    <w:r>
      <w:rPr>
        <w:rFonts w:ascii="Book Antiqua" w:eastAsia="Book Antiqua" w:hAnsi="Book Antiqua" w:cs="Book Antiqua"/>
        <w:b/>
        <w:color w:val="000000"/>
        <w:sz w:val="26"/>
        <w:szCs w:val="26"/>
        <w:lang w:val="it-IT"/>
      </w:rPr>
      <w:t xml:space="preserve">Domenico Spampinato</w:t>
    </w:r>
  </w:p>
  <w:p>
    <w:pPr>
      <w:spacing w:after="0" w:line="240" w:lineRule="auto"/>
      <w:jc w:val="center"/>
    </w:pPr>
    <w:r>
      <w:rPr>
        <w:rFonts w:ascii="Book Antiqua" w:eastAsia="Book Antiqua" w:hAnsi="Book Antiqua" w:cs="Book Antiqua"/>
        <w:color w:val="000000"/>
        <w:sz w:val="18"/>
        <w:szCs w:val="18"/>
        <w:lang w:val="it-IT"/>
      </w:rPr>
      <w:t xml:space="preserve">Via Fratelli Cervi 11 – 96013 Carlentini (SR)</w:t>
    </w:r>
  </w:p>
  <w:p>
    <w:pPr>
      <w:spacing w:after="0" w:line="240" w:lineRule="auto"/>
      <w:jc w:val="center"/>
    </w:pPr>
    <w:r>
      <w:rPr>
        <w:rFonts w:ascii="Book Antiqua" w:eastAsia="Book Antiqua" w:hAnsi="Book Antiqua" w:cs="Book Antiqua"/>
        <w:color w:val="000000"/>
        <w:sz w:val="18"/>
        <w:szCs w:val="18"/>
        <w:lang w:val="it-IT"/>
      </w:rPr>
      <w:t xml:space="preserve">P.IVA IT01937400891 – C.F. SPMDNC88T31C351Y</w:t>
    </w:r>
  </w:p>
  <w:p>
    <w:pPr>
      <w:spacing w:after="0" w:line="240" w:lineRule="auto"/>
      <w:jc w:val="center"/>
    </w:pPr>
    <w:r>
      <w:rPr>
        <w:rFonts w:ascii="Book Antiqua" w:eastAsia="Book Antiqua" w:hAnsi="Book Antiqua" w:cs="Book Antiqua"/>
        <w:color w:val="000000"/>
        <w:sz w:val="18"/>
        <w:szCs w:val="18"/>
        <w:lang w:val="it-IT"/>
      </w:rPr>
      <w:t xml:space="preserve">Email: dumiii1988@gmail.com – PEC: domenico-spampinato@pec.it – Tel: 380 232 4168</w:t>
    </w:r>
  </w:p>
  <w:p>
    <w:pPr>
      <w:pBdr>
        <w:bottom w:val="single" w:sz="6" w:space="4" w:color="000000"/>
      </w:pBdr>
      <w:spacing w:after="120" w:line="240" w:lineRule="auto"/>
      <w:jc w:val="center"/>
    </w:pPr>
    <w:r>
      <w:rPr>
        <w:rFonts w:ascii="Book Antiqua" w:eastAsia="Book Antiqua" w:hAnsi="Book Antiqua" w:cs="Book Antiqua"/>
        <w:color w:val="000000"/>
        <w:sz w:val="18"/>
        <w:szCs w:val="18"/>
        <w:lang w:val="it-IT"/>
      </w:rPr>
      <w:t xml:space="preserve">www.fuxture.net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05BF"/>
    <w:multiLevelType w:val="hybridMultilevel"/>
    <w:tmpl w:val="1DCA3E06"/>
    <w:lvl w:ilvl="0" w:tplc="04100001">
      <w:start w:val="1"/>
      <w:numFmt w:val="bullet"/>
      <w:lvlText w:val=""/>
      <w:lvlJc w:val="left"/>
      <w:pPr>
        <w:ind w:left="786" w:hanging="360"/>
      </w:pPr>
      <w:rPr>
        <w:rFonts w:ascii="Symbol" w:hAnsi="Symbol" w:hint="default"/>
      </w:rPr>
    </w:lvl>
    <w:lvl w:ilvl="1" w:tplc="04100003" w:tentative="1">
      <w:start w:val="1"/>
      <w:numFmt w:val="bullet"/>
      <w:lvlText w:val="o"/>
      <w:lvlJc w:val="left"/>
      <w:pPr>
        <w:ind w:left="1506" w:hanging="360"/>
      </w:pPr>
      <w:rPr>
        <w:rFonts w:ascii="Courier New" w:hAnsi="Courier New" w:hint="default"/>
      </w:rPr>
    </w:lvl>
    <w:lvl w:ilvl="2" w:tplc="04100005" w:tentative="1">
      <w:start w:val="1"/>
      <w:numFmt w:val="bullet"/>
      <w:lvlText w:val=""/>
      <w:lvlJc w:val="left"/>
      <w:pPr>
        <w:ind w:left="2226" w:hanging="360"/>
      </w:pPr>
      <w:rPr>
        <w:rFonts w:ascii="Wingdings" w:hAnsi="Wingdings" w:hint="default"/>
      </w:rPr>
    </w:lvl>
    <w:lvl w:ilvl="3" w:tplc="04100001" w:tentative="1">
      <w:start w:val="1"/>
      <w:numFmt w:val="bullet"/>
      <w:lvlText w:val=""/>
      <w:lvlJc w:val="left"/>
      <w:pPr>
        <w:ind w:left="2946" w:hanging="360"/>
      </w:pPr>
      <w:rPr>
        <w:rFonts w:ascii="Symbol" w:hAnsi="Symbol" w:hint="default"/>
      </w:rPr>
    </w:lvl>
    <w:lvl w:ilvl="4" w:tplc="04100003" w:tentative="1">
      <w:start w:val="1"/>
      <w:numFmt w:val="bullet"/>
      <w:lvlText w:val="o"/>
      <w:lvlJc w:val="left"/>
      <w:pPr>
        <w:ind w:left="3666" w:hanging="360"/>
      </w:pPr>
      <w:rPr>
        <w:rFonts w:ascii="Courier New" w:hAnsi="Courier New" w:hint="default"/>
      </w:rPr>
    </w:lvl>
    <w:lvl w:ilvl="5" w:tplc="04100005" w:tentative="1">
      <w:start w:val="1"/>
      <w:numFmt w:val="bullet"/>
      <w:lvlText w:val=""/>
      <w:lvlJc w:val="left"/>
      <w:pPr>
        <w:ind w:left="4386" w:hanging="360"/>
      </w:pPr>
      <w:rPr>
        <w:rFonts w:ascii="Wingdings" w:hAnsi="Wingdings" w:hint="default"/>
      </w:rPr>
    </w:lvl>
    <w:lvl w:ilvl="6" w:tplc="04100001" w:tentative="1">
      <w:start w:val="1"/>
      <w:numFmt w:val="bullet"/>
      <w:lvlText w:val=""/>
      <w:lvlJc w:val="left"/>
      <w:pPr>
        <w:ind w:left="5106" w:hanging="360"/>
      </w:pPr>
      <w:rPr>
        <w:rFonts w:ascii="Symbol" w:hAnsi="Symbol" w:hint="default"/>
      </w:rPr>
    </w:lvl>
    <w:lvl w:ilvl="7" w:tplc="04100003" w:tentative="1">
      <w:start w:val="1"/>
      <w:numFmt w:val="bullet"/>
      <w:lvlText w:val="o"/>
      <w:lvlJc w:val="left"/>
      <w:pPr>
        <w:ind w:left="5826" w:hanging="360"/>
      </w:pPr>
      <w:rPr>
        <w:rFonts w:ascii="Courier New" w:hAnsi="Courier New" w:hint="default"/>
      </w:rPr>
    </w:lvl>
    <w:lvl w:ilvl="8" w:tplc="04100005" w:tentative="1">
      <w:start w:val="1"/>
      <w:numFmt w:val="bullet"/>
      <w:lvlText w:val=""/>
      <w:lvlJc w:val="left"/>
      <w:pPr>
        <w:ind w:left="6546" w:hanging="360"/>
      </w:pPr>
      <w:rPr>
        <w:rFonts w:ascii="Wingdings" w:hAnsi="Wingdings" w:hint="default"/>
      </w:rPr>
    </w:lvl>
  </w:abstractNum>
  <w:abstractNum w:abstractNumId="1" w15:restartNumberingAfterBreak="0">
    <w:nsid w:val="05D6055D"/>
    <w:multiLevelType w:val="hybridMultilevel"/>
    <w:tmpl w:val="348436C8"/>
    <w:lvl w:ilvl="0" w:tplc="F564A8C4">
      <w:start w:val="1"/>
      <w:numFmt w:val="upperLetter"/>
      <w:lvlText w:val="%1)"/>
      <w:lvlJc w:val="left"/>
      <w:pPr>
        <w:ind w:left="72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EF8718C"/>
    <w:multiLevelType w:val="multilevel"/>
    <w:tmpl w:val="C1125C7C"/>
    <w:lvl w:ilvl="0">
      <w:start w:val="1"/>
      <w:numFmt w:val="bullet"/>
      <w:pStyle w:val="Titolo1"/>
      <w:lvlText w:val="●"/>
      <w:lvlJc w:val="left"/>
      <w:pPr>
        <w:ind w:left="1080" w:hanging="360"/>
      </w:pPr>
      <w:rPr>
        <w:rFonts w:ascii="Noto Sans Symbols" w:eastAsia="Noto Sans Symbols" w:hAnsi="Noto Sans Symbols" w:cs="Noto Sans Symbols"/>
      </w:rPr>
    </w:lvl>
    <w:lvl w:ilvl="1">
      <w:start w:val="1"/>
      <w:numFmt w:val="bullet"/>
      <w:pStyle w:val="Titolo2"/>
      <w:lvlText w:val="o"/>
      <w:lvlJc w:val="left"/>
      <w:pPr>
        <w:ind w:left="1800" w:hanging="360"/>
      </w:pPr>
      <w:rPr>
        <w:rFonts w:ascii="Courier New" w:eastAsia="Courier New" w:hAnsi="Courier New" w:cs="Courier New"/>
      </w:rPr>
    </w:lvl>
    <w:lvl w:ilvl="2">
      <w:start w:val="1"/>
      <w:numFmt w:val="bullet"/>
      <w:pStyle w:val="Titolo3"/>
      <w:lvlText w:val="▪"/>
      <w:lvlJc w:val="left"/>
      <w:pPr>
        <w:ind w:left="2520" w:hanging="360"/>
      </w:pPr>
      <w:rPr>
        <w:rFonts w:ascii="Noto Sans Symbols" w:eastAsia="Noto Sans Symbols" w:hAnsi="Noto Sans Symbols" w:cs="Noto Sans Symbols"/>
      </w:rPr>
    </w:lvl>
    <w:lvl w:ilvl="3">
      <w:start w:val="1"/>
      <w:numFmt w:val="bullet"/>
      <w:pStyle w:val="Titolo4"/>
      <w:lvlText w:val="●"/>
      <w:lvlJc w:val="left"/>
      <w:pPr>
        <w:ind w:left="3240" w:hanging="360"/>
      </w:pPr>
      <w:rPr>
        <w:rFonts w:ascii="Noto Sans Symbols" w:eastAsia="Noto Sans Symbols" w:hAnsi="Noto Sans Symbols" w:cs="Noto Sans Symbols"/>
      </w:rPr>
    </w:lvl>
    <w:lvl w:ilvl="4">
      <w:start w:val="1"/>
      <w:numFmt w:val="bullet"/>
      <w:pStyle w:val="Titolo5"/>
      <w:lvlText w:val="o"/>
      <w:lvlJc w:val="left"/>
      <w:pPr>
        <w:ind w:left="3960" w:hanging="360"/>
      </w:pPr>
      <w:rPr>
        <w:rFonts w:ascii="Courier New" w:eastAsia="Courier New" w:hAnsi="Courier New" w:cs="Courier New"/>
      </w:rPr>
    </w:lvl>
    <w:lvl w:ilvl="5">
      <w:start w:val="1"/>
      <w:numFmt w:val="bullet"/>
      <w:pStyle w:val="Titolo6"/>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pStyle w:val="Titolo9"/>
      <w:lvlText w:val="▪"/>
      <w:lvlJc w:val="left"/>
      <w:pPr>
        <w:ind w:left="6840" w:hanging="360"/>
      </w:pPr>
      <w:rPr>
        <w:rFonts w:ascii="Noto Sans Symbols" w:eastAsia="Noto Sans Symbols" w:hAnsi="Noto Sans Symbols" w:cs="Noto Sans Symbols"/>
      </w:rPr>
    </w:lvl>
  </w:abstractNum>
  <w:abstractNum w:abstractNumId="3" w15:restartNumberingAfterBreak="0">
    <w:nsid w:val="514B6FD6"/>
    <w:multiLevelType w:val="hybridMultilevel"/>
    <w:tmpl w:val="388C9FAC"/>
    <w:lvl w:ilvl="0" w:tplc="40B0F86E">
      <w:start w:val="1"/>
      <w:numFmt w:val="bullet"/>
      <w:lvlText w:val="-"/>
      <w:lvlJc w:val="left"/>
      <w:pPr>
        <w:ind w:left="1080" w:hanging="360"/>
      </w:pPr>
      <w:rPr>
        <w:rFonts w:ascii="Garamond" w:eastAsia="Garamond" w:hAnsi="Garamond" w:cs="Garamond" w:hint="default"/>
      </w:rPr>
    </w:lvl>
    <w:lvl w:ilvl="1" w:tplc="04100003" w:tentative="1">
      <w:start w:val="1"/>
      <w:numFmt w:val="bullet"/>
      <w:lvlText w:val="o"/>
      <w:lvlJc w:val="left"/>
      <w:pPr>
        <w:ind w:left="1800" w:hanging="360"/>
      </w:pPr>
      <w:rPr>
        <w:rFonts w:ascii="Courier New" w:hAnsi="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584E6452"/>
    <w:multiLevelType w:val="hybridMultilevel"/>
    <w:tmpl w:val="14D6AD5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5A081C1B"/>
    <w:multiLevelType w:val="multilevel"/>
    <w:tmpl w:val="BEC8A9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F816AA9"/>
    <w:multiLevelType w:val="multilevel"/>
    <w:tmpl w:val="2C1EF7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9738608">
    <w:abstractNumId w:val="6"/>
  </w:num>
  <w:num w:numId="2" w16cid:durableId="899948734">
    <w:abstractNumId w:val="2"/>
  </w:num>
  <w:num w:numId="3" w16cid:durableId="1970478629">
    <w:abstractNumId w:val="5"/>
  </w:num>
  <w:num w:numId="4" w16cid:durableId="945386713">
    <w:abstractNumId w:val="0"/>
  </w:num>
  <w:num w:numId="5" w16cid:durableId="1355034023">
    <w:abstractNumId w:val="4"/>
  </w:num>
  <w:num w:numId="6" w16cid:durableId="725641756">
    <w:abstractNumId w:val="1"/>
  </w:num>
  <w:num w:numId="7" w16cid:durableId="3486817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975"/>
    <w:rsid w:val="000054F5"/>
    <w:rsid w:val="000059C9"/>
    <w:rsid w:val="000115DA"/>
    <w:rsid w:val="000275C0"/>
    <w:rsid w:val="0003782B"/>
    <w:rsid w:val="00051A82"/>
    <w:rsid w:val="00066AAE"/>
    <w:rsid w:val="00071081"/>
    <w:rsid w:val="000A5C71"/>
    <w:rsid w:val="000B578B"/>
    <w:rsid w:val="000C1B9D"/>
    <w:rsid w:val="000F704C"/>
    <w:rsid w:val="001016C9"/>
    <w:rsid w:val="00150B8E"/>
    <w:rsid w:val="00152F5A"/>
    <w:rsid w:val="001779BC"/>
    <w:rsid w:val="00196557"/>
    <w:rsid w:val="001C25F5"/>
    <w:rsid w:val="00272E6A"/>
    <w:rsid w:val="002A1455"/>
    <w:rsid w:val="002C7309"/>
    <w:rsid w:val="002E517B"/>
    <w:rsid w:val="003215F3"/>
    <w:rsid w:val="0032187A"/>
    <w:rsid w:val="00321AFC"/>
    <w:rsid w:val="00353CA7"/>
    <w:rsid w:val="003917D9"/>
    <w:rsid w:val="003A67DD"/>
    <w:rsid w:val="004026A9"/>
    <w:rsid w:val="00491A43"/>
    <w:rsid w:val="00494164"/>
    <w:rsid w:val="004B6A7B"/>
    <w:rsid w:val="004F09D6"/>
    <w:rsid w:val="004F369C"/>
    <w:rsid w:val="005028AC"/>
    <w:rsid w:val="0051798F"/>
    <w:rsid w:val="005714E1"/>
    <w:rsid w:val="00590F4C"/>
    <w:rsid w:val="005955DD"/>
    <w:rsid w:val="005A44F1"/>
    <w:rsid w:val="005A6477"/>
    <w:rsid w:val="005A6609"/>
    <w:rsid w:val="0060738C"/>
    <w:rsid w:val="00610160"/>
    <w:rsid w:val="00642C20"/>
    <w:rsid w:val="0066289F"/>
    <w:rsid w:val="00672B25"/>
    <w:rsid w:val="006844A0"/>
    <w:rsid w:val="0071741E"/>
    <w:rsid w:val="00745264"/>
    <w:rsid w:val="007A1A7C"/>
    <w:rsid w:val="007B7274"/>
    <w:rsid w:val="007C37AC"/>
    <w:rsid w:val="007D5CB6"/>
    <w:rsid w:val="007E3F14"/>
    <w:rsid w:val="007F6BFA"/>
    <w:rsid w:val="007F6E45"/>
    <w:rsid w:val="00832E3E"/>
    <w:rsid w:val="008E4008"/>
    <w:rsid w:val="0092183B"/>
    <w:rsid w:val="00924C2A"/>
    <w:rsid w:val="009F64C0"/>
    <w:rsid w:val="00A24EA5"/>
    <w:rsid w:val="00A429BF"/>
    <w:rsid w:val="00A672AC"/>
    <w:rsid w:val="00A74141"/>
    <w:rsid w:val="00A84AA6"/>
    <w:rsid w:val="00B36041"/>
    <w:rsid w:val="00B87952"/>
    <w:rsid w:val="00B90DD1"/>
    <w:rsid w:val="00BC1AC6"/>
    <w:rsid w:val="00BD65A4"/>
    <w:rsid w:val="00BD7C96"/>
    <w:rsid w:val="00C53430"/>
    <w:rsid w:val="00C61B30"/>
    <w:rsid w:val="00C654D6"/>
    <w:rsid w:val="00C8558D"/>
    <w:rsid w:val="00C87C2E"/>
    <w:rsid w:val="00CA4BAF"/>
    <w:rsid w:val="00D21D11"/>
    <w:rsid w:val="00D746B2"/>
    <w:rsid w:val="00D915EF"/>
    <w:rsid w:val="00D925F3"/>
    <w:rsid w:val="00DA20FE"/>
    <w:rsid w:val="00DD2C98"/>
    <w:rsid w:val="00DF59E2"/>
    <w:rsid w:val="00E643B0"/>
    <w:rsid w:val="00E64473"/>
    <w:rsid w:val="00E74B48"/>
    <w:rsid w:val="00ED3545"/>
    <w:rsid w:val="00EE05E5"/>
    <w:rsid w:val="00EE6824"/>
    <w:rsid w:val="00EF1791"/>
    <w:rsid w:val="00F557DE"/>
    <w:rsid w:val="00F74A9E"/>
    <w:rsid w:val="00F83975"/>
    <w:rsid w:val="00FA7BAD"/>
    <w:rsid w:val="00FD5F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27513"/>
  <w15:docId w15:val="{10029BC9-6181-2E4F-945E-658FEAB3C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it-IT" w:eastAsia="it-IT" w:bidi="ar-SA"/>
      </w:rPr>
    </w:rPrDefault>
    <w:pPrDefault>
      <w:pPr>
        <w:tabs>
          <w:tab w:val="left" w:pos="1134"/>
        </w:tab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35FF9"/>
    <w:pPr>
      <w:spacing w:line="280" w:lineRule="atLeast"/>
    </w:pPr>
    <w:rPr>
      <w:lang w:val="en-US" w:eastAsia="en-US"/>
    </w:rPr>
  </w:style>
  <w:style w:type="paragraph" w:styleId="Titolo1">
    <w:name w:val="heading 1"/>
    <w:basedOn w:val="Normale"/>
    <w:next w:val="Corpotesto"/>
    <w:link w:val="Titolo1Carattere"/>
    <w:uiPriority w:val="9"/>
    <w:qFormat/>
    <w:rsid w:val="00D32845"/>
    <w:pPr>
      <w:keepNext/>
      <w:numPr>
        <w:numId w:val="2"/>
      </w:numPr>
      <w:tabs>
        <w:tab w:val="left" w:pos="22"/>
      </w:tabs>
      <w:spacing w:before="100" w:after="100" w:line="288" w:lineRule="auto"/>
      <w:jc w:val="both"/>
      <w:outlineLvl w:val="0"/>
    </w:pPr>
    <w:rPr>
      <w:rFonts w:ascii="CG Times" w:hAnsi="CG Times"/>
      <w:b/>
      <w:caps/>
      <w:kern w:val="28"/>
      <w:sz w:val="20"/>
      <w:lang w:val="en-GB"/>
    </w:rPr>
  </w:style>
  <w:style w:type="paragraph" w:styleId="Titolo2">
    <w:name w:val="heading 2"/>
    <w:aliases w:val="Headline 2,Headline 21,Headline 22,Headline 23,Headline 24,Headline 25,Headline 26,Headline 27,Headline 28,Headline 29,Headline 210,Headline 211,Headline 221,Headline 231,Headline 241,Headline 251,Headline 261,Headline 271,Headline 281"/>
    <w:basedOn w:val="Normale"/>
    <w:next w:val="Corpotesto"/>
    <w:link w:val="Titolo2Carattere"/>
    <w:uiPriority w:val="9"/>
    <w:semiHidden/>
    <w:unhideWhenUsed/>
    <w:qFormat/>
    <w:rsid w:val="00D32845"/>
    <w:pPr>
      <w:numPr>
        <w:ilvl w:val="1"/>
        <w:numId w:val="2"/>
      </w:numPr>
      <w:tabs>
        <w:tab w:val="left" w:pos="22"/>
      </w:tabs>
      <w:spacing w:after="200" w:line="288" w:lineRule="auto"/>
      <w:jc w:val="both"/>
      <w:outlineLvl w:val="1"/>
    </w:pPr>
    <w:rPr>
      <w:rFonts w:ascii="CG Times" w:hAnsi="CG Times"/>
      <w:kern w:val="24"/>
      <w:lang w:val="en-GB"/>
    </w:rPr>
  </w:style>
  <w:style w:type="paragraph" w:styleId="Titolo3">
    <w:name w:val="heading 3"/>
    <w:basedOn w:val="Normale"/>
    <w:next w:val="Corpodeltesto2"/>
    <w:link w:val="Titolo3Carattere"/>
    <w:uiPriority w:val="9"/>
    <w:semiHidden/>
    <w:unhideWhenUsed/>
    <w:qFormat/>
    <w:rsid w:val="00D32845"/>
    <w:pPr>
      <w:numPr>
        <w:ilvl w:val="2"/>
        <w:numId w:val="2"/>
      </w:numPr>
      <w:tabs>
        <w:tab w:val="left" w:pos="50"/>
      </w:tabs>
      <w:spacing w:after="200" w:line="288" w:lineRule="auto"/>
      <w:jc w:val="both"/>
      <w:outlineLvl w:val="2"/>
    </w:pPr>
    <w:rPr>
      <w:rFonts w:ascii="CG Times" w:hAnsi="CG Times"/>
      <w:lang w:val="en-GB"/>
    </w:rPr>
  </w:style>
  <w:style w:type="paragraph" w:styleId="Titolo4">
    <w:name w:val="heading 4"/>
    <w:basedOn w:val="Normale"/>
    <w:next w:val="Corpodeltesto3"/>
    <w:link w:val="Titolo4Carattere"/>
    <w:uiPriority w:val="9"/>
    <w:semiHidden/>
    <w:unhideWhenUsed/>
    <w:qFormat/>
    <w:rsid w:val="00D32845"/>
    <w:pPr>
      <w:numPr>
        <w:ilvl w:val="3"/>
        <w:numId w:val="2"/>
      </w:numPr>
      <w:tabs>
        <w:tab w:val="left" w:pos="68"/>
      </w:tabs>
      <w:spacing w:after="200" w:line="288" w:lineRule="auto"/>
      <w:jc w:val="both"/>
      <w:outlineLvl w:val="3"/>
    </w:pPr>
    <w:rPr>
      <w:rFonts w:ascii="CG Times" w:hAnsi="CG Times"/>
      <w:lang w:val="en-GB"/>
    </w:rPr>
  </w:style>
  <w:style w:type="paragraph" w:styleId="Titolo5">
    <w:name w:val="heading 5"/>
    <w:basedOn w:val="Normale"/>
    <w:next w:val="Normale"/>
    <w:link w:val="Titolo5Carattere"/>
    <w:uiPriority w:val="9"/>
    <w:semiHidden/>
    <w:unhideWhenUsed/>
    <w:qFormat/>
    <w:rsid w:val="00D32845"/>
    <w:pPr>
      <w:numPr>
        <w:ilvl w:val="4"/>
        <w:numId w:val="2"/>
      </w:numPr>
      <w:tabs>
        <w:tab w:val="left" w:pos="86"/>
      </w:tabs>
      <w:spacing w:after="200" w:line="288" w:lineRule="auto"/>
      <w:jc w:val="both"/>
      <w:outlineLvl w:val="4"/>
    </w:pPr>
    <w:rPr>
      <w:rFonts w:ascii="CG Times" w:hAnsi="CG Times"/>
      <w:lang w:val="en-GB"/>
    </w:rPr>
  </w:style>
  <w:style w:type="paragraph" w:styleId="Titolo6">
    <w:name w:val="heading 6"/>
    <w:basedOn w:val="Normale"/>
    <w:next w:val="Normale"/>
    <w:link w:val="Titolo6Carattere"/>
    <w:uiPriority w:val="9"/>
    <w:semiHidden/>
    <w:unhideWhenUsed/>
    <w:qFormat/>
    <w:rsid w:val="00D32845"/>
    <w:pPr>
      <w:numPr>
        <w:ilvl w:val="5"/>
        <w:numId w:val="2"/>
      </w:numPr>
      <w:tabs>
        <w:tab w:val="left" w:pos="104"/>
      </w:tabs>
      <w:spacing w:after="200" w:line="288" w:lineRule="auto"/>
      <w:jc w:val="both"/>
      <w:outlineLvl w:val="5"/>
    </w:pPr>
    <w:rPr>
      <w:rFonts w:ascii="CG Times" w:hAnsi="CG Times"/>
      <w:lang w:val="en-GB"/>
    </w:rPr>
  </w:style>
  <w:style w:type="paragraph" w:styleId="Titolo9">
    <w:name w:val="heading 9"/>
    <w:basedOn w:val="Normale"/>
    <w:next w:val="Normale"/>
    <w:link w:val="Titolo9Carattere"/>
    <w:qFormat/>
    <w:rsid w:val="00D32845"/>
    <w:pPr>
      <w:pageBreakBefore/>
      <w:numPr>
        <w:ilvl w:val="8"/>
        <w:numId w:val="2"/>
      </w:numPr>
      <w:tabs>
        <w:tab w:val="left" w:pos="1440"/>
      </w:tabs>
      <w:suppressAutoHyphens/>
      <w:spacing w:after="300" w:line="336" w:lineRule="auto"/>
      <w:jc w:val="center"/>
      <w:outlineLvl w:val="8"/>
    </w:pPr>
    <w:rPr>
      <w:rFonts w:ascii="CG Times" w:hAnsi="CG Times"/>
      <w:b/>
      <w:smallCaps/>
      <w:sz w:val="21"/>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paragraph" w:customStyle="1" w:styleId="style2">
    <w:name w:val="style2"/>
    <w:basedOn w:val="Normale"/>
    <w:rsid w:val="003170B4"/>
    <w:pPr>
      <w:spacing w:before="100" w:beforeAutospacing="1" w:after="100" w:afterAutospacing="1"/>
    </w:pPr>
  </w:style>
  <w:style w:type="character" w:customStyle="1" w:styleId="apple-style-span">
    <w:name w:val="apple-style-span"/>
    <w:basedOn w:val="Carpredefinitoparagrafo"/>
    <w:rsid w:val="003170B4"/>
  </w:style>
  <w:style w:type="paragraph" w:styleId="Intestazione">
    <w:name w:val="header"/>
    <w:basedOn w:val="Normale"/>
    <w:link w:val="IntestazioneCarattere"/>
    <w:rsid w:val="00AF5CED"/>
    <w:pPr>
      <w:tabs>
        <w:tab w:val="center" w:pos="4819"/>
        <w:tab w:val="right" w:pos="9638"/>
      </w:tabs>
    </w:pPr>
  </w:style>
  <w:style w:type="paragraph" w:styleId="Pidipagina">
    <w:name w:val="footer"/>
    <w:basedOn w:val="Normale"/>
    <w:rsid w:val="00AF5CED"/>
    <w:pPr>
      <w:tabs>
        <w:tab w:val="center" w:pos="4819"/>
        <w:tab w:val="right" w:pos="9638"/>
      </w:tabs>
    </w:pPr>
  </w:style>
  <w:style w:type="character" w:customStyle="1" w:styleId="Titolo1Carattere">
    <w:name w:val="Titolo 1 Carattere"/>
    <w:link w:val="Titolo1"/>
    <w:rsid w:val="00D32845"/>
    <w:rPr>
      <w:rFonts w:ascii="CG Times" w:hAnsi="CG Times"/>
      <w:b/>
      <w:caps/>
      <w:kern w:val="28"/>
      <w:lang w:val="en-GB" w:eastAsia="en-US"/>
    </w:rPr>
  </w:style>
  <w:style w:type="character" w:customStyle="1" w:styleId="Titolo2Carattere">
    <w:name w:val="Titolo 2 Carattere"/>
    <w:aliases w:val="Headline 2 Carattere,Headline 21 Carattere,Headline 22 Carattere,Headline 23 Carattere,Headline 24 Carattere,Headline 25 Carattere,Headline 26 Carattere,Headline 27 Carattere,Headline 28 Carattere,Headline 29 Carattere"/>
    <w:link w:val="Titolo2"/>
    <w:rsid w:val="00D32845"/>
    <w:rPr>
      <w:rFonts w:ascii="CG Times" w:hAnsi="CG Times"/>
      <w:kern w:val="24"/>
      <w:sz w:val="22"/>
      <w:lang w:val="en-GB" w:eastAsia="en-US"/>
    </w:rPr>
  </w:style>
  <w:style w:type="character" w:customStyle="1" w:styleId="Titolo3Carattere">
    <w:name w:val="Titolo 3 Carattere"/>
    <w:link w:val="Titolo3"/>
    <w:rsid w:val="00D32845"/>
    <w:rPr>
      <w:rFonts w:ascii="CG Times" w:hAnsi="CG Times"/>
      <w:sz w:val="22"/>
      <w:lang w:val="en-GB" w:eastAsia="en-US"/>
    </w:rPr>
  </w:style>
  <w:style w:type="character" w:customStyle="1" w:styleId="Titolo4Carattere">
    <w:name w:val="Titolo 4 Carattere"/>
    <w:link w:val="Titolo4"/>
    <w:rsid w:val="00D32845"/>
    <w:rPr>
      <w:rFonts w:ascii="CG Times" w:hAnsi="CG Times"/>
      <w:sz w:val="22"/>
      <w:lang w:val="en-GB" w:eastAsia="en-US"/>
    </w:rPr>
  </w:style>
  <w:style w:type="character" w:customStyle="1" w:styleId="Titolo5Carattere">
    <w:name w:val="Titolo 5 Carattere"/>
    <w:link w:val="Titolo5"/>
    <w:rsid w:val="00D32845"/>
    <w:rPr>
      <w:rFonts w:ascii="CG Times" w:hAnsi="CG Times"/>
      <w:sz w:val="22"/>
      <w:lang w:val="en-GB" w:eastAsia="en-US"/>
    </w:rPr>
  </w:style>
  <w:style w:type="character" w:customStyle="1" w:styleId="Titolo6Carattere">
    <w:name w:val="Titolo 6 Carattere"/>
    <w:link w:val="Titolo6"/>
    <w:rsid w:val="00D32845"/>
    <w:rPr>
      <w:rFonts w:ascii="CG Times" w:hAnsi="CG Times"/>
      <w:sz w:val="22"/>
      <w:lang w:val="en-GB" w:eastAsia="en-US"/>
    </w:rPr>
  </w:style>
  <w:style w:type="character" w:customStyle="1" w:styleId="Titolo9Carattere">
    <w:name w:val="Titolo 9 Carattere"/>
    <w:link w:val="Titolo9"/>
    <w:rsid w:val="00D32845"/>
    <w:rPr>
      <w:rFonts w:ascii="CG Times" w:hAnsi="CG Times"/>
      <w:b/>
      <w:smallCaps/>
      <w:sz w:val="21"/>
      <w:lang w:val="en-GB" w:eastAsia="en-US"/>
    </w:rPr>
  </w:style>
  <w:style w:type="paragraph" w:styleId="Corpotesto">
    <w:name w:val="Body Text"/>
    <w:basedOn w:val="Normale"/>
    <w:link w:val="CorpotestoCarattere"/>
    <w:rsid w:val="00D32845"/>
    <w:pPr>
      <w:spacing w:after="200" w:line="288" w:lineRule="auto"/>
      <w:ind w:left="624"/>
      <w:jc w:val="both"/>
    </w:pPr>
    <w:rPr>
      <w:rFonts w:ascii="CG Times" w:hAnsi="CG Times"/>
      <w:lang w:val="en-GB"/>
    </w:rPr>
  </w:style>
  <w:style w:type="character" w:customStyle="1" w:styleId="CorpotestoCarattere">
    <w:name w:val="Corpo testo Carattere"/>
    <w:link w:val="Corpotesto"/>
    <w:rsid w:val="00D32845"/>
    <w:rPr>
      <w:rFonts w:ascii="CG Times" w:hAnsi="CG Times"/>
      <w:sz w:val="22"/>
      <w:lang w:val="en-GB" w:eastAsia="en-US"/>
    </w:rPr>
  </w:style>
  <w:style w:type="paragraph" w:styleId="Corpodeltesto2">
    <w:name w:val="Body Text 2"/>
    <w:basedOn w:val="Normale"/>
    <w:link w:val="Corpodeltesto2Carattere"/>
    <w:rsid w:val="00D32845"/>
    <w:pPr>
      <w:spacing w:after="200" w:line="288" w:lineRule="auto"/>
      <w:ind w:left="1417"/>
      <w:jc w:val="both"/>
    </w:pPr>
    <w:rPr>
      <w:rFonts w:ascii="CG Times" w:hAnsi="CG Times"/>
      <w:lang w:val="en-GB"/>
    </w:rPr>
  </w:style>
  <w:style w:type="character" w:customStyle="1" w:styleId="Corpodeltesto2Carattere">
    <w:name w:val="Corpo del testo 2 Carattere"/>
    <w:link w:val="Corpodeltesto2"/>
    <w:rsid w:val="00D32845"/>
    <w:rPr>
      <w:rFonts w:ascii="CG Times" w:hAnsi="CG Times"/>
      <w:sz w:val="22"/>
      <w:lang w:val="en-GB" w:eastAsia="en-US"/>
    </w:rPr>
  </w:style>
  <w:style w:type="paragraph" w:styleId="Corpodeltesto3">
    <w:name w:val="Body Text 3"/>
    <w:basedOn w:val="Normale"/>
    <w:link w:val="Corpodeltesto3Carattere"/>
    <w:rsid w:val="00D32845"/>
    <w:pPr>
      <w:spacing w:after="200" w:line="288" w:lineRule="auto"/>
      <w:ind w:left="1928"/>
      <w:jc w:val="both"/>
    </w:pPr>
    <w:rPr>
      <w:rFonts w:ascii="CG Times" w:hAnsi="CG Times"/>
      <w:lang w:val="en-GB"/>
    </w:rPr>
  </w:style>
  <w:style w:type="character" w:customStyle="1" w:styleId="Corpodeltesto3Carattere">
    <w:name w:val="Corpo del testo 3 Carattere"/>
    <w:link w:val="Corpodeltesto3"/>
    <w:rsid w:val="00D32845"/>
    <w:rPr>
      <w:rFonts w:ascii="CG Times" w:hAnsi="CG Times"/>
      <w:sz w:val="22"/>
      <w:lang w:val="en-GB" w:eastAsia="en-US"/>
    </w:rPr>
  </w:style>
  <w:style w:type="paragraph" w:customStyle="1" w:styleId="COVERPAGE">
    <w:name w:val="COVERPAGE"/>
    <w:basedOn w:val="Normale"/>
    <w:rsid w:val="00D32845"/>
    <w:pPr>
      <w:spacing w:line="288" w:lineRule="auto"/>
    </w:pPr>
    <w:rPr>
      <w:rFonts w:ascii="CG Times" w:hAnsi="CG Times"/>
      <w:lang w:val="en-GB"/>
    </w:rPr>
  </w:style>
  <w:style w:type="paragraph" w:styleId="Sommario1">
    <w:name w:val="toc 1"/>
    <w:basedOn w:val="Normale"/>
    <w:next w:val="Normale"/>
    <w:uiPriority w:val="39"/>
    <w:rsid w:val="00D32845"/>
    <w:pPr>
      <w:keepLines/>
      <w:spacing w:after="100" w:line="288" w:lineRule="auto"/>
      <w:ind w:left="510" w:hanging="510"/>
      <w:jc w:val="both"/>
    </w:pPr>
    <w:rPr>
      <w:rFonts w:ascii="CG Times" w:hAnsi="CG Times"/>
      <w:lang w:val="en-GB"/>
    </w:rPr>
  </w:style>
  <w:style w:type="paragraph" w:styleId="Testocommento">
    <w:name w:val="annotation text"/>
    <w:basedOn w:val="Normale"/>
    <w:link w:val="TestocommentoCarattere"/>
    <w:semiHidden/>
    <w:rsid w:val="00D32845"/>
    <w:pPr>
      <w:spacing w:after="100" w:line="288" w:lineRule="auto"/>
      <w:jc w:val="both"/>
    </w:pPr>
    <w:rPr>
      <w:rFonts w:ascii="CG Times" w:hAnsi="CG Times"/>
      <w:lang w:val="en-GB"/>
    </w:rPr>
  </w:style>
  <w:style w:type="character" w:customStyle="1" w:styleId="TestocommentoCarattere">
    <w:name w:val="Testo commento Carattere"/>
    <w:link w:val="Testocommento"/>
    <w:semiHidden/>
    <w:rsid w:val="00D32845"/>
    <w:rPr>
      <w:rFonts w:ascii="CG Times" w:hAnsi="CG Times"/>
      <w:sz w:val="22"/>
      <w:lang w:val="en-GB" w:eastAsia="en-US"/>
    </w:rPr>
  </w:style>
  <w:style w:type="paragraph" w:customStyle="1" w:styleId="ListArabic1">
    <w:name w:val="List Arabic 1"/>
    <w:basedOn w:val="Normale"/>
    <w:next w:val="Corpotesto"/>
    <w:rsid w:val="00D32845"/>
    <w:pPr>
      <w:tabs>
        <w:tab w:val="left" w:pos="22"/>
        <w:tab w:val="num" w:pos="624"/>
      </w:tabs>
      <w:spacing w:after="200" w:line="288" w:lineRule="auto"/>
      <w:ind w:left="624" w:hanging="624"/>
      <w:jc w:val="both"/>
    </w:pPr>
    <w:rPr>
      <w:rFonts w:ascii="CG Times" w:hAnsi="CG Times"/>
      <w:lang w:val="en-GB"/>
    </w:rPr>
  </w:style>
  <w:style w:type="paragraph" w:customStyle="1" w:styleId="ListALPHACAPS1">
    <w:name w:val="List ALPHA CAPS 1"/>
    <w:basedOn w:val="Normale"/>
    <w:next w:val="Corpotesto"/>
    <w:rsid w:val="00D32845"/>
    <w:pPr>
      <w:tabs>
        <w:tab w:val="left" w:pos="22"/>
        <w:tab w:val="num" w:pos="624"/>
      </w:tabs>
      <w:spacing w:after="200" w:line="288" w:lineRule="auto"/>
      <w:ind w:left="624" w:hanging="624"/>
      <w:jc w:val="both"/>
    </w:pPr>
    <w:rPr>
      <w:rFonts w:ascii="CG Times" w:hAnsi="CG Times"/>
      <w:lang w:val="en-GB"/>
    </w:rPr>
  </w:style>
  <w:style w:type="paragraph" w:customStyle="1" w:styleId="ListAlpha2">
    <w:name w:val="List Alpha 2"/>
    <w:basedOn w:val="Normale"/>
    <w:next w:val="Corpodeltesto2"/>
    <w:rsid w:val="00D32845"/>
    <w:pPr>
      <w:tabs>
        <w:tab w:val="left" w:pos="50"/>
        <w:tab w:val="num" w:pos="1417"/>
      </w:tabs>
      <w:spacing w:after="200" w:line="288" w:lineRule="auto"/>
      <w:ind w:left="1417" w:hanging="793"/>
      <w:jc w:val="both"/>
    </w:pPr>
    <w:rPr>
      <w:rFonts w:ascii="CG Times" w:hAnsi="CG Times"/>
      <w:lang w:val="en-GB"/>
    </w:rPr>
  </w:style>
  <w:style w:type="character" w:styleId="Numeropagina">
    <w:name w:val="page number"/>
    <w:basedOn w:val="Carpredefinitoparagrafo"/>
    <w:rsid w:val="00D32845"/>
  </w:style>
  <w:style w:type="character" w:styleId="Enfasigrassetto">
    <w:name w:val="Strong"/>
    <w:qFormat/>
    <w:rsid w:val="00D32845"/>
    <w:rPr>
      <w:b/>
      <w:bCs/>
    </w:rPr>
  </w:style>
  <w:style w:type="paragraph" w:customStyle="1" w:styleId="Sfondoacolori-Colore11">
    <w:name w:val="Sfondo a colori - Colore 11"/>
    <w:hidden/>
    <w:uiPriority w:val="99"/>
    <w:semiHidden/>
    <w:rsid w:val="00B30751"/>
    <w:rPr>
      <w:sz w:val="24"/>
      <w:szCs w:val="24"/>
    </w:rPr>
  </w:style>
  <w:style w:type="paragraph" w:styleId="Testofumetto">
    <w:name w:val="Balloon Text"/>
    <w:basedOn w:val="Normale"/>
    <w:link w:val="TestofumettoCarattere"/>
    <w:uiPriority w:val="99"/>
    <w:semiHidden/>
    <w:unhideWhenUsed/>
    <w:rsid w:val="00B30751"/>
    <w:rPr>
      <w:rFonts w:ascii="Tahoma" w:hAnsi="Tahoma" w:cs="Tahoma"/>
      <w:sz w:val="16"/>
      <w:szCs w:val="16"/>
    </w:rPr>
  </w:style>
  <w:style w:type="character" w:customStyle="1" w:styleId="TestofumettoCarattere">
    <w:name w:val="Testo fumetto Carattere"/>
    <w:link w:val="Testofumetto"/>
    <w:uiPriority w:val="99"/>
    <w:semiHidden/>
    <w:rsid w:val="00B30751"/>
    <w:rPr>
      <w:rFonts w:ascii="Tahoma" w:hAnsi="Tahoma" w:cs="Tahoma"/>
      <w:sz w:val="16"/>
      <w:szCs w:val="16"/>
    </w:rPr>
  </w:style>
  <w:style w:type="character" w:styleId="Collegamentoipertestuale">
    <w:name w:val="Hyperlink"/>
    <w:uiPriority w:val="99"/>
    <w:unhideWhenUsed/>
    <w:rsid w:val="00480B0E"/>
    <w:rPr>
      <w:color w:val="0000FF"/>
      <w:u w:val="single"/>
    </w:rPr>
  </w:style>
  <w:style w:type="character" w:customStyle="1" w:styleId="IntestazioneCarattere">
    <w:name w:val="Intestazione Carattere"/>
    <w:link w:val="Intestazione"/>
    <w:rsid w:val="003510A0"/>
    <w:rPr>
      <w:sz w:val="24"/>
      <w:szCs w:val="24"/>
    </w:rPr>
  </w:style>
  <w:style w:type="paragraph" w:customStyle="1" w:styleId="Default">
    <w:name w:val="Default"/>
    <w:rsid w:val="000C61A2"/>
    <w:pPr>
      <w:widowControl w:val="0"/>
      <w:autoSpaceDE w:val="0"/>
      <w:autoSpaceDN w:val="0"/>
      <w:adjustRightInd w:val="0"/>
    </w:pPr>
    <w:rPr>
      <w:rFonts w:ascii="Tahoma" w:hAnsi="Tahoma" w:cs="Tahoma"/>
      <w:color w:val="000000"/>
      <w:sz w:val="24"/>
      <w:szCs w:val="24"/>
    </w:rPr>
  </w:style>
  <w:style w:type="paragraph" w:styleId="Paragrafoelenco">
    <w:name w:val="List Paragraph"/>
    <w:basedOn w:val="Normale"/>
    <w:uiPriority w:val="34"/>
    <w:qFormat/>
    <w:rsid w:val="00A35FF9"/>
    <w:pPr>
      <w:ind w:left="720"/>
      <w:contextualSpacing/>
    </w:pPr>
  </w:style>
  <w:style w:type="paragraph" w:customStyle="1" w:styleId="ABLOCKPARA">
    <w:name w:val="A BLOCK PARA"/>
    <w:basedOn w:val="Normale"/>
    <w:rsid w:val="00A35FF9"/>
    <w:pPr>
      <w:tabs>
        <w:tab w:val="clear" w:pos="1134"/>
      </w:tabs>
      <w:spacing w:line="240" w:lineRule="exact"/>
      <w:jc w:val="both"/>
    </w:pPr>
    <w:rPr>
      <w:rFonts w:ascii="Pres Elite" w:hAnsi="Pres Elite"/>
      <w:sz w:val="20"/>
      <w:lang w:val="it-IT"/>
    </w:rPr>
  </w:style>
  <w:style w:type="paragraph" w:styleId="Revisione">
    <w:name w:val="Revision"/>
    <w:hidden/>
    <w:uiPriority w:val="99"/>
    <w:semiHidden/>
    <w:rsid w:val="00A35FF9"/>
    <w:rPr>
      <w:lang w:val="en-US" w:eastAsia="en-US"/>
    </w:rPr>
  </w:style>
  <w:style w:type="paragraph" w:styleId="Mappadocumento">
    <w:name w:val="Document Map"/>
    <w:basedOn w:val="Normale"/>
    <w:link w:val="MappadocumentoCarattere"/>
    <w:uiPriority w:val="99"/>
    <w:semiHidden/>
    <w:unhideWhenUsed/>
    <w:rsid w:val="00E624E1"/>
    <w:pPr>
      <w:spacing w:line="240" w:lineRule="auto"/>
    </w:pPr>
    <w:rPr>
      <w:sz w:val="24"/>
      <w:szCs w:val="24"/>
    </w:rPr>
  </w:style>
  <w:style w:type="character" w:customStyle="1" w:styleId="MappadocumentoCarattere">
    <w:name w:val="Mappa documento Carattere"/>
    <w:basedOn w:val="Carpredefinitoparagrafo"/>
    <w:link w:val="Mappadocumento"/>
    <w:uiPriority w:val="99"/>
    <w:semiHidden/>
    <w:rsid w:val="00E624E1"/>
    <w:rPr>
      <w:sz w:val="24"/>
      <w:szCs w:val="24"/>
      <w:lang w:val="en-US" w:eastAsia="en-US"/>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462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780183D6961BB468369D6EEDAAC8F3C" ma:contentTypeVersion="22" ma:contentTypeDescription="Creare un nuovo documento." ma:contentTypeScope="" ma:versionID="e1daaa449c0838d470ca17e00002ce4b">
  <xsd:schema xmlns:xsd="http://www.w3.org/2001/XMLSchema" xmlns:xs="http://www.w3.org/2001/XMLSchema" xmlns:p="http://schemas.microsoft.com/office/2006/metadata/properties" xmlns:ns2="d81706c5-a8cd-4f17-90ba-244d745cc9b2" xmlns:ns3="6e44596b-d8e0-4ade-a673-a45e9c957e99" targetNamespace="http://schemas.microsoft.com/office/2006/metadata/properties" ma:root="true" ma:fieldsID="440ca1a89f5831a582bc4389265e6493" ns2:_="" ns3:_="">
    <xsd:import namespace="d81706c5-a8cd-4f17-90ba-244d745cc9b2"/>
    <xsd:import namespace="6e44596b-d8e0-4ade-a673-a45e9c957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1706c5-a8cd-4f17-90ba-244d745cc9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Tag immagine" ma:readOnly="false" ma:fieldId="{5cf76f15-5ced-4ddc-b409-7134ff3c332f}" ma:taxonomyMulti="true" ma:sspId="b3adce2b-a9ce-4063-9cdc-e9f0a92a67f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e44596b-d8e0-4ade-a673-a45e9c957e99" elementFormDefault="qualified">
    <xsd:import namespace="http://schemas.microsoft.com/office/2006/documentManagement/types"/>
    <xsd:import namespace="http://schemas.microsoft.com/office/infopath/2007/PartnerControls"/>
    <xsd:element name="SharedWithUsers" ma:index="13"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Condiviso con dettagli" ma:internalName="SharedWithDetails" ma:readOnly="true">
      <xsd:simpleType>
        <xsd:restriction base="dms:Note">
          <xsd:maxLength value="255"/>
        </xsd:restriction>
      </xsd:simpleType>
    </xsd:element>
    <xsd:element name="TaxCatchAll" ma:index="21" nillable="true" ma:displayName="Taxonomy Catch All Column" ma:hidden="true" ma:list="{da8a9268-86f1-451b-8859-8568e8257237}" ma:internalName="TaxCatchAll" ma:showField="CatchAllData" ma:web="6e44596b-d8e0-4ade-a673-a45e9c957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e44596b-d8e0-4ade-a673-a45e9c957e99" xsi:nil="true"/>
    <lcf76f155ced4ddcb4097134ff3c332f xmlns="d81706c5-a8cd-4f17-90ba-244d745cc9b2">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jPi1+XTKqXTGh2aXuQjjtjBOKjhQ==">AMUW2mWyyQuI752WqUAPpYaPSWnUIZVDGMdfUwg9UeYHSlMfGjHLYbI3JKHhvrLO/XLr2JG789fdUHGKBp6YZGlF2OMZHMXtJbFTAbCN6Q3j2Aw+97bORFwhO0TLgh+yAMh9Kw7dlanMKDbIK0+rgvAxRSsM+iCPMWas2ashkMkCWhwKlWSUDeE=</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BE87C7-EFBD-49B7-8B66-85980A18DD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1706c5-a8cd-4f17-90ba-244d745cc9b2"/>
    <ds:schemaRef ds:uri="6e44596b-d8e0-4ade-a673-a45e9c957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9F4D91-B27A-47EB-9D54-A41217C50719}">
  <ds:schemaRefs>
    <ds:schemaRef ds:uri="http://schemas.microsoft.com/office/2006/metadata/properties"/>
    <ds:schemaRef ds:uri="http://schemas.microsoft.com/office/infopath/2007/PartnerControls"/>
    <ds:schemaRef ds:uri="6e44596b-d8e0-4ade-a673-a45e9c957e99"/>
    <ds:schemaRef ds:uri="d81706c5-a8cd-4f17-90ba-244d745cc9b2"/>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4E571F6-69D3-4666-BC00-9A1E801E6C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4</Pages>
  <Words>1771</Words>
  <Characters>10099</Characters>
  <Application>Microsoft Office Word</Application>
  <DocSecurity>0</DocSecurity>
  <Lines>84</Lines>
  <Paragraphs>23</Paragraphs>
  <ScaleCrop>false</ScaleCrop>
  <Company/>
  <LinksUpToDate>false</LinksUpToDate>
  <CharactersWithSpaces>11847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Lorenzo Brambilla</dc:creator>
  <cp:lastModifiedBy>Studio Legale DGRS</cp:lastModifiedBy>
  <cp:revision>95</cp:revision>
  <dcterms:created xsi:type="dcterms:W3CDTF">2018-06-01T09:03:00Z</dcterms:created>
  <dcterms:modified xsi:type="dcterms:W3CDTF">2022-12-01T11:03:00Z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0x0101000780183D6961BB468369D6EEDAAC8F3C</vt:lpwstr>
  </property>
  <property fmtid="{D5CDD505-2E9C-101B-9397-08002B2CF9AE}" pid="3" name="MediaServiceImageTags">
    <vt:lpwstr/>
  </property>
</Properties>
</file>