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A2B56" w14:textId="7AC30101" w:rsidR="00414C1D" w:rsidRPr="005E66D7" w:rsidRDefault="00562EAE">
      <w:pPr>
        <w:rPr>
          <w:b/>
          <w:bCs/>
          <w:sz w:val="32"/>
          <w:szCs w:val="32"/>
          <w:lang w:val="de-DE"/>
        </w:rPr>
      </w:pPr>
      <w:r w:rsidRPr="005E66D7">
        <w:rPr>
          <w:b/>
          <w:bCs/>
          <w:sz w:val="32"/>
          <w:szCs w:val="32"/>
          <w:lang w:val="de-DE"/>
        </w:rPr>
        <w:t>How I developed the program</w:t>
      </w:r>
    </w:p>
    <w:p w14:paraId="7ADC5536" w14:textId="743A70A0" w:rsidR="00562EAE" w:rsidRPr="00562EAE" w:rsidRDefault="00562EAE">
      <w:pPr>
        <w:rPr>
          <w:sz w:val="24"/>
          <w:szCs w:val="24"/>
          <w:lang w:val="en-US"/>
        </w:rPr>
      </w:pPr>
      <w:r w:rsidRPr="00562EAE">
        <w:rPr>
          <w:sz w:val="24"/>
          <w:szCs w:val="24"/>
          <w:lang w:val="en-US"/>
        </w:rPr>
        <w:t>I first started of using the templates provided. There I changed the old and deprecated API’s for more modern ones, before getting right of the keyboard actions entirely. I first got a basic render working of the Mandelbrot. Afterwards, I split the version up into the different folders “gui” for rendering and display, “util” for the different color palettes, “logic” for the fractal math and the rendering logic as well as a general “Main.java” file, so that the project can be run as requested.</w:t>
      </w:r>
    </w:p>
    <w:p w14:paraId="7478978B" w14:textId="05EC2DE6" w:rsidR="00562EAE" w:rsidRDefault="00562EAE">
      <w:pPr>
        <w:rPr>
          <w:sz w:val="24"/>
          <w:szCs w:val="24"/>
          <w:lang w:val="en-US"/>
        </w:rPr>
      </w:pPr>
      <w:r>
        <w:rPr>
          <w:sz w:val="24"/>
          <w:szCs w:val="24"/>
          <w:lang w:val="en-US"/>
        </w:rPr>
        <w:t>I used javax swing library for display as well as implementing user input. The familiar java util concurrent library was used for anything to do with parallelization and threads management.</w:t>
      </w:r>
    </w:p>
    <w:p w14:paraId="5BF5F0CC" w14:textId="1EA32714" w:rsidR="00107FA3" w:rsidRDefault="00107FA3">
      <w:pPr>
        <w:rPr>
          <w:sz w:val="24"/>
          <w:szCs w:val="24"/>
          <w:lang w:val="en-US"/>
        </w:rPr>
      </w:pPr>
      <w:r>
        <w:rPr>
          <w:sz w:val="24"/>
          <w:szCs w:val="24"/>
          <w:lang w:val="en-US"/>
        </w:rPr>
        <w:t>The user can choose the amount of threads in the GUI dropdown, (1, 2, 4, 8 or 16). The user can also switch between the color palettes, and either in- or decrease the amount of iterations done for rendering the fractal. There is also a “Reset Zoom” button for resetting to the starting view of the fractal renderer. To resize the fractal renderer, the user can simply press the “Reset Zoom” button after resizing the window as usual.</w:t>
      </w:r>
    </w:p>
    <w:p w14:paraId="064FEAAB" w14:textId="6EFF04BB" w:rsidR="00AD43C8" w:rsidRPr="005E66D7" w:rsidRDefault="00AD43C8">
      <w:pPr>
        <w:rPr>
          <w:b/>
          <w:bCs/>
          <w:sz w:val="32"/>
          <w:szCs w:val="32"/>
          <w:lang w:val="en-US"/>
        </w:rPr>
      </w:pPr>
      <w:r w:rsidRPr="005E66D7">
        <w:rPr>
          <w:b/>
          <w:bCs/>
          <w:sz w:val="32"/>
          <w:szCs w:val="32"/>
          <w:lang w:val="en-US"/>
        </w:rPr>
        <w:t>How I parallelized the program</w:t>
      </w:r>
    </w:p>
    <w:p w14:paraId="45EBC74F" w14:textId="0F25FC54" w:rsidR="00434EE5" w:rsidRDefault="00434EE5">
      <w:pPr>
        <w:rPr>
          <w:sz w:val="24"/>
          <w:szCs w:val="24"/>
          <w:lang w:val="en-US"/>
        </w:rPr>
      </w:pPr>
      <w:r>
        <w:rPr>
          <w:sz w:val="24"/>
          <w:szCs w:val="24"/>
          <w:lang w:val="en-US"/>
        </w:rPr>
        <w:t>The primary parallelization mechanism used in my program is a thread pool.</w:t>
      </w:r>
      <w:r w:rsidR="00631763">
        <w:rPr>
          <w:sz w:val="24"/>
          <w:szCs w:val="24"/>
          <w:lang w:val="en-US"/>
        </w:rPr>
        <w:t xml:space="preserve"> The idea here is quite similar to what we looked at in class, since the pixels themselves can be calculated completely independently from each other. This allows for a nice application of thread pools, similar to what we did with the matrix operations.</w:t>
      </w:r>
      <w:r w:rsidR="0041384E">
        <w:rPr>
          <w:sz w:val="24"/>
          <w:szCs w:val="24"/>
          <w:lang w:val="en-US"/>
        </w:rPr>
        <w:t xml:space="preserve"> </w:t>
      </w:r>
      <w:r w:rsidR="00901A8F">
        <w:rPr>
          <w:sz w:val="24"/>
          <w:szCs w:val="24"/>
          <w:lang w:val="en-US"/>
        </w:rPr>
        <w:t xml:space="preserve">Upon calling the draw function of the renderer, a thread pool with size matching the user requested amounts of threads is created. We then submit a task for each of the threads created, and divide the pixels among the tasks in horizontal rows. The way this works is that each thread calculates the pixels of the rows which are a multiple of its thread id, meaning that for 4 threads, thread 0 handles the rows 0, 4, 8, 12, etc. while thread 1 deals with rows 1, 5, 9, etc. </w:t>
      </w:r>
    </w:p>
    <w:p w14:paraId="26E97087" w14:textId="3448C955" w:rsidR="00901A8F" w:rsidRPr="005E66D7" w:rsidRDefault="00901A8F">
      <w:pPr>
        <w:rPr>
          <w:b/>
          <w:bCs/>
          <w:sz w:val="32"/>
          <w:szCs w:val="32"/>
          <w:lang w:val="en-US"/>
        </w:rPr>
      </w:pPr>
      <w:r w:rsidRPr="005E66D7">
        <w:rPr>
          <w:b/>
          <w:bCs/>
          <w:sz w:val="32"/>
          <w:szCs w:val="32"/>
          <w:lang w:val="en-US"/>
        </w:rPr>
        <w:t>Why this is correct</w:t>
      </w:r>
    </w:p>
    <w:p w14:paraId="7C885E73" w14:textId="0B7E0713" w:rsidR="00901A8F" w:rsidRDefault="00901A8F">
      <w:pPr>
        <w:rPr>
          <w:sz w:val="24"/>
          <w:szCs w:val="24"/>
          <w:lang w:val="en-US"/>
        </w:rPr>
      </w:pPr>
      <w:r>
        <w:rPr>
          <w:sz w:val="24"/>
          <w:szCs w:val="24"/>
          <w:lang w:val="en-US"/>
        </w:rPr>
        <w:t>I use “y += threadCount” for assigning the rows to the threads, meaning that no two threads will ever work on the same row. Because of this, we run no risk of overwriting the same pixels on accident. If the user zooms or the render becomes invalid in some other way, the program uses two volatile fields “dirty” and “cancelled”. Dirty makes sure that the threads only run if something has changed, and a new render has to be done. Cancelled allows for clean interruption of current renders taking place.</w:t>
      </w:r>
    </w:p>
    <w:p w14:paraId="7C631378" w14:textId="3F2FD808" w:rsidR="00D05ED0" w:rsidRDefault="00D05ED0">
      <w:pPr>
        <w:rPr>
          <w:sz w:val="24"/>
          <w:szCs w:val="24"/>
          <w:lang w:val="en-US"/>
        </w:rPr>
      </w:pPr>
      <w:r>
        <w:rPr>
          <w:sz w:val="24"/>
          <w:szCs w:val="24"/>
          <w:lang w:val="en-US"/>
        </w:rPr>
        <w:t>Also, all of the user input methods which could potentially cause interrupts and invalid states are marked with the keyword synchronized, making sure that nothing goes wrong there.</w:t>
      </w:r>
      <w:r w:rsidR="006C1A56">
        <w:rPr>
          <w:sz w:val="24"/>
          <w:szCs w:val="24"/>
          <w:lang w:val="en-US"/>
        </w:rPr>
        <w:t xml:space="preserve"> </w:t>
      </w:r>
      <w:r w:rsidR="005844ED">
        <w:rPr>
          <w:sz w:val="24"/>
          <w:szCs w:val="24"/>
          <w:lang w:val="en-US"/>
        </w:rPr>
        <w:t>I think there</w:t>
      </w:r>
      <w:r w:rsidR="006C1A56">
        <w:rPr>
          <w:sz w:val="24"/>
          <w:szCs w:val="24"/>
          <w:lang w:val="en-US"/>
        </w:rPr>
        <w:t xml:space="preserve"> is honestly not much room for parallelism to go wrong in my program.</w:t>
      </w:r>
    </w:p>
    <w:p w14:paraId="3832DB0A" w14:textId="77777777" w:rsidR="00CB5AAB" w:rsidRDefault="00CB5AAB">
      <w:pPr>
        <w:rPr>
          <w:b/>
          <w:bCs/>
          <w:sz w:val="32"/>
          <w:szCs w:val="32"/>
          <w:lang w:val="en-US"/>
        </w:rPr>
      </w:pPr>
    </w:p>
    <w:p w14:paraId="200BA86F" w14:textId="77777777" w:rsidR="00CB5AAB" w:rsidRDefault="00CB5AAB">
      <w:pPr>
        <w:rPr>
          <w:b/>
          <w:bCs/>
          <w:sz w:val="32"/>
          <w:szCs w:val="32"/>
          <w:lang w:val="en-US"/>
        </w:rPr>
      </w:pPr>
    </w:p>
    <w:p w14:paraId="78D7795A" w14:textId="1209E10F" w:rsidR="00AD43C8" w:rsidRPr="005E66D7" w:rsidRDefault="00AD43C8">
      <w:pPr>
        <w:rPr>
          <w:b/>
          <w:bCs/>
          <w:sz w:val="32"/>
          <w:szCs w:val="32"/>
          <w:lang w:val="en-US"/>
        </w:rPr>
      </w:pPr>
      <w:r w:rsidRPr="005E66D7">
        <w:rPr>
          <w:b/>
          <w:bCs/>
          <w:sz w:val="32"/>
          <w:szCs w:val="32"/>
          <w:lang w:val="en-US"/>
        </w:rPr>
        <w:lastRenderedPageBreak/>
        <w:t>How to use the program</w:t>
      </w:r>
    </w:p>
    <w:p w14:paraId="6BBD71E5" w14:textId="0865C154" w:rsidR="00CC756E" w:rsidRDefault="00CC756E">
      <w:pPr>
        <w:rPr>
          <w:sz w:val="24"/>
          <w:szCs w:val="24"/>
          <w:lang w:val="en-US"/>
        </w:rPr>
      </w:pPr>
      <w:r>
        <w:rPr>
          <w:sz w:val="24"/>
          <w:szCs w:val="24"/>
          <w:lang w:val="en-US"/>
        </w:rPr>
        <w:t>To use the program, either compile and run it in a terminal using:</w:t>
      </w:r>
    </w:p>
    <w:p w14:paraId="14747053" w14:textId="77777777" w:rsidR="00CC756E" w:rsidRPr="00CC756E" w:rsidRDefault="00CC756E" w:rsidP="00CC756E">
      <w:pPr>
        <w:rPr>
          <w:sz w:val="24"/>
          <w:szCs w:val="24"/>
          <w:lang w:val="en-US"/>
        </w:rPr>
      </w:pPr>
      <w:r w:rsidRPr="00CC756E">
        <w:rPr>
          <w:sz w:val="24"/>
          <w:szCs w:val="24"/>
          <w:lang w:val="en-US"/>
        </w:rPr>
        <w:t>PS C:\Users\Domi\Documents\Bachelor_Comp_Sci\Semester\2026_FS\MCP&gt; javac -d bin .\miniproject\mandelbrot_multithreader\Main.java</w:t>
      </w:r>
    </w:p>
    <w:p w14:paraId="6A8B9097" w14:textId="5205E5FC" w:rsidR="00CC756E" w:rsidRDefault="00CC756E" w:rsidP="00CC756E">
      <w:pPr>
        <w:rPr>
          <w:sz w:val="24"/>
          <w:szCs w:val="24"/>
          <w:lang w:val="en-US"/>
        </w:rPr>
      </w:pPr>
      <w:r w:rsidRPr="00CC756E">
        <w:rPr>
          <w:sz w:val="24"/>
          <w:szCs w:val="24"/>
          <w:lang w:val="en-US"/>
        </w:rPr>
        <w:t xml:space="preserve">PS C:\Users\Domi\Documents\Bachelor_Comp_Sci\Semester\2026_FS\MCP&gt; java -cp bin miniproject.mandelbrot_multithreader.Main   </w:t>
      </w:r>
    </w:p>
    <w:p w14:paraId="1D27EA80" w14:textId="2B5FA24B" w:rsidR="00CC756E" w:rsidRDefault="00CC756E" w:rsidP="00CC756E">
      <w:pPr>
        <w:rPr>
          <w:sz w:val="24"/>
          <w:szCs w:val="24"/>
          <w:lang w:val="en-US"/>
        </w:rPr>
      </w:pPr>
      <w:r>
        <w:rPr>
          <w:sz w:val="24"/>
          <w:szCs w:val="24"/>
          <w:lang w:val="en-US"/>
        </w:rPr>
        <w:t>Or by running it through some IDE supported way of compiling and executing the Main.java file.</w:t>
      </w:r>
    </w:p>
    <w:p w14:paraId="0A72471F" w14:textId="38E08701" w:rsidR="00CC756E" w:rsidRDefault="00CC756E" w:rsidP="00CC756E">
      <w:pPr>
        <w:rPr>
          <w:sz w:val="24"/>
          <w:szCs w:val="24"/>
          <w:lang w:val="en-US"/>
        </w:rPr>
      </w:pPr>
      <w:r>
        <w:rPr>
          <w:sz w:val="24"/>
          <w:szCs w:val="24"/>
          <w:lang w:val="en-US"/>
        </w:rPr>
        <w:t>The different parameters can only be set in the GUI, through the very intuitive and labeled buttons and drop downs. As already mentioned, it is possible to change the amount of threads used, the amount of iterations done in the fractal calculation, switching the color palette and resetting the zoom into the fractal. To actually zoom into the fractal, simply hold down the mouse and drag appearing rectangle to the shape that you want to zoom into.</w:t>
      </w:r>
    </w:p>
    <w:p w14:paraId="305E3A47" w14:textId="6A9B0544" w:rsidR="00AD43C8" w:rsidRDefault="00AD43C8">
      <w:pPr>
        <w:rPr>
          <w:b/>
          <w:bCs/>
          <w:sz w:val="32"/>
          <w:szCs w:val="32"/>
          <w:lang w:val="en-US"/>
        </w:rPr>
      </w:pPr>
      <w:r w:rsidRPr="005E66D7">
        <w:rPr>
          <w:b/>
          <w:bCs/>
          <w:sz w:val="32"/>
          <w:szCs w:val="32"/>
          <w:lang w:val="en-US"/>
        </w:rPr>
        <w:t>The speedup obtained by my program</w:t>
      </w:r>
    </w:p>
    <w:p w14:paraId="6F44D981" w14:textId="25871E87" w:rsidR="005E66D7" w:rsidRDefault="005E66D7">
      <w:pPr>
        <w:rPr>
          <w:sz w:val="24"/>
          <w:szCs w:val="24"/>
          <w:lang w:val="en-US"/>
        </w:rPr>
      </w:pPr>
      <w:r>
        <w:rPr>
          <w:sz w:val="24"/>
          <w:szCs w:val="24"/>
          <w:lang w:val="en-US"/>
        </w:rPr>
        <w:t>On average, I have obtained almost a twofold increase in speed when going from 1 to 2 threads, and over a three times faster render time when going from 1 to 4 threads. Below are two examples of this speedup, the first done with a zoomed in view and 270 iterations, the second one with almost 1’000 iterations.</w:t>
      </w:r>
    </w:p>
    <w:p w14:paraId="781FD083" w14:textId="77777777" w:rsidR="005E66D7" w:rsidRPr="005E66D7" w:rsidRDefault="005E66D7">
      <w:pPr>
        <w:rPr>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981D27" w14:paraId="501CF87D" w14:textId="77777777" w:rsidTr="00981D27">
        <w:tc>
          <w:tcPr>
            <w:tcW w:w="2265" w:type="dxa"/>
            <w:tcBorders>
              <w:bottom w:val="single" w:sz="4" w:space="0" w:color="auto"/>
            </w:tcBorders>
          </w:tcPr>
          <w:p w14:paraId="266840FE" w14:textId="4906EBE3" w:rsidR="00981D27" w:rsidRDefault="00981D27">
            <w:pPr>
              <w:rPr>
                <w:sz w:val="24"/>
                <w:szCs w:val="24"/>
                <w:lang w:val="en-US"/>
              </w:rPr>
            </w:pPr>
            <w:r>
              <w:rPr>
                <w:sz w:val="24"/>
                <w:szCs w:val="24"/>
                <w:lang w:val="en-US"/>
              </w:rPr>
              <w:t>270 iterations</w:t>
            </w:r>
          </w:p>
        </w:tc>
        <w:tc>
          <w:tcPr>
            <w:tcW w:w="2265" w:type="dxa"/>
            <w:tcBorders>
              <w:bottom w:val="single" w:sz="4" w:space="0" w:color="auto"/>
            </w:tcBorders>
          </w:tcPr>
          <w:p w14:paraId="08920780" w14:textId="3B9ED6CA" w:rsidR="00981D27" w:rsidRDefault="00981D27">
            <w:pPr>
              <w:rPr>
                <w:sz w:val="24"/>
                <w:szCs w:val="24"/>
                <w:lang w:val="en-US"/>
              </w:rPr>
            </w:pPr>
            <w:r>
              <w:rPr>
                <w:sz w:val="24"/>
                <w:szCs w:val="24"/>
                <w:lang w:val="en-US"/>
              </w:rPr>
              <w:t>1 thread</w:t>
            </w:r>
          </w:p>
        </w:tc>
        <w:tc>
          <w:tcPr>
            <w:tcW w:w="2266" w:type="dxa"/>
            <w:tcBorders>
              <w:bottom w:val="single" w:sz="4" w:space="0" w:color="auto"/>
            </w:tcBorders>
          </w:tcPr>
          <w:p w14:paraId="653667F4" w14:textId="6C7A4335" w:rsidR="00981D27" w:rsidRDefault="00981D27">
            <w:pPr>
              <w:rPr>
                <w:sz w:val="24"/>
                <w:szCs w:val="24"/>
                <w:lang w:val="en-US"/>
              </w:rPr>
            </w:pPr>
            <w:r>
              <w:rPr>
                <w:sz w:val="24"/>
                <w:szCs w:val="24"/>
                <w:lang w:val="en-US"/>
              </w:rPr>
              <w:t>2 threads</w:t>
            </w:r>
          </w:p>
        </w:tc>
        <w:tc>
          <w:tcPr>
            <w:tcW w:w="2266" w:type="dxa"/>
            <w:tcBorders>
              <w:bottom w:val="single" w:sz="4" w:space="0" w:color="auto"/>
            </w:tcBorders>
          </w:tcPr>
          <w:p w14:paraId="733EED27" w14:textId="585AB16C" w:rsidR="00981D27" w:rsidRDefault="00981D27">
            <w:pPr>
              <w:rPr>
                <w:sz w:val="24"/>
                <w:szCs w:val="24"/>
                <w:lang w:val="en-US"/>
              </w:rPr>
            </w:pPr>
            <w:r>
              <w:rPr>
                <w:sz w:val="24"/>
                <w:szCs w:val="24"/>
                <w:lang w:val="en-US"/>
              </w:rPr>
              <w:t>4 threads</w:t>
            </w:r>
          </w:p>
        </w:tc>
      </w:tr>
      <w:tr w:rsidR="00981D27" w14:paraId="65A2292C" w14:textId="77777777" w:rsidTr="00981D27">
        <w:tc>
          <w:tcPr>
            <w:tcW w:w="2265" w:type="dxa"/>
            <w:tcBorders>
              <w:top w:val="single" w:sz="4" w:space="0" w:color="auto"/>
            </w:tcBorders>
          </w:tcPr>
          <w:p w14:paraId="0275AF0D" w14:textId="370ACA35" w:rsidR="00981D27" w:rsidRDefault="00981D27">
            <w:pPr>
              <w:rPr>
                <w:sz w:val="24"/>
                <w:szCs w:val="24"/>
                <w:lang w:val="en-US"/>
              </w:rPr>
            </w:pPr>
            <w:r>
              <w:rPr>
                <w:sz w:val="24"/>
                <w:szCs w:val="24"/>
                <w:lang w:val="en-US"/>
              </w:rPr>
              <w:t>Render time</w:t>
            </w:r>
          </w:p>
        </w:tc>
        <w:tc>
          <w:tcPr>
            <w:tcW w:w="2265" w:type="dxa"/>
            <w:tcBorders>
              <w:top w:val="single" w:sz="4" w:space="0" w:color="auto"/>
            </w:tcBorders>
          </w:tcPr>
          <w:p w14:paraId="77C93ED1" w14:textId="40C5160C" w:rsidR="00981D27" w:rsidRDefault="00981D27">
            <w:pPr>
              <w:rPr>
                <w:sz w:val="24"/>
                <w:szCs w:val="24"/>
                <w:lang w:val="en-US"/>
              </w:rPr>
            </w:pPr>
            <w:r>
              <w:rPr>
                <w:sz w:val="24"/>
                <w:szCs w:val="24"/>
                <w:lang w:val="en-US"/>
              </w:rPr>
              <w:t>420-510ms</w:t>
            </w:r>
          </w:p>
        </w:tc>
        <w:tc>
          <w:tcPr>
            <w:tcW w:w="2266" w:type="dxa"/>
            <w:tcBorders>
              <w:top w:val="single" w:sz="4" w:space="0" w:color="auto"/>
            </w:tcBorders>
          </w:tcPr>
          <w:p w14:paraId="7E7BC180" w14:textId="054B920B" w:rsidR="00981D27" w:rsidRDefault="00981D27">
            <w:pPr>
              <w:rPr>
                <w:sz w:val="24"/>
                <w:szCs w:val="24"/>
                <w:lang w:val="en-US"/>
              </w:rPr>
            </w:pPr>
            <w:r>
              <w:rPr>
                <w:sz w:val="24"/>
                <w:szCs w:val="24"/>
                <w:lang w:val="en-US"/>
              </w:rPr>
              <w:t>219-270ms</w:t>
            </w:r>
          </w:p>
        </w:tc>
        <w:tc>
          <w:tcPr>
            <w:tcW w:w="2266" w:type="dxa"/>
            <w:tcBorders>
              <w:top w:val="single" w:sz="4" w:space="0" w:color="auto"/>
            </w:tcBorders>
          </w:tcPr>
          <w:p w14:paraId="6CBB39B8" w14:textId="5F553A58" w:rsidR="00981D27" w:rsidRDefault="00981D27">
            <w:pPr>
              <w:rPr>
                <w:sz w:val="24"/>
                <w:szCs w:val="24"/>
                <w:lang w:val="en-US"/>
              </w:rPr>
            </w:pPr>
            <w:r>
              <w:rPr>
                <w:sz w:val="24"/>
                <w:szCs w:val="24"/>
                <w:lang w:val="en-US"/>
              </w:rPr>
              <w:t>140-156ms</w:t>
            </w:r>
          </w:p>
        </w:tc>
      </w:tr>
      <w:tr w:rsidR="00981D27" w14:paraId="27B981E7" w14:textId="77777777" w:rsidTr="00981D27">
        <w:tc>
          <w:tcPr>
            <w:tcW w:w="2265" w:type="dxa"/>
          </w:tcPr>
          <w:p w14:paraId="19127B64" w14:textId="201D0E56" w:rsidR="00981D27" w:rsidRDefault="00981D27">
            <w:pPr>
              <w:rPr>
                <w:sz w:val="24"/>
                <w:szCs w:val="24"/>
                <w:lang w:val="en-US"/>
              </w:rPr>
            </w:pPr>
            <w:r>
              <w:rPr>
                <w:sz w:val="24"/>
                <w:szCs w:val="24"/>
                <w:lang w:val="en-US"/>
              </w:rPr>
              <w:t>Speedup</w:t>
            </w:r>
          </w:p>
        </w:tc>
        <w:tc>
          <w:tcPr>
            <w:tcW w:w="2265" w:type="dxa"/>
          </w:tcPr>
          <w:p w14:paraId="75146F36" w14:textId="77777777" w:rsidR="00981D27" w:rsidRDefault="00981D27">
            <w:pPr>
              <w:rPr>
                <w:sz w:val="24"/>
                <w:szCs w:val="24"/>
                <w:lang w:val="en-US"/>
              </w:rPr>
            </w:pPr>
          </w:p>
        </w:tc>
        <w:tc>
          <w:tcPr>
            <w:tcW w:w="2266" w:type="dxa"/>
          </w:tcPr>
          <w:p w14:paraId="2BFB5A30" w14:textId="069BE53F" w:rsidR="00981D27" w:rsidRDefault="00981D27">
            <w:pPr>
              <w:rPr>
                <w:sz w:val="24"/>
                <w:szCs w:val="24"/>
                <w:lang w:val="en-US"/>
              </w:rPr>
            </w:pPr>
            <w:r>
              <w:rPr>
                <w:sz w:val="24"/>
                <w:szCs w:val="24"/>
                <w:lang w:val="en-US"/>
              </w:rPr>
              <w:t>~83%</w:t>
            </w:r>
          </w:p>
        </w:tc>
        <w:tc>
          <w:tcPr>
            <w:tcW w:w="2266" w:type="dxa"/>
          </w:tcPr>
          <w:p w14:paraId="64BFA8BF" w14:textId="3421CF96" w:rsidR="00981D27" w:rsidRDefault="00981D27">
            <w:pPr>
              <w:rPr>
                <w:sz w:val="24"/>
                <w:szCs w:val="24"/>
                <w:lang w:val="en-US"/>
              </w:rPr>
            </w:pPr>
            <w:r>
              <w:rPr>
                <w:sz w:val="24"/>
                <w:szCs w:val="24"/>
                <w:lang w:val="en-US"/>
              </w:rPr>
              <w:t>~314%</w:t>
            </w:r>
          </w:p>
        </w:tc>
      </w:tr>
      <w:tr w:rsidR="00981D27" w14:paraId="7A0389DB" w14:textId="77777777" w:rsidTr="00981D27">
        <w:tc>
          <w:tcPr>
            <w:tcW w:w="2265" w:type="dxa"/>
          </w:tcPr>
          <w:p w14:paraId="12B93E95" w14:textId="77777777" w:rsidR="00981D27" w:rsidRDefault="00981D27">
            <w:pPr>
              <w:rPr>
                <w:sz w:val="24"/>
                <w:szCs w:val="24"/>
                <w:lang w:val="en-US"/>
              </w:rPr>
            </w:pPr>
          </w:p>
        </w:tc>
        <w:tc>
          <w:tcPr>
            <w:tcW w:w="2265" w:type="dxa"/>
          </w:tcPr>
          <w:p w14:paraId="67A28E6D" w14:textId="77777777" w:rsidR="00981D27" w:rsidRDefault="00981D27">
            <w:pPr>
              <w:rPr>
                <w:sz w:val="24"/>
                <w:szCs w:val="24"/>
                <w:lang w:val="en-US"/>
              </w:rPr>
            </w:pPr>
          </w:p>
        </w:tc>
        <w:tc>
          <w:tcPr>
            <w:tcW w:w="2266" w:type="dxa"/>
          </w:tcPr>
          <w:p w14:paraId="623EE38E" w14:textId="77777777" w:rsidR="00981D27" w:rsidRDefault="00981D27">
            <w:pPr>
              <w:rPr>
                <w:sz w:val="24"/>
                <w:szCs w:val="24"/>
                <w:lang w:val="en-US"/>
              </w:rPr>
            </w:pPr>
          </w:p>
        </w:tc>
        <w:tc>
          <w:tcPr>
            <w:tcW w:w="2266" w:type="dxa"/>
          </w:tcPr>
          <w:p w14:paraId="21ACB75F" w14:textId="77777777" w:rsidR="00981D27" w:rsidRDefault="00981D27">
            <w:pPr>
              <w:rPr>
                <w:sz w:val="24"/>
                <w:szCs w:val="24"/>
                <w:lang w:val="en-US"/>
              </w:rPr>
            </w:pPr>
          </w:p>
        </w:tc>
      </w:tr>
    </w:tbl>
    <w:p w14:paraId="5126676C" w14:textId="7ED99B40" w:rsidR="00981D27" w:rsidRDefault="00981D27">
      <w:pPr>
        <w:rPr>
          <w:sz w:val="24"/>
          <w:szCs w:val="24"/>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981D27" w14:paraId="323DECDA" w14:textId="77777777" w:rsidTr="00573784">
        <w:tc>
          <w:tcPr>
            <w:tcW w:w="2265" w:type="dxa"/>
            <w:tcBorders>
              <w:bottom w:val="single" w:sz="4" w:space="0" w:color="auto"/>
            </w:tcBorders>
          </w:tcPr>
          <w:p w14:paraId="2546F529" w14:textId="2DF3EC1A" w:rsidR="00981D27" w:rsidRDefault="00B71E27" w:rsidP="00573784">
            <w:pPr>
              <w:rPr>
                <w:sz w:val="24"/>
                <w:szCs w:val="24"/>
                <w:lang w:val="en-US"/>
              </w:rPr>
            </w:pPr>
            <w:r>
              <w:rPr>
                <w:sz w:val="24"/>
                <w:szCs w:val="24"/>
                <w:lang w:val="en-US"/>
              </w:rPr>
              <w:t>991</w:t>
            </w:r>
            <w:r w:rsidR="00981D27">
              <w:rPr>
                <w:sz w:val="24"/>
                <w:szCs w:val="24"/>
                <w:lang w:val="en-US"/>
              </w:rPr>
              <w:t xml:space="preserve"> iterations</w:t>
            </w:r>
          </w:p>
        </w:tc>
        <w:tc>
          <w:tcPr>
            <w:tcW w:w="2265" w:type="dxa"/>
            <w:tcBorders>
              <w:bottom w:val="single" w:sz="4" w:space="0" w:color="auto"/>
            </w:tcBorders>
          </w:tcPr>
          <w:p w14:paraId="2E37EEF3" w14:textId="77777777" w:rsidR="00981D27" w:rsidRDefault="00981D27" w:rsidP="00573784">
            <w:pPr>
              <w:rPr>
                <w:sz w:val="24"/>
                <w:szCs w:val="24"/>
                <w:lang w:val="en-US"/>
              </w:rPr>
            </w:pPr>
            <w:r>
              <w:rPr>
                <w:sz w:val="24"/>
                <w:szCs w:val="24"/>
                <w:lang w:val="en-US"/>
              </w:rPr>
              <w:t>1 thread</w:t>
            </w:r>
          </w:p>
        </w:tc>
        <w:tc>
          <w:tcPr>
            <w:tcW w:w="2266" w:type="dxa"/>
            <w:tcBorders>
              <w:bottom w:val="single" w:sz="4" w:space="0" w:color="auto"/>
            </w:tcBorders>
          </w:tcPr>
          <w:p w14:paraId="32D6BDF0" w14:textId="77777777" w:rsidR="00981D27" w:rsidRDefault="00981D27" w:rsidP="00573784">
            <w:pPr>
              <w:rPr>
                <w:sz w:val="24"/>
                <w:szCs w:val="24"/>
                <w:lang w:val="en-US"/>
              </w:rPr>
            </w:pPr>
            <w:r>
              <w:rPr>
                <w:sz w:val="24"/>
                <w:szCs w:val="24"/>
                <w:lang w:val="en-US"/>
              </w:rPr>
              <w:t>2 threads</w:t>
            </w:r>
          </w:p>
        </w:tc>
        <w:tc>
          <w:tcPr>
            <w:tcW w:w="2266" w:type="dxa"/>
            <w:tcBorders>
              <w:bottom w:val="single" w:sz="4" w:space="0" w:color="auto"/>
            </w:tcBorders>
          </w:tcPr>
          <w:p w14:paraId="73417BF9" w14:textId="77777777" w:rsidR="00981D27" w:rsidRDefault="00981D27" w:rsidP="00573784">
            <w:pPr>
              <w:rPr>
                <w:sz w:val="24"/>
                <w:szCs w:val="24"/>
                <w:lang w:val="en-US"/>
              </w:rPr>
            </w:pPr>
            <w:r>
              <w:rPr>
                <w:sz w:val="24"/>
                <w:szCs w:val="24"/>
                <w:lang w:val="en-US"/>
              </w:rPr>
              <w:t>4 threads</w:t>
            </w:r>
          </w:p>
        </w:tc>
      </w:tr>
      <w:tr w:rsidR="00981D27" w14:paraId="1A1F06D1" w14:textId="77777777" w:rsidTr="00573784">
        <w:tc>
          <w:tcPr>
            <w:tcW w:w="2265" w:type="dxa"/>
            <w:tcBorders>
              <w:top w:val="single" w:sz="4" w:space="0" w:color="auto"/>
            </w:tcBorders>
          </w:tcPr>
          <w:p w14:paraId="0CB44888" w14:textId="77777777" w:rsidR="00981D27" w:rsidRDefault="00981D27" w:rsidP="00573784">
            <w:pPr>
              <w:rPr>
                <w:sz w:val="24"/>
                <w:szCs w:val="24"/>
                <w:lang w:val="en-US"/>
              </w:rPr>
            </w:pPr>
            <w:r>
              <w:rPr>
                <w:sz w:val="24"/>
                <w:szCs w:val="24"/>
                <w:lang w:val="en-US"/>
              </w:rPr>
              <w:t>Render time</w:t>
            </w:r>
          </w:p>
        </w:tc>
        <w:tc>
          <w:tcPr>
            <w:tcW w:w="2265" w:type="dxa"/>
            <w:tcBorders>
              <w:top w:val="single" w:sz="4" w:space="0" w:color="auto"/>
            </w:tcBorders>
          </w:tcPr>
          <w:p w14:paraId="7B4F3B01" w14:textId="3307E793" w:rsidR="00981D27" w:rsidRDefault="00B71E27" w:rsidP="00573784">
            <w:pPr>
              <w:rPr>
                <w:sz w:val="24"/>
                <w:szCs w:val="24"/>
                <w:lang w:val="en-US"/>
              </w:rPr>
            </w:pPr>
            <w:r>
              <w:rPr>
                <w:sz w:val="24"/>
                <w:szCs w:val="24"/>
                <w:lang w:val="en-US"/>
              </w:rPr>
              <w:t>160</w:t>
            </w:r>
            <w:r w:rsidR="00981D27">
              <w:rPr>
                <w:sz w:val="24"/>
                <w:szCs w:val="24"/>
                <w:lang w:val="en-US"/>
              </w:rPr>
              <w:t>0-</w:t>
            </w:r>
            <w:r>
              <w:rPr>
                <w:sz w:val="24"/>
                <w:szCs w:val="24"/>
                <w:lang w:val="en-US"/>
              </w:rPr>
              <w:t>180</w:t>
            </w:r>
            <w:r w:rsidR="00981D27">
              <w:rPr>
                <w:sz w:val="24"/>
                <w:szCs w:val="24"/>
                <w:lang w:val="en-US"/>
              </w:rPr>
              <w:t>0ms</w:t>
            </w:r>
          </w:p>
        </w:tc>
        <w:tc>
          <w:tcPr>
            <w:tcW w:w="2266" w:type="dxa"/>
            <w:tcBorders>
              <w:top w:val="single" w:sz="4" w:space="0" w:color="auto"/>
            </w:tcBorders>
          </w:tcPr>
          <w:p w14:paraId="29979F02" w14:textId="20D1A6EA" w:rsidR="00981D27" w:rsidRDefault="00B71E27" w:rsidP="00573784">
            <w:pPr>
              <w:rPr>
                <w:sz w:val="24"/>
                <w:szCs w:val="24"/>
                <w:lang w:val="en-US"/>
              </w:rPr>
            </w:pPr>
            <w:r>
              <w:rPr>
                <w:sz w:val="24"/>
                <w:szCs w:val="24"/>
                <w:lang w:val="en-US"/>
              </w:rPr>
              <w:t>980</w:t>
            </w:r>
            <w:r w:rsidR="00981D27">
              <w:rPr>
                <w:sz w:val="24"/>
                <w:szCs w:val="24"/>
                <w:lang w:val="en-US"/>
              </w:rPr>
              <w:t>-</w:t>
            </w:r>
            <w:r>
              <w:rPr>
                <w:sz w:val="24"/>
                <w:szCs w:val="24"/>
                <w:lang w:val="en-US"/>
              </w:rPr>
              <w:t>1080</w:t>
            </w:r>
            <w:r w:rsidR="00981D27">
              <w:rPr>
                <w:sz w:val="24"/>
                <w:szCs w:val="24"/>
                <w:lang w:val="en-US"/>
              </w:rPr>
              <w:t>ms</w:t>
            </w:r>
          </w:p>
        </w:tc>
        <w:tc>
          <w:tcPr>
            <w:tcW w:w="2266" w:type="dxa"/>
            <w:tcBorders>
              <w:top w:val="single" w:sz="4" w:space="0" w:color="auto"/>
            </w:tcBorders>
          </w:tcPr>
          <w:p w14:paraId="38BBDD21" w14:textId="77266BC3" w:rsidR="00981D27" w:rsidRDefault="00B71E27" w:rsidP="00573784">
            <w:pPr>
              <w:rPr>
                <w:sz w:val="24"/>
                <w:szCs w:val="24"/>
                <w:lang w:val="en-US"/>
              </w:rPr>
            </w:pPr>
            <w:r>
              <w:rPr>
                <w:sz w:val="24"/>
                <w:szCs w:val="24"/>
                <w:lang w:val="en-US"/>
              </w:rPr>
              <w:t>538</w:t>
            </w:r>
            <w:r w:rsidR="00981D27">
              <w:rPr>
                <w:sz w:val="24"/>
                <w:szCs w:val="24"/>
                <w:lang w:val="en-US"/>
              </w:rPr>
              <w:t>-</w:t>
            </w:r>
            <w:r>
              <w:rPr>
                <w:sz w:val="24"/>
                <w:szCs w:val="24"/>
                <w:lang w:val="en-US"/>
              </w:rPr>
              <w:t>618</w:t>
            </w:r>
            <w:r w:rsidR="00981D27">
              <w:rPr>
                <w:sz w:val="24"/>
                <w:szCs w:val="24"/>
                <w:lang w:val="en-US"/>
              </w:rPr>
              <w:t>ms</w:t>
            </w:r>
          </w:p>
        </w:tc>
      </w:tr>
      <w:tr w:rsidR="00981D27" w14:paraId="78D5EDA2" w14:textId="77777777" w:rsidTr="00573784">
        <w:tc>
          <w:tcPr>
            <w:tcW w:w="2265" w:type="dxa"/>
          </w:tcPr>
          <w:p w14:paraId="335552DF" w14:textId="77777777" w:rsidR="00981D27" w:rsidRDefault="00981D27" w:rsidP="00573784">
            <w:pPr>
              <w:rPr>
                <w:sz w:val="24"/>
                <w:szCs w:val="24"/>
                <w:lang w:val="en-US"/>
              </w:rPr>
            </w:pPr>
            <w:r>
              <w:rPr>
                <w:sz w:val="24"/>
                <w:szCs w:val="24"/>
                <w:lang w:val="en-US"/>
              </w:rPr>
              <w:t>Speedup</w:t>
            </w:r>
          </w:p>
        </w:tc>
        <w:tc>
          <w:tcPr>
            <w:tcW w:w="2265" w:type="dxa"/>
          </w:tcPr>
          <w:p w14:paraId="6B5911C5" w14:textId="77777777" w:rsidR="00981D27" w:rsidRDefault="00981D27" w:rsidP="00573784">
            <w:pPr>
              <w:rPr>
                <w:sz w:val="24"/>
                <w:szCs w:val="24"/>
                <w:lang w:val="en-US"/>
              </w:rPr>
            </w:pPr>
          </w:p>
        </w:tc>
        <w:tc>
          <w:tcPr>
            <w:tcW w:w="2266" w:type="dxa"/>
          </w:tcPr>
          <w:p w14:paraId="530BADD3" w14:textId="7E01245C" w:rsidR="00981D27" w:rsidRDefault="00981D27" w:rsidP="00573784">
            <w:pPr>
              <w:rPr>
                <w:sz w:val="24"/>
                <w:szCs w:val="24"/>
                <w:lang w:val="en-US"/>
              </w:rPr>
            </w:pPr>
            <w:r>
              <w:rPr>
                <w:sz w:val="24"/>
                <w:szCs w:val="24"/>
                <w:lang w:val="en-US"/>
              </w:rPr>
              <w:t>~</w:t>
            </w:r>
            <w:r w:rsidR="00B71E27">
              <w:rPr>
                <w:sz w:val="24"/>
                <w:szCs w:val="24"/>
                <w:lang w:val="en-US"/>
              </w:rPr>
              <w:t>7</w:t>
            </w:r>
            <w:r>
              <w:rPr>
                <w:sz w:val="24"/>
                <w:szCs w:val="24"/>
                <w:lang w:val="en-US"/>
              </w:rPr>
              <w:t>3%</w:t>
            </w:r>
          </w:p>
        </w:tc>
        <w:tc>
          <w:tcPr>
            <w:tcW w:w="2266" w:type="dxa"/>
          </w:tcPr>
          <w:p w14:paraId="021849DA" w14:textId="4CD5F61B" w:rsidR="00981D27" w:rsidRDefault="00981D27" w:rsidP="00573784">
            <w:pPr>
              <w:rPr>
                <w:sz w:val="24"/>
                <w:szCs w:val="24"/>
                <w:lang w:val="en-US"/>
              </w:rPr>
            </w:pPr>
            <w:r>
              <w:rPr>
                <w:sz w:val="24"/>
                <w:szCs w:val="24"/>
                <w:lang w:val="en-US"/>
              </w:rPr>
              <w:t>~3</w:t>
            </w:r>
            <w:r w:rsidR="00B71E27">
              <w:rPr>
                <w:sz w:val="24"/>
                <w:szCs w:val="24"/>
                <w:lang w:val="en-US"/>
              </w:rPr>
              <w:t>09</w:t>
            </w:r>
            <w:r>
              <w:rPr>
                <w:sz w:val="24"/>
                <w:szCs w:val="24"/>
                <w:lang w:val="en-US"/>
              </w:rPr>
              <w:t>%</w:t>
            </w:r>
          </w:p>
        </w:tc>
      </w:tr>
      <w:tr w:rsidR="00981D27" w14:paraId="4B1EFC0B" w14:textId="77777777" w:rsidTr="00573784">
        <w:tc>
          <w:tcPr>
            <w:tcW w:w="2265" w:type="dxa"/>
          </w:tcPr>
          <w:p w14:paraId="420A5DF5" w14:textId="77777777" w:rsidR="00981D27" w:rsidRDefault="00981D27" w:rsidP="00573784">
            <w:pPr>
              <w:rPr>
                <w:sz w:val="24"/>
                <w:szCs w:val="24"/>
                <w:lang w:val="en-US"/>
              </w:rPr>
            </w:pPr>
          </w:p>
        </w:tc>
        <w:tc>
          <w:tcPr>
            <w:tcW w:w="2265" w:type="dxa"/>
          </w:tcPr>
          <w:p w14:paraId="22C36562" w14:textId="77777777" w:rsidR="00981D27" w:rsidRDefault="00981D27" w:rsidP="00573784">
            <w:pPr>
              <w:rPr>
                <w:sz w:val="24"/>
                <w:szCs w:val="24"/>
                <w:lang w:val="en-US"/>
              </w:rPr>
            </w:pPr>
          </w:p>
        </w:tc>
        <w:tc>
          <w:tcPr>
            <w:tcW w:w="2266" w:type="dxa"/>
          </w:tcPr>
          <w:p w14:paraId="3D15313A" w14:textId="77777777" w:rsidR="00981D27" w:rsidRDefault="00981D27" w:rsidP="00573784">
            <w:pPr>
              <w:rPr>
                <w:sz w:val="24"/>
                <w:szCs w:val="24"/>
                <w:lang w:val="en-US"/>
              </w:rPr>
            </w:pPr>
          </w:p>
        </w:tc>
        <w:tc>
          <w:tcPr>
            <w:tcW w:w="2266" w:type="dxa"/>
          </w:tcPr>
          <w:p w14:paraId="710E42A1" w14:textId="77777777" w:rsidR="00981D27" w:rsidRDefault="00981D27" w:rsidP="00573784">
            <w:pPr>
              <w:rPr>
                <w:sz w:val="24"/>
                <w:szCs w:val="24"/>
                <w:lang w:val="en-US"/>
              </w:rPr>
            </w:pPr>
          </w:p>
        </w:tc>
      </w:tr>
    </w:tbl>
    <w:p w14:paraId="7A18D241" w14:textId="77777777" w:rsidR="00981D27" w:rsidRPr="00562EAE" w:rsidRDefault="00981D27">
      <w:pPr>
        <w:rPr>
          <w:sz w:val="24"/>
          <w:szCs w:val="24"/>
          <w:lang w:val="en-US"/>
        </w:rPr>
      </w:pPr>
    </w:p>
    <w:sectPr w:rsidR="00981D27" w:rsidRPr="00562EAE">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11DA" w14:textId="77777777" w:rsidR="00871C30" w:rsidRDefault="00871C30" w:rsidP="00081980">
      <w:pPr>
        <w:spacing w:after="0" w:line="240" w:lineRule="auto"/>
      </w:pPr>
      <w:r>
        <w:separator/>
      </w:r>
    </w:p>
  </w:endnote>
  <w:endnote w:type="continuationSeparator" w:id="0">
    <w:p w14:paraId="40593969" w14:textId="77777777" w:rsidR="00871C30" w:rsidRDefault="00871C30" w:rsidP="00081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79096" w14:textId="77777777" w:rsidR="00871C30" w:rsidRDefault="00871C30" w:rsidP="00081980">
      <w:pPr>
        <w:spacing w:after="0" w:line="240" w:lineRule="auto"/>
      </w:pPr>
      <w:r>
        <w:separator/>
      </w:r>
    </w:p>
  </w:footnote>
  <w:footnote w:type="continuationSeparator" w:id="0">
    <w:p w14:paraId="167D2483" w14:textId="77777777" w:rsidR="00871C30" w:rsidRDefault="00871C30" w:rsidP="00081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929C" w14:textId="63005C0D" w:rsidR="00081980" w:rsidRDefault="00081980">
    <w:pPr>
      <w:pStyle w:val="Kopfzeile"/>
      <w:rPr>
        <w:lang w:val="en-US"/>
      </w:rPr>
    </w:pPr>
    <w:r w:rsidRPr="00081980">
      <w:rPr>
        <w:lang w:val="en-US"/>
      </w:rPr>
      <w:t>Concurrency: Multi-core Programming and Data Processing </w:t>
    </w:r>
    <w:r>
      <w:rPr>
        <w:lang w:val="en-US"/>
      </w:rPr>
      <w:tab/>
      <w:t>Dominic Kronig</w:t>
    </w:r>
  </w:p>
  <w:p w14:paraId="60873E7F" w14:textId="5EC57558" w:rsidR="00081980" w:rsidRPr="00081980" w:rsidRDefault="00081980">
    <w:pPr>
      <w:pStyle w:val="Kopfzeile"/>
      <w:rPr>
        <w:lang w:val="en-US"/>
      </w:rPr>
    </w:pPr>
    <w:r>
      <w:rPr>
        <w:lang w:val="en-US"/>
      </w:rPr>
      <w:t>Miniproject</w:t>
    </w:r>
    <w:r>
      <w:rPr>
        <w:lang w:val="en-US"/>
      </w:rPr>
      <w:tab/>
    </w:r>
    <w:r>
      <w:rPr>
        <w:lang w:val="en-US"/>
      </w:rPr>
      <w:tab/>
      <w:t>18.05.2026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99"/>
    <w:rsid w:val="00081980"/>
    <w:rsid w:val="000A2FF6"/>
    <w:rsid w:val="00107FA3"/>
    <w:rsid w:val="002F7F3C"/>
    <w:rsid w:val="0041384E"/>
    <w:rsid w:val="00414C1D"/>
    <w:rsid w:val="00434EE5"/>
    <w:rsid w:val="00562EAE"/>
    <w:rsid w:val="005844ED"/>
    <w:rsid w:val="005E66D7"/>
    <w:rsid w:val="00631763"/>
    <w:rsid w:val="006C1A56"/>
    <w:rsid w:val="00871C30"/>
    <w:rsid w:val="00901A8F"/>
    <w:rsid w:val="00981D27"/>
    <w:rsid w:val="00AD43C8"/>
    <w:rsid w:val="00B71E27"/>
    <w:rsid w:val="00CB5AAB"/>
    <w:rsid w:val="00CC3799"/>
    <w:rsid w:val="00CC756E"/>
    <w:rsid w:val="00D05ED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396F0"/>
  <w15:chartTrackingRefBased/>
  <w15:docId w15:val="{B011F13C-4D92-4842-9893-5CA2A4D32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C3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C3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C379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C379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C379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C379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C379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C379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C379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C379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C379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C379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C379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C379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C379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C379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C379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C3799"/>
    <w:rPr>
      <w:rFonts w:eastAsiaTheme="majorEastAsia" w:cstheme="majorBidi"/>
      <w:color w:val="272727" w:themeColor="text1" w:themeTint="D8"/>
    </w:rPr>
  </w:style>
  <w:style w:type="paragraph" w:styleId="Titel">
    <w:name w:val="Title"/>
    <w:basedOn w:val="Standard"/>
    <w:next w:val="Standard"/>
    <w:link w:val="TitelZchn"/>
    <w:uiPriority w:val="10"/>
    <w:qFormat/>
    <w:rsid w:val="00CC3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37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C379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C379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C37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C3799"/>
    <w:rPr>
      <w:i/>
      <w:iCs/>
      <w:color w:val="404040" w:themeColor="text1" w:themeTint="BF"/>
    </w:rPr>
  </w:style>
  <w:style w:type="paragraph" w:styleId="Listenabsatz">
    <w:name w:val="List Paragraph"/>
    <w:basedOn w:val="Standard"/>
    <w:uiPriority w:val="34"/>
    <w:qFormat/>
    <w:rsid w:val="00CC3799"/>
    <w:pPr>
      <w:ind w:left="720"/>
      <w:contextualSpacing/>
    </w:pPr>
  </w:style>
  <w:style w:type="character" w:styleId="IntensiveHervorhebung">
    <w:name w:val="Intense Emphasis"/>
    <w:basedOn w:val="Absatz-Standardschriftart"/>
    <w:uiPriority w:val="21"/>
    <w:qFormat/>
    <w:rsid w:val="00CC3799"/>
    <w:rPr>
      <w:i/>
      <w:iCs/>
      <w:color w:val="0F4761" w:themeColor="accent1" w:themeShade="BF"/>
    </w:rPr>
  </w:style>
  <w:style w:type="paragraph" w:styleId="IntensivesZitat">
    <w:name w:val="Intense Quote"/>
    <w:basedOn w:val="Standard"/>
    <w:next w:val="Standard"/>
    <w:link w:val="IntensivesZitatZchn"/>
    <w:uiPriority w:val="30"/>
    <w:qFormat/>
    <w:rsid w:val="00CC3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C3799"/>
    <w:rPr>
      <w:i/>
      <w:iCs/>
      <w:color w:val="0F4761" w:themeColor="accent1" w:themeShade="BF"/>
    </w:rPr>
  </w:style>
  <w:style w:type="character" w:styleId="IntensiverVerweis">
    <w:name w:val="Intense Reference"/>
    <w:basedOn w:val="Absatz-Standardschriftart"/>
    <w:uiPriority w:val="32"/>
    <w:qFormat/>
    <w:rsid w:val="00CC3799"/>
    <w:rPr>
      <w:b/>
      <w:bCs/>
      <w:smallCaps/>
      <w:color w:val="0F4761" w:themeColor="accent1" w:themeShade="BF"/>
      <w:spacing w:val="5"/>
    </w:rPr>
  </w:style>
  <w:style w:type="paragraph" w:styleId="Kopfzeile">
    <w:name w:val="header"/>
    <w:basedOn w:val="Standard"/>
    <w:link w:val="KopfzeileZchn"/>
    <w:uiPriority w:val="99"/>
    <w:unhideWhenUsed/>
    <w:rsid w:val="0008198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1980"/>
  </w:style>
  <w:style w:type="paragraph" w:styleId="Fuzeile">
    <w:name w:val="footer"/>
    <w:basedOn w:val="Standard"/>
    <w:link w:val="FuzeileZchn"/>
    <w:uiPriority w:val="99"/>
    <w:unhideWhenUsed/>
    <w:rsid w:val="0008198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81980"/>
  </w:style>
  <w:style w:type="character" w:styleId="Hyperlink">
    <w:name w:val="Hyperlink"/>
    <w:basedOn w:val="Absatz-Standardschriftart"/>
    <w:uiPriority w:val="99"/>
    <w:unhideWhenUsed/>
    <w:rsid w:val="00081980"/>
    <w:rPr>
      <w:color w:val="467886" w:themeColor="hyperlink"/>
      <w:u w:val="single"/>
    </w:rPr>
  </w:style>
  <w:style w:type="character" w:styleId="NichtaufgelsteErwhnung">
    <w:name w:val="Unresolved Mention"/>
    <w:basedOn w:val="Absatz-Standardschriftart"/>
    <w:uiPriority w:val="99"/>
    <w:semiHidden/>
    <w:unhideWhenUsed/>
    <w:rsid w:val="00081980"/>
    <w:rPr>
      <w:color w:val="605E5C"/>
      <w:shd w:val="clear" w:color="auto" w:fill="E1DFDD"/>
    </w:rPr>
  </w:style>
  <w:style w:type="table" w:styleId="Tabellenraster">
    <w:name w:val="Table Grid"/>
    <w:basedOn w:val="NormaleTabelle"/>
    <w:uiPriority w:val="39"/>
    <w:rsid w:val="00981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3661</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Kronig, Dominic Fabian (STUDENTS)</dc:creator>
  <cp:keywords/>
  <dc:description/>
  <cp:lastModifiedBy>Kronig, Dominic Fabian (STUDENTS)</cp:lastModifiedBy>
  <cp:revision>15</cp:revision>
  <dcterms:created xsi:type="dcterms:W3CDTF">2026-05-18T14:47:00Z</dcterms:created>
  <dcterms:modified xsi:type="dcterms:W3CDTF">2026-05-18T15:26:00Z</dcterms:modified>
</cp:coreProperties>
</file>