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 xml:space="preserve">Zahvaljujem mentoru doc. dr. sc. Marku Čupiću i suradniku dr. sc. Tomislavu </w:t>
      </w:r>
      <w:proofErr w:type="spellStart"/>
      <w:r w:rsidRPr="00DE412D">
        <w:rPr>
          <w:rFonts w:cs="Arial"/>
        </w:rPr>
        <w:t>Lipiću</w:t>
      </w:r>
      <w:proofErr w:type="spellEnd"/>
      <w:r w:rsidRPr="00DE412D">
        <w:rPr>
          <w:rFonts w:cs="Arial"/>
        </w:rPr>
        <w:t xml:space="preserve">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0C7CAB"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943284" w:history="1">
        <w:r w:rsidR="000C7CAB" w:rsidRPr="006B166E">
          <w:rPr>
            <w:rStyle w:val="Hiperveza"/>
          </w:rPr>
          <w:t>1.</w:t>
        </w:r>
        <w:r w:rsidR="000C7CAB">
          <w:rPr>
            <w:rFonts w:asciiTheme="minorHAnsi" w:eastAsiaTheme="minorEastAsia" w:hAnsiTheme="minorHAnsi" w:cstheme="minorBidi"/>
            <w:sz w:val="22"/>
            <w:szCs w:val="22"/>
          </w:rPr>
          <w:tab/>
        </w:r>
        <w:r w:rsidR="000C7CAB" w:rsidRPr="006B166E">
          <w:rPr>
            <w:rStyle w:val="Hiperveza"/>
          </w:rPr>
          <w:t>Uvod</w:t>
        </w:r>
        <w:r w:rsidR="000C7CAB">
          <w:rPr>
            <w:webHidden/>
          </w:rPr>
          <w:tab/>
        </w:r>
        <w:r w:rsidR="000C7CAB">
          <w:rPr>
            <w:webHidden/>
          </w:rPr>
          <w:fldChar w:fldCharType="begin"/>
        </w:r>
        <w:r w:rsidR="000C7CAB">
          <w:rPr>
            <w:webHidden/>
          </w:rPr>
          <w:instrText xml:space="preserve"> PAGEREF _Toc9943284 \h </w:instrText>
        </w:r>
        <w:r w:rsidR="000C7CAB">
          <w:rPr>
            <w:webHidden/>
          </w:rPr>
        </w:r>
        <w:r w:rsidR="000C7CAB">
          <w:rPr>
            <w:webHidden/>
          </w:rPr>
          <w:fldChar w:fldCharType="separate"/>
        </w:r>
        <w:r w:rsidR="000C7CAB">
          <w:rPr>
            <w:webHidden/>
          </w:rPr>
          <w:t>5</w:t>
        </w:r>
        <w:r w:rsidR="000C7CAB">
          <w:rPr>
            <w:webHidden/>
          </w:rPr>
          <w:fldChar w:fldCharType="end"/>
        </w:r>
      </w:hyperlink>
    </w:p>
    <w:p w:rsidR="000C7CAB" w:rsidRDefault="000C7CAB">
      <w:pPr>
        <w:pStyle w:val="Sadraj1"/>
        <w:rPr>
          <w:rFonts w:asciiTheme="minorHAnsi" w:eastAsiaTheme="minorEastAsia" w:hAnsiTheme="minorHAnsi" w:cstheme="minorBidi"/>
          <w:sz w:val="22"/>
          <w:szCs w:val="22"/>
        </w:rPr>
      </w:pPr>
      <w:hyperlink w:anchor="_Toc9943285" w:history="1">
        <w:r w:rsidRPr="006B166E">
          <w:rPr>
            <w:rStyle w:val="Hiperveza"/>
          </w:rPr>
          <w:t>2.</w:t>
        </w:r>
        <w:r>
          <w:rPr>
            <w:rFonts w:asciiTheme="minorHAnsi" w:eastAsiaTheme="minorEastAsia" w:hAnsiTheme="minorHAnsi" w:cstheme="minorBidi"/>
            <w:sz w:val="22"/>
            <w:szCs w:val="22"/>
          </w:rPr>
          <w:tab/>
        </w:r>
        <w:r w:rsidRPr="006B166E">
          <w:rPr>
            <w:rStyle w:val="Hiperveza"/>
          </w:rPr>
          <w:t>Pregled dosadašnjih istraživanja</w:t>
        </w:r>
        <w:r>
          <w:rPr>
            <w:webHidden/>
          </w:rPr>
          <w:tab/>
        </w:r>
        <w:r>
          <w:rPr>
            <w:webHidden/>
          </w:rPr>
          <w:fldChar w:fldCharType="begin"/>
        </w:r>
        <w:r>
          <w:rPr>
            <w:webHidden/>
          </w:rPr>
          <w:instrText xml:space="preserve"> PAGEREF _Toc9943285 \h </w:instrText>
        </w:r>
        <w:r>
          <w:rPr>
            <w:webHidden/>
          </w:rPr>
        </w:r>
        <w:r>
          <w:rPr>
            <w:webHidden/>
          </w:rPr>
          <w:fldChar w:fldCharType="separate"/>
        </w:r>
        <w:r>
          <w:rPr>
            <w:webHidden/>
          </w:rPr>
          <w:t>6</w:t>
        </w:r>
        <w:r>
          <w:rPr>
            <w:webHidden/>
          </w:rPr>
          <w:fldChar w:fldCharType="end"/>
        </w:r>
      </w:hyperlink>
    </w:p>
    <w:p w:rsidR="000C7CAB" w:rsidRDefault="000C7CAB">
      <w:pPr>
        <w:pStyle w:val="Sadraj1"/>
        <w:rPr>
          <w:rFonts w:asciiTheme="minorHAnsi" w:eastAsiaTheme="minorEastAsia" w:hAnsiTheme="minorHAnsi" w:cstheme="minorBidi"/>
          <w:sz w:val="22"/>
          <w:szCs w:val="22"/>
        </w:rPr>
      </w:pPr>
      <w:hyperlink w:anchor="_Toc9943286" w:history="1">
        <w:r w:rsidRPr="006B166E">
          <w:rPr>
            <w:rStyle w:val="Hiperveza"/>
          </w:rPr>
          <w:t>3.</w:t>
        </w:r>
        <w:r>
          <w:rPr>
            <w:rFonts w:asciiTheme="minorHAnsi" w:eastAsiaTheme="minorEastAsia" w:hAnsiTheme="minorHAnsi" w:cstheme="minorBidi"/>
            <w:sz w:val="22"/>
            <w:szCs w:val="22"/>
          </w:rPr>
          <w:tab/>
        </w:r>
        <w:r w:rsidRPr="006B166E">
          <w:rPr>
            <w:rStyle w:val="Hiperveza"/>
          </w:rPr>
          <w:t>Klasifikacija histopatoloških slika limfnih čvorova</w:t>
        </w:r>
        <w:r>
          <w:rPr>
            <w:webHidden/>
          </w:rPr>
          <w:tab/>
        </w:r>
        <w:r>
          <w:rPr>
            <w:webHidden/>
          </w:rPr>
          <w:fldChar w:fldCharType="begin"/>
        </w:r>
        <w:r>
          <w:rPr>
            <w:webHidden/>
          </w:rPr>
          <w:instrText xml:space="preserve"> PAGEREF _Toc9943286 \h </w:instrText>
        </w:r>
        <w:r>
          <w:rPr>
            <w:webHidden/>
          </w:rPr>
        </w:r>
        <w:r>
          <w:rPr>
            <w:webHidden/>
          </w:rPr>
          <w:fldChar w:fldCharType="separate"/>
        </w:r>
        <w:r>
          <w:rPr>
            <w:webHidden/>
          </w:rPr>
          <w:t>8</w:t>
        </w:r>
        <w:r>
          <w:rPr>
            <w:webHidden/>
          </w:rPr>
          <w:fldChar w:fldCharType="end"/>
        </w:r>
      </w:hyperlink>
    </w:p>
    <w:p w:rsidR="000C7CAB" w:rsidRDefault="000C7CAB">
      <w:pPr>
        <w:pStyle w:val="Sadraj2"/>
        <w:rPr>
          <w:rFonts w:asciiTheme="minorHAnsi" w:eastAsiaTheme="minorEastAsia" w:hAnsiTheme="minorHAnsi" w:cstheme="minorBidi"/>
          <w:sz w:val="22"/>
          <w:szCs w:val="22"/>
        </w:rPr>
      </w:pPr>
      <w:hyperlink w:anchor="_Toc9943287" w:history="1">
        <w:r w:rsidRPr="006B166E">
          <w:rPr>
            <w:rStyle w:val="Hiperveza"/>
          </w:rPr>
          <w:t>3.1</w:t>
        </w:r>
        <w:r>
          <w:rPr>
            <w:rFonts w:asciiTheme="minorHAnsi" w:eastAsiaTheme="minorEastAsia" w:hAnsiTheme="minorHAnsi" w:cstheme="minorBidi"/>
            <w:sz w:val="22"/>
            <w:szCs w:val="22"/>
          </w:rPr>
          <w:tab/>
        </w:r>
        <w:r w:rsidRPr="006B166E">
          <w:rPr>
            <w:rStyle w:val="Hiperveza"/>
          </w:rPr>
          <w:t>Klasifikacija slika</w:t>
        </w:r>
        <w:r>
          <w:rPr>
            <w:webHidden/>
          </w:rPr>
          <w:tab/>
        </w:r>
        <w:r>
          <w:rPr>
            <w:webHidden/>
          </w:rPr>
          <w:fldChar w:fldCharType="begin"/>
        </w:r>
        <w:r>
          <w:rPr>
            <w:webHidden/>
          </w:rPr>
          <w:instrText xml:space="preserve"> PAGEREF _Toc9943287 \h </w:instrText>
        </w:r>
        <w:r>
          <w:rPr>
            <w:webHidden/>
          </w:rPr>
        </w:r>
        <w:r>
          <w:rPr>
            <w:webHidden/>
          </w:rPr>
          <w:fldChar w:fldCharType="separate"/>
        </w:r>
        <w:r>
          <w:rPr>
            <w:webHidden/>
          </w:rPr>
          <w:t>8</w:t>
        </w:r>
        <w:r>
          <w:rPr>
            <w:webHidden/>
          </w:rPr>
          <w:fldChar w:fldCharType="end"/>
        </w:r>
      </w:hyperlink>
    </w:p>
    <w:p w:rsidR="000C7CAB" w:rsidRDefault="000C7CAB">
      <w:pPr>
        <w:pStyle w:val="Sadraj2"/>
        <w:rPr>
          <w:rFonts w:asciiTheme="minorHAnsi" w:eastAsiaTheme="minorEastAsia" w:hAnsiTheme="minorHAnsi" w:cstheme="minorBidi"/>
          <w:sz w:val="22"/>
          <w:szCs w:val="22"/>
        </w:rPr>
      </w:pPr>
      <w:hyperlink w:anchor="_Toc9943288" w:history="1">
        <w:r w:rsidRPr="006B166E">
          <w:rPr>
            <w:rStyle w:val="Hiperveza"/>
          </w:rPr>
          <w:t>3.2</w:t>
        </w:r>
        <w:r>
          <w:rPr>
            <w:rFonts w:asciiTheme="minorHAnsi" w:eastAsiaTheme="minorEastAsia" w:hAnsiTheme="minorHAnsi" w:cstheme="minorBidi"/>
            <w:sz w:val="22"/>
            <w:szCs w:val="22"/>
          </w:rPr>
          <w:tab/>
        </w:r>
        <w:r w:rsidRPr="006B166E">
          <w:rPr>
            <w:rStyle w:val="Hiperveza"/>
          </w:rPr>
          <w:t>Skup podataka</w:t>
        </w:r>
        <w:r>
          <w:rPr>
            <w:webHidden/>
          </w:rPr>
          <w:tab/>
        </w:r>
        <w:r>
          <w:rPr>
            <w:webHidden/>
          </w:rPr>
          <w:fldChar w:fldCharType="begin"/>
        </w:r>
        <w:r>
          <w:rPr>
            <w:webHidden/>
          </w:rPr>
          <w:instrText xml:space="preserve"> PAGEREF _Toc9943288 \h </w:instrText>
        </w:r>
        <w:r>
          <w:rPr>
            <w:webHidden/>
          </w:rPr>
        </w:r>
        <w:r>
          <w:rPr>
            <w:webHidden/>
          </w:rPr>
          <w:fldChar w:fldCharType="separate"/>
        </w:r>
        <w:r>
          <w:rPr>
            <w:webHidden/>
          </w:rPr>
          <w:t>9</w:t>
        </w:r>
        <w:r>
          <w:rPr>
            <w:webHidden/>
          </w:rPr>
          <w:fldChar w:fldCharType="end"/>
        </w:r>
      </w:hyperlink>
    </w:p>
    <w:p w:rsidR="000C7CAB" w:rsidRDefault="000C7CAB">
      <w:pPr>
        <w:pStyle w:val="Sadraj2"/>
        <w:rPr>
          <w:rFonts w:asciiTheme="minorHAnsi" w:eastAsiaTheme="minorEastAsia" w:hAnsiTheme="minorHAnsi" w:cstheme="minorBidi"/>
          <w:sz w:val="22"/>
          <w:szCs w:val="22"/>
        </w:rPr>
      </w:pPr>
      <w:hyperlink w:anchor="_Toc9943289" w:history="1">
        <w:r w:rsidRPr="006B166E">
          <w:rPr>
            <w:rStyle w:val="Hiperveza"/>
          </w:rPr>
          <w:t>3.3</w:t>
        </w:r>
        <w:r>
          <w:rPr>
            <w:rFonts w:asciiTheme="minorHAnsi" w:eastAsiaTheme="minorEastAsia" w:hAnsiTheme="minorHAnsi" w:cstheme="minorBidi"/>
            <w:sz w:val="22"/>
            <w:szCs w:val="22"/>
          </w:rPr>
          <w:tab/>
        </w:r>
        <w:r w:rsidRPr="006B166E">
          <w:rPr>
            <w:rStyle w:val="Hiperveza"/>
          </w:rPr>
          <w:t>Odabir pristupa rješavanja problema klasifikacije</w:t>
        </w:r>
        <w:r>
          <w:rPr>
            <w:webHidden/>
          </w:rPr>
          <w:tab/>
        </w:r>
        <w:r>
          <w:rPr>
            <w:webHidden/>
          </w:rPr>
          <w:fldChar w:fldCharType="begin"/>
        </w:r>
        <w:r>
          <w:rPr>
            <w:webHidden/>
          </w:rPr>
          <w:instrText xml:space="preserve"> PAGEREF _Toc9943289 \h </w:instrText>
        </w:r>
        <w:r>
          <w:rPr>
            <w:webHidden/>
          </w:rPr>
        </w:r>
        <w:r>
          <w:rPr>
            <w:webHidden/>
          </w:rPr>
          <w:fldChar w:fldCharType="separate"/>
        </w:r>
        <w:r>
          <w:rPr>
            <w:webHidden/>
          </w:rPr>
          <w:t>12</w:t>
        </w:r>
        <w:r>
          <w:rPr>
            <w:webHidden/>
          </w:rPr>
          <w:fldChar w:fldCharType="end"/>
        </w:r>
      </w:hyperlink>
    </w:p>
    <w:p w:rsidR="000C7CAB" w:rsidRDefault="000C7CAB">
      <w:pPr>
        <w:pStyle w:val="Sadraj1"/>
        <w:rPr>
          <w:rFonts w:asciiTheme="minorHAnsi" w:eastAsiaTheme="minorEastAsia" w:hAnsiTheme="minorHAnsi" w:cstheme="minorBidi"/>
          <w:sz w:val="22"/>
          <w:szCs w:val="22"/>
        </w:rPr>
      </w:pPr>
      <w:hyperlink w:anchor="_Toc9943290" w:history="1">
        <w:r w:rsidRPr="006B166E">
          <w:rPr>
            <w:rStyle w:val="Hiperveza"/>
          </w:rPr>
          <w:t>4.</w:t>
        </w:r>
        <w:r>
          <w:rPr>
            <w:rFonts w:asciiTheme="minorHAnsi" w:eastAsiaTheme="minorEastAsia" w:hAnsiTheme="minorHAnsi" w:cstheme="minorBidi"/>
            <w:sz w:val="22"/>
            <w:szCs w:val="22"/>
          </w:rPr>
          <w:tab/>
        </w:r>
        <w:r w:rsidRPr="006B166E">
          <w:rPr>
            <w:rStyle w:val="Hiperveza"/>
          </w:rPr>
          <w:t>Duboko učenje u analizi histopatoloških slika</w:t>
        </w:r>
        <w:r>
          <w:rPr>
            <w:webHidden/>
          </w:rPr>
          <w:tab/>
        </w:r>
        <w:r>
          <w:rPr>
            <w:webHidden/>
          </w:rPr>
          <w:fldChar w:fldCharType="begin"/>
        </w:r>
        <w:r>
          <w:rPr>
            <w:webHidden/>
          </w:rPr>
          <w:instrText xml:space="preserve"> PAGEREF _Toc9943290 \h </w:instrText>
        </w:r>
        <w:r>
          <w:rPr>
            <w:webHidden/>
          </w:rPr>
        </w:r>
        <w:r>
          <w:rPr>
            <w:webHidden/>
          </w:rPr>
          <w:fldChar w:fldCharType="separate"/>
        </w:r>
        <w:r>
          <w:rPr>
            <w:webHidden/>
          </w:rPr>
          <w:t>14</w:t>
        </w:r>
        <w:r>
          <w:rPr>
            <w:webHidden/>
          </w:rPr>
          <w:fldChar w:fldCharType="end"/>
        </w:r>
      </w:hyperlink>
    </w:p>
    <w:p w:rsidR="000C7CAB" w:rsidRDefault="000C7CAB">
      <w:pPr>
        <w:pStyle w:val="Sadraj2"/>
        <w:rPr>
          <w:rFonts w:asciiTheme="minorHAnsi" w:eastAsiaTheme="minorEastAsia" w:hAnsiTheme="minorHAnsi" w:cstheme="minorBidi"/>
          <w:sz w:val="22"/>
          <w:szCs w:val="22"/>
        </w:rPr>
      </w:pPr>
      <w:hyperlink w:anchor="_Toc9943291" w:history="1">
        <w:r w:rsidRPr="006B166E">
          <w:rPr>
            <w:rStyle w:val="Hiperveza"/>
          </w:rPr>
          <w:t>4.1</w:t>
        </w:r>
        <w:r>
          <w:rPr>
            <w:rFonts w:asciiTheme="minorHAnsi" w:eastAsiaTheme="minorEastAsia" w:hAnsiTheme="minorHAnsi" w:cstheme="minorBidi"/>
            <w:sz w:val="22"/>
            <w:szCs w:val="22"/>
          </w:rPr>
          <w:tab/>
        </w:r>
        <w:r w:rsidRPr="006B166E">
          <w:rPr>
            <w:rStyle w:val="Hiperveza"/>
          </w:rPr>
          <w:t>Korišteni modeli</w:t>
        </w:r>
        <w:r>
          <w:rPr>
            <w:webHidden/>
          </w:rPr>
          <w:tab/>
        </w:r>
        <w:r>
          <w:rPr>
            <w:webHidden/>
          </w:rPr>
          <w:fldChar w:fldCharType="begin"/>
        </w:r>
        <w:r>
          <w:rPr>
            <w:webHidden/>
          </w:rPr>
          <w:instrText xml:space="preserve"> PAGEREF _Toc9943291 \h </w:instrText>
        </w:r>
        <w:r>
          <w:rPr>
            <w:webHidden/>
          </w:rPr>
        </w:r>
        <w:r>
          <w:rPr>
            <w:webHidden/>
          </w:rPr>
          <w:fldChar w:fldCharType="separate"/>
        </w:r>
        <w:r>
          <w:rPr>
            <w:webHidden/>
          </w:rPr>
          <w:t>14</w:t>
        </w:r>
        <w:r>
          <w:rPr>
            <w:webHidden/>
          </w:rPr>
          <w:fldChar w:fldCharType="end"/>
        </w:r>
      </w:hyperlink>
    </w:p>
    <w:p w:rsidR="000C7CAB" w:rsidRDefault="000C7CAB">
      <w:pPr>
        <w:pStyle w:val="Sadraj3"/>
        <w:rPr>
          <w:rFonts w:asciiTheme="minorHAnsi" w:eastAsiaTheme="minorEastAsia" w:hAnsiTheme="minorHAnsi" w:cstheme="minorBidi"/>
        </w:rPr>
      </w:pPr>
      <w:hyperlink w:anchor="_Toc9943292" w:history="1">
        <w:r w:rsidRPr="006B166E">
          <w:rPr>
            <w:rStyle w:val="Hiperveza"/>
          </w:rPr>
          <w:t>4.1.1</w:t>
        </w:r>
        <w:r>
          <w:rPr>
            <w:rFonts w:asciiTheme="minorHAnsi" w:eastAsiaTheme="minorEastAsia" w:hAnsiTheme="minorHAnsi" w:cstheme="minorBidi"/>
          </w:rPr>
          <w:tab/>
        </w:r>
        <w:r w:rsidRPr="006B166E">
          <w:rPr>
            <w:rStyle w:val="Hiperveza"/>
          </w:rPr>
          <w:t>AlexNet</w:t>
        </w:r>
        <w:r>
          <w:rPr>
            <w:webHidden/>
          </w:rPr>
          <w:tab/>
        </w:r>
        <w:r>
          <w:rPr>
            <w:webHidden/>
          </w:rPr>
          <w:fldChar w:fldCharType="begin"/>
        </w:r>
        <w:r>
          <w:rPr>
            <w:webHidden/>
          </w:rPr>
          <w:instrText xml:space="preserve"> PAGEREF _Toc9943292 \h </w:instrText>
        </w:r>
        <w:r>
          <w:rPr>
            <w:webHidden/>
          </w:rPr>
        </w:r>
        <w:r>
          <w:rPr>
            <w:webHidden/>
          </w:rPr>
          <w:fldChar w:fldCharType="separate"/>
        </w:r>
        <w:r>
          <w:rPr>
            <w:webHidden/>
          </w:rPr>
          <w:t>14</w:t>
        </w:r>
        <w:r>
          <w:rPr>
            <w:webHidden/>
          </w:rPr>
          <w:fldChar w:fldCharType="end"/>
        </w:r>
      </w:hyperlink>
    </w:p>
    <w:p w:rsidR="000C7CAB" w:rsidRDefault="000C7CAB">
      <w:pPr>
        <w:pStyle w:val="Sadraj3"/>
        <w:rPr>
          <w:rFonts w:asciiTheme="minorHAnsi" w:eastAsiaTheme="minorEastAsia" w:hAnsiTheme="minorHAnsi" w:cstheme="minorBidi"/>
        </w:rPr>
      </w:pPr>
      <w:hyperlink w:anchor="_Toc9943293" w:history="1">
        <w:r w:rsidRPr="006B166E">
          <w:rPr>
            <w:rStyle w:val="Hiperveza"/>
          </w:rPr>
          <w:t>4.1.2</w:t>
        </w:r>
        <w:r>
          <w:rPr>
            <w:rFonts w:asciiTheme="minorHAnsi" w:eastAsiaTheme="minorEastAsia" w:hAnsiTheme="minorHAnsi" w:cstheme="minorBidi"/>
          </w:rPr>
          <w:tab/>
        </w:r>
        <w:r w:rsidRPr="006B166E">
          <w:rPr>
            <w:rStyle w:val="Hiperveza"/>
          </w:rPr>
          <w:t>ResNet</w:t>
        </w:r>
        <w:r>
          <w:rPr>
            <w:webHidden/>
          </w:rPr>
          <w:tab/>
        </w:r>
        <w:r>
          <w:rPr>
            <w:webHidden/>
          </w:rPr>
          <w:fldChar w:fldCharType="begin"/>
        </w:r>
        <w:r>
          <w:rPr>
            <w:webHidden/>
          </w:rPr>
          <w:instrText xml:space="preserve"> PAGEREF _Toc9943293 \h </w:instrText>
        </w:r>
        <w:r>
          <w:rPr>
            <w:webHidden/>
          </w:rPr>
        </w:r>
        <w:r>
          <w:rPr>
            <w:webHidden/>
          </w:rPr>
          <w:fldChar w:fldCharType="separate"/>
        </w:r>
        <w:r>
          <w:rPr>
            <w:webHidden/>
          </w:rPr>
          <w:t>15</w:t>
        </w:r>
        <w:r>
          <w:rPr>
            <w:webHidden/>
          </w:rPr>
          <w:fldChar w:fldCharType="end"/>
        </w:r>
      </w:hyperlink>
    </w:p>
    <w:p w:rsidR="000C7CAB" w:rsidRDefault="000C7CAB">
      <w:pPr>
        <w:pStyle w:val="Sadraj3"/>
        <w:rPr>
          <w:rFonts w:asciiTheme="minorHAnsi" w:eastAsiaTheme="minorEastAsia" w:hAnsiTheme="minorHAnsi" w:cstheme="minorBidi"/>
        </w:rPr>
      </w:pPr>
      <w:hyperlink w:anchor="_Toc9943294" w:history="1">
        <w:r w:rsidRPr="006B166E">
          <w:rPr>
            <w:rStyle w:val="Hiperveza"/>
          </w:rPr>
          <w:t>4.1.3</w:t>
        </w:r>
        <w:r>
          <w:rPr>
            <w:rFonts w:asciiTheme="minorHAnsi" w:eastAsiaTheme="minorEastAsia" w:hAnsiTheme="minorHAnsi" w:cstheme="minorBidi"/>
          </w:rPr>
          <w:tab/>
        </w:r>
        <w:r w:rsidRPr="006B166E">
          <w:rPr>
            <w:rStyle w:val="Hiperveza"/>
          </w:rPr>
          <w:t>DenseNet</w:t>
        </w:r>
        <w:r>
          <w:rPr>
            <w:webHidden/>
          </w:rPr>
          <w:tab/>
        </w:r>
        <w:r>
          <w:rPr>
            <w:webHidden/>
          </w:rPr>
          <w:fldChar w:fldCharType="begin"/>
        </w:r>
        <w:r>
          <w:rPr>
            <w:webHidden/>
          </w:rPr>
          <w:instrText xml:space="preserve"> PAGEREF _Toc9943294 \h </w:instrText>
        </w:r>
        <w:r>
          <w:rPr>
            <w:webHidden/>
          </w:rPr>
        </w:r>
        <w:r>
          <w:rPr>
            <w:webHidden/>
          </w:rPr>
          <w:fldChar w:fldCharType="separate"/>
        </w:r>
        <w:r>
          <w:rPr>
            <w:webHidden/>
          </w:rPr>
          <w:t>17</w:t>
        </w:r>
        <w:r>
          <w:rPr>
            <w:webHidden/>
          </w:rPr>
          <w:fldChar w:fldCharType="end"/>
        </w:r>
      </w:hyperlink>
    </w:p>
    <w:p w:rsidR="000C7CAB" w:rsidRDefault="000C7CAB">
      <w:pPr>
        <w:pStyle w:val="Sadraj2"/>
        <w:rPr>
          <w:rFonts w:asciiTheme="minorHAnsi" w:eastAsiaTheme="minorEastAsia" w:hAnsiTheme="minorHAnsi" w:cstheme="minorBidi"/>
          <w:sz w:val="22"/>
          <w:szCs w:val="22"/>
        </w:rPr>
      </w:pPr>
      <w:hyperlink w:anchor="_Toc9943295" w:history="1">
        <w:r w:rsidRPr="006B166E">
          <w:rPr>
            <w:rStyle w:val="Hiperveza"/>
          </w:rPr>
          <w:t>4.2</w:t>
        </w:r>
        <w:r>
          <w:rPr>
            <w:rFonts w:asciiTheme="minorHAnsi" w:eastAsiaTheme="minorEastAsia" w:hAnsiTheme="minorHAnsi" w:cstheme="minorBidi"/>
            <w:sz w:val="22"/>
            <w:szCs w:val="22"/>
          </w:rPr>
          <w:tab/>
        </w:r>
        <w:r w:rsidRPr="006B166E">
          <w:rPr>
            <w:rStyle w:val="Hiperveza"/>
          </w:rPr>
          <w:t>Učenje prijenosom značajki</w:t>
        </w:r>
        <w:r>
          <w:rPr>
            <w:webHidden/>
          </w:rPr>
          <w:tab/>
        </w:r>
        <w:r>
          <w:rPr>
            <w:webHidden/>
          </w:rPr>
          <w:fldChar w:fldCharType="begin"/>
        </w:r>
        <w:r>
          <w:rPr>
            <w:webHidden/>
          </w:rPr>
          <w:instrText xml:space="preserve"> PAGEREF _Toc9943295 \h </w:instrText>
        </w:r>
        <w:r>
          <w:rPr>
            <w:webHidden/>
          </w:rPr>
        </w:r>
        <w:r>
          <w:rPr>
            <w:webHidden/>
          </w:rPr>
          <w:fldChar w:fldCharType="separate"/>
        </w:r>
        <w:r>
          <w:rPr>
            <w:webHidden/>
          </w:rPr>
          <w:t>17</w:t>
        </w:r>
        <w:r>
          <w:rPr>
            <w:webHidden/>
          </w:rPr>
          <w:fldChar w:fldCharType="end"/>
        </w:r>
      </w:hyperlink>
    </w:p>
    <w:p w:rsidR="000C7CAB" w:rsidRDefault="000C7CAB">
      <w:pPr>
        <w:pStyle w:val="Sadraj2"/>
        <w:rPr>
          <w:rFonts w:asciiTheme="minorHAnsi" w:eastAsiaTheme="minorEastAsia" w:hAnsiTheme="minorHAnsi" w:cstheme="minorBidi"/>
          <w:sz w:val="22"/>
          <w:szCs w:val="22"/>
        </w:rPr>
      </w:pPr>
      <w:hyperlink w:anchor="_Toc9943296" w:history="1">
        <w:r w:rsidRPr="006B166E">
          <w:rPr>
            <w:rStyle w:val="Hiperveza"/>
          </w:rPr>
          <w:t>4.3</w:t>
        </w:r>
        <w:r>
          <w:rPr>
            <w:rFonts w:asciiTheme="minorHAnsi" w:eastAsiaTheme="minorEastAsia" w:hAnsiTheme="minorHAnsi" w:cstheme="minorBidi"/>
            <w:sz w:val="22"/>
            <w:szCs w:val="22"/>
          </w:rPr>
          <w:tab/>
        </w:r>
        <w:r w:rsidRPr="006B166E">
          <w:rPr>
            <w:rStyle w:val="Hiperveza"/>
          </w:rPr>
          <w:t>Proširivanje skupa podataka</w:t>
        </w:r>
        <w:r>
          <w:rPr>
            <w:webHidden/>
          </w:rPr>
          <w:tab/>
        </w:r>
        <w:r>
          <w:rPr>
            <w:webHidden/>
          </w:rPr>
          <w:fldChar w:fldCharType="begin"/>
        </w:r>
        <w:r>
          <w:rPr>
            <w:webHidden/>
          </w:rPr>
          <w:instrText xml:space="preserve"> PAGEREF _Toc9943296 \h </w:instrText>
        </w:r>
        <w:r>
          <w:rPr>
            <w:webHidden/>
          </w:rPr>
        </w:r>
        <w:r>
          <w:rPr>
            <w:webHidden/>
          </w:rPr>
          <w:fldChar w:fldCharType="separate"/>
        </w:r>
        <w:r>
          <w:rPr>
            <w:webHidden/>
          </w:rPr>
          <w:t>20</w:t>
        </w:r>
        <w:r>
          <w:rPr>
            <w:webHidden/>
          </w:rPr>
          <w:fldChar w:fldCharType="end"/>
        </w:r>
      </w:hyperlink>
    </w:p>
    <w:p w:rsidR="000C7CAB" w:rsidRDefault="000C7CAB">
      <w:pPr>
        <w:pStyle w:val="Sadraj1"/>
        <w:rPr>
          <w:rFonts w:asciiTheme="minorHAnsi" w:eastAsiaTheme="minorEastAsia" w:hAnsiTheme="minorHAnsi" w:cstheme="minorBidi"/>
          <w:sz w:val="22"/>
          <w:szCs w:val="22"/>
        </w:rPr>
      </w:pPr>
      <w:hyperlink w:anchor="_Toc9943297" w:history="1">
        <w:r w:rsidRPr="006B166E">
          <w:rPr>
            <w:rStyle w:val="Hiperveza"/>
          </w:rPr>
          <w:t>5.</w:t>
        </w:r>
        <w:r>
          <w:rPr>
            <w:rFonts w:asciiTheme="minorHAnsi" w:eastAsiaTheme="minorEastAsia" w:hAnsiTheme="minorHAnsi" w:cstheme="minorBidi"/>
            <w:sz w:val="22"/>
            <w:szCs w:val="22"/>
          </w:rPr>
          <w:tab/>
        </w:r>
        <w:r w:rsidRPr="006B166E">
          <w:rPr>
            <w:rStyle w:val="Hiperveza"/>
          </w:rPr>
          <w:t>Rješavanje problema klasifikacije histopatoloških slika</w:t>
        </w:r>
        <w:r>
          <w:rPr>
            <w:webHidden/>
          </w:rPr>
          <w:tab/>
        </w:r>
        <w:r>
          <w:rPr>
            <w:webHidden/>
          </w:rPr>
          <w:fldChar w:fldCharType="begin"/>
        </w:r>
        <w:r>
          <w:rPr>
            <w:webHidden/>
          </w:rPr>
          <w:instrText xml:space="preserve"> PAGEREF _Toc9943297 \h </w:instrText>
        </w:r>
        <w:r>
          <w:rPr>
            <w:webHidden/>
          </w:rPr>
        </w:r>
        <w:r>
          <w:rPr>
            <w:webHidden/>
          </w:rPr>
          <w:fldChar w:fldCharType="separate"/>
        </w:r>
        <w:r>
          <w:rPr>
            <w:webHidden/>
          </w:rPr>
          <w:t>21</w:t>
        </w:r>
        <w:r>
          <w:rPr>
            <w:webHidden/>
          </w:rPr>
          <w:fldChar w:fldCharType="end"/>
        </w:r>
      </w:hyperlink>
    </w:p>
    <w:p w:rsidR="000C7CAB" w:rsidRDefault="000C7CAB">
      <w:pPr>
        <w:pStyle w:val="Sadraj2"/>
        <w:rPr>
          <w:rFonts w:asciiTheme="minorHAnsi" w:eastAsiaTheme="minorEastAsia" w:hAnsiTheme="minorHAnsi" w:cstheme="minorBidi"/>
          <w:sz w:val="22"/>
          <w:szCs w:val="22"/>
        </w:rPr>
      </w:pPr>
      <w:hyperlink w:anchor="_Toc9943298" w:history="1">
        <w:r w:rsidRPr="006B166E">
          <w:rPr>
            <w:rStyle w:val="Hiperveza"/>
          </w:rPr>
          <w:t>5.1</w:t>
        </w:r>
        <w:r>
          <w:rPr>
            <w:rFonts w:asciiTheme="minorHAnsi" w:eastAsiaTheme="minorEastAsia" w:hAnsiTheme="minorHAnsi" w:cstheme="minorBidi"/>
            <w:sz w:val="22"/>
            <w:szCs w:val="22"/>
          </w:rPr>
          <w:tab/>
        </w:r>
        <w:r w:rsidRPr="006B166E">
          <w:rPr>
            <w:rStyle w:val="Hiperveza"/>
          </w:rPr>
          <w:t>Usporedba modela dubokog učenja</w:t>
        </w:r>
        <w:r>
          <w:rPr>
            <w:webHidden/>
          </w:rPr>
          <w:tab/>
        </w:r>
        <w:r>
          <w:rPr>
            <w:webHidden/>
          </w:rPr>
          <w:fldChar w:fldCharType="begin"/>
        </w:r>
        <w:r>
          <w:rPr>
            <w:webHidden/>
          </w:rPr>
          <w:instrText xml:space="preserve"> PAGEREF _Toc9943298 \h </w:instrText>
        </w:r>
        <w:r>
          <w:rPr>
            <w:webHidden/>
          </w:rPr>
        </w:r>
        <w:r>
          <w:rPr>
            <w:webHidden/>
          </w:rPr>
          <w:fldChar w:fldCharType="separate"/>
        </w:r>
        <w:r>
          <w:rPr>
            <w:webHidden/>
          </w:rPr>
          <w:t>21</w:t>
        </w:r>
        <w:r>
          <w:rPr>
            <w:webHidden/>
          </w:rPr>
          <w:fldChar w:fldCharType="end"/>
        </w:r>
      </w:hyperlink>
    </w:p>
    <w:p w:rsidR="000C7CAB" w:rsidRDefault="000C7CAB">
      <w:pPr>
        <w:pStyle w:val="Sadraj2"/>
        <w:rPr>
          <w:rFonts w:asciiTheme="minorHAnsi" w:eastAsiaTheme="minorEastAsia" w:hAnsiTheme="minorHAnsi" w:cstheme="minorBidi"/>
          <w:sz w:val="22"/>
          <w:szCs w:val="22"/>
        </w:rPr>
      </w:pPr>
      <w:hyperlink w:anchor="_Toc9943299" w:history="1">
        <w:r w:rsidRPr="006B166E">
          <w:rPr>
            <w:rStyle w:val="Hiperveza"/>
          </w:rPr>
          <w:t>5.2</w:t>
        </w:r>
        <w:r>
          <w:rPr>
            <w:rFonts w:asciiTheme="minorHAnsi" w:eastAsiaTheme="minorEastAsia" w:hAnsiTheme="minorHAnsi" w:cstheme="minorBidi"/>
            <w:sz w:val="22"/>
            <w:szCs w:val="22"/>
          </w:rPr>
          <w:tab/>
        </w:r>
        <w:r w:rsidRPr="006B166E">
          <w:rPr>
            <w:rStyle w:val="Hiperveza"/>
          </w:rPr>
          <w:t>Ispitivanje utjecaja tehnika proširivanja skupa podataka</w:t>
        </w:r>
        <w:r>
          <w:rPr>
            <w:webHidden/>
          </w:rPr>
          <w:tab/>
        </w:r>
        <w:r>
          <w:rPr>
            <w:webHidden/>
          </w:rPr>
          <w:fldChar w:fldCharType="begin"/>
        </w:r>
        <w:r>
          <w:rPr>
            <w:webHidden/>
          </w:rPr>
          <w:instrText xml:space="preserve"> PAGEREF _Toc9943299 \h </w:instrText>
        </w:r>
        <w:r>
          <w:rPr>
            <w:webHidden/>
          </w:rPr>
        </w:r>
        <w:r>
          <w:rPr>
            <w:webHidden/>
          </w:rPr>
          <w:fldChar w:fldCharType="separate"/>
        </w:r>
        <w:r>
          <w:rPr>
            <w:webHidden/>
          </w:rPr>
          <w:t>21</w:t>
        </w:r>
        <w:r>
          <w:rPr>
            <w:webHidden/>
          </w:rPr>
          <w:fldChar w:fldCharType="end"/>
        </w:r>
      </w:hyperlink>
    </w:p>
    <w:p w:rsidR="000C7CAB" w:rsidRDefault="000C7CAB">
      <w:pPr>
        <w:pStyle w:val="Sadraj2"/>
        <w:rPr>
          <w:rFonts w:asciiTheme="minorHAnsi" w:eastAsiaTheme="minorEastAsia" w:hAnsiTheme="minorHAnsi" w:cstheme="minorBidi"/>
          <w:sz w:val="22"/>
          <w:szCs w:val="22"/>
        </w:rPr>
      </w:pPr>
      <w:hyperlink w:anchor="_Toc9943300" w:history="1">
        <w:r w:rsidRPr="006B166E">
          <w:rPr>
            <w:rStyle w:val="Hiperveza"/>
          </w:rPr>
          <w:t>5.3</w:t>
        </w:r>
        <w:r>
          <w:rPr>
            <w:rFonts w:asciiTheme="minorHAnsi" w:eastAsiaTheme="minorEastAsia" w:hAnsiTheme="minorHAnsi" w:cstheme="minorBidi"/>
            <w:sz w:val="22"/>
            <w:szCs w:val="22"/>
          </w:rPr>
          <w:tab/>
        </w:r>
        <w:r w:rsidRPr="006B166E">
          <w:rPr>
            <w:rStyle w:val="Hiperveza"/>
          </w:rPr>
          <w:t>Vrednovanje modela dubokog učenja</w:t>
        </w:r>
        <w:r>
          <w:rPr>
            <w:webHidden/>
          </w:rPr>
          <w:tab/>
        </w:r>
        <w:r>
          <w:rPr>
            <w:webHidden/>
          </w:rPr>
          <w:fldChar w:fldCharType="begin"/>
        </w:r>
        <w:r>
          <w:rPr>
            <w:webHidden/>
          </w:rPr>
          <w:instrText xml:space="preserve"> PAGEREF _Toc9943300 \h </w:instrText>
        </w:r>
        <w:r>
          <w:rPr>
            <w:webHidden/>
          </w:rPr>
        </w:r>
        <w:r>
          <w:rPr>
            <w:webHidden/>
          </w:rPr>
          <w:fldChar w:fldCharType="separate"/>
        </w:r>
        <w:r>
          <w:rPr>
            <w:webHidden/>
          </w:rPr>
          <w:t>22</w:t>
        </w:r>
        <w:r>
          <w:rPr>
            <w:webHidden/>
          </w:rPr>
          <w:fldChar w:fldCharType="end"/>
        </w:r>
      </w:hyperlink>
    </w:p>
    <w:p w:rsidR="000C7CAB" w:rsidRDefault="000C7CAB">
      <w:pPr>
        <w:pStyle w:val="Sadraj1"/>
        <w:rPr>
          <w:rFonts w:asciiTheme="minorHAnsi" w:eastAsiaTheme="minorEastAsia" w:hAnsiTheme="minorHAnsi" w:cstheme="minorBidi"/>
          <w:sz w:val="22"/>
          <w:szCs w:val="22"/>
        </w:rPr>
      </w:pPr>
      <w:hyperlink w:anchor="_Toc9943301" w:history="1">
        <w:r w:rsidRPr="006B166E">
          <w:rPr>
            <w:rStyle w:val="Hiperveza"/>
          </w:rPr>
          <w:t>6.</w:t>
        </w:r>
        <w:r>
          <w:rPr>
            <w:rFonts w:asciiTheme="minorHAnsi" w:eastAsiaTheme="minorEastAsia" w:hAnsiTheme="minorHAnsi" w:cstheme="minorBidi"/>
            <w:sz w:val="22"/>
            <w:szCs w:val="22"/>
          </w:rPr>
          <w:tab/>
        </w:r>
        <w:r w:rsidRPr="006B166E">
          <w:rPr>
            <w:rStyle w:val="Hiperveza"/>
          </w:rPr>
          <w:t>Rezultati</w:t>
        </w:r>
        <w:r>
          <w:rPr>
            <w:webHidden/>
          </w:rPr>
          <w:tab/>
        </w:r>
        <w:r>
          <w:rPr>
            <w:webHidden/>
          </w:rPr>
          <w:fldChar w:fldCharType="begin"/>
        </w:r>
        <w:r>
          <w:rPr>
            <w:webHidden/>
          </w:rPr>
          <w:instrText xml:space="preserve"> PAGEREF _Toc9943301 \h </w:instrText>
        </w:r>
        <w:r>
          <w:rPr>
            <w:webHidden/>
          </w:rPr>
        </w:r>
        <w:r>
          <w:rPr>
            <w:webHidden/>
          </w:rPr>
          <w:fldChar w:fldCharType="separate"/>
        </w:r>
        <w:r>
          <w:rPr>
            <w:webHidden/>
          </w:rPr>
          <w:t>23</w:t>
        </w:r>
        <w:r>
          <w:rPr>
            <w:webHidden/>
          </w:rPr>
          <w:fldChar w:fldCharType="end"/>
        </w:r>
      </w:hyperlink>
    </w:p>
    <w:p w:rsidR="000C7CAB" w:rsidRDefault="000C7CAB">
      <w:pPr>
        <w:pStyle w:val="Sadraj1"/>
        <w:rPr>
          <w:rFonts w:asciiTheme="minorHAnsi" w:eastAsiaTheme="minorEastAsia" w:hAnsiTheme="minorHAnsi" w:cstheme="minorBidi"/>
          <w:sz w:val="22"/>
          <w:szCs w:val="22"/>
        </w:rPr>
      </w:pPr>
      <w:hyperlink w:anchor="_Toc9943302" w:history="1">
        <w:r w:rsidRPr="006B166E">
          <w:rPr>
            <w:rStyle w:val="Hiperveza"/>
          </w:rPr>
          <w:t>7.</w:t>
        </w:r>
        <w:r>
          <w:rPr>
            <w:rFonts w:asciiTheme="minorHAnsi" w:eastAsiaTheme="minorEastAsia" w:hAnsiTheme="minorHAnsi" w:cstheme="minorBidi"/>
            <w:sz w:val="22"/>
            <w:szCs w:val="22"/>
          </w:rPr>
          <w:tab/>
        </w:r>
        <w:r w:rsidRPr="006B166E">
          <w:rPr>
            <w:rStyle w:val="Hiperveza"/>
          </w:rPr>
          <w:t>Zaključak</w:t>
        </w:r>
        <w:r>
          <w:rPr>
            <w:webHidden/>
          </w:rPr>
          <w:tab/>
        </w:r>
        <w:r>
          <w:rPr>
            <w:webHidden/>
          </w:rPr>
          <w:fldChar w:fldCharType="begin"/>
        </w:r>
        <w:r>
          <w:rPr>
            <w:webHidden/>
          </w:rPr>
          <w:instrText xml:space="preserve"> PAGEREF _Toc9943302 \h </w:instrText>
        </w:r>
        <w:r>
          <w:rPr>
            <w:webHidden/>
          </w:rPr>
        </w:r>
        <w:r>
          <w:rPr>
            <w:webHidden/>
          </w:rPr>
          <w:fldChar w:fldCharType="separate"/>
        </w:r>
        <w:r>
          <w:rPr>
            <w:webHidden/>
          </w:rPr>
          <w:t>24</w:t>
        </w:r>
        <w:r>
          <w:rPr>
            <w:webHidden/>
          </w:rPr>
          <w:fldChar w:fldCharType="end"/>
        </w:r>
      </w:hyperlink>
    </w:p>
    <w:p w:rsidR="000C7CAB" w:rsidRDefault="000C7CAB">
      <w:pPr>
        <w:pStyle w:val="Sadraj1"/>
        <w:rPr>
          <w:rFonts w:asciiTheme="minorHAnsi" w:eastAsiaTheme="minorEastAsia" w:hAnsiTheme="minorHAnsi" w:cstheme="minorBidi"/>
          <w:sz w:val="22"/>
          <w:szCs w:val="22"/>
        </w:rPr>
      </w:pPr>
      <w:hyperlink w:anchor="_Toc9943303" w:history="1">
        <w:r w:rsidRPr="006B166E">
          <w:rPr>
            <w:rStyle w:val="Hiperveza"/>
          </w:rPr>
          <w:t>8.</w:t>
        </w:r>
        <w:r>
          <w:rPr>
            <w:rFonts w:asciiTheme="minorHAnsi" w:eastAsiaTheme="minorEastAsia" w:hAnsiTheme="minorHAnsi" w:cstheme="minorBidi"/>
            <w:sz w:val="22"/>
            <w:szCs w:val="22"/>
          </w:rPr>
          <w:tab/>
        </w:r>
        <w:r w:rsidRPr="006B166E">
          <w:rPr>
            <w:rStyle w:val="Hiperveza"/>
          </w:rPr>
          <w:t>Literatura</w:t>
        </w:r>
        <w:r>
          <w:rPr>
            <w:webHidden/>
          </w:rPr>
          <w:tab/>
        </w:r>
        <w:r>
          <w:rPr>
            <w:webHidden/>
          </w:rPr>
          <w:fldChar w:fldCharType="begin"/>
        </w:r>
        <w:r>
          <w:rPr>
            <w:webHidden/>
          </w:rPr>
          <w:instrText xml:space="preserve"> PAGEREF _Toc9943303 \h </w:instrText>
        </w:r>
        <w:r>
          <w:rPr>
            <w:webHidden/>
          </w:rPr>
        </w:r>
        <w:r>
          <w:rPr>
            <w:webHidden/>
          </w:rPr>
          <w:fldChar w:fldCharType="separate"/>
        </w:r>
        <w:r>
          <w:rPr>
            <w:webHidden/>
          </w:rPr>
          <w:t>25</w:t>
        </w:r>
        <w:r>
          <w:rPr>
            <w:webHidden/>
          </w:rPr>
          <w:fldChar w:fldCharType="end"/>
        </w:r>
      </w:hyperlink>
    </w:p>
    <w:p w:rsidR="000C7CAB" w:rsidRDefault="000C7CAB">
      <w:pPr>
        <w:pStyle w:val="Sadraj1"/>
        <w:rPr>
          <w:rFonts w:asciiTheme="minorHAnsi" w:eastAsiaTheme="minorEastAsia" w:hAnsiTheme="minorHAnsi" w:cstheme="minorBidi"/>
          <w:sz w:val="22"/>
          <w:szCs w:val="22"/>
        </w:rPr>
      </w:pPr>
      <w:hyperlink w:anchor="_Toc9943304" w:history="1">
        <w:r w:rsidRPr="006B166E">
          <w:rPr>
            <w:rStyle w:val="Hiperveza"/>
          </w:rPr>
          <w:t>Sažetak</w:t>
        </w:r>
        <w:r>
          <w:rPr>
            <w:webHidden/>
          </w:rPr>
          <w:tab/>
        </w:r>
        <w:r>
          <w:rPr>
            <w:webHidden/>
          </w:rPr>
          <w:fldChar w:fldCharType="begin"/>
        </w:r>
        <w:r>
          <w:rPr>
            <w:webHidden/>
          </w:rPr>
          <w:instrText xml:space="preserve"> PAGEREF _Toc9943304 \h </w:instrText>
        </w:r>
        <w:r>
          <w:rPr>
            <w:webHidden/>
          </w:rPr>
        </w:r>
        <w:r>
          <w:rPr>
            <w:webHidden/>
          </w:rPr>
          <w:fldChar w:fldCharType="separate"/>
        </w:r>
        <w:r>
          <w:rPr>
            <w:webHidden/>
          </w:rPr>
          <w:t>27</w:t>
        </w:r>
        <w:r>
          <w:rPr>
            <w:webHidden/>
          </w:rPr>
          <w:fldChar w:fldCharType="end"/>
        </w:r>
      </w:hyperlink>
    </w:p>
    <w:p w:rsidR="000C7CAB" w:rsidRDefault="000C7CAB">
      <w:pPr>
        <w:pStyle w:val="Sadraj1"/>
        <w:rPr>
          <w:rFonts w:asciiTheme="minorHAnsi" w:eastAsiaTheme="minorEastAsia" w:hAnsiTheme="minorHAnsi" w:cstheme="minorBidi"/>
          <w:sz w:val="22"/>
          <w:szCs w:val="22"/>
        </w:rPr>
      </w:pPr>
      <w:hyperlink w:anchor="_Toc9943305" w:history="1">
        <w:r w:rsidRPr="006B166E">
          <w:rPr>
            <w:rStyle w:val="Hiperveza"/>
          </w:rPr>
          <w:t>Summary</w:t>
        </w:r>
        <w:r>
          <w:rPr>
            <w:webHidden/>
          </w:rPr>
          <w:tab/>
        </w:r>
        <w:r>
          <w:rPr>
            <w:webHidden/>
          </w:rPr>
          <w:fldChar w:fldCharType="begin"/>
        </w:r>
        <w:r>
          <w:rPr>
            <w:webHidden/>
          </w:rPr>
          <w:instrText xml:space="preserve"> PAGEREF _Toc9943305 \h </w:instrText>
        </w:r>
        <w:r>
          <w:rPr>
            <w:webHidden/>
          </w:rPr>
        </w:r>
        <w:r>
          <w:rPr>
            <w:webHidden/>
          </w:rPr>
          <w:fldChar w:fldCharType="separate"/>
        </w:r>
        <w:r>
          <w:rPr>
            <w:webHidden/>
          </w:rPr>
          <w:t>28</w:t>
        </w:r>
        <w:r>
          <w:rPr>
            <w:webHidden/>
          </w:rPr>
          <w:fldChar w:fldCharType="end"/>
        </w:r>
      </w:hyperlink>
    </w:p>
    <w:p w:rsidR="000C7CAB" w:rsidRDefault="000C7CAB">
      <w:pPr>
        <w:pStyle w:val="Sadraj1"/>
        <w:rPr>
          <w:rFonts w:asciiTheme="minorHAnsi" w:eastAsiaTheme="minorEastAsia" w:hAnsiTheme="minorHAnsi" w:cstheme="minorBidi"/>
          <w:sz w:val="22"/>
          <w:szCs w:val="22"/>
        </w:rPr>
      </w:pPr>
      <w:hyperlink w:anchor="_Toc9943306" w:history="1">
        <w:r w:rsidRPr="006B166E">
          <w:rPr>
            <w:rStyle w:val="Hiperveza"/>
          </w:rPr>
          <w:t>Prilog – programski kod</w:t>
        </w:r>
        <w:r>
          <w:rPr>
            <w:webHidden/>
          </w:rPr>
          <w:tab/>
        </w:r>
        <w:r>
          <w:rPr>
            <w:webHidden/>
          </w:rPr>
          <w:fldChar w:fldCharType="begin"/>
        </w:r>
        <w:r>
          <w:rPr>
            <w:webHidden/>
          </w:rPr>
          <w:instrText xml:space="preserve"> PAGEREF _Toc9943306 \h </w:instrText>
        </w:r>
        <w:r>
          <w:rPr>
            <w:webHidden/>
          </w:rPr>
        </w:r>
        <w:r>
          <w:rPr>
            <w:webHidden/>
          </w:rPr>
          <w:fldChar w:fldCharType="separate"/>
        </w:r>
        <w:r>
          <w:rPr>
            <w:webHidden/>
          </w:rPr>
          <w:t>29</w:t>
        </w:r>
        <w:r>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0C7CAB"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9943307" w:history="1">
        <w:r w:rsidR="000C7CAB" w:rsidRPr="00235F1A">
          <w:rPr>
            <w:rStyle w:val="Hiperveza"/>
            <w:noProof/>
          </w:rPr>
          <w:t>Slika 1. Primjer slike histopatološkog uzorka slikanog WSI metodom preuzet iz Camelyon16 [6] skupa podataka s oznakom tumorskog tikva na tri razine uvećanja</w:t>
        </w:r>
        <w:r w:rsidR="000C7CAB">
          <w:rPr>
            <w:noProof/>
            <w:webHidden/>
          </w:rPr>
          <w:tab/>
        </w:r>
        <w:r w:rsidR="000C7CAB">
          <w:rPr>
            <w:noProof/>
            <w:webHidden/>
          </w:rPr>
          <w:fldChar w:fldCharType="begin"/>
        </w:r>
        <w:r w:rsidR="000C7CAB">
          <w:rPr>
            <w:noProof/>
            <w:webHidden/>
          </w:rPr>
          <w:instrText xml:space="preserve"> PAGEREF _Toc9943307 \h </w:instrText>
        </w:r>
        <w:r w:rsidR="000C7CAB">
          <w:rPr>
            <w:noProof/>
            <w:webHidden/>
          </w:rPr>
        </w:r>
        <w:r w:rsidR="000C7CAB">
          <w:rPr>
            <w:noProof/>
            <w:webHidden/>
          </w:rPr>
          <w:fldChar w:fldCharType="separate"/>
        </w:r>
        <w:r w:rsidR="000C7CAB">
          <w:rPr>
            <w:noProof/>
            <w:webHidden/>
          </w:rPr>
          <w:t>10</w:t>
        </w:r>
        <w:r w:rsidR="000C7CAB">
          <w:rPr>
            <w:noProof/>
            <w:webHidden/>
          </w:rPr>
          <w:fldChar w:fldCharType="end"/>
        </w:r>
      </w:hyperlink>
    </w:p>
    <w:p w:rsidR="000C7CAB" w:rsidRDefault="000C7CAB">
      <w:pPr>
        <w:pStyle w:val="Tablicaslika"/>
        <w:tabs>
          <w:tab w:val="right" w:leader="dot" w:pos="8210"/>
        </w:tabs>
        <w:rPr>
          <w:rFonts w:asciiTheme="minorHAnsi" w:eastAsiaTheme="minorEastAsia" w:hAnsiTheme="minorHAnsi" w:cstheme="minorBidi"/>
          <w:noProof/>
          <w:sz w:val="22"/>
          <w:szCs w:val="22"/>
        </w:rPr>
      </w:pPr>
      <w:hyperlink w:anchor="_Toc9943308" w:history="1">
        <w:r w:rsidRPr="00235F1A">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_Toc9943308 \h </w:instrText>
        </w:r>
        <w:r>
          <w:rPr>
            <w:noProof/>
            <w:webHidden/>
          </w:rPr>
        </w:r>
        <w:r>
          <w:rPr>
            <w:noProof/>
            <w:webHidden/>
          </w:rPr>
          <w:fldChar w:fldCharType="separate"/>
        </w:r>
        <w:r>
          <w:rPr>
            <w:noProof/>
            <w:webHidden/>
          </w:rPr>
          <w:t>11</w:t>
        </w:r>
        <w:r>
          <w:rPr>
            <w:noProof/>
            <w:webHidden/>
          </w:rPr>
          <w:fldChar w:fldCharType="end"/>
        </w:r>
      </w:hyperlink>
    </w:p>
    <w:p w:rsidR="000C7CAB" w:rsidRDefault="000C7CAB">
      <w:pPr>
        <w:pStyle w:val="Tablicaslika"/>
        <w:tabs>
          <w:tab w:val="right" w:leader="dot" w:pos="8210"/>
        </w:tabs>
        <w:rPr>
          <w:rFonts w:asciiTheme="minorHAnsi" w:eastAsiaTheme="minorEastAsia" w:hAnsiTheme="minorHAnsi" w:cstheme="minorBidi"/>
          <w:noProof/>
          <w:sz w:val="22"/>
          <w:szCs w:val="22"/>
        </w:rPr>
      </w:pPr>
      <w:hyperlink w:anchor="_Toc9943309" w:history="1">
        <w:r w:rsidRPr="00235F1A">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_Toc9943309 \h </w:instrText>
        </w:r>
        <w:r>
          <w:rPr>
            <w:noProof/>
            <w:webHidden/>
          </w:rPr>
        </w:r>
        <w:r>
          <w:rPr>
            <w:noProof/>
            <w:webHidden/>
          </w:rPr>
          <w:fldChar w:fldCharType="separate"/>
        </w:r>
        <w:r>
          <w:rPr>
            <w:noProof/>
            <w:webHidden/>
          </w:rPr>
          <w:t>11</w:t>
        </w:r>
        <w:r>
          <w:rPr>
            <w:noProof/>
            <w:webHidden/>
          </w:rPr>
          <w:fldChar w:fldCharType="end"/>
        </w:r>
      </w:hyperlink>
    </w:p>
    <w:p w:rsidR="000C7CAB" w:rsidRDefault="000C7CAB">
      <w:pPr>
        <w:pStyle w:val="Tablicaslika"/>
        <w:tabs>
          <w:tab w:val="right" w:leader="dot" w:pos="8210"/>
        </w:tabs>
        <w:rPr>
          <w:rFonts w:asciiTheme="minorHAnsi" w:eastAsiaTheme="minorEastAsia" w:hAnsiTheme="minorHAnsi" w:cstheme="minorBidi"/>
          <w:noProof/>
          <w:sz w:val="22"/>
          <w:szCs w:val="22"/>
        </w:rPr>
      </w:pPr>
      <w:hyperlink w:anchor="_Toc9943310" w:history="1">
        <w:r w:rsidRPr="00235F1A">
          <w:rPr>
            <w:rStyle w:val="Hiperveza"/>
            <w:noProof/>
          </w:rPr>
          <w:t>Slika 4.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_Toc9943310 \h </w:instrText>
        </w:r>
        <w:r>
          <w:rPr>
            <w:noProof/>
            <w:webHidden/>
          </w:rPr>
        </w:r>
        <w:r>
          <w:rPr>
            <w:noProof/>
            <w:webHidden/>
          </w:rPr>
          <w:fldChar w:fldCharType="separate"/>
        </w:r>
        <w:r>
          <w:rPr>
            <w:noProof/>
            <w:webHidden/>
          </w:rPr>
          <w:t>16</w:t>
        </w:r>
        <w:r>
          <w:rPr>
            <w:noProof/>
            <w:webHidden/>
          </w:rPr>
          <w:fldChar w:fldCharType="end"/>
        </w:r>
      </w:hyperlink>
    </w:p>
    <w:p w:rsidR="000C7CAB" w:rsidRDefault="000C7CAB">
      <w:pPr>
        <w:pStyle w:val="Tablicaslika"/>
        <w:tabs>
          <w:tab w:val="right" w:leader="dot" w:pos="8210"/>
        </w:tabs>
        <w:rPr>
          <w:rFonts w:asciiTheme="minorHAnsi" w:eastAsiaTheme="minorEastAsia" w:hAnsiTheme="minorHAnsi" w:cstheme="minorBidi"/>
          <w:noProof/>
          <w:sz w:val="22"/>
          <w:szCs w:val="22"/>
        </w:rPr>
      </w:pPr>
      <w:hyperlink w:anchor="_Toc9943311" w:history="1">
        <w:r w:rsidRPr="00235F1A">
          <w:rPr>
            <w:rStyle w:val="Hiperveza"/>
            <w:noProof/>
          </w:rPr>
          <w:t>Slika 5. Grafički prikaz učenja prijenosom značajki napravljen temeljem [18]</w:t>
        </w:r>
        <w:r>
          <w:rPr>
            <w:noProof/>
            <w:webHidden/>
          </w:rPr>
          <w:tab/>
        </w:r>
        <w:r>
          <w:rPr>
            <w:noProof/>
            <w:webHidden/>
          </w:rPr>
          <w:fldChar w:fldCharType="begin"/>
        </w:r>
        <w:r>
          <w:rPr>
            <w:noProof/>
            <w:webHidden/>
          </w:rPr>
          <w:instrText xml:space="preserve"> PAGEREF _Toc9943311 \h </w:instrText>
        </w:r>
        <w:r>
          <w:rPr>
            <w:noProof/>
            <w:webHidden/>
          </w:rPr>
        </w:r>
        <w:r>
          <w:rPr>
            <w:noProof/>
            <w:webHidden/>
          </w:rPr>
          <w:fldChar w:fldCharType="separate"/>
        </w:r>
        <w:r>
          <w:rPr>
            <w:noProof/>
            <w:webHidden/>
          </w:rPr>
          <w:t>18</w:t>
        </w:r>
        <w:r>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9943284"/>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9943285"/>
      <w:r>
        <w:lastRenderedPageBreak/>
        <w:t>Pregled</w:t>
      </w:r>
      <w:r w:rsidR="009862F0">
        <w:t xml:space="preserve"> dosadašnjih istraživanja</w:t>
      </w:r>
      <w:bookmarkEnd w:id="4"/>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Pr>
          <w:rFonts w:cs="Arial"/>
        </w:rPr>
        <w:t>-</w:t>
      </w:r>
      <w:r w:rsidRPr="00DF20A7">
        <w:rPr>
          <w:rFonts w:cs="Arial"/>
        </w:rPr>
        <w:t>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Pr>
          <w:rFonts w:cs="Arial"/>
        </w:rPr>
        <w:t>-</w:t>
      </w:r>
      <w:r w:rsidRPr="00DF20A7">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0172F9" w:rsidRPr="00DF20A7"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BB0EA6" w:rsidRPr="00DF20A7">
        <w:rPr>
          <w:rFonts w:cs="Arial"/>
        </w:rPr>
        <w:t xml:space="preserve"> [1]</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9862F0" w:rsidRDefault="000172F9" w:rsidP="00DF20A7">
      <w:pPr>
        <w:spacing w:line="360" w:lineRule="auto"/>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5" w:name="_Toc9943286"/>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9943287"/>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r>
          <w:rPr>
            <w:rFonts w:ascii="Cambria Math" w:hAnsi="Cambria Math"/>
          </w:rPr>
          <m:t>=</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7" w:name="_Toc9943288"/>
      <w:r>
        <w:t>Skup podataka</w:t>
      </w:r>
      <w:bookmarkEnd w:id="7"/>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8" w:name="_Toc994330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9A4F01">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183A18" w:rsidRDefault="00183A18" w:rsidP="00F1357E">
      <w:pPr>
        <w:spacing w:line="360" w:lineRule="auto"/>
        <w:jc w:val="both"/>
      </w:pPr>
    </w:p>
    <w:p w:rsidR="00BE0370" w:rsidRDefault="00BE0370" w:rsidP="00F1357E">
      <w:pPr>
        <w:spacing w:line="360" w:lineRule="auto"/>
        <w:jc w:val="both"/>
      </w:pPr>
      <w:r>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w:t>
      </w:r>
      <w:r w:rsidR="00491095">
        <w:t>ima jednak broj</w:t>
      </w:r>
      <w:r>
        <w:t xml:space="preserve"> pozitivnih i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9" w:name="_Toc994330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9A4F01">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0" w:name="_Toc994330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9A4F01">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1" w:name="_Toc9943289"/>
      <w:r>
        <w:t>Odabir pristupa rješavanja problema klasifikacije</w:t>
      </w:r>
      <w:bookmarkEnd w:id="11"/>
    </w:p>
    <w:p w:rsidR="00787BC3" w:rsidRDefault="00787BC3" w:rsidP="009862F0"/>
    <w:p w:rsidR="00787BC3" w:rsidRPr="00787BC3" w:rsidRDefault="00787BC3" w:rsidP="009862F0">
      <w:pPr>
        <w:rPr>
          <w:color w:val="FF0000"/>
        </w:rPr>
      </w:pPr>
    </w:p>
    <w:p w:rsidR="004F687E" w:rsidRPr="00787BC3" w:rsidRDefault="004F687E" w:rsidP="009862F0">
      <w:pPr>
        <w:rPr>
          <w:color w:val="FF0000"/>
        </w:rPr>
      </w:pPr>
      <w:r w:rsidRPr="00787BC3">
        <w:rPr>
          <w:color w:val="FF0000"/>
        </w:rPr>
        <w:t xml:space="preserve">U okviru poglavlja </w:t>
      </w:r>
      <w:r w:rsidR="00521BDC" w:rsidRPr="00787BC3">
        <w:rPr>
          <w:color w:val="FF0000"/>
        </w:rPr>
        <w:t>2 predstavljeni su primjeri pristupa analize medicinskih slika.</w:t>
      </w:r>
    </w:p>
    <w:p w:rsidR="00787BC3" w:rsidRPr="00787BC3" w:rsidRDefault="00787BC3" w:rsidP="009862F0">
      <w:pPr>
        <w:rPr>
          <w:color w:val="FF0000"/>
        </w:rPr>
      </w:pPr>
    </w:p>
    <w:p w:rsidR="00521BDC" w:rsidRDefault="00521BDC" w:rsidP="009862F0"/>
    <w:p w:rsidR="00521BDC" w:rsidRDefault="00521BDC" w:rsidP="00521BD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521BDC" w:rsidRDefault="00521BDC" w:rsidP="00521BD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521BDC" w:rsidRDefault="00521BDC" w:rsidP="00521BDC">
      <w:pPr>
        <w:spacing w:line="360" w:lineRule="auto"/>
        <w:jc w:val="both"/>
      </w:pPr>
      <w:r>
        <w:t xml:space="preserve">Modeli dubokog učenja pokazali su se odličnim izborom za analizu slika na natjecanjima kao što je </w:t>
      </w:r>
      <w:r w:rsidRPr="000C7CAB">
        <w:rPr>
          <w:i/>
        </w:rPr>
        <w:t>ImageNet</w:t>
      </w:r>
      <w:r w:rsidR="000C7CAB">
        <w:rPr>
          <w:i/>
        </w:rPr>
        <w:t xml:space="preserve"> </w:t>
      </w:r>
      <w:r w:rsidR="000C7CAB">
        <w:t>[</w:t>
      </w:r>
      <w:r w:rsidR="000C7CAB" w:rsidRPr="00787BC3">
        <w:rPr>
          <w:color w:val="FF0000"/>
        </w:rPr>
        <w:t>X</w:t>
      </w:r>
      <w:r w:rsidR="000C7CAB">
        <w:t>]</w:t>
      </w:r>
      <w:r>
        <w:t xml:space="preserve">, </w:t>
      </w:r>
      <w:proofErr w:type="spellStart"/>
      <w:r w:rsidRPr="000C7CAB">
        <w:rPr>
          <w:i/>
        </w:rPr>
        <w:t>PascalVoc</w:t>
      </w:r>
      <w:proofErr w:type="spellEnd"/>
      <w:r w:rsidR="000C7CAB">
        <w:rPr>
          <w:i/>
        </w:rPr>
        <w:t xml:space="preserve"> </w:t>
      </w:r>
      <w:r w:rsidR="000C7CAB" w:rsidRPr="00787BC3">
        <w:rPr>
          <w:color w:val="FF0000"/>
        </w:rPr>
        <w:t>[X</w:t>
      </w:r>
      <w:r w:rsidR="000C7CAB">
        <w:t>]</w:t>
      </w:r>
      <w:r>
        <w:t xml:space="preserve"> te u analizi medicinskih slika na natjecanjima </w:t>
      </w:r>
      <w:r w:rsidRPr="000C7CAB">
        <w:rPr>
          <w:i/>
        </w:rPr>
        <w:t>Camelyon16</w:t>
      </w:r>
      <w:r w:rsidR="000C7CAB">
        <w:t xml:space="preserve"> [</w:t>
      </w:r>
      <w:r w:rsidR="000C7CAB" w:rsidRPr="00787BC3">
        <w:rPr>
          <w:color w:val="FF0000"/>
        </w:rPr>
        <w:t>X</w:t>
      </w:r>
      <w:r w:rsidR="000C7CAB">
        <w:t>]</w:t>
      </w:r>
      <w:r>
        <w:t xml:space="preserve">, </w:t>
      </w:r>
      <w:r w:rsidRPr="000C7CAB">
        <w:rPr>
          <w:i/>
        </w:rPr>
        <w:t>Camelyon17</w:t>
      </w:r>
      <w:r w:rsidR="000C7CAB">
        <w:t xml:space="preserve"> [</w:t>
      </w:r>
      <w:r w:rsidR="000C7CAB" w:rsidRPr="00787BC3">
        <w:rPr>
          <w:color w:val="FF0000"/>
        </w:rPr>
        <w:t>X</w:t>
      </w:r>
      <w:r w:rsidR="000C7CAB">
        <w:t>]</w:t>
      </w:r>
      <w:r>
        <w:t xml:space="preserve">, </w:t>
      </w:r>
      <w:proofErr w:type="spellStart"/>
      <w:r w:rsidRPr="000C7CAB">
        <w:rPr>
          <w:i/>
        </w:rPr>
        <w:t>BraTS</w:t>
      </w:r>
      <w:proofErr w:type="spellEnd"/>
      <w:r w:rsidR="000C7CAB">
        <w:t xml:space="preserve"> [</w:t>
      </w:r>
      <w:r w:rsidR="000C7CAB" w:rsidRPr="00787BC3">
        <w:rPr>
          <w:color w:val="FF0000"/>
        </w:rPr>
        <w:t>X</w:t>
      </w:r>
      <w:r w:rsidR="000C7CAB">
        <w:t>]</w:t>
      </w:r>
      <w:r>
        <w:t xml:space="preserve">, </w:t>
      </w:r>
      <w:proofErr w:type="spellStart"/>
      <w:r w:rsidRPr="000C7CAB">
        <w:rPr>
          <w:i/>
        </w:rPr>
        <w:t>BrakeHis</w:t>
      </w:r>
      <w:proofErr w:type="spellEnd"/>
      <w:r w:rsidR="000C7CAB">
        <w:t xml:space="preserve"> [</w:t>
      </w:r>
      <w:r w:rsidR="000C7CAB" w:rsidRPr="00787BC3">
        <w:rPr>
          <w:color w:val="FF0000"/>
        </w:rPr>
        <w:t>X</w:t>
      </w:r>
      <w:r w:rsidR="000C7CAB">
        <w:t>]</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521BDC" w:rsidRDefault="00521BDC" w:rsidP="00521BDC">
      <w:pPr>
        <w:spacing w:line="360" w:lineRule="auto"/>
        <w:jc w:val="both"/>
        <w:rPr>
          <w:color w:val="FF0000"/>
        </w:rPr>
      </w:pPr>
      <w:r>
        <w:t xml:space="preserve">Međutim bitno je i istaknuti neka od ograničenja koje duboki modeli imaju s naglaskom na analizu medicinskih slika. Prvi problem je što je za učenje dubokih modela potrebna velika količina podataka. Specifičnost prikupljanja medicinskih skupova podataka je da je potrebno da se dobije pristanak pacijenata za sudjelovanje u istraživanje te je </w:t>
      </w:r>
      <w:r>
        <w:lastRenderedPageBreak/>
        <w:t xml:space="preserve">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 Zbog toga se danas sve više istražuju različiti načini kako omogućiti </w:t>
      </w:r>
      <w:proofErr w:type="spellStart"/>
      <w:r>
        <w:t>interpretabilnost</w:t>
      </w:r>
      <w:proofErr w:type="spellEnd"/>
      <w:r>
        <w:t xml:space="preserve"> dubokih modela. U istraživanju </w:t>
      </w:r>
      <w:proofErr w:type="spellStart"/>
      <w:r>
        <w:t>interpretabilnosti</w:t>
      </w:r>
      <w:proofErr w:type="spellEnd"/>
      <w:r>
        <w:t xml:space="preserve"> dubokih modela ističu se dva pravca, lokalna i globalna </w:t>
      </w:r>
      <w:proofErr w:type="spellStart"/>
      <w:r>
        <w:t>interpretabilnost</w:t>
      </w:r>
      <w:proofErr w:type="spellEnd"/>
      <w:r>
        <w:t xml:space="preserve">. Cilj metoda lokalne </w:t>
      </w:r>
      <w:proofErr w:type="spellStart"/>
      <w:r>
        <w:t>interpretabilnosti</w:t>
      </w:r>
      <w:proofErr w:type="spellEnd"/>
      <w:r>
        <w:t xml:space="preserve"> je objasniti kako je model došao do predikcije za jedan konkretan ulazni primjer, </w:t>
      </w:r>
      <w:r w:rsidRPr="007E616A">
        <w:rPr>
          <w:color w:val="FF0000"/>
        </w:rPr>
        <w:t xml:space="preserve">dok je cilj metoda globalne </w:t>
      </w:r>
      <w:proofErr w:type="spellStart"/>
      <w:r w:rsidRPr="007E616A">
        <w:rPr>
          <w:color w:val="FF0000"/>
        </w:rPr>
        <w:t>interp</w:t>
      </w:r>
      <w:r>
        <w:rPr>
          <w:color w:val="FF0000"/>
        </w:rPr>
        <w:t>r</w:t>
      </w:r>
      <w:r w:rsidRPr="007E616A">
        <w:rPr>
          <w:color w:val="FF0000"/>
        </w:rPr>
        <w:t>etabilnosti</w:t>
      </w:r>
      <w:proofErr w:type="spellEnd"/>
      <w:r w:rsidRPr="007E616A">
        <w:rPr>
          <w:color w:val="FF0000"/>
        </w:rPr>
        <w:t xml:space="preserve"> </w:t>
      </w:r>
    </w:p>
    <w:p w:rsidR="00521BDC" w:rsidRPr="007E616A" w:rsidRDefault="00521BDC" w:rsidP="00521BDC">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9862F0" w:rsidRDefault="009862F0">
      <w:pPr>
        <w:spacing w:before="0" w:after="0"/>
      </w:pPr>
    </w:p>
    <w:p w:rsidR="009862F0" w:rsidRDefault="009862F0" w:rsidP="009862F0">
      <w:pPr>
        <w:pStyle w:val="Naslov1"/>
      </w:pPr>
      <w:bookmarkStart w:id="12" w:name="_Toc9943290"/>
      <w:r>
        <w:lastRenderedPageBreak/>
        <w:t>Duboko učenje u analizi histopatoloških slika</w:t>
      </w:r>
      <w:bookmarkEnd w:id="12"/>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3" w:name="_Toc9943291"/>
      <w:r>
        <w:t>Korišteni modeli</w:t>
      </w:r>
      <w:bookmarkEnd w:id="13"/>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E71C5C" w:rsidP="00E71C5C"/>
        </w:tc>
        <w:tc>
          <w:tcPr>
            <w:tcW w:w="4388" w:type="dxa"/>
          </w:tcPr>
          <w:p w:rsidR="00E71C5C" w:rsidRDefault="00E71C5C" w:rsidP="00E71C5C"/>
        </w:tc>
      </w:tr>
    </w:tbl>
    <w:p w:rsidR="009862F0" w:rsidRDefault="009862F0" w:rsidP="009862F0">
      <w:pPr>
        <w:pStyle w:val="Naslov3"/>
      </w:pPr>
      <w:bookmarkStart w:id="14" w:name="_Toc9943292"/>
      <w:r>
        <w:t>AlexNet</w:t>
      </w:r>
      <w:bookmarkEnd w:id="14"/>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350220">
      <w:pPr>
        <w:spacing w:line="360" w:lineRule="auto"/>
        <w:jc w:val="both"/>
      </w:pPr>
      <w:r>
        <w:lastRenderedPageBreak/>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350220">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5" w:name="_Toc9943293"/>
      <w:r>
        <w:t>Res</w:t>
      </w:r>
      <w:r w:rsidR="008F5EE8">
        <w:t>N</w:t>
      </w:r>
      <w:r>
        <w:t>et</w:t>
      </w:r>
      <w:bookmarkEnd w:id="15"/>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AE5A73">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na način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AE5A73">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AE5A73">
      <w:pPr>
        <w:spacing w:line="360" w:lineRule="auto"/>
        <w:jc w:val="both"/>
      </w:pPr>
      <w:r>
        <w:lastRenderedPageBreak/>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AE5A73">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8A2AF0">
      <w:pPr>
        <w:pStyle w:val="Opisslike"/>
      </w:pPr>
      <w:bookmarkStart w:id="16" w:name="_Toc9943310"/>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9A4F01">
        <w:rPr>
          <w:noProof/>
        </w:rPr>
        <w:t>4</w:t>
      </w:r>
      <w:r w:rsidR="009D7CF1">
        <w:rPr>
          <w:noProof/>
        </w:rPr>
        <w:fldChar w:fldCharType="end"/>
      </w:r>
      <w:r>
        <w:t>. Grafički prikaz osnovnog rezidualnog bloka (desno) i implementacije rezidualnog bloka unutar PyTorch radnog okvira napravljenog temeljem [9], [14] i [18]</w:t>
      </w:r>
      <w:bookmarkEnd w:id="16"/>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[duboko učenje, </w:t>
      </w:r>
      <w:proofErr w:type="spellStart"/>
      <w:r w:rsidR="00845F37">
        <w:t>čupić</w:t>
      </w:r>
      <w:proofErr w:type="spellEnd"/>
      <w:r w:rsidR="00845F37">
        <w:t>]</w:t>
      </w:r>
      <w:r w:rsidR="00FF48E5">
        <w:t xml:space="preserve"> </w:t>
      </w:r>
      <w:r w:rsidR="00845F37">
        <w:t xml:space="preserve">Normalizacija nad grupama kao i tehnika </w:t>
      </w:r>
      <w:r w:rsidR="00787BC3">
        <w:lastRenderedPageBreak/>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7" w:name="_Toc9943294"/>
      <w:proofErr w:type="spellStart"/>
      <w:r>
        <w:t>DenseNet</w:t>
      </w:r>
      <w:bookmarkEnd w:id="17"/>
      <w:proofErr w:type="spellEnd"/>
    </w:p>
    <w:p w:rsidR="00CF78DD" w:rsidRPr="00CF78DD" w:rsidRDefault="00146171" w:rsidP="00CF78DD">
      <w:r>
        <w:t xml:space="preserve">U okviru ovog rada korišten je model </w:t>
      </w:r>
      <w:proofErr w:type="spellStart"/>
      <w:r>
        <w:t>DenseNet</w:t>
      </w:r>
      <w:proofErr w:type="spellEnd"/>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proofErr w:type="spellStart"/>
      <w:r>
        <w:t>Densley</w:t>
      </w:r>
      <w:proofErr w:type="spellEnd"/>
      <w:r>
        <w:t xml:space="preserve"> </w:t>
      </w:r>
      <w:proofErr w:type="spellStart"/>
      <w:r>
        <w:t>Connected</w:t>
      </w:r>
      <w:proofErr w:type="spellEnd"/>
      <w:r>
        <w:t xml:space="preserve"> </w:t>
      </w:r>
      <w:proofErr w:type="spellStart"/>
      <w:r>
        <w:t>Convolutional</w:t>
      </w:r>
      <w:proofErr w:type="spellEnd"/>
      <w:r>
        <w:t xml:space="preserve"> </w:t>
      </w:r>
      <w:proofErr w:type="spellStart"/>
      <w:r>
        <w:t>Networks</w:t>
      </w:r>
      <w:proofErr w:type="spellEnd"/>
      <w:r>
        <w:t>“ [X]</w:t>
      </w:r>
      <w:r w:rsidR="003E32F1">
        <w:t xml:space="preserve">. </w:t>
      </w:r>
      <w:bookmarkStart w:id="18" w:name="_GoBack"/>
      <w:bookmarkEnd w:id="18"/>
    </w:p>
    <w:p w:rsidR="009862F0" w:rsidRDefault="009862F0" w:rsidP="009862F0">
      <w:pPr>
        <w:pStyle w:val="Naslov2"/>
      </w:pPr>
      <w:bookmarkStart w:id="19" w:name="_Toc9943295"/>
      <w:r>
        <w:t>Učenje prijenosom značajki</w:t>
      </w:r>
      <w:bookmarkEnd w:id="19"/>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w:t>
      </w:r>
      <w:r>
        <w:lastRenderedPageBreak/>
        <w:t>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20" w:name="_Toc9943311"/>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9A4F01">
        <w:rPr>
          <w:noProof/>
        </w:rPr>
        <w:t>5</w:t>
      </w:r>
      <w:r w:rsidR="00FB094C">
        <w:rPr>
          <w:noProof/>
        </w:rPr>
        <w:fldChar w:fldCharType="end"/>
      </w:r>
      <w:r>
        <w:t>. Grafički prikaz učenja prijenosom značajki napravljen temeljem [18]</w:t>
      </w:r>
      <w:bookmarkEnd w:id="20"/>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lastRenderedPageBreak/>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336786" w:rsidRDefault="00336786" w:rsidP="00336786">
      <w:pPr>
        <w:pStyle w:val="Autordokumenta"/>
      </w:pPr>
      <w:r>
        <w:br w:type="page"/>
      </w:r>
    </w:p>
    <w:p w:rsidR="00256F24" w:rsidRDefault="00256F24" w:rsidP="00256F24">
      <w:pPr>
        <w:pStyle w:val="Naslov2"/>
      </w:pPr>
      <w:bookmarkStart w:id="21" w:name="_Toc9943296"/>
      <w:r>
        <w:lastRenderedPageBreak/>
        <w:t>Proširivanje skupa podataka</w:t>
      </w:r>
      <w:bookmarkEnd w:id="21"/>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Proširenje skupa podataka se postiže na način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w:t>
      </w:r>
      <w:proofErr w:type="spellStart"/>
      <w:r w:rsidR="00C620F8">
        <w:t>invarijantnosti</w:t>
      </w:r>
      <w:proofErr w:type="spellEnd"/>
      <w:r w:rsidR="00C620F8">
        <w:t xml:space="preserve"> na translaciju, rotaciju i zrcaljenje [5]. Translacijska </w:t>
      </w:r>
      <w:proofErr w:type="spellStart"/>
      <w:r w:rsidR="00C620F8">
        <w:t>invarijantnost</w:t>
      </w:r>
      <w:proofErr w:type="spellEnd"/>
      <w:r w:rsidR="00C620F8">
        <w:t xml:space="preserve"> označava da ako se predmet na slici pomakne, a da se pritom sam ne promjeni, njegova oznaka klase ostaje ista. Analogno </w:t>
      </w:r>
      <w:proofErr w:type="spellStart"/>
      <w:r w:rsidR="00C620F8">
        <w:t>invarijantnost</w:t>
      </w:r>
      <w:proofErr w:type="spellEnd"/>
      <w:r w:rsidR="00C620F8">
        <w:t xml:space="preserve"> na rotaciju označava da ako se predmet na slici rotira njegova oznaka klase ostaje ista. </w:t>
      </w:r>
      <w:proofErr w:type="spellStart"/>
      <w:r w:rsidR="00C620F8">
        <w:t>Invarijantnost</w:t>
      </w:r>
      <w:proofErr w:type="spellEnd"/>
      <w:r w:rsidR="00C620F8">
        <w:t xml:space="preserve">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na način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2" w:name="_Toc9943297"/>
      <w:r>
        <w:lastRenderedPageBreak/>
        <w:t>Rješavanje problema klasifikacije histopatoloških slika</w:t>
      </w:r>
      <w:bookmarkEnd w:id="22"/>
    </w:p>
    <w:p w:rsidR="00025D42" w:rsidRPr="00025D42" w:rsidRDefault="00025D42" w:rsidP="00DF185B">
      <w:pPr>
        <w:spacing w:line="360" w:lineRule="auto"/>
      </w:pPr>
      <w:r>
        <w:t>U okviru ovog poglavlja opisani su napravljeni eksperimenti, koji su parametri ispitani te kako su vrednovani rezultati.</w:t>
      </w:r>
    </w:p>
    <w:p w:rsidR="00025D42" w:rsidRDefault="00025D42" w:rsidP="00025D42">
      <w:pPr>
        <w:pStyle w:val="Naslov2"/>
      </w:pPr>
      <w:bookmarkStart w:id="23" w:name="_Toc9943298"/>
      <w:r>
        <w:t>Usporedba modela dubokog učenja</w:t>
      </w:r>
      <w:bookmarkEnd w:id="23"/>
    </w:p>
    <w:p w:rsidR="00B81782" w:rsidRDefault="00B81782" w:rsidP="00DF185B">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Korištena veličina grupe za učenje (engl. </w:t>
      </w:r>
      <w:proofErr w:type="spellStart"/>
      <w:r w:rsidRPr="00B81782">
        <w:rPr>
          <w:i/>
        </w:rPr>
        <w:t>batch</w:t>
      </w:r>
      <w:proofErr w:type="spellEnd"/>
      <w:r w:rsidRPr="00B81782">
        <w:rPr>
          <w:i/>
        </w:rPr>
        <w:t xml:space="preserve"> </w:t>
      </w:r>
      <w:proofErr w:type="spellStart"/>
      <w:r w:rsidRPr="00B81782">
        <w:rPr>
          <w:i/>
        </w:rPr>
        <w:t>size</w:t>
      </w:r>
      <w:proofErr w:type="spellEnd"/>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DF185B">
      <w:pPr>
        <w:spacing w:line="360" w:lineRule="auto"/>
        <w:jc w:val="both"/>
      </w:pPr>
      <w:r>
        <w:t>Tijekom usporedbe modela dubokog učenja ispitani su sljedeći parametri.</w:t>
      </w:r>
    </w:p>
    <w:p w:rsidR="00DF185B" w:rsidRDefault="00DF185B" w:rsidP="00DF185B">
      <w:pPr>
        <w:pStyle w:val="Odlomakpopisa"/>
        <w:numPr>
          <w:ilvl w:val="0"/>
          <w:numId w:val="8"/>
        </w:numPr>
        <w:spacing w:line="360" w:lineRule="auto"/>
        <w:jc w:val="both"/>
      </w:pPr>
      <w:r>
        <w:t>Mijenjana je stopa učenja modela kako bi se optimizirali rezultati pojedinog modela.</w:t>
      </w:r>
    </w:p>
    <w:p w:rsidR="00DF185B" w:rsidRDefault="00DF185B" w:rsidP="00DF185B">
      <w:pPr>
        <w:pStyle w:val="Odlomakpopisa"/>
        <w:numPr>
          <w:ilvl w:val="0"/>
          <w:numId w:val="8"/>
        </w:numPr>
        <w:spacing w:line="360" w:lineRule="auto"/>
        <w:jc w:val="both"/>
      </w:pPr>
      <w:r>
        <w:t xml:space="preserve">Ispitan je utjecaj inicijalizacije i načina treniranja modela. </w:t>
      </w:r>
      <w:r w:rsidR="00D43017">
        <w:t xml:space="preserve">Prvi način je nasumična inicijalizacija modela 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D43017">
      <w:pPr>
        <w:spacing w:line="360" w:lineRule="auto"/>
        <w:jc w:val="both"/>
      </w:pPr>
      <w:r>
        <w:t xml:space="preserve">Odabir najboljih parametara modela tijekom učenja je napravljeno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4" w:name="_Toc9943299"/>
      <w:r>
        <w:t xml:space="preserve">Ispitivanje utjecaja </w:t>
      </w:r>
      <w:r w:rsidR="00FB2B58">
        <w:t xml:space="preserve">tehnika proširivanja skupa </w:t>
      </w:r>
      <w:r>
        <w:t>podataka</w:t>
      </w:r>
      <w:bookmarkEnd w:id="24"/>
    </w:p>
    <w:p w:rsidR="0062252B" w:rsidRDefault="0062252B" w:rsidP="000C7CAB">
      <w:pPr>
        <w:spacing w:line="360" w:lineRule="auto"/>
        <w:jc w:val="both"/>
      </w:pPr>
      <w:r>
        <w:t>Kako bi se proširio skup podataka za učenje korištene su sljedeće transformacije: rotacija slike za nasumični kut, vertikalno zrcaljenje slike, horizontalno zrcaljenje slike, 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w:t>
      </w:r>
      <w:r w:rsidR="00DA3239">
        <w:lastRenderedPageBreak/>
        <w:t xml:space="preserve">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5" w:name="_Toc9943300"/>
      <w:r>
        <w:t>Vrednovanje modela dubokog učenja</w:t>
      </w:r>
      <w:bookmarkEnd w:id="25"/>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5">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4314A9">
      <w:pPr>
        <w:pStyle w:val="Opisslike"/>
        <w:spacing w:line="360" w:lineRule="auto"/>
      </w:pPr>
      <w:r>
        <w:t xml:space="preserve">Slika </w:t>
      </w:r>
      <w:r>
        <w:fldChar w:fldCharType="begin"/>
      </w:r>
      <w:r>
        <w:instrText xml:space="preserve"> SEQ Slika \* ARABIC </w:instrText>
      </w:r>
      <w:r>
        <w:fldChar w:fldCharType="separate"/>
      </w:r>
      <w:r>
        <w:rPr>
          <w:noProof/>
        </w:rPr>
        <w:t>6</w:t>
      </w:r>
      <w:r>
        <w:fldChar w:fldCharType="end"/>
      </w:r>
      <w:r>
        <w:t xml:space="preserve">. Grafički prikaz </w:t>
      </w:r>
      <w:r w:rsidR="00360BE0">
        <w:t>matrice zabune za binarnu klasifikaciju</w:t>
      </w:r>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4314A9">
      <w:pPr>
        <w:spacing w:line="360" w:lineRule="auto"/>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4314A9">
      <w:pPr>
        <w:spacing w:line="360" w:lineRule="auto"/>
        <w:jc w:val="both"/>
      </w:pPr>
      <w:r>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4314A9">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xml:space="preserve">) predstavlja omjer ispravnih pozitivnih primjera i </w:t>
      </w:r>
      <w:r>
        <w:lastRenderedPageBreak/>
        <w:t>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4314A9">
      <w:pPr>
        <w:spacing w:line="360" w:lineRule="auto"/>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Default="004314A9" w:rsidP="00360BE0">
      <w:r>
        <w:t xml:space="preserve">Prilagođavanjem parametara modela želimo postići da F1 mjera bude što bliža vrijednosti 1. Za razliku od točnosti koristeći F1 mjeru možemo vidjeti ako model klasificira sve primjere u jednu klasu </w:t>
      </w:r>
      <w:r w:rsidR="00024534">
        <w:t>pri čemu će vrijednost F1 mjere iznositi 0.</w:t>
      </w:r>
    </w:p>
    <w:p w:rsidR="00024534" w:rsidRPr="00024534" w:rsidRDefault="00024534" w:rsidP="00360BE0">
      <w:pPr>
        <w:rPr>
          <w:color w:val="FF0000"/>
        </w:rPr>
      </w:pPr>
      <w:r w:rsidRPr="00024534">
        <w:rPr>
          <w:color w:val="FF0000"/>
        </w:rPr>
        <w:t>ROC krivulja</w:t>
      </w:r>
    </w:p>
    <w:p w:rsidR="0034123C" w:rsidRDefault="0034123C" w:rsidP="0034123C">
      <w:pPr>
        <w:pStyle w:val="Naslov1"/>
      </w:pPr>
      <w:bookmarkStart w:id="26" w:name="_Toc9943301"/>
      <w:r>
        <w:lastRenderedPageBreak/>
        <w:t>Rezultati</w:t>
      </w:r>
      <w:bookmarkEnd w:id="26"/>
    </w:p>
    <w:p w:rsidR="009862F0" w:rsidRPr="009862F0" w:rsidRDefault="009862F0" w:rsidP="009862F0"/>
    <w:p w:rsidR="00750888" w:rsidRDefault="00750888" w:rsidP="00A56AEA">
      <w:pPr>
        <w:pStyle w:val="Naslov1"/>
      </w:pPr>
      <w:bookmarkStart w:id="27" w:name="_Toc113812271"/>
      <w:bookmarkStart w:id="28" w:name="_Toc9943302"/>
      <w:r>
        <w:lastRenderedPageBreak/>
        <w:t>Zaključak</w:t>
      </w:r>
      <w:bookmarkStart w:id="29" w:name="_Toc73793800"/>
      <w:bookmarkStart w:id="30" w:name="_Toc73794370"/>
      <w:bookmarkStart w:id="31" w:name="_Toc113812272"/>
      <w:bookmarkEnd w:id="27"/>
      <w:bookmarkEnd w:id="28"/>
    </w:p>
    <w:p w:rsidR="009862F0" w:rsidRPr="009862F0" w:rsidRDefault="009862F0" w:rsidP="009862F0"/>
    <w:p w:rsidR="00750888" w:rsidRPr="004E0BE1" w:rsidRDefault="00750888" w:rsidP="00A56AEA">
      <w:pPr>
        <w:pStyle w:val="Naslov1"/>
      </w:pPr>
      <w:bookmarkStart w:id="32" w:name="_Ref448648916"/>
      <w:bookmarkStart w:id="33" w:name="_Toc9943303"/>
      <w:r>
        <w:lastRenderedPageBreak/>
        <w:t>Literatura</w:t>
      </w:r>
      <w:bookmarkEnd w:id="29"/>
      <w:bookmarkEnd w:id="30"/>
      <w:bookmarkEnd w:id="31"/>
      <w:bookmarkEnd w:id="32"/>
      <w:bookmarkEnd w:id="33"/>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6"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17"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18"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19"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0"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1"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2"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3"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4"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5"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6"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27"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28"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29"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0"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1" w:history="1">
        <w:r w:rsidR="001E0165" w:rsidRPr="001E0165">
          <w:rPr>
            <w:rFonts w:ascii="Arial" w:hAnsi="Arial" w:cs="Arial"/>
            <w:color w:val="000000"/>
            <w:sz w:val="22"/>
          </w:rPr>
          <w:t>https://d2l.ai/</w:t>
        </w:r>
      </w:hyperlink>
    </w:p>
    <w:p w:rsidR="00DF185B" w:rsidRPr="001E0165"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http://arxiv.org/abs/1804.07612</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4" w:name="_Toc9943304"/>
      <w:r>
        <w:lastRenderedPageBreak/>
        <w:t>Sažetak</w:t>
      </w:r>
      <w:bookmarkEnd w:id="34"/>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5" w:name="_Toc9943305"/>
      <w:r w:rsidRPr="006813AF">
        <w:lastRenderedPageBreak/>
        <w:t>Summary</w:t>
      </w:r>
      <w:bookmarkEnd w:id="35"/>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6" w:name="_Toc9943306"/>
      <w:r>
        <w:lastRenderedPageBreak/>
        <w:t>Prilog – programski kod</w:t>
      </w:r>
      <w:bookmarkEnd w:id="36"/>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2"/>
      <w:headerReference w:type="default" r:id="rId33"/>
      <w:footerReference w:type="default" r:id="rId34"/>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5953" w:rsidRDefault="00A55953" w:rsidP="00750888">
      <w:r>
        <w:separator/>
      </w:r>
    </w:p>
    <w:p w:rsidR="00A55953" w:rsidRDefault="00A55953" w:rsidP="00750888"/>
    <w:p w:rsidR="00A55953" w:rsidRDefault="00A55953" w:rsidP="00750888"/>
    <w:p w:rsidR="00A55953" w:rsidRDefault="00A55953"/>
  </w:endnote>
  <w:endnote w:type="continuationSeparator" w:id="0">
    <w:p w:rsidR="00A55953" w:rsidRDefault="00A55953" w:rsidP="00750888">
      <w:r>
        <w:continuationSeparator/>
      </w:r>
    </w:p>
    <w:p w:rsidR="00A55953" w:rsidRDefault="00A55953" w:rsidP="00750888"/>
    <w:p w:rsidR="00A55953" w:rsidRDefault="00A55953" w:rsidP="00750888"/>
    <w:p w:rsidR="00A55953" w:rsidRDefault="00A559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CAB" w:rsidRPr="00C2068C" w:rsidRDefault="000C7CAB"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0C7CAB" w:rsidRDefault="000C7CAB" w:rsidP="00750888"/>
  <w:p w:rsidR="000C7CAB" w:rsidRDefault="000C7CAB"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CAB" w:rsidRDefault="000C7CAB"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0C7CAB" w:rsidRDefault="000C7C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5953" w:rsidRDefault="00A55953" w:rsidP="00750888">
      <w:r>
        <w:separator/>
      </w:r>
    </w:p>
    <w:p w:rsidR="00A55953" w:rsidRDefault="00A55953" w:rsidP="00750888"/>
    <w:p w:rsidR="00A55953" w:rsidRDefault="00A55953" w:rsidP="00750888"/>
    <w:p w:rsidR="00A55953" w:rsidRDefault="00A55953"/>
  </w:footnote>
  <w:footnote w:type="continuationSeparator" w:id="0">
    <w:p w:rsidR="00A55953" w:rsidRDefault="00A55953" w:rsidP="00750888">
      <w:r>
        <w:continuationSeparator/>
      </w:r>
    </w:p>
    <w:p w:rsidR="00A55953" w:rsidRDefault="00A55953" w:rsidP="00750888"/>
    <w:p w:rsidR="00A55953" w:rsidRDefault="00A55953" w:rsidP="00750888"/>
    <w:p w:rsidR="00A55953" w:rsidRDefault="00A559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CAB" w:rsidRPr="00350ADB" w:rsidRDefault="000C7CAB" w:rsidP="00750888">
    <w:r w:rsidRPr="00350ADB">
      <w:t xml:space="preserve">Kvaliteta usluge u </w:t>
    </w:r>
    <w:proofErr w:type="spellStart"/>
    <w:r w:rsidRPr="00350ADB">
      <w:t>OpenBSD</w:t>
    </w:r>
    <w:proofErr w:type="spellEnd"/>
    <w:r w:rsidRPr="00350ADB">
      <w:t>-u</w:t>
    </w:r>
  </w:p>
  <w:p w:rsidR="000C7CAB" w:rsidRDefault="000C7CAB" w:rsidP="00750888"/>
  <w:p w:rsidR="000C7CAB" w:rsidRDefault="000C7CAB"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CAB" w:rsidRDefault="000C7CA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CAB" w:rsidRDefault="000C7CAB">
    <w:pPr>
      <w:pStyle w:val="Zaglavlje"/>
    </w:pPr>
  </w:p>
  <w:p w:rsidR="000C7CAB" w:rsidRDefault="000C7C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460D"/>
    <w:rsid w:val="00135025"/>
    <w:rsid w:val="00140F78"/>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7A97"/>
    <w:rsid w:val="00177BA7"/>
    <w:rsid w:val="00182C09"/>
    <w:rsid w:val="00183A18"/>
    <w:rsid w:val="00183BA1"/>
    <w:rsid w:val="00187C34"/>
    <w:rsid w:val="00194F13"/>
    <w:rsid w:val="001960AE"/>
    <w:rsid w:val="00196C4E"/>
    <w:rsid w:val="001A0CF3"/>
    <w:rsid w:val="001A3396"/>
    <w:rsid w:val="001A50F3"/>
    <w:rsid w:val="001A5C28"/>
    <w:rsid w:val="001A693C"/>
    <w:rsid w:val="001B3C16"/>
    <w:rsid w:val="001B7F77"/>
    <w:rsid w:val="001C4DCC"/>
    <w:rsid w:val="001C53C5"/>
    <w:rsid w:val="001D1CE3"/>
    <w:rsid w:val="001E0165"/>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165E1"/>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36786"/>
    <w:rsid w:val="0034123C"/>
    <w:rsid w:val="0034308F"/>
    <w:rsid w:val="0034701A"/>
    <w:rsid w:val="00347180"/>
    <w:rsid w:val="00350220"/>
    <w:rsid w:val="00352DC6"/>
    <w:rsid w:val="00354486"/>
    <w:rsid w:val="003550E7"/>
    <w:rsid w:val="0036010C"/>
    <w:rsid w:val="00360BE0"/>
    <w:rsid w:val="00361FC0"/>
    <w:rsid w:val="003621BF"/>
    <w:rsid w:val="0036282C"/>
    <w:rsid w:val="00363C8B"/>
    <w:rsid w:val="00371896"/>
    <w:rsid w:val="00372493"/>
    <w:rsid w:val="00374865"/>
    <w:rsid w:val="00375489"/>
    <w:rsid w:val="00376A0D"/>
    <w:rsid w:val="003774F8"/>
    <w:rsid w:val="00377DC6"/>
    <w:rsid w:val="0038120C"/>
    <w:rsid w:val="00381297"/>
    <w:rsid w:val="003812B5"/>
    <w:rsid w:val="00381C0D"/>
    <w:rsid w:val="00382D66"/>
    <w:rsid w:val="00383707"/>
    <w:rsid w:val="00384307"/>
    <w:rsid w:val="00384E65"/>
    <w:rsid w:val="00394A8A"/>
    <w:rsid w:val="00396A57"/>
    <w:rsid w:val="003A045D"/>
    <w:rsid w:val="003A26AA"/>
    <w:rsid w:val="003A2C5B"/>
    <w:rsid w:val="003A5470"/>
    <w:rsid w:val="003A5737"/>
    <w:rsid w:val="003A671D"/>
    <w:rsid w:val="003A689B"/>
    <w:rsid w:val="003B0AF6"/>
    <w:rsid w:val="003B1476"/>
    <w:rsid w:val="003B3A93"/>
    <w:rsid w:val="003B5C95"/>
    <w:rsid w:val="003B6EE5"/>
    <w:rsid w:val="003C0024"/>
    <w:rsid w:val="003D09D1"/>
    <w:rsid w:val="003D0BED"/>
    <w:rsid w:val="003D144E"/>
    <w:rsid w:val="003D3568"/>
    <w:rsid w:val="003D36C9"/>
    <w:rsid w:val="003D7DC1"/>
    <w:rsid w:val="003E32F1"/>
    <w:rsid w:val="003E508B"/>
    <w:rsid w:val="003E6E7D"/>
    <w:rsid w:val="003F0CA8"/>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5A32"/>
    <w:rsid w:val="004575B2"/>
    <w:rsid w:val="004612F6"/>
    <w:rsid w:val="004635E0"/>
    <w:rsid w:val="00466220"/>
    <w:rsid w:val="00466491"/>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52B"/>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B5642"/>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14A21"/>
    <w:rsid w:val="00817327"/>
    <w:rsid w:val="00822106"/>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902B3A"/>
    <w:rsid w:val="009138C1"/>
    <w:rsid w:val="00914C53"/>
    <w:rsid w:val="009237CA"/>
    <w:rsid w:val="009311B3"/>
    <w:rsid w:val="0093397F"/>
    <w:rsid w:val="0093570E"/>
    <w:rsid w:val="00935BCB"/>
    <w:rsid w:val="00936DCD"/>
    <w:rsid w:val="00940107"/>
    <w:rsid w:val="009418C8"/>
    <w:rsid w:val="00942A5D"/>
    <w:rsid w:val="009462B2"/>
    <w:rsid w:val="0095074C"/>
    <w:rsid w:val="00955EB1"/>
    <w:rsid w:val="00957B66"/>
    <w:rsid w:val="0096464D"/>
    <w:rsid w:val="0096561F"/>
    <w:rsid w:val="00966AF5"/>
    <w:rsid w:val="009741B6"/>
    <w:rsid w:val="00977416"/>
    <w:rsid w:val="0098218A"/>
    <w:rsid w:val="0098347D"/>
    <w:rsid w:val="00985A9D"/>
    <w:rsid w:val="009862F0"/>
    <w:rsid w:val="00987035"/>
    <w:rsid w:val="00991309"/>
    <w:rsid w:val="0099402B"/>
    <w:rsid w:val="0099431A"/>
    <w:rsid w:val="00997095"/>
    <w:rsid w:val="009A0110"/>
    <w:rsid w:val="009A4C88"/>
    <w:rsid w:val="009A4F01"/>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5953"/>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63AE"/>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81782"/>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7C1C"/>
    <w:rsid w:val="00C9129E"/>
    <w:rsid w:val="00C9372F"/>
    <w:rsid w:val="00C95307"/>
    <w:rsid w:val="00CA26E5"/>
    <w:rsid w:val="00CA28E5"/>
    <w:rsid w:val="00CA3705"/>
    <w:rsid w:val="00CB103F"/>
    <w:rsid w:val="00CB16EA"/>
    <w:rsid w:val="00CB170B"/>
    <w:rsid w:val="00CB24CD"/>
    <w:rsid w:val="00CB25BD"/>
    <w:rsid w:val="00CB339F"/>
    <w:rsid w:val="00CB49FA"/>
    <w:rsid w:val="00CC0980"/>
    <w:rsid w:val="00CC09C2"/>
    <w:rsid w:val="00CC0AB8"/>
    <w:rsid w:val="00CC382C"/>
    <w:rsid w:val="00CC5337"/>
    <w:rsid w:val="00CC54B7"/>
    <w:rsid w:val="00CD4AF8"/>
    <w:rsid w:val="00CD4B49"/>
    <w:rsid w:val="00CD4D30"/>
    <w:rsid w:val="00CD4F9D"/>
    <w:rsid w:val="00CD6DDE"/>
    <w:rsid w:val="00CD7DE8"/>
    <w:rsid w:val="00CE056A"/>
    <w:rsid w:val="00CE17D2"/>
    <w:rsid w:val="00CE4119"/>
    <w:rsid w:val="00CE6833"/>
    <w:rsid w:val="00CF05AF"/>
    <w:rsid w:val="00CF19FC"/>
    <w:rsid w:val="00CF1EC5"/>
    <w:rsid w:val="00CF29A9"/>
    <w:rsid w:val="00CF4AD2"/>
    <w:rsid w:val="00CF78DD"/>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E006AD"/>
    <w:rsid w:val="00E016D0"/>
    <w:rsid w:val="00E04894"/>
    <w:rsid w:val="00E05D97"/>
    <w:rsid w:val="00E060F4"/>
    <w:rsid w:val="00E104A6"/>
    <w:rsid w:val="00E107E8"/>
    <w:rsid w:val="00E116BF"/>
    <w:rsid w:val="00E12C07"/>
    <w:rsid w:val="00E12D90"/>
    <w:rsid w:val="00E1385C"/>
    <w:rsid w:val="00E14CB7"/>
    <w:rsid w:val="00E1533E"/>
    <w:rsid w:val="00E176B6"/>
    <w:rsid w:val="00E17CC4"/>
    <w:rsid w:val="00E17D64"/>
    <w:rsid w:val="00E23230"/>
    <w:rsid w:val="00E2465F"/>
    <w:rsid w:val="00E25440"/>
    <w:rsid w:val="00E26020"/>
    <w:rsid w:val="00E27DE8"/>
    <w:rsid w:val="00E27ECF"/>
    <w:rsid w:val="00E3086C"/>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354"/>
    <w:rsid w:val="00EB22F2"/>
    <w:rsid w:val="00EB328B"/>
    <w:rsid w:val="00EB5A35"/>
    <w:rsid w:val="00EB5EC2"/>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06DC0"/>
    <w:rsid w:val="00F1357E"/>
    <w:rsid w:val="00F14BD6"/>
    <w:rsid w:val="00F2254D"/>
    <w:rsid w:val="00F24664"/>
    <w:rsid w:val="00F26A32"/>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67E8"/>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E362DE"/>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1002/mp.13264" TargetMode="External"/><Relationship Id="rId26" Type="http://schemas.openxmlformats.org/officeDocument/2006/relationships/hyperlink" Target="https://doi.org/10.1109/rbme.2009.2034865" TargetMode="External"/><Relationship Id="rId3" Type="http://schemas.openxmlformats.org/officeDocument/2006/relationships/styles" Target="styles.xml"/><Relationship Id="rId21" Type="http://schemas.openxmlformats.org/officeDocument/2006/relationships/hyperlink" Target="https://doi.org/10.1001/jama.2017.14585"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16/j.media.2017.07.005" TargetMode="External"/><Relationship Id="rId25" Type="http://schemas.openxmlformats.org/officeDocument/2006/relationships/hyperlink" Target="http://www.hdfgroup.org/HDF5/"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doi.org/10.1016/j.csbj.2018.01.001" TargetMode="External"/><Relationship Id="rId20" Type="http://schemas.openxmlformats.org/officeDocument/2006/relationships/hyperlink" Target="https://doi.org/10.1007/978-3-030-00934-2_24" TargetMode="External"/><Relationship Id="rId29" Type="http://schemas.openxmlformats.org/officeDocument/2006/relationships/hyperlink" Target="http://www.cs.huji.ac.il/~shais/UnderstandingMachineLearning/understanding-machine-learning-theory-algorithm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109/CVPR.2016.90"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36573" TargetMode="External"/><Relationship Id="rId28" Type="http://schemas.openxmlformats.org/officeDocument/2006/relationships/hyperlink" Target="https://openreview.net/pdf?id=BJJsrmfCZ"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93/gigascience/giy065" TargetMode="External"/><Relationship Id="rId31" Type="http://schemas.openxmlformats.org/officeDocument/2006/relationships/hyperlink" Target="https://d2l.a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enciklopedija.hr/Natuknica.aspx?ID=25754" TargetMode="External"/><Relationship Id="rId27" Type="http://schemas.openxmlformats.org/officeDocument/2006/relationships/hyperlink" Target="http://arxiv.org/abs/1404.5997" TargetMode="External"/><Relationship Id="rId30" Type="http://schemas.openxmlformats.org/officeDocument/2006/relationships/hyperlink" Target="https://doi.org/10.1109/TMI.2016.2535302"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978CC9F7-85C2-4AD8-8DD7-E9B3490F8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5163</TotalTime>
  <Pages>30</Pages>
  <Words>5550</Words>
  <Characters>31636</Characters>
  <Application>Microsoft Office Word</Application>
  <DocSecurity>0</DocSecurity>
  <Lines>263</Lines>
  <Paragraphs>74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37112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328</cp:revision>
  <cp:lastPrinted>2018-05-16T17:48:00Z</cp:lastPrinted>
  <dcterms:created xsi:type="dcterms:W3CDTF">2016-04-17T14:46:00Z</dcterms:created>
  <dcterms:modified xsi:type="dcterms:W3CDTF">2019-05-28T12:52:00Z</dcterms:modified>
</cp:coreProperties>
</file>