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 xml:space="preserve">Zahvaljujem mentoru doc. dr. sc. Marku Čupiću i suradniku dr. sc. Tomislavu </w:t>
      </w:r>
      <w:proofErr w:type="spellStart"/>
      <w:r w:rsidRPr="00DE412D">
        <w:rPr>
          <w:rFonts w:cs="Arial"/>
        </w:rPr>
        <w:t>Lipiću</w:t>
      </w:r>
      <w:proofErr w:type="spellEnd"/>
      <w:r w:rsidRPr="00DE412D">
        <w:rPr>
          <w:rFonts w:cs="Arial"/>
        </w:rPr>
        <w:t xml:space="preserve">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B57F84"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937534" w:history="1">
        <w:r w:rsidR="00B57F84" w:rsidRPr="00DE1423">
          <w:rPr>
            <w:rStyle w:val="Hiperveza"/>
          </w:rPr>
          <w:t>1.</w:t>
        </w:r>
        <w:r w:rsidR="00B57F84">
          <w:rPr>
            <w:rFonts w:asciiTheme="minorHAnsi" w:eastAsiaTheme="minorEastAsia" w:hAnsiTheme="minorHAnsi" w:cstheme="minorBidi"/>
            <w:sz w:val="22"/>
            <w:szCs w:val="22"/>
          </w:rPr>
          <w:tab/>
        </w:r>
        <w:r w:rsidR="00B57F84" w:rsidRPr="00DE1423">
          <w:rPr>
            <w:rStyle w:val="Hiperveza"/>
          </w:rPr>
          <w:t>Uvod</w:t>
        </w:r>
        <w:r w:rsidR="00B57F84">
          <w:rPr>
            <w:webHidden/>
          </w:rPr>
          <w:tab/>
        </w:r>
        <w:r w:rsidR="00B57F84">
          <w:rPr>
            <w:webHidden/>
          </w:rPr>
          <w:fldChar w:fldCharType="begin"/>
        </w:r>
        <w:r w:rsidR="00B57F84">
          <w:rPr>
            <w:webHidden/>
          </w:rPr>
          <w:instrText xml:space="preserve"> PAGEREF _Toc9937534 \h </w:instrText>
        </w:r>
        <w:r w:rsidR="00B57F84">
          <w:rPr>
            <w:webHidden/>
          </w:rPr>
        </w:r>
        <w:r w:rsidR="00B57F84">
          <w:rPr>
            <w:webHidden/>
          </w:rPr>
          <w:fldChar w:fldCharType="separate"/>
        </w:r>
        <w:r w:rsidR="00B57F84">
          <w:rPr>
            <w:webHidden/>
          </w:rPr>
          <w:t>5</w:t>
        </w:r>
        <w:r w:rsidR="00B57F84">
          <w:rPr>
            <w:webHidden/>
          </w:rPr>
          <w:fldChar w:fldCharType="end"/>
        </w:r>
      </w:hyperlink>
    </w:p>
    <w:p w:rsidR="00B57F84" w:rsidRDefault="00B57F84">
      <w:pPr>
        <w:pStyle w:val="Sadraj1"/>
        <w:rPr>
          <w:rFonts w:asciiTheme="minorHAnsi" w:eastAsiaTheme="minorEastAsia" w:hAnsiTheme="minorHAnsi" w:cstheme="minorBidi"/>
          <w:sz w:val="22"/>
          <w:szCs w:val="22"/>
        </w:rPr>
      </w:pPr>
      <w:hyperlink w:anchor="_Toc9937535" w:history="1">
        <w:r w:rsidRPr="00DE1423">
          <w:rPr>
            <w:rStyle w:val="Hiperveza"/>
          </w:rPr>
          <w:t>2.</w:t>
        </w:r>
        <w:r>
          <w:rPr>
            <w:rFonts w:asciiTheme="minorHAnsi" w:eastAsiaTheme="minorEastAsia" w:hAnsiTheme="minorHAnsi" w:cstheme="minorBidi"/>
            <w:sz w:val="22"/>
            <w:szCs w:val="22"/>
          </w:rPr>
          <w:tab/>
        </w:r>
        <w:r w:rsidRPr="00DE1423">
          <w:rPr>
            <w:rStyle w:val="Hiperveza"/>
          </w:rPr>
          <w:t>Pregled dosadašnjih istraživanja</w:t>
        </w:r>
        <w:r>
          <w:rPr>
            <w:webHidden/>
          </w:rPr>
          <w:tab/>
        </w:r>
        <w:r>
          <w:rPr>
            <w:webHidden/>
          </w:rPr>
          <w:fldChar w:fldCharType="begin"/>
        </w:r>
        <w:r>
          <w:rPr>
            <w:webHidden/>
          </w:rPr>
          <w:instrText xml:space="preserve"> PAGEREF _Toc9937535 \h </w:instrText>
        </w:r>
        <w:r>
          <w:rPr>
            <w:webHidden/>
          </w:rPr>
        </w:r>
        <w:r>
          <w:rPr>
            <w:webHidden/>
          </w:rPr>
          <w:fldChar w:fldCharType="separate"/>
        </w:r>
        <w:r>
          <w:rPr>
            <w:webHidden/>
          </w:rPr>
          <w:t>6</w:t>
        </w:r>
        <w:r>
          <w:rPr>
            <w:webHidden/>
          </w:rPr>
          <w:fldChar w:fldCharType="end"/>
        </w:r>
      </w:hyperlink>
    </w:p>
    <w:p w:rsidR="00B57F84" w:rsidRDefault="00B57F84">
      <w:pPr>
        <w:pStyle w:val="Sadraj1"/>
        <w:rPr>
          <w:rFonts w:asciiTheme="minorHAnsi" w:eastAsiaTheme="minorEastAsia" w:hAnsiTheme="minorHAnsi" w:cstheme="minorBidi"/>
          <w:sz w:val="22"/>
          <w:szCs w:val="22"/>
        </w:rPr>
      </w:pPr>
      <w:hyperlink w:anchor="_Toc9937536" w:history="1">
        <w:r w:rsidRPr="00DE1423">
          <w:rPr>
            <w:rStyle w:val="Hiperveza"/>
          </w:rPr>
          <w:t>3.</w:t>
        </w:r>
        <w:r>
          <w:rPr>
            <w:rFonts w:asciiTheme="minorHAnsi" w:eastAsiaTheme="minorEastAsia" w:hAnsiTheme="minorHAnsi" w:cstheme="minorBidi"/>
            <w:sz w:val="22"/>
            <w:szCs w:val="22"/>
          </w:rPr>
          <w:tab/>
        </w:r>
        <w:r w:rsidRPr="00DE1423">
          <w:rPr>
            <w:rStyle w:val="Hiperveza"/>
          </w:rPr>
          <w:t>Klasifikacija histopatoloških slika limfnih čvorova</w:t>
        </w:r>
        <w:r>
          <w:rPr>
            <w:webHidden/>
          </w:rPr>
          <w:tab/>
        </w:r>
        <w:r>
          <w:rPr>
            <w:webHidden/>
          </w:rPr>
          <w:fldChar w:fldCharType="begin"/>
        </w:r>
        <w:r>
          <w:rPr>
            <w:webHidden/>
          </w:rPr>
          <w:instrText xml:space="preserve"> PAGEREF _Toc9937536 \h </w:instrText>
        </w:r>
        <w:r>
          <w:rPr>
            <w:webHidden/>
          </w:rPr>
        </w:r>
        <w:r>
          <w:rPr>
            <w:webHidden/>
          </w:rPr>
          <w:fldChar w:fldCharType="separate"/>
        </w:r>
        <w:r>
          <w:rPr>
            <w:webHidden/>
          </w:rPr>
          <w:t>8</w:t>
        </w:r>
        <w:r>
          <w:rPr>
            <w:webHidden/>
          </w:rPr>
          <w:fldChar w:fldCharType="end"/>
        </w:r>
      </w:hyperlink>
    </w:p>
    <w:p w:rsidR="00B57F84" w:rsidRDefault="00B57F84">
      <w:pPr>
        <w:pStyle w:val="Sadraj2"/>
        <w:rPr>
          <w:rFonts w:asciiTheme="minorHAnsi" w:eastAsiaTheme="minorEastAsia" w:hAnsiTheme="minorHAnsi" w:cstheme="minorBidi"/>
          <w:sz w:val="22"/>
          <w:szCs w:val="22"/>
        </w:rPr>
      </w:pPr>
      <w:hyperlink w:anchor="_Toc9937537" w:history="1">
        <w:r w:rsidRPr="00DE1423">
          <w:rPr>
            <w:rStyle w:val="Hiperveza"/>
          </w:rPr>
          <w:t>3.1</w:t>
        </w:r>
        <w:r>
          <w:rPr>
            <w:rFonts w:asciiTheme="minorHAnsi" w:eastAsiaTheme="minorEastAsia" w:hAnsiTheme="minorHAnsi" w:cstheme="minorBidi"/>
            <w:sz w:val="22"/>
            <w:szCs w:val="22"/>
          </w:rPr>
          <w:tab/>
        </w:r>
        <w:r w:rsidRPr="00DE1423">
          <w:rPr>
            <w:rStyle w:val="Hiperveza"/>
          </w:rPr>
          <w:t>Klasifikacija slika</w:t>
        </w:r>
        <w:r>
          <w:rPr>
            <w:webHidden/>
          </w:rPr>
          <w:tab/>
        </w:r>
        <w:r>
          <w:rPr>
            <w:webHidden/>
          </w:rPr>
          <w:fldChar w:fldCharType="begin"/>
        </w:r>
        <w:r>
          <w:rPr>
            <w:webHidden/>
          </w:rPr>
          <w:instrText xml:space="preserve"> PAGEREF _Toc9937537 \h </w:instrText>
        </w:r>
        <w:r>
          <w:rPr>
            <w:webHidden/>
          </w:rPr>
        </w:r>
        <w:r>
          <w:rPr>
            <w:webHidden/>
          </w:rPr>
          <w:fldChar w:fldCharType="separate"/>
        </w:r>
        <w:r>
          <w:rPr>
            <w:webHidden/>
          </w:rPr>
          <w:t>8</w:t>
        </w:r>
        <w:r>
          <w:rPr>
            <w:webHidden/>
          </w:rPr>
          <w:fldChar w:fldCharType="end"/>
        </w:r>
      </w:hyperlink>
    </w:p>
    <w:p w:rsidR="00B57F84" w:rsidRDefault="00B57F84">
      <w:pPr>
        <w:pStyle w:val="Sadraj2"/>
        <w:rPr>
          <w:rFonts w:asciiTheme="minorHAnsi" w:eastAsiaTheme="minorEastAsia" w:hAnsiTheme="minorHAnsi" w:cstheme="minorBidi"/>
          <w:sz w:val="22"/>
          <w:szCs w:val="22"/>
        </w:rPr>
      </w:pPr>
      <w:hyperlink w:anchor="_Toc9937538" w:history="1">
        <w:r w:rsidRPr="00DE1423">
          <w:rPr>
            <w:rStyle w:val="Hiperveza"/>
          </w:rPr>
          <w:t>3.2</w:t>
        </w:r>
        <w:r>
          <w:rPr>
            <w:rFonts w:asciiTheme="minorHAnsi" w:eastAsiaTheme="minorEastAsia" w:hAnsiTheme="minorHAnsi" w:cstheme="minorBidi"/>
            <w:sz w:val="22"/>
            <w:szCs w:val="22"/>
          </w:rPr>
          <w:tab/>
        </w:r>
        <w:r w:rsidRPr="00DE1423">
          <w:rPr>
            <w:rStyle w:val="Hiperveza"/>
          </w:rPr>
          <w:t>Skup podataka</w:t>
        </w:r>
        <w:r>
          <w:rPr>
            <w:webHidden/>
          </w:rPr>
          <w:tab/>
        </w:r>
        <w:r>
          <w:rPr>
            <w:webHidden/>
          </w:rPr>
          <w:fldChar w:fldCharType="begin"/>
        </w:r>
        <w:r>
          <w:rPr>
            <w:webHidden/>
          </w:rPr>
          <w:instrText xml:space="preserve"> PAGEREF _Toc9937538 \h </w:instrText>
        </w:r>
        <w:r>
          <w:rPr>
            <w:webHidden/>
          </w:rPr>
        </w:r>
        <w:r>
          <w:rPr>
            <w:webHidden/>
          </w:rPr>
          <w:fldChar w:fldCharType="separate"/>
        </w:r>
        <w:r>
          <w:rPr>
            <w:webHidden/>
          </w:rPr>
          <w:t>9</w:t>
        </w:r>
        <w:r>
          <w:rPr>
            <w:webHidden/>
          </w:rPr>
          <w:fldChar w:fldCharType="end"/>
        </w:r>
      </w:hyperlink>
    </w:p>
    <w:p w:rsidR="00B57F84" w:rsidRDefault="00B57F84">
      <w:pPr>
        <w:pStyle w:val="Sadraj2"/>
        <w:rPr>
          <w:rFonts w:asciiTheme="minorHAnsi" w:eastAsiaTheme="minorEastAsia" w:hAnsiTheme="minorHAnsi" w:cstheme="minorBidi"/>
          <w:sz w:val="22"/>
          <w:szCs w:val="22"/>
        </w:rPr>
      </w:pPr>
      <w:hyperlink w:anchor="_Toc9937539" w:history="1">
        <w:r w:rsidRPr="00DE1423">
          <w:rPr>
            <w:rStyle w:val="Hiperveza"/>
          </w:rPr>
          <w:t>3.3</w:t>
        </w:r>
        <w:r>
          <w:rPr>
            <w:rFonts w:asciiTheme="minorHAnsi" w:eastAsiaTheme="minorEastAsia" w:hAnsiTheme="minorHAnsi" w:cstheme="minorBidi"/>
            <w:sz w:val="22"/>
            <w:szCs w:val="22"/>
          </w:rPr>
          <w:tab/>
        </w:r>
        <w:r w:rsidRPr="00DE1423">
          <w:rPr>
            <w:rStyle w:val="Hiperveza"/>
          </w:rPr>
          <w:t>Odabir pristupa rješavanja problema klasifikacije</w:t>
        </w:r>
        <w:r>
          <w:rPr>
            <w:webHidden/>
          </w:rPr>
          <w:tab/>
        </w:r>
        <w:r>
          <w:rPr>
            <w:webHidden/>
          </w:rPr>
          <w:fldChar w:fldCharType="begin"/>
        </w:r>
        <w:r>
          <w:rPr>
            <w:webHidden/>
          </w:rPr>
          <w:instrText xml:space="preserve"> PAGEREF _Toc9937539 \h </w:instrText>
        </w:r>
        <w:r>
          <w:rPr>
            <w:webHidden/>
          </w:rPr>
        </w:r>
        <w:r>
          <w:rPr>
            <w:webHidden/>
          </w:rPr>
          <w:fldChar w:fldCharType="separate"/>
        </w:r>
        <w:r>
          <w:rPr>
            <w:webHidden/>
          </w:rPr>
          <w:t>12</w:t>
        </w:r>
        <w:r>
          <w:rPr>
            <w:webHidden/>
          </w:rPr>
          <w:fldChar w:fldCharType="end"/>
        </w:r>
      </w:hyperlink>
    </w:p>
    <w:p w:rsidR="00B57F84" w:rsidRDefault="00B57F84">
      <w:pPr>
        <w:pStyle w:val="Sadraj1"/>
        <w:rPr>
          <w:rFonts w:asciiTheme="minorHAnsi" w:eastAsiaTheme="minorEastAsia" w:hAnsiTheme="minorHAnsi" w:cstheme="minorBidi"/>
          <w:sz w:val="22"/>
          <w:szCs w:val="22"/>
        </w:rPr>
      </w:pPr>
      <w:hyperlink w:anchor="_Toc9937540" w:history="1">
        <w:r w:rsidRPr="00DE1423">
          <w:rPr>
            <w:rStyle w:val="Hiperveza"/>
          </w:rPr>
          <w:t>4.</w:t>
        </w:r>
        <w:r>
          <w:rPr>
            <w:rFonts w:asciiTheme="minorHAnsi" w:eastAsiaTheme="minorEastAsia" w:hAnsiTheme="minorHAnsi" w:cstheme="minorBidi"/>
            <w:sz w:val="22"/>
            <w:szCs w:val="22"/>
          </w:rPr>
          <w:tab/>
        </w:r>
        <w:r w:rsidRPr="00DE1423">
          <w:rPr>
            <w:rStyle w:val="Hiperveza"/>
          </w:rPr>
          <w:t>Duboko učenje u analizi histopatoloških slika</w:t>
        </w:r>
        <w:r>
          <w:rPr>
            <w:webHidden/>
          </w:rPr>
          <w:tab/>
        </w:r>
        <w:r>
          <w:rPr>
            <w:webHidden/>
          </w:rPr>
          <w:fldChar w:fldCharType="begin"/>
        </w:r>
        <w:r>
          <w:rPr>
            <w:webHidden/>
          </w:rPr>
          <w:instrText xml:space="preserve"> PAGEREF _Toc9937540 \h </w:instrText>
        </w:r>
        <w:r>
          <w:rPr>
            <w:webHidden/>
          </w:rPr>
        </w:r>
        <w:r>
          <w:rPr>
            <w:webHidden/>
          </w:rPr>
          <w:fldChar w:fldCharType="separate"/>
        </w:r>
        <w:r>
          <w:rPr>
            <w:webHidden/>
          </w:rPr>
          <w:t>14</w:t>
        </w:r>
        <w:r>
          <w:rPr>
            <w:webHidden/>
          </w:rPr>
          <w:fldChar w:fldCharType="end"/>
        </w:r>
      </w:hyperlink>
    </w:p>
    <w:p w:rsidR="00B57F84" w:rsidRDefault="00B57F84">
      <w:pPr>
        <w:pStyle w:val="Sadraj2"/>
        <w:rPr>
          <w:rFonts w:asciiTheme="minorHAnsi" w:eastAsiaTheme="minorEastAsia" w:hAnsiTheme="minorHAnsi" w:cstheme="minorBidi"/>
          <w:sz w:val="22"/>
          <w:szCs w:val="22"/>
        </w:rPr>
      </w:pPr>
      <w:hyperlink w:anchor="_Toc9937541" w:history="1">
        <w:r w:rsidRPr="00DE1423">
          <w:rPr>
            <w:rStyle w:val="Hiperveza"/>
          </w:rPr>
          <w:t>4.1</w:t>
        </w:r>
        <w:r>
          <w:rPr>
            <w:rFonts w:asciiTheme="minorHAnsi" w:eastAsiaTheme="minorEastAsia" w:hAnsiTheme="minorHAnsi" w:cstheme="minorBidi"/>
            <w:sz w:val="22"/>
            <w:szCs w:val="22"/>
          </w:rPr>
          <w:tab/>
        </w:r>
        <w:r w:rsidRPr="00DE1423">
          <w:rPr>
            <w:rStyle w:val="Hiperveza"/>
          </w:rPr>
          <w:t>Korišteni modeli</w:t>
        </w:r>
        <w:r>
          <w:rPr>
            <w:webHidden/>
          </w:rPr>
          <w:tab/>
        </w:r>
        <w:r>
          <w:rPr>
            <w:webHidden/>
          </w:rPr>
          <w:fldChar w:fldCharType="begin"/>
        </w:r>
        <w:r>
          <w:rPr>
            <w:webHidden/>
          </w:rPr>
          <w:instrText xml:space="preserve"> PAGEREF _Toc9937541 \h </w:instrText>
        </w:r>
        <w:r>
          <w:rPr>
            <w:webHidden/>
          </w:rPr>
        </w:r>
        <w:r>
          <w:rPr>
            <w:webHidden/>
          </w:rPr>
          <w:fldChar w:fldCharType="separate"/>
        </w:r>
        <w:r>
          <w:rPr>
            <w:webHidden/>
          </w:rPr>
          <w:t>14</w:t>
        </w:r>
        <w:r>
          <w:rPr>
            <w:webHidden/>
          </w:rPr>
          <w:fldChar w:fldCharType="end"/>
        </w:r>
      </w:hyperlink>
    </w:p>
    <w:p w:rsidR="00B57F84" w:rsidRDefault="00B57F84">
      <w:pPr>
        <w:pStyle w:val="Sadraj3"/>
        <w:rPr>
          <w:rFonts w:asciiTheme="minorHAnsi" w:eastAsiaTheme="minorEastAsia" w:hAnsiTheme="minorHAnsi" w:cstheme="minorBidi"/>
        </w:rPr>
      </w:pPr>
      <w:hyperlink w:anchor="_Toc9937542" w:history="1">
        <w:r w:rsidRPr="00DE1423">
          <w:rPr>
            <w:rStyle w:val="Hiperveza"/>
          </w:rPr>
          <w:t>4.1.1</w:t>
        </w:r>
        <w:r>
          <w:rPr>
            <w:rFonts w:asciiTheme="minorHAnsi" w:eastAsiaTheme="minorEastAsia" w:hAnsiTheme="minorHAnsi" w:cstheme="minorBidi"/>
          </w:rPr>
          <w:tab/>
        </w:r>
        <w:r w:rsidRPr="00DE1423">
          <w:rPr>
            <w:rStyle w:val="Hiperveza"/>
          </w:rPr>
          <w:t>AlexNet</w:t>
        </w:r>
        <w:r>
          <w:rPr>
            <w:webHidden/>
          </w:rPr>
          <w:tab/>
        </w:r>
        <w:r>
          <w:rPr>
            <w:webHidden/>
          </w:rPr>
          <w:fldChar w:fldCharType="begin"/>
        </w:r>
        <w:r>
          <w:rPr>
            <w:webHidden/>
          </w:rPr>
          <w:instrText xml:space="preserve"> PAGEREF _Toc9937542 \h </w:instrText>
        </w:r>
        <w:r>
          <w:rPr>
            <w:webHidden/>
          </w:rPr>
        </w:r>
        <w:r>
          <w:rPr>
            <w:webHidden/>
          </w:rPr>
          <w:fldChar w:fldCharType="separate"/>
        </w:r>
        <w:r>
          <w:rPr>
            <w:webHidden/>
          </w:rPr>
          <w:t>14</w:t>
        </w:r>
        <w:r>
          <w:rPr>
            <w:webHidden/>
          </w:rPr>
          <w:fldChar w:fldCharType="end"/>
        </w:r>
      </w:hyperlink>
    </w:p>
    <w:p w:rsidR="00B57F84" w:rsidRDefault="00B57F84">
      <w:pPr>
        <w:pStyle w:val="Sadraj3"/>
        <w:rPr>
          <w:rFonts w:asciiTheme="minorHAnsi" w:eastAsiaTheme="minorEastAsia" w:hAnsiTheme="minorHAnsi" w:cstheme="minorBidi"/>
        </w:rPr>
      </w:pPr>
      <w:hyperlink w:anchor="_Toc9937543" w:history="1">
        <w:r w:rsidRPr="00DE1423">
          <w:rPr>
            <w:rStyle w:val="Hiperveza"/>
          </w:rPr>
          <w:t>4.1.2</w:t>
        </w:r>
        <w:r>
          <w:rPr>
            <w:rFonts w:asciiTheme="minorHAnsi" w:eastAsiaTheme="minorEastAsia" w:hAnsiTheme="minorHAnsi" w:cstheme="minorBidi"/>
          </w:rPr>
          <w:tab/>
        </w:r>
        <w:r w:rsidRPr="00DE1423">
          <w:rPr>
            <w:rStyle w:val="Hiperveza"/>
          </w:rPr>
          <w:t>ResNet</w:t>
        </w:r>
        <w:r>
          <w:rPr>
            <w:webHidden/>
          </w:rPr>
          <w:tab/>
        </w:r>
        <w:r>
          <w:rPr>
            <w:webHidden/>
          </w:rPr>
          <w:fldChar w:fldCharType="begin"/>
        </w:r>
        <w:r>
          <w:rPr>
            <w:webHidden/>
          </w:rPr>
          <w:instrText xml:space="preserve"> PAGEREF _Toc9937543 \h </w:instrText>
        </w:r>
        <w:r>
          <w:rPr>
            <w:webHidden/>
          </w:rPr>
        </w:r>
        <w:r>
          <w:rPr>
            <w:webHidden/>
          </w:rPr>
          <w:fldChar w:fldCharType="separate"/>
        </w:r>
        <w:r>
          <w:rPr>
            <w:webHidden/>
          </w:rPr>
          <w:t>15</w:t>
        </w:r>
        <w:r>
          <w:rPr>
            <w:webHidden/>
          </w:rPr>
          <w:fldChar w:fldCharType="end"/>
        </w:r>
      </w:hyperlink>
    </w:p>
    <w:p w:rsidR="00B57F84" w:rsidRDefault="00B57F84">
      <w:pPr>
        <w:pStyle w:val="Sadraj3"/>
        <w:rPr>
          <w:rFonts w:asciiTheme="minorHAnsi" w:eastAsiaTheme="minorEastAsia" w:hAnsiTheme="minorHAnsi" w:cstheme="minorBidi"/>
        </w:rPr>
      </w:pPr>
      <w:hyperlink w:anchor="_Toc9937544" w:history="1">
        <w:r w:rsidRPr="00DE1423">
          <w:rPr>
            <w:rStyle w:val="Hiperveza"/>
          </w:rPr>
          <w:t>4.1.3</w:t>
        </w:r>
        <w:r>
          <w:rPr>
            <w:rFonts w:asciiTheme="minorHAnsi" w:eastAsiaTheme="minorEastAsia" w:hAnsiTheme="minorHAnsi" w:cstheme="minorBidi"/>
          </w:rPr>
          <w:tab/>
        </w:r>
        <w:r w:rsidRPr="00DE1423">
          <w:rPr>
            <w:rStyle w:val="Hiperveza"/>
          </w:rPr>
          <w:t>DenseNet</w:t>
        </w:r>
        <w:r>
          <w:rPr>
            <w:webHidden/>
          </w:rPr>
          <w:tab/>
        </w:r>
        <w:r>
          <w:rPr>
            <w:webHidden/>
          </w:rPr>
          <w:fldChar w:fldCharType="begin"/>
        </w:r>
        <w:r>
          <w:rPr>
            <w:webHidden/>
          </w:rPr>
          <w:instrText xml:space="preserve"> PAGEREF _Toc9937544 \h </w:instrText>
        </w:r>
        <w:r>
          <w:rPr>
            <w:webHidden/>
          </w:rPr>
        </w:r>
        <w:r>
          <w:rPr>
            <w:webHidden/>
          </w:rPr>
          <w:fldChar w:fldCharType="separate"/>
        </w:r>
        <w:r>
          <w:rPr>
            <w:webHidden/>
          </w:rPr>
          <w:t>16</w:t>
        </w:r>
        <w:r>
          <w:rPr>
            <w:webHidden/>
          </w:rPr>
          <w:fldChar w:fldCharType="end"/>
        </w:r>
      </w:hyperlink>
    </w:p>
    <w:p w:rsidR="00B57F84" w:rsidRDefault="00B57F84">
      <w:pPr>
        <w:pStyle w:val="Sadraj2"/>
        <w:rPr>
          <w:rFonts w:asciiTheme="minorHAnsi" w:eastAsiaTheme="minorEastAsia" w:hAnsiTheme="minorHAnsi" w:cstheme="minorBidi"/>
          <w:sz w:val="22"/>
          <w:szCs w:val="22"/>
        </w:rPr>
      </w:pPr>
      <w:hyperlink w:anchor="_Toc9937545" w:history="1">
        <w:r w:rsidRPr="00DE1423">
          <w:rPr>
            <w:rStyle w:val="Hiperveza"/>
          </w:rPr>
          <w:t>4.2</w:t>
        </w:r>
        <w:r>
          <w:rPr>
            <w:rFonts w:asciiTheme="minorHAnsi" w:eastAsiaTheme="minorEastAsia" w:hAnsiTheme="minorHAnsi" w:cstheme="minorBidi"/>
            <w:sz w:val="22"/>
            <w:szCs w:val="22"/>
          </w:rPr>
          <w:tab/>
        </w:r>
        <w:r w:rsidRPr="00DE1423">
          <w:rPr>
            <w:rStyle w:val="Hiperveza"/>
          </w:rPr>
          <w:t>Učenje prijenosom značajki</w:t>
        </w:r>
        <w:r>
          <w:rPr>
            <w:webHidden/>
          </w:rPr>
          <w:tab/>
        </w:r>
        <w:r>
          <w:rPr>
            <w:webHidden/>
          </w:rPr>
          <w:fldChar w:fldCharType="begin"/>
        </w:r>
        <w:r>
          <w:rPr>
            <w:webHidden/>
          </w:rPr>
          <w:instrText xml:space="preserve"> PAGEREF _Toc9937545 \h </w:instrText>
        </w:r>
        <w:r>
          <w:rPr>
            <w:webHidden/>
          </w:rPr>
        </w:r>
        <w:r>
          <w:rPr>
            <w:webHidden/>
          </w:rPr>
          <w:fldChar w:fldCharType="separate"/>
        </w:r>
        <w:r>
          <w:rPr>
            <w:webHidden/>
          </w:rPr>
          <w:t>16</w:t>
        </w:r>
        <w:r>
          <w:rPr>
            <w:webHidden/>
          </w:rPr>
          <w:fldChar w:fldCharType="end"/>
        </w:r>
      </w:hyperlink>
    </w:p>
    <w:p w:rsidR="00B57F84" w:rsidRDefault="00B57F84">
      <w:pPr>
        <w:pStyle w:val="Sadraj2"/>
        <w:rPr>
          <w:rFonts w:asciiTheme="minorHAnsi" w:eastAsiaTheme="minorEastAsia" w:hAnsiTheme="minorHAnsi" w:cstheme="minorBidi"/>
          <w:sz w:val="22"/>
          <w:szCs w:val="22"/>
        </w:rPr>
      </w:pPr>
      <w:hyperlink w:anchor="_Toc9937546" w:history="1">
        <w:r w:rsidRPr="00DE1423">
          <w:rPr>
            <w:rStyle w:val="Hiperveza"/>
          </w:rPr>
          <w:t>4.3</w:t>
        </w:r>
        <w:r>
          <w:rPr>
            <w:rFonts w:asciiTheme="minorHAnsi" w:eastAsiaTheme="minorEastAsia" w:hAnsiTheme="minorHAnsi" w:cstheme="minorBidi"/>
            <w:sz w:val="22"/>
            <w:szCs w:val="22"/>
          </w:rPr>
          <w:tab/>
        </w:r>
        <w:r w:rsidRPr="00DE1423">
          <w:rPr>
            <w:rStyle w:val="Hiperveza"/>
          </w:rPr>
          <w:t>Proširivanje skupa podataka</w:t>
        </w:r>
        <w:r>
          <w:rPr>
            <w:webHidden/>
          </w:rPr>
          <w:tab/>
        </w:r>
        <w:r>
          <w:rPr>
            <w:webHidden/>
          </w:rPr>
          <w:fldChar w:fldCharType="begin"/>
        </w:r>
        <w:r>
          <w:rPr>
            <w:webHidden/>
          </w:rPr>
          <w:instrText xml:space="preserve"> PAGEREF _Toc9937546 \h </w:instrText>
        </w:r>
        <w:r>
          <w:rPr>
            <w:webHidden/>
          </w:rPr>
        </w:r>
        <w:r>
          <w:rPr>
            <w:webHidden/>
          </w:rPr>
          <w:fldChar w:fldCharType="separate"/>
        </w:r>
        <w:r>
          <w:rPr>
            <w:webHidden/>
          </w:rPr>
          <w:t>19</w:t>
        </w:r>
        <w:r>
          <w:rPr>
            <w:webHidden/>
          </w:rPr>
          <w:fldChar w:fldCharType="end"/>
        </w:r>
      </w:hyperlink>
    </w:p>
    <w:p w:rsidR="00B57F84" w:rsidRDefault="00B57F84">
      <w:pPr>
        <w:pStyle w:val="Sadraj1"/>
        <w:rPr>
          <w:rFonts w:asciiTheme="minorHAnsi" w:eastAsiaTheme="minorEastAsia" w:hAnsiTheme="minorHAnsi" w:cstheme="minorBidi"/>
          <w:sz w:val="22"/>
          <w:szCs w:val="22"/>
        </w:rPr>
      </w:pPr>
      <w:hyperlink w:anchor="_Toc9937547" w:history="1">
        <w:r w:rsidRPr="00DE1423">
          <w:rPr>
            <w:rStyle w:val="Hiperveza"/>
          </w:rPr>
          <w:t>5.</w:t>
        </w:r>
        <w:r>
          <w:rPr>
            <w:rFonts w:asciiTheme="minorHAnsi" w:eastAsiaTheme="minorEastAsia" w:hAnsiTheme="minorHAnsi" w:cstheme="minorBidi"/>
            <w:sz w:val="22"/>
            <w:szCs w:val="22"/>
          </w:rPr>
          <w:tab/>
        </w:r>
        <w:r w:rsidRPr="00DE1423">
          <w:rPr>
            <w:rStyle w:val="Hiperveza"/>
          </w:rPr>
          <w:t>Rješavanje problema klasifikacije histopatoloških slika</w:t>
        </w:r>
        <w:r>
          <w:rPr>
            <w:webHidden/>
          </w:rPr>
          <w:tab/>
        </w:r>
        <w:r>
          <w:rPr>
            <w:webHidden/>
          </w:rPr>
          <w:fldChar w:fldCharType="begin"/>
        </w:r>
        <w:r>
          <w:rPr>
            <w:webHidden/>
          </w:rPr>
          <w:instrText xml:space="preserve"> PAGEREF _Toc9937547 \h </w:instrText>
        </w:r>
        <w:r>
          <w:rPr>
            <w:webHidden/>
          </w:rPr>
        </w:r>
        <w:r>
          <w:rPr>
            <w:webHidden/>
          </w:rPr>
          <w:fldChar w:fldCharType="separate"/>
        </w:r>
        <w:r>
          <w:rPr>
            <w:webHidden/>
          </w:rPr>
          <w:t>20</w:t>
        </w:r>
        <w:r>
          <w:rPr>
            <w:webHidden/>
          </w:rPr>
          <w:fldChar w:fldCharType="end"/>
        </w:r>
      </w:hyperlink>
    </w:p>
    <w:p w:rsidR="00B57F84" w:rsidRDefault="00B57F84">
      <w:pPr>
        <w:pStyle w:val="Sadraj2"/>
        <w:rPr>
          <w:rFonts w:asciiTheme="minorHAnsi" w:eastAsiaTheme="minorEastAsia" w:hAnsiTheme="minorHAnsi" w:cstheme="minorBidi"/>
          <w:sz w:val="22"/>
          <w:szCs w:val="22"/>
        </w:rPr>
      </w:pPr>
      <w:hyperlink w:anchor="_Toc9937548" w:history="1">
        <w:r w:rsidRPr="00DE1423">
          <w:rPr>
            <w:rStyle w:val="Hiperveza"/>
          </w:rPr>
          <w:t>5.1</w:t>
        </w:r>
        <w:r>
          <w:rPr>
            <w:rFonts w:asciiTheme="minorHAnsi" w:eastAsiaTheme="minorEastAsia" w:hAnsiTheme="minorHAnsi" w:cstheme="minorBidi"/>
            <w:sz w:val="22"/>
            <w:szCs w:val="22"/>
          </w:rPr>
          <w:tab/>
        </w:r>
        <w:r w:rsidRPr="00DE1423">
          <w:rPr>
            <w:rStyle w:val="Hiperveza"/>
          </w:rPr>
          <w:t>Usporedba modela dubokog učenja</w:t>
        </w:r>
        <w:r>
          <w:rPr>
            <w:webHidden/>
          </w:rPr>
          <w:tab/>
        </w:r>
        <w:r>
          <w:rPr>
            <w:webHidden/>
          </w:rPr>
          <w:fldChar w:fldCharType="begin"/>
        </w:r>
        <w:r>
          <w:rPr>
            <w:webHidden/>
          </w:rPr>
          <w:instrText xml:space="preserve"> PAGEREF _Toc9937548 \h </w:instrText>
        </w:r>
        <w:r>
          <w:rPr>
            <w:webHidden/>
          </w:rPr>
        </w:r>
        <w:r>
          <w:rPr>
            <w:webHidden/>
          </w:rPr>
          <w:fldChar w:fldCharType="separate"/>
        </w:r>
        <w:r>
          <w:rPr>
            <w:webHidden/>
          </w:rPr>
          <w:t>20</w:t>
        </w:r>
        <w:r>
          <w:rPr>
            <w:webHidden/>
          </w:rPr>
          <w:fldChar w:fldCharType="end"/>
        </w:r>
      </w:hyperlink>
    </w:p>
    <w:p w:rsidR="00B57F84" w:rsidRDefault="00B57F84">
      <w:pPr>
        <w:pStyle w:val="Sadraj2"/>
        <w:rPr>
          <w:rFonts w:asciiTheme="minorHAnsi" w:eastAsiaTheme="minorEastAsia" w:hAnsiTheme="minorHAnsi" w:cstheme="minorBidi"/>
          <w:sz w:val="22"/>
          <w:szCs w:val="22"/>
        </w:rPr>
      </w:pPr>
      <w:hyperlink w:anchor="_Toc9937549" w:history="1">
        <w:r w:rsidRPr="00DE1423">
          <w:rPr>
            <w:rStyle w:val="Hiperveza"/>
          </w:rPr>
          <w:t>5.2</w:t>
        </w:r>
        <w:r>
          <w:rPr>
            <w:rFonts w:asciiTheme="minorHAnsi" w:eastAsiaTheme="minorEastAsia" w:hAnsiTheme="minorHAnsi" w:cstheme="minorBidi"/>
            <w:sz w:val="22"/>
            <w:szCs w:val="22"/>
          </w:rPr>
          <w:tab/>
        </w:r>
        <w:r w:rsidRPr="00DE1423">
          <w:rPr>
            <w:rStyle w:val="Hiperveza"/>
          </w:rPr>
          <w:t>Ispitivanje utjecaja tehnika proširivanja skupa podataka</w:t>
        </w:r>
        <w:r>
          <w:rPr>
            <w:webHidden/>
          </w:rPr>
          <w:tab/>
        </w:r>
        <w:r>
          <w:rPr>
            <w:webHidden/>
          </w:rPr>
          <w:fldChar w:fldCharType="begin"/>
        </w:r>
        <w:r>
          <w:rPr>
            <w:webHidden/>
          </w:rPr>
          <w:instrText xml:space="preserve"> PAGEREF _Toc9937549 \h </w:instrText>
        </w:r>
        <w:r>
          <w:rPr>
            <w:webHidden/>
          </w:rPr>
        </w:r>
        <w:r>
          <w:rPr>
            <w:webHidden/>
          </w:rPr>
          <w:fldChar w:fldCharType="separate"/>
        </w:r>
        <w:r>
          <w:rPr>
            <w:webHidden/>
          </w:rPr>
          <w:t>20</w:t>
        </w:r>
        <w:r>
          <w:rPr>
            <w:webHidden/>
          </w:rPr>
          <w:fldChar w:fldCharType="end"/>
        </w:r>
      </w:hyperlink>
    </w:p>
    <w:p w:rsidR="00B57F84" w:rsidRDefault="00B57F84">
      <w:pPr>
        <w:pStyle w:val="Sadraj2"/>
        <w:rPr>
          <w:rFonts w:asciiTheme="minorHAnsi" w:eastAsiaTheme="minorEastAsia" w:hAnsiTheme="minorHAnsi" w:cstheme="minorBidi"/>
          <w:sz w:val="22"/>
          <w:szCs w:val="22"/>
        </w:rPr>
      </w:pPr>
      <w:hyperlink w:anchor="_Toc9937550" w:history="1">
        <w:r w:rsidRPr="00DE1423">
          <w:rPr>
            <w:rStyle w:val="Hiperveza"/>
          </w:rPr>
          <w:t>5.3</w:t>
        </w:r>
        <w:r>
          <w:rPr>
            <w:rFonts w:asciiTheme="minorHAnsi" w:eastAsiaTheme="minorEastAsia" w:hAnsiTheme="minorHAnsi" w:cstheme="minorBidi"/>
            <w:sz w:val="22"/>
            <w:szCs w:val="22"/>
          </w:rPr>
          <w:tab/>
        </w:r>
        <w:r w:rsidRPr="00DE1423">
          <w:rPr>
            <w:rStyle w:val="Hiperveza"/>
          </w:rPr>
          <w:t>Vrednovanje modela dubokog učenja</w:t>
        </w:r>
        <w:r>
          <w:rPr>
            <w:webHidden/>
          </w:rPr>
          <w:tab/>
        </w:r>
        <w:r>
          <w:rPr>
            <w:webHidden/>
          </w:rPr>
          <w:fldChar w:fldCharType="begin"/>
        </w:r>
        <w:r>
          <w:rPr>
            <w:webHidden/>
          </w:rPr>
          <w:instrText xml:space="preserve"> PAGEREF _Toc9937550 \h </w:instrText>
        </w:r>
        <w:r>
          <w:rPr>
            <w:webHidden/>
          </w:rPr>
        </w:r>
        <w:r>
          <w:rPr>
            <w:webHidden/>
          </w:rPr>
          <w:fldChar w:fldCharType="separate"/>
        </w:r>
        <w:r>
          <w:rPr>
            <w:webHidden/>
          </w:rPr>
          <w:t>21</w:t>
        </w:r>
        <w:r>
          <w:rPr>
            <w:webHidden/>
          </w:rPr>
          <w:fldChar w:fldCharType="end"/>
        </w:r>
      </w:hyperlink>
    </w:p>
    <w:p w:rsidR="00B57F84" w:rsidRDefault="00B57F84">
      <w:pPr>
        <w:pStyle w:val="Sadraj1"/>
        <w:rPr>
          <w:rFonts w:asciiTheme="minorHAnsi" w:eastAsiaTheme="minorEastAsia" w:hAnsiTheme="minorHAnsi" w:cstheme="minorBidi"/>
          <w:sz w:val="22"/>
          <w:szCs w:val="22"/>
        </w:rPr>
      </w:pPr>
      <w:hyperlink w:anchor="_Toc9937551" w:history="1">
        <w:r w:rsidRPr="00DE1423">
          <w:rPr>
            <w:rStyle w:val="Hiperveza"/>
          </w:rPr>
          <w:t>6.</w:t>
        </w:r>
        <w:r>
          <w:rPr>
            <w:rFonts w:asciiTheme="minorHAnsi" w:eastAsiaTheme="minorEastAsia" w:hAnsiTheme="minorHAnsi" w:cstheme="minorBidi"/>
            <w:sz w:val="22"/>
            <w:szCs w:val="22"/>
          </w:rPr>
          <w:tab/>
        </w:r>
        <w:r w:rsidRPr="00DE1423">
          <w:rPr>
            <w:rStyle w:val="Hiperveza"/>
          </w:rPr>
          <w:t>Rezultati</w:t>
        </w:r>
        <w:r>
          <w:rPr>
            <w:webHidden/>
          </w:rPr>
          <w:tab/>
        </w:r>
        <w:r>
          <w:rPr>
            <w:webHidden/>
          </w:rPr>
          <w:fldChar w:fldCharType="begin"/>
        </w:r>
        <w:r>
          <w:rPr>
            <w:webHidden/>
          </w:rPr>
          <w:instrText xml:space="preserve"> PAGEREF _Toc9937551 \h </w:instrText>
        </w:r>
        <w:r>
          <w:rPr>
            <w:webHidden/>
          </w:rPr>
        </w:r>
        <w:r>
          <w:rPr>
            <w:webHidden/>
          </w:rPr>
          <w:fldChar w:fldCharType="separate"/>
        </w:r>
        <w:r>
          <w:rPr>
            <w:webHidden/>
          </w:rPr>
          <w:t>22</w:t>
        </w:r>
        <w:r>
          <w:rPr>
            <w:webHidden/>
          </w:rPr>
          <w:fldChar w:fldCharType="end"/>
        </w:r>
      </w:hyperlink>
    </w:p>
    <w:p w:rsidR="00B57F84" w:rsidRDefault="00B57F84">
      <w:pPr>
        <w:pStyle w:val="Sadraj1"/>
        <w:rPr>
          <w:rFonts w:asciiTheme="minorHAnsi" w:eastAsiaTheme="minorEastAsia" w:hAnsiTheme="minorHAnsi" w:cstheme="minorBidi"/>
          <w:sz w:val="22"/>
          <w:szCs w:val="22"/>
        </w:rPr>
      </w:pPr>
      <w:hyperlink w:anchor="_Toc9937552" w:history="1">
        <w:r w:rsidRPr="00DE1423">
          <w:rPr>
            <w:rStyle w:val="Hiperveza"/>
          </w:rPr>
          <w:t>7.</w:t>
        </w:r>
        <w:r>
          <w:rPr>
            <w:rFonts w:asciiTheme="minorHAnsi" w:eastAsiaTheme="minorEastAsia" w:hAnsiTheme="minorHAnsi" w:cstheme="minorBidi"/>
            <w:sz w:val="22"/>
            <w:szCs w:val="22"/>
          </w:rPr>
          <w:tab/>
        </w:r>
        <w:r w:rsidRPr="00DE1423">
          <w:rPr>
            <w:rStyle w:val="Hiperveza"/>
          </w:rPr>
          <w:t>Zaključak</w:t>
        </w:r>
        <w:r>
          <w:rPr>
            <w:webHidden/>
          </w:rPr>
          <w:tab/>
        </w:r>
        <w:r>
          <w:rPr>
            <w:webHidden/>
          </w:rPr>
          <w:fldChar w:fldCharType="begin"/>
        </w:r>
        <w:r>
          <w:rPr>
            <w:webHidden/>
          </w:rPr>
          <w:instrText xml:space="preserve"> PAGEREF _Toc9937552 \h </w:instrText>
        </w:r>
        <w:r>
          <w:rPr>
            <w:webHidden/>
          </w:rPr>
        </w:r>
        <w:r>
          <w:rPr>
            <w:webHidden/>
          </w:rPr>
          <w:fldChar w:fldCharType="separate"/>
        </w:r>
        <w:r>
          <w:rPr>
            <w:webHidden/>
          </w:rPr>
          <w:t>23</w:t>
        </w:r>
        <w:r>
          <w:rPr>
            <w:webHidden/>
          </w:rPr>
          <w:fldChar w:fldCharType="end"/>
        </w:r>
      </w:hyperlink>
    </w:p>
    <w:p w:rsidR="00B57F84" w:rsidRDefault="00B57F84">
      <w:pPr>
        <w:pStyle w:val="Sadraj1"/>
        <w:rPr>
          <w:rFonts w:asciiTheme="minorHAnsi" w:eastAsiaTheme="minorEastAsia" w:hAnsiTheme="minorHAnsi" w:cstheme="minorBidi"/>
          <w:sz w:val="22"/>
          <w:szCs w:val="22"/>
        </w:rPr>
      </w:pPr>
      <w:hyperlink w:anchor="_Toc9937553" w:history="1">
        <w:r w:rsidRPr="00DE1423">
          <w:rPr>
            <w:rStyle w:val="Hiperveza"/>
          </w:rPr>
          <w:t>8.</w:t>
        </w:r>
        <w:r>
          <w:rPr>
            <w:rFonts w:asciiTheme="minorHAnsi" w:eastAsiaTheme="minorEastAsia" w:hAnsiTheme="minorHAnsi" w:cstheme="minorBidi"/>
            <w:sz w:val="22"/>
            <w:szCs w:val="22"/>
          </w:rPr>
          <w:tab/>
        </w:r>
        <w:r w:rsidRPr="00DE1423">
          <w:rPr>
            <w:rStyle w:val="Hiperveza"/>
          </w:rPr>
          <w:t>Literatura</w:t>
        </w:r>
        <w:r>
          <w:rPr>
            <w:webHidden/>
          </w:rPr>
          <w:tab/>
        </w:r>
        <w:r>
          <w:rPr>
            <w:webHidden/>
          </w:rPr>
          <w:fldChar w:fldCharType="begin"/>
        </w:r>
        <w:r>
          <w:rPr>
            <w:webHidden/>
          </w:rPr>
          <w:instrText xml:space="preserve"> PAGEREF _Toc9937553 \h </w:instrText>
        </w:r>
        <w:r>
          <w:rPr>
            <w:webHidden/>
          </w:rPr>
        </w:r>
        <w:r>
          <w:rPr>
            <w:webHidden/>
          </w:rPr>
          <w:fldChar w:fldCharType="separate"/>
        </w:r>
        <w:r>
          <w:rPr>
            <w:webHidden/>
          </w:rPr>
          <w:t>24</w:t>
        </w:r>
        <w:r>
          <w:rPr>
            <w:webHidden/>
          </w:rPr>
          <w:fldChar w:fldCharType="end"/>
        </w:r>
      </w:hyperlink>
    </w:p>
    <w:p w:rsidR="00B57F84" w:rsidRDefault="00B57F84">
      <w:pPr>
        <w:pStyle w:val="Sadraj1"/>
        <w:rPr>
          <w:rFonts w:asciiTheme="minorHAnsi" w:eastAsiaTheme="minorEastAsia" w:hAnsiTheme="minorHAnsi" w:cstheme="minorBidi"/>
          <w:sz w:val="22"/>
          <w:szCs w:val="22"/>
        </w:rPr>
      </w:pPr>
      <w:hyperlink w:anchor="_Toc9937554" w:history="1">
        <w:r w:rsidRPr="00DE1423">
          <w:rPr>
            <w:rStyle w:val="Hiperveza"/>
          </w:rPr>
          <w:t>Sažetak</w:t>
        </w:r>
        <w:r>
          <w:rPr>
            <w:webHidden/>
          </w:rPr>
          <w:tab/>
        </w:r>
        <w:r>
          <w:rPr>
            <w:webHidden/>
          </w:rPr>
          <w:fldChar w:fldCharType="begin"/>
        </w:r>
        <w:r>
          <w:rPr>
            <w:webHidden/>
          </w:rPr>
          <w:instrText xml:space="preserve"> PAGEREF _Toc9937554 \h </w:instrText>
        </w:r>
        <w:r>
          <w:rPr>
            <w:webHidden/>
          </w:rPr>
        </w:r>
        <w:r>
          <w:rPr>
            <w:webHidden/>
          </w:rPr>
          <w:fldChar w:fldCharType="separate"/>
        </w:r>
        <w:r>
          <w:rPr>
            <w:webHidden/>
          </w:rPr>
          <w:t>26</w:t>
        </w:r>
        <w:r>
          <w:rPr>
            <w:webHidden/>
          </w:rPr>
          <w:fldChar w:fldCharType="end"/>
        </w:r>
      </w:hyperlink>
    </w:p>
    <w:p w:rsidR="00B57F84" w:rsidRDefault="00B57F84">
      <w:pPr>
        <w:pStyle w:val="Sadraj1"/>
        <w:rPr>
          <w:rFonts w:asciiTheme="minorHAnsi" w:eastAsiaTheme="minorEastAsia" w:hAnsiTheme="minorHAnsi" w:cstheme="minorBidi"/>
          <w:sz w:val="22"/>
          <w:szCs w:val="22"/>
        </w:rPr>
      </w:pPr>
      <w:hyperlink w:anchor="_Toc9937555" w:history="1">
        <w:r w:rsidRPr="00DE1423">
          <w:rPr>
            <w:rStyle w:val="Hiperveza"/>
          </w:rPr>
          <w:t>Summary</w:t>
        </w:r>
        <w:r>
          <w:rPr>
            <w:webHidden/>
          </w:rPr>
          <w:tab/>
        </w:r>
        <w:r>
          <w:rPr>
            <w:webHidden/>
          </w:rPr>
          <w:fldChar w:fldCharType="begin"/>
        </w:r>
        <w:r>
          <w:rPr>
            <w:webHidden/>
          </w:rPr>
          <w:instrText xml:space="preserve"> PAGEREF _Toc9937555 \h </w:instrText>
        </w:r>
        <w:r>
          <w:rPr>
            <w:webHidden/>
          </w:rPr>
        </w:r>
        <w:r>
          <w:rPr>
            <w:webHidden/>
          </w:rPr>
          <w:fldChar w:fldCharType="separate"/>
        </w:r>
        <w:r>
          <w:rPr>
            <w:webHidden/>
          </w:rPr>
          <w:t>27</w:t>
        </w:r>
        <w:r>
          <w:rPr>
            <w:webHidden/>
          </w:rPr>
          <w:fldChar w:fldCharType="end"/>
        </w:r>
      </w:hyperlink>
    </w:p>
    <w:p w:rsidR="00B57F84" w:rsidRDefault="00B57F84">
      <w:pPr>
        <w:pStyle w:val="Sadraj1"/>
        <w:rPr>
          <w:rFonts w:asciiTheme="minorHAnsi" w:eastAsiaTheme="minorEastAsia" w:hAnsiTheme="minorHAnsi" w:cstheme="minorBidi"/>
          <w:sz w:val="22"/>
          <w:szCs w:val="22"/>
        </w:rPr>
      </w:pPr>
      <w:hyperlink w:anchor="_Toc9937556" w:history="1">
        <w:r w:rsidRPr="00DE1423">
          <w:rPr>
            <w:rStyle w:val="Hiperveza"/>
          </w:rPr>
          <w:t>Prilog – programski kod</w:t>
        </w:r>
        <w:r>
          <w:rPr>
            <w:webHidden/>
          </w:rPr>
          <w:tab/>
        </w:r>
        <w:r>
          <w:rPr>
            <w:webHidden/>
          </w:rPr>
          <w:fldChar w:fldCharType="begin"/>
        </w:r>
        <w:r>
          <w:rPr>
            <w:webHidden/>
          </w:rPr>
          <w:instrText xml:space="preserve"> PAGEREF _Toc9937556 \h </w:instrText>
        </w:r>
        <w:r>
          <w:rPr>
            <w:webHidden/>
          </w:rPr>
        </w:r>
        <w:r>
          <w:rPr>
            <w:webHidden/>
          </w:rPr>
          <w:fldChar w:fldCharType="separate"/>
        </w:r>
        <w:r>
          <w:rPr>
            <w:webHidden/>
          </w:rPr>
          <w:t>28</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B57F84"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9937529" w:history="1">
        <w:r w:rsidR="00B57F84" w:rsidRPr="00DA7CBA">
          <w:rPr>
            <w:rStyle w:val="Hiperveza"/>
            <w:noProof/>
          </w:rPr>
          <w:t>Slika 1. Primjer slike histopatološkog uzorka slikanog WSI metodom preuzet iz Camelyon16 [6] skupa podataka s oznakom tumorskog tikva na tri razine uvećanja</w:t>
        </w:r>
        <w:r w:rsidR="00B57F84">
          <w:rPr>
            <w:noProof/>
            <w:webHidden/>
          </w:rPr>
          <w:tab/>
        </w:r>
        <w:r w:rsidR="00B57F84">
          <w:rPr>
            <w:noProof/>
            <w:webHidden/>
          </w:rPr>
          <w:fldChar w:fldCharType="begin"/>
        </w:r>
        <w:r w:rsidR="00B57F84">
          <w:rPr>
            <w:noProof/>
            <w:webHidden/>
          </w:rPr>
          <w:instrText xml:space="preserve"> PAGEREF _Toc9937529 \h </w:instrText>
        </w:r>
        <w:r w:rsidR="00B57F84">
          <w:rPr>
            <w:noProof/>
            <w:webHidden/>
          </w:rPr>
        </w:r>
        <w:r w:rsidR="00B57F84">
          <w:rPr>
            <w:noProof/>
            <w:webHidden/>
          </w:rPr>
          <w:fldChar w:fldCharType="separate"/>
        </w:r>
        <w:r w:rsidR="00B57F84">
          <w:rPr>
            <w:noProof/>
            <w:webHidden/>
          </w:rPr>
          <w:t>10</w:t>
        </w:r>
        <w:r w:rsidR="00B57F84">
          <w:rPr>
            <w:noProof/>
            <w:webHidden/>
          </w:rPr>
          <w:fldChar w:fldCharType="end"/>
        </w:r>
      </w:hyperlink>
    </w:p>
    <w:p w:rsidR="00B57F84" w:rsidRDefault="00B57F84">
      <w:pPr>
        <w:pStyle w:val="Tablicaslika"/>
        <w:tabs>
          <w:tab w:val="right" w:leader="dot" w:pos="8210"/>
        </w:tabs>
        <w:rPr>
          <w:rFonts w:asciiTheme="minorHAnsi" w:eastAsiaTheme="minorEastAsia" w:hAnsiTheme="minorHAnsi" w:cstheme="minorBidi"/>
          <w:noProof/>
          <w:sz w:val="22"/>
          <w:szCs w:val="22"/>
        </w:rPr>
      </w:pPr>
      <w:hyperlink w:anchor="_Toc9937530" w:history="1">
        <w:r w:rsidRPr="00DA7CBA">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_Toc9937530 \h </w:instrText>
        </w:r>
        <w:r>
          <w:rPr>
            <w:noProof/>
            <w:webHidden/>
          </w:rPr>
        </w:r>
        <w:r>
          <w:rPr>
            <w:noProof/>
            <w:webHidden/>
          </w:rPr>
          <w:fldChar w:fldCharType="separate"/>
        </w:r>
        <w:r>
          <w:rPr>
            <w:noProof/>
            <w:webHidden/>
          </w:rPr>
          <w:t>11</w:t>
        </w:r>
        <w:r>
          <w:rPr>
            <w:noProof/>
            <w:webHidden/>
          </w:rPr>
          <w:fldChar w:fldCharType="end"/>
        </w:r>
      </w:hyperlink>
    </w:p>
    <w:p w:rsidR="00B57F84" w:rsidRDefault="00B57F84">
      <w:pPr>
        <w:pStyle w:val="Tablicaslika"/>
        <w:tabs>
          <w:tab w:val="right" w:leader="dot" w:pos="8210"/>
        </w:tabs>
        <w:rPr>
          <w:rFonts w:asciiTheme="minorHAnsi" w:eastAsiaTheme="minorEastAsia" w:hAnsiTheme="minorHAnsi" w:cstheme="minorBidi"/>
          <w:noProof/>
          <w:sz w:val="22"/>
          <w:szCs w:val="22"/>
        </w:rPr>
      </w:pPr>
      <w:hyperlink w:anchor="_Toc9937531" w:history="1">
        <w:r w:rsidRPr="00DA7CBA">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_Toc9937531 \h </w:instrText>
        </w:r>
        <w:r>
          <w:rPr>
            <w:noProof/>
            <w:webHidden/>
          </w:rPr>
        </w:r>
        <w:r>
          <w:rPr>
            <w:noProof/>
            <w:webHidden/>
          </w:rPr>
          <w:fldChar w:fldCharType="separate"/>
        </w:r>
        <w:r>
          <w:rPr>
            <w:noProof/>
            <w:webHidden/>
          </w:rPr>
          <w:t>11</w:t>
        </w:r>
        <w:r>
          <w:rPr>
            <w:noProof/>
            <w:webHidden/>
          </w:rPr>
          <w:fldChar w:fldCharType="end"/>
        </w:r>
      </w:hyperlink>
    </w:p>
    <w:p w:rsidR="00B57F84" w:rsidRDefault="00B57F84">
      <w:pPr>
        <w:pStyle w:val="Tablicaslika"/>
        <w:tabs>
          <w:tab w:val="right" w:leader="dot" w:pos="8210"/>
        </w:tabs>
        <w:rPr>
          <w:rFonts w:asciiTheme="minorHAnsi" w:eastAsiaTheme="minorEastAsia" w:hAnsiTheme="minorHAnsi" w:cstheme="minorBidi"/>
          <w:noProof/>
          <w:sz w:val="22"/>
          <w:szCs w:val="22"/>
        </w:rPr>
      </w:pPr>
      <w:hyperlink w:anchor="_Toc9937532" w:history="1">
        <w:r w:rsidRPr="00DA7CBA">
          <w:rPr>
            <w:rStyle w:val="Hiperveza"/>
            <w:noProof/>
          </w:rPr>
          <w:t>Slika 4.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_Toc9937532 \h </w:instrText>
        </w:r>
        <w:r>
          <w:rPr>
            <w:noProof/>
            <w:webHidden/>
          </w:rPr>
        </w:r>
        <w:r>
          <w:rPr>
            <w:noProof/>
            <w:webHidden/>
          </w:rPr>
          <w:fldChar w:fldCharType="separate"/>
        </w:r>
        <w:r>
          <w:rPr>
            <w:noProof/>
            <w:webHidden/>
          </w:rPr>
          <w:t>16</w:t>
        </w:r>
        <w:r>
          <w:rPr>
            <w:noProof/>
            <w:webHidden/>
          </w:rPr>
          <w:fldChar w:fldCharType="end"/>
        </w:r>
      </w:hyperlink>
    </w:p>
    <w:p w:rsidR="00B57F84" w:rsidRDefault="00B57F84">
      <w:pPr>
        <w:pStyle w:val="Tablicaslika"/>
        <w:tabs>
          <w:tab w:val="right" w:leader="dot" w:pos="8210"/>
        </w:tabs>
        <w:rPr>
          <w:rFonts w:asciiTheme="minorHAnsi" w:eastAsiaTheme="minorEastAsia" w:hAnsiTheme="minorHAnsi" w:cstheme="minorBidi"/>
          <w:noProof/>
          <w:sz w:val="22"/>
          <w:szCs w:val="22"/>
        </w:rPr>
      </w:pPr>
      <w:hyperlink w:anchor="_Toc9937533" w:history="1">
        <w:r w:rsidRPr="00DA7CBA">
          <w:rPr>
            <w:rStyle w:val="Hiperveza"/>
            <w:noProof/>
          </w:rPr>
          <w:t>Slika 5. Grafički prikaz učenja prijenosom značajki napravljen temeljem [18]</w:t>
        </w:r>
        <w:r>
          <w:rPr>
            <w:noProof/>
            <w:webHidden/>
          </w:rPr>
          <w:tab/>
        </w:r>
        <w:r>
          <w:rPr>
            <w:noProof/>
            <w:webHidden/>
          </w:rPr>
          <w:fldChar w:fldCharType="begin"/>
        </w:r>
        <w:r>
          <w:rPr>
            <w:noProof/>
            <w:webHidden/>
          </w:rPr>
          <w:instrText xml:space="preserve"> PAGEREF _Toc9937533 \h </w:instrText>
        </w:r>
        <w:r>
          <w:rPr>
            <w:noProof/>
            <w:webHidden/>
          </w:rPr>
        </w:r>
        <w:r>
          <w:rPr>
            <w:noProof/>
            <w:webHidden/>
          </w:rPr>
          <w:fldChar w:fldCharType="separate"/>
        </w:r>
        <w:r>
          <w:rPr>
            <w:noProof/>
            <w:webHidden/>
          </w:rPr>
          <w:t>17</w:t>
        </w:r>
        <w:r>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9937534"/>
      <w:r>
        <w:lastRenderedPageBreak/>
        <w:t>Uvod</w:t>
      </w:r>
      <w:bookmarkEnd w:id="0"/>
      <w:bookmarkEnd w:id="1"/>
      <w:bookmarkEnd w:id="2"/>
      <w:bookmarkEnd w:id="3"/>
    </w:p>
    <w:p w:rsidR="00D96481" w:rsidRDefault="009311B3" w:rsidP="00DF20A7">
      <w:pPr>
        <w:spacing w:before="0" w:after="0" w:line="360" w:lineRule="auto"/>
        <w:jc w:val="both"/>
        <w:rPr>
          <w:rFonts w:cs="Arial"/>
        </w:rPr>
      </w:pPr>
      <w:r w:rsidRPr="00E65BB4">
        <w:rPr>
          <w:rFonts w:cs="Arial"/>
        </w:rPr>
        <w:t xml:space="preserve">Računarstvo je </w:t>
      </w:r>
      <w:r w:rsidR="000C4A5A" w:rsidRPr="00E65BB4">
        <w:rPr>
          <w:rFonts w:cs="Arial"/>
        </w:rPr>
        <w:t>promijenilo</w:t>
      </w:r>
      <w:r w:rsidRPr="00E65BB4">
        <w:rPr>
          <w:rFonts w:cs="Arial"/>
        </w:rPr>
        <w:t xml:space="preserve"> zdravstvene sustave iz temelja. Računala su se počela koristiti u administraciji u bolnicama, </w:t>
      </w:r>
      <w:r w:rsidR="000C4A5A" w:rsidRPr="00E65BB4">
        <w:rPr>
          <w:rFonts w:cs="Arial"/>
        </w:rPr>
        <w:t>promijenila</w:t>
      </w:r>
      <w:r w:rsidRPr="00E65BB4">
        <w:rPr>
          <w:rFonts w:cs="Arial"/>
        </w:rPr>
        <w:t xml:space="preserve"> su način na koji </w:t>
      </w:r>
      <w:r w:rsidR="000C4A5A" w:rsidRPr="00E65BB4">
        <w:rPr>
          <w:rFonts w:cs="Arial"/>
        </w:rPr>
        <w:t>liječnici</w:t>
      </w:r>
      <w:r w:rsidRPr="00E65BB4">
        <w:rPr>
          <w:rFonts w:cs="Arial"/>
        </w:rPr>
        <w:t xml:space="preserve"> bilježe pacijentove podatke sustavima kao što je e-karton u hrvatskom zdravstvenom sustavu, počeli su se koristiti za naručivanje </w:t>
      </w:r>
      <w:r w:rsidR="000C4A5A" w:rsidRPr="00E65BB4">
        <w:rPr>
          <w:rFonts w:cs="Arial"/>
        </w:rPr>
        <w:t>lijekova</w:t>
      </w:r>
      <w:r w:rsidRPr="00E65BB4">
        <w:rPr>
          <w:rFonts w:cs="Arial"/>
        </w:rPr>
        <w:t>, izdavanje recepata, a između ostalog i u analizi medicinskih slika i u potpomognutoj dijagnostici korištenjem algoritama strojnog učenja.</w:t>
      </w:r>
    </w:p>
    <w:p w:rsidR="00E65BB4" w:rsidRPr="00E65BB4" w:rsidRDefault="00D96481" w:rsidP="00DF20A7">
      <w:pPr>
        <w:spacing w:before="0" w:after="0" w:line="360" w:lineRule="auto"/>
        <w:jc w:val="both"/>
        <w:rPr>
          <w:rFonts w:cs="Arial"/>
        </w:rPr>
      </w:pPr>
      <w:r>
        <w:rPr>
          <w:rFonts w:cs="Arial"/>
        </w:rPr>
        <w:t>Računalni sustavi za analizu medicinskih slika omoguć</w:t>
      </w:r>
      <w:r w:rsidR="00075B2B">
        <w:rPr>
          <w:rFonts w:cs="Arial"/>
        </w:rPr>
        <w:t>ili su</w:t>
      </w:r>
      <w:r>
        <w:rPr>
          <w:rFonts w:cs="Arial"/>
        </w:rPr>
        <w:t xml:space="preserve"> kvantitativni opis medicinskih slika što je bitno kako bi smanjili pogreške </w:t>
      </w:r>
      <w:r w:rsidR="00517ED4">
        <w:rPr>
          <w:rFonts w:cs="Arial"/>
        </w:rPr>
        <w:t>liječnika</w:t>
      </w:r>
      <w:r>
        <w:rPr>
          <w:rFonts w:cs="Arial"/>
        </w:rPr>
        <w:t xml:space="preserve"> </w:t>
      </w:r>
      <w:r w:rsidR="00517ED4">
        <w:rPr>
          <w:rFonts w:cs="Arial"/>
        </w:rPr>
        <w:t xml:space="preserve">te </w:t>
      </w:r>
      <w:r>
        <w:rPr>
          <w:rFonts w:cs="Arial"/>
        </w:rPr>
        <w:t xml:space="preserve">kako bi ubrzali proces </w:t>
      </w:r>
      <w:r w:rsidR="00517ED4">
        <w:rPr>
          <w:rFonts w:cs="Arial"/>
        </w:rPr>
        <w:t>označavanja slika</w:t>
      </w:r>
      <w:r w:rsidR="00B54904">
        <w:rPr>
          <w:rFonts w:cs="Arial"/>
        </w:rPr>
        <w:t xml:space="preserve"> za potrebe dijagnoze</w:t>
      </w:r>
      <w:r w:rsidR="00517ED4">
        <w:rPr>
          <w:rFonts w:cs="Arial"/>
        </w:rPr>
        <w:t>. Također, računalne sustave u obradi medicinskih slika moguće je koristiti u istraživanju, primjerice za proučavanje bioloških mehanizama razvoja bolesti [11].</w:t>
      </w:r>
    </w:p>
    <w:p w:rsidR="00593996" w:rsidRPr="00E65BB4" w:rsidRDefault="00593996" w:rsidP="00DF20A7">
      <w:pPr>
        <w:spacing w:before="0" w:after="0" w:line="360" w:lineRule="auto"/>
        <w:jc w:val="both"/>
        <w:rPr>
          <w:rFonts w:cs="Arial"/>
        </w:rPr>
      </w:pPr>
      <w:r w:rsidRPr="00E65BB4">
        <w:rPr>
          <w:rFonts w:cs="Arial"/>
        </w:rPr>
        <w:t>Cilj ovog rada je dati pregled područja analize histopatoloških slika i izrada programske implementacije za klasifikaciju histopatoloških</w:t>
      </w:r>
      <w:r w:rsidR="00BB0EA6" w:rsidRPr="00E65BB4">
        <w:rPr>
          <w:rFonts w:cs="Arial"/>
        </w:rPr>
        <w:t xml:space="preserve"> slika limfnih</w:t>
      </w:r>
      <w:r w:rsidRPr="00E65BB4">
        <w:rPr>
          <w:rFonts w:cs="Arial"/>
        </w:rPr>
        <w:t xml:space="preserve"> čvorova pomoću strojnog učenja. </w:t>
      </w:r>
    </w:p>
    <w:p w:rsidR="009862F0" w:rsidRPr="00E65BB4" w:rsidRDefault="009862F0" w:rsidP="00DF20A7">
      <w:pPr>
        <w:spacing w:before="0" w:after="0" w:line="360" w:lineRule="auto"/>
        <w:jc w:val="both"/>
        <w:rPr>
          <w:rFonts w:cs="Arial"/>
        </w:rPr>
      </w:pPr>
      <w:r w:rsidRPr="00E65BB4">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E26020" w:rsidRDefault="009862F0" w:rsidP="00DF20A7">
      <w:pPr>
        <w:spacing w:before="0" w:after="0" w:line="360" w:lineRule="auto"/>
        <w:jc w:val="both"/>
        <w:rPr>
          <w:rFonts w:cs="Arial"/>
          <w:color w:val="FF0000"/>
        </w:rPr>
      </w:pPr>
      <w:r w:rsidRPr="00E26020">
        <w:rPr>
          <w:rFonts w:cs="Arial"/>
          <w:color w:val="FF0000"/>
        </w:rPr>
        <w:t xml:space="preserve">U drugom poglavlju dan je pregled područja analize medicinskih slika korištenjem strojnog učenja s naglaskom na analizu histopatoloških slika. U trećem </w:t>
      </w:r>
      <w:r w:rsidR="000C4A5A" w:rsidRPr="00E26020">
        <w:rPr>
          <w:rFonts w:cs="Arial"/>
          <w:color w:val="FF0000"/>
        </w:rPr>
        <w:t>poglavlju</w:t>
      </w:r>
      <w:r w:rsidRPr="00E26020">
        <w:rPr>
          <w:rFonts w:cs="Arial"/>
          <w:color w:val="FF0000"/>
        </w:rPr>
        <w:t xml:space="preserve"> opisan je konkretan problem koji će se rješavati, predstavljen je korišteni skup podataka te odabir pristupa rješavanju problema. U četvrtom poglavlju opisane su korištene metode dubokog učenja, podskupa strojnog učenja. Rezultati provedenih eksperimenata dani su u petom poglavlju.</w:t>
      </w:r>
    </w:p>
    <w:p w:rsidR="00914C53" w:rsidRDefault="00914C53" w:rsidP="00914C53">
      <w:pPr>
        <w:pStyle w:val="Naslov1"/>
      </w:pPr>
      <w:bookmarkStart w:id="4" w:name="_Toc9937535"/>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 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5" w:name="_Toc993753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993753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7" w:name="_Toc9937538"/>
      <w:r>
        <w:t>Skup podataka</w:t>
      </w:r>
      <w:bookmarkEnd w:id="7"/>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8" w:name="_Toc9937529"/>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8A2AF0">
        <w:rPr>
          <w:noProof/>
        </w:rPr>
        <w:t>1</w:t>
      </w:r>
      <w:r w:rsidR="00B912C1">
        <w:rPr>
          <w:noProof/>
        </w:rPr>
        <w:fldChar w:fldCharType="end"/>
      </w:r>
      <w:r>
        <w:t xml:space="preserve">. Primjer slike </w:t>
      </w:r>
      <w:proofErr w:type="spellStart"/>
      <w:r>
        <w:t>histopatološkog</w:t>
      </w:r>
      <w:proofErr w:type="spellEnd"/>
      <w:r>
        <w:t xml:space="preserve"> uzorka slikanog WSI metodom preuzet iz Camelyon16 [6] skupa podataka s oznakom tumorskog tikva na tri razine </w:t>
      </w:r>
      <w:r w:rsidR="00FC2F35">
        <w:t>uvećanja</w:t>
      </w:r>
      <w:bookmarkEnd w:id="8"/>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sadrži </w:t>
      </w:r>
      <w:r w:rsidR="00FD5F54">
        <w:t>polovicu</w:t>
      </w:r>
      <w:r>
        <w:t xml:space="preserve"> pozitivnih i </w:t>
      </w:r>
      <w:r w:rsidR="00FD5F54">
        <w:t>polovicu</w:t>
      </w:r>
      <w:r>
        <w:t xml:space="preserve">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9937530"/>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8A2AF0">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9937531"/>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8A2AF0">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1" w:name="_Toc9937539"/>
      <w:r>
        <w:t>Odabir pristupa rješavanja problema klasifikacije</w:t>
      </w:r>
      <w:bookmarkEnd w:id="11"/>
    </w:p>
    <w:p w:rsidR="004F687E" w:rsidRDefault="004F687E" w:rsidP="009862F0">
      <w:r>
        <w:t xml:space="preserve">U okviru poglavlja </w:t>
      </w:r>
      <w:r w:rsidR="00521BDC">
        <w:t>2 predstavljeni su primjeri pristupa analize medicinskih slika.</w:t>
      </w: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ImageNet, </w:t>
      </w:r>
      <w:proofErr w:type="spellStart"/>
      <w:r>
        <w:t>PascalVoc</w:t>
      </w:r>
      <w:proofErr w:type="spellEnd"/>
      <w:r>
        <w:t xml:space="preserve"> te u analizi medicinskih slika na natjecanjima Camelyon16, Camelyon17, </w:t>
      </w:r>
      <w:proofErr w:type="spellStart"/>
      <w:r>
        <w:t>BraTS</w:t>
      </w:r>
      <w:proofErr w:type="spellEnd"/>
      <w:r>
        <w:t xml:space="preserve">, </w:t>
      </w:r>
      <w:proofErr w:type="spellStart"/>
      <w:r>
        <w:t>BrakeHis</w:t>
      </w:r>
      <w:proofErr w:type="spellEnd"/>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w:t>
      </w:r>
      <w:r>
        <w:lastRenderedPageBreak/>
        <w:t xml:space="preserve">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2" w:name="_Toc9937540"/>
      <w:r>
        <w:lastRenderedPageBreak/>
        <w:t>Duboko učenje u analizi histopatoloških slika</w:t>
      </w:r>
      <w:bookmarkEnd w:id="12"/>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3" w:name="_Toc9937541"/>
      <w:r>
        <w:t>Korišteni modeli</w:t>
      </w:r>
      <w:bookmarkEnd w:id="13"/>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E71C5C" w:rsidP="00E71C5C">
            <w:bookmarkStart w:id="14" w:name="_GoBack"/>
            <w:bookmarkEnd w:id="14"/>
          </w:p>
        </w:tc>
        <w:tc>
          <w:tcPr>
            <w:tcW w:w="4388" w:type="dxa"/>
          </w:tcPr>
          <w:p w:rsidR="00E71C5C" w:rsidRDefault="00E71C5C" w:rsidP="00E71C5C"/>
        </w:tc>
      </w:tr>
    </w:tbl>
    <w:p w:rsidR="009862F0" w:rsidRDefault="009862F0" w:rsidP="009862F0">
      <w:pPr>
        <w:pStyle w:val="Naslov3"/>
      </w:pPr>
      <w:bookmarkStart w:id="15" w:name="_Toc9937542"/>
      <w:r>
        <w:t>AlexNet</w:t>
      </w:r>
      <w:bookmarkEnd w:id="15"/>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konvolucijska</w:t>
      </w:r>
      <w:proofErr w:type="spellEnd"/>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lastRenderedPageBreak/>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 xml:space="preserve">imao čak deset puta više konvolucijskih kanala. Kako bi omogućili treniranje modela toliko većeg kapaciteta autori su odlučili osim kažnjavanja težina L2 normom koristiti i </w:t>
      </w:r>
      <w:proofErr w:type="spellStart"/>
      <w:r w:rsidRPr="00B912C1">
        <w:rPr>
          <w:color w:val="FF0000"/>
        </w:rPr>
        <w:t>dropout</w:t>
      </w:r>
      <w:proofErr w:type="spellEnd"/>
      <w:r w:rsidRPr="00B912C1">
        <w:rPr>
          <w:color w:val="FF0000"/>
        </w:rPr>
        <w:t xml:space="preserve"> </w:t>
      </w:r>
      <w:r>
        <w:t xml:space="preserve">tehniku </w:t>
      </w:r>
      <w:proofErr w:type="spellStart"/>
      <w:r>
        <w:t>regularizacije</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350220">
      <w:pPr>
        <w:spacing w:line="360" w:lineRule="auto"/>
        <w:jc w:val="both"/>
      </w:pPr>
      <w:r>
        <w:t>Arhitektura modela grafički je prikazana na slici X., a parametri pojedinih slojeva napisani su u tablici Y.</w:t>
      </w:r>
    </w:p>
    <w:p w:rsidR="009862F0" w:rsidRDefault="009862F0" w:rsidP="009862F0">
      <w:pPr>
        <w:pStyle w:val="Naslov3"/>
      </w:pPr>
      <w:bookmarkStart w:id="16" w:name="_Toc9937543"/>
      <w:proofErr w:type="spellStart"/>
      <w:r>
        <w:t>Res</w:t>
      </w:r>
      <w:r w:rsidR="008F5EE8">
        <w:t>N</w:t>
      </w:r>
      <w:r>
        <w:t>et</w:t>
      </w:r>
      <w:bookmarkEnd w:id="16"/>
      <w:proofErr w:type="spellEnd"/>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proofErr w:type="spellStart"/>
      <w:r w:rsidR="008F5EE8" w:rsidRPr="00BC5629">
        <w:rPr>
          <w:i/>
          <w:lang w:val="en-US"/>
        </w:rPr>
        <w:t>ResNet</w:t>
      </w:r>
      <w:proofErr w:type="spellEnd"/>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na način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7" w:name="_Toc9937532"/>
      <w:r>
        <w:t xml:space="preserve">Slika </w:t>
      </w:r>
      <w:r w:rsidR="009D7CF1">
        <w:rPr>
          <w:noProof/>
        </w:rPr>
        <w:fldChar w:fldCharType="begin"/>
      </w:r>
      <w:r w:rsidR="009D7CF1">
        <w:rPr>
          <w:noProof/>
        </w:rPr>
        <w:instrText xml:space="preserve"> SEQ Slika \* ARABIC </w:instrText>
      </w:r>
      <w:r w:rsidR="009D7CF1">
        <w:rPr>
          <w:noProof/>
        </w:rPr>
        <w:fldChar w:fldCharType="separate"/>
      </w:r>
      <w:r>
        <w:rPr>
          <w:noProof/>
        </w:rPr>
        <w:t>4</w:t>
      </w:r>
      <w:r w:rsidR="009D7CF1">
        <w:rPr>
          <w:noProof/>
        </w:rPr>
        <w:fldChar w:fldCharType="end"/>
      </w:r>
      <w:r>
        <w:t>. Grafički prikaz osnovnog rezidualnog bloka (desno) i implementacije rezidualnog bloka unutar PyTorch radnog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proofErr w:type="spellStart"/>
      <w:r>
        <w:t>dropout</w:t>
      </w:r>
      <w:proofErr w:type="spellEnd"/>
      <w:r>
        <w:t xml:space="preserve"> </w:t>
      </w:r>
      <w:r w:rsidR="009D7CF1">
        <w:t>tehniku</w:t>
      </w:r>
      <w:r>
        <w:t xml:space="preserve">, međutim koristi normalizaciju </w:t>
      </w:r>
      <w:r w:rsidR="009D7CF1">
        <w:t>nad</w:t>
      </w:r>
      <w:r>
        <w:t xml:space="preserve"> grupama. Normalizacija </w:t>
      </w:r>
      <w:r w:rsidR="00845F37">
        <w:t>nad</w:t>
      </w:r>
      <w:r>
        <w:t xml:space="preserve"> grupama </w:t>
      </w:r>
      <w:r w:rsidR="009D7CF1">
        <w:t xml:space="preserve">se radi na način da se izlaz sloja normalizira na temelju izlaza svih uzoraka za učenje unutar jedne </w:t>
      </w:r>
      <w:proofErr w:type="spellStart"/>
      <w:r w:rsidR="009D7CF1">
        <w:t>minigrupe</w:t>
      </w:r>
      <w:proofErr w:type="spellEnd"/>
      <w:r w:rsidR="009D7CF1">
        <w:t xml:space="preserv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[duboko učenje, </w:t>
      </w:r>
      <w:proofErr w:type="spellStart"/>
      <w:r w:rsidR="00845F37">
        <w:t>čupić</w:t>
      </w:r>
      <w:proofErr w:type="spellEnd"/>
      <w:r w:rsidR="00845F37">
        <w:t>]</w:t>
      </w:r>
      <w:r w:rsidR="00FF48E5">
        <w:t xml:space="preserve"> </w:t>
      </w:r>
      <w:r w:rsidR="00845F37">
        <w:t xml:space="preserve">Normalizacija nad grupama kao i </w:t>
      </w:r>
      <w:proofErr w:type="spellStart"/>
      <w:r w:rsidR="00845F37">
        <w:t>dropout</w:t>
      </w:r>
      <w:proofErr w:type="spellEnd"/>
      <w:r w:rsidR="00845F37">
        <w:t xml:space="preserve"> tehnika pokazuje </w:t>
      </w:r>
      <w:proofErr w:type="spellStart"/>
      <w:r w:rsidR="00845F37">
        <w:t>regularizirajući</w:t>
      </w:r>
      <w:proofErr w:type="spellEnd"/>
      <w:r w:rsidR="00845F37">
        <w:t xml:space="preserve"> efekt. Ujedno korištenjem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lastRenderedPageBreak/>
        <w:t>Tablica s parametrima</w:t>
      </w:r>
    </w:p>
    <w:p w:rsidR="00E71C5C" w:rsidRDefault="009862F0" w:rsidP="00E71C5C">
      <w:pPr>
        <w:pStyle w:val="Naslov3"/>
      </w:pPr>
      <w:bookmarkStart w:id="18" w:name="_Toc9937544"/>
      <w:proofErr w:type="spellStart"/>
      <w:r>
        <w:t>DenseNet</w:t>
      </w:r>
      <w:bookmarkEnd w:id="18"/>
      <w:proofErr w:type="spellEnd"/>
    </w:p>
    <w:p w:rsidR="00CF78DD" w:rsidRPr="00CF78DD" w:rsidRDefault="00CF78DD" w:rsidP="00CF78DD"/>
    <w:p w:rsidR="009862F0" w:rsidRDefault="009862F0" w:rsidP="009862F0">
      <w:pPr>
        <w:pStyle w:val="Naslov2"/>
      </w:pPr>
      <w:bookmarkStart w:id="19" w:name="_Toc9937545"/>
      <w:r>
        <w:t>Učenje prijenosom značajki</w:t>
      </w:r>
      <w:bookmarkEnd w:id="19"/>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lastRenderedPageBreak/>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20" w:name="_Toc9937533"/>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8A2AF0">
        <w:rPr>
          <w:noProof/>
        </w:rPr>
        <w:t>5</w:t>
      </w:r>
      <w:r w:rsidR="00FB094C">
        <w:rPr>
          <w:noProof/>
        </w:rPr>
        <w:fldChar w:fldCharType="end"/>
      </w:r>
      <w:r>
        <w:t>. Grafički prikaz učenja prijenosom značajki napravljen temeljem [18]</w:t>
      </w:r>
      <w:bookmarkEnd w:id="20"/>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w:t>
      </w:r>
      <w:r w:rsidR="00B95317">
        <w:lastRenderedPageBreak/>
        <w:t xml:space="preserve">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336786" w:rsidRDefault="00336786" w:rsidP="00336786">
      <w:pPr>
        <w:pStyle w:val="Autordokumenta"/>
      </w:pPr>
      <w:r>
        <w:br w:type="page"/>
      </w:r>
    </w:p>
    <w:p w:rsidR="00256F24" w:rsidRDefault="00256F24" w:rsidP="00256F24">
      <w:pPr>
        <w:pStyle w:val="Naslov2"/>
      </w:pPr>
      <w:bookmarkStart w:id="21" w:name="_Toc9937546"/>
      <w:r>
        <w:lastRenderedPageBreak/>
        <w:t>Proširivanje skupa podataka</w:t>
      </w:r>
      <w:bookmarkEnd w:id="21"/>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Proširenje skupa podataka se postiže na način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w:t>
      </w:r>
      <w:proofErr w:type="spellStart"/>
      <w:r w:rsidR="00C620F8">
        <w:t>invarijantnosti</w:t>
      </w:r>
      <w:proofErr w:type="spellEnd"/>
      <w:r w:rsidR="00C620F8">
        <w:t xml:space="preserve"> na translaciju, rotaciju i zrcaljenje [5]. Translacijska </w:t>
      </w:r>
      <w:proofErr w:type="spellStart"/>
      <w:r w:rsidR="00C620F8">
        <w:t>invarijantnost</w:t>
      </w:r>
      <w:proofErr w:type="spellEnd"/>
      <w:r w:rsidR="00C620F8">
        <w:t xml:space="preserve"> označava da ako se predmet na slici pomakne, a da se pritom sam ne promjeni, njegova oznaka klase ostaje ista. Analogno </w:t>
      </w:r>
      <w:proofErr w:type="spellStart"/>
      <w:r w:rsidR="00C620F8">
        <w:t>invarijantnost</w:t>
      </w:r>
      <w:proofErr w:type="spellEnd"/>
      <w:r w:rsidR="00C620F8">
        <w:t xml:space="preserve"> na rotaciju označava da ako se predmet na slici rotira njegova oznaka klase ostaje ista. </w:t>
      </w:r>
      <w:proofErr w:type="spellStart"/>
      <w:r w:rsidR="00C620F8">
        <w:t>Invarijantnost</w:t>
      </w:r>
      <w:proofErr w:type="spellEnd"/>
      <w:r w:rsidR="00C620F8">
        <w:t xml:space="preserve"> na zrcaljenje označava da se predmet može zrcaliti oko neke osi koja prolazi kroz njega te da to neće </w:t>
      </w:r>
      <w:proofErr w:type="spellStart"/>
      <w:r w:rsidR="00C620F8">
        <w:t>promjeniti</w:t>
      </w:r>
      <w:proofErr w:type="spellEnd"/>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na način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2" w:name="_Toc9937547"/>
      <w:r>
        <w:lastRenderedPageBreak/>
        <w:t>Rješavanje problema klasifikacije histopatoloških slika</w:t>
      </w:r>
      <w:bookmarkEnd w:id="22"/>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3" w:name="_Toc9937548"/>
      <w:r>
        <w:t>Usporedba modela dubokog učenja</w:t>
      </w:r>
      <w:bookmarkEnd w:id="23"/>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Korištena veličina grupe za učenje (engl. </w:t>
      </w:r>
      <w:proofErr w:type="spellStart"/>
      <w:r w:rsidRPr="00B81782">
        <w:rPr>
          <w:i/>
        </w:rPr>
        <w:t>batch</w:t>
      </w:r>
      <w:proofErr w:type="spellEnd"/>
      <w:r w:rsidRPr="00B81782">
        <w:rPr>
          <w:i/>
        </w:rPr>
        <w:t xml:space="preserve"> </w:t>
      </w:r>
      <w:proofErr w:type="spellStart"/>
      <w:r w:rsidRPr="00B81782">
        <w:rPr>
          <w:i/>
        </w:rPr>
        <w:t>size</w:t>
      </w:r>
      <w:proofErr w:type="spellEnd"/>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nasumična inicijalizacija modela 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4" w:name="_Toc9937549"/>
      <w:r>
        <w:t xml:space="preserve">Ispitivanje utjecaja </w:t>
      </w:r>
      <w:r w:rsidR="00FB2B58">
        <w:t xml:space="preserve">tehnika proširivanja skupa </w:t>
      </w:r>
      <w:r>
        <w:t>podataka</w:t>
      </w:r>
      <w:bookmarkEnd w:id="24"/>
    </w:p>
    <w:p w:rsidR="0062252B" w:rsidRDefault="0062252B" w:rsidP="00B81782">
      <w:pPr>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rsidR="00DF185B" w:rsidRDefault="0062252B" w:rsidP="00B81782">
      <w:pPr>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B81782">
      <w:pPr>
        <w:jc w:val="both"/>
      </w:pPr>
      <w:r>
        <w:lastRenderedPageBreak/>
        <w:t>Konačno rezultati su uspoređeni i s modelom na kojem su sve transformacije korištene s jednakom vjerojatnošću.</w:t>
      </w:r>
    </w:p>
    <w:p w:rsidR="00025D42" w:rsidRDefault="00025D42" w:rsidP="00025D42">
      <w:pPr>
        <w:pStyle w:val="Naslov2"/>
      </w:pPr>
      <w:bookmarkStart w:id="25" w:name="_Toc9937550"/>
      <w:r>
        <w:t>Vrednovanje modela dubokog učenja</w:t>
      </w:r>
      <w:bookmarkEnd w:id="25"/>
    </w:p>
    <w:p w:rsidR="00025D42" w:rsidRDefault="00025D42" w:rsidP="007F633B"/>
    <w:p w:rsidR="0034123C" w:rsidRDefault="0034123C" w:rsidP="0034123C">
      <w:pPr>
        <w:pStyle w:val="Naslov1"/>
      </w:pPr>
      <w:bookmarkStart w:id="26" w:name="_Toc9937551"/>
      <w:r>
        <w:lastRenderedPageBreak/>
        <w:t>Rezultati</w:t>
      </w:r>
      <w:bookmarkEnd w:id="26"/>
    </w:p>
    <w:p w:rsidR="009862F0" w:rsidRPr="009862F0" w:rsidRDefault="009862F0" w:rsidP="009862F0"/>
    <w:p w:rsidR="00750888" w:rsidRDefault="00750888" w:rsidP="00A56AEA">
      <w:pPr>
        <w:pStyle w:val="Naslov1"/>
      </w:pPr>
      <w:bookmarkStart w:id="27" w:name="_Toc113812271"/>
      <w:bookmarkStart w:id="28" w:name="_Toc9937552"/>
      <w:r>
        <w:lastRenderedPageBreak/>
        <w:t>Zaključak</w:t>
      </w:r>
      <w:bookmarkStart w:id="29" w:name="_Toc73793800"/>
      <w:bookmarkStart w:id="30" w:name="_Toc73794370"/>
      <w:bookmarkStart w:id="31" w:name="_Toc113812272"/>
      <w:bookmarkEnd w:id="27"/>
      <w:bookmarkEnd w:id="28"/>
    </w:p>
    <w:p w:rsidR="009862F0" w:rsidRPr="009862F0" w:rsidRDefault="009862F0" w:rsidP="009862F0"/>
    <w:p w:rsidR="00750888" w:rsidRPr="004E0BE1" w:rsidRDefault="00750888" w:rsidP="00A56AEA">
      <w:pPr>
        <w:pStyle w:val="Naslov1"/>
      </w:pPr>
      <w:bookmarkStart w:id="32" w:name="_Ref448648916"/>
      <w:bookmarkStart w:id="33" w:name="_Toc9937553"/>
      <w:r>
        <w:lastRenderedPageBreak/>
        <w:t>Literatura</w:t>
      </w:r>
      <w:bookmarkEnd w:id="29"/>
      <w:bookmarkEnd w:id="30"/>
      <w:bookmarkEnd w:id="31"/>
      <w:bookmarkEnd w:id="32"/>
      <w:bookmarkEnd w:id="33"/>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5"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6"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7"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18"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19"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0"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1"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2"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3"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4"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5"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6"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27"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28"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29"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0" w:history="1">
        <w:r w:rsidR="001E0165" w:rsidRPr="001E0165">
          <w:rPr>
            <w:rFonts w:ascii="Arial" w:hAnsi="Arial" w:cs="Arial"/>
            <w:color w:val="000000"/>
            <w:sz w:val="22"/>
          </w:rPr>
          <w:t>https://d2l.ai/</w:t>
        </w:r>
      </w:hyperlink>
    </w:p>
    <w:p w:rsidR="00DF185B" w:rsidRPr="001E0165"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http://arxiv.org/abs/1804.07612</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4" w:name="_Toc9937554"/>
      <w:r>
        <w:lastRenderedPageBreak/>
        <w:t>Sažetak</w:t>
      </w:r>
      <w:bookmarkEnd w:id="34"/>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5" w:name="_Toc9937555"/>
      <w:r w:rsidRPr="006813AF">
        <w:lastRenderedPageBreak/>
        <w:t>Summary</w:t>
      </w:r>
      <w:bookmarkEnd w:id="35"/>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6" w:name="_Toc9937556"/>
      <w:r>
        <w:lastRenderedPageBreak/>
        <w:t>Prilog – programski kod</w:t>
      </w:r>
      <w:bookmarkEnd w:id="36"/>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1"/>
      <w:headerReference w:type="default" r:id="rId32"/>
      <w:footerReference w:type="default" r:id="rId33"/>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7035" w:rsidRDefault="00987035" w:rsidP="00750888">
      <w:r>
        <w:separator/>
      </w:r>
    </w:p>
    <w:p w:rsidR="00987035" w:rsidRDefault="00987035" w:rsidP="00750888"/>
    <w:p w:rsidR="00987035" w:rsidRDefault="00987035" w:rsidP="00750888"/>
    <w:p w:rsidR="00987035" w:rsidRDefault="00987035"/>
  </w:endnote>
  <w:endnote w:type="continuationSeparator" w:id="0">
    <w:p w:rsidR="00987035" w:rsidRDefault="00987035" w:rsidP="00750888">
      <w:r>
        <w:continuationSeparator/>
      </w:r>
    </w:p>
    <w:p w:rsidR="00987035" w:rsidRDefault="00987035" w:rsidP="00750888"/>
    <w:p w:rsidR="00987035" w:rsidRDefault="00987035" w:rsidP="00750888"/>
    <w:p w:rsidR="00987035" w:rsidRDefault="009870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CF1" w:rsidRPr="00C2068C" w:rsidRDefault="009D7CF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9D7CF1" w:rsidRDefault="009D7CF1" w:rsidP="00750888"/>
  <w:p w:rsidR="009D7CF1" w:rsidRDefault="009D7CF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CF1" w:rsidRDefault="009D7CF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9D7CF1" w:rsidRDefault="009D7C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7035" w:rsidRDefault="00987035" w:rsidP="00750888">
      <w:r>
        <w:separator/>
      </w:r>
    </w:p>
    <w:p w:rsidR="00987035" w:rsidRDefault="00987035" w:rsidP="00750888"/>
    <w:p w:rsidR="00987035" w:rsidRDefault="00987035" w:rsidP="00750888"/>
    <w:p w:rsidR="00987035" w:rsidRDefault="00987035"/>
  </w:footnote>
  <w:footnote w:type="continuationSeparator" w:id="0">
    <w:p w:rsidR="00987035" w:rsidRDefault="00987035" w:rsidP="00750888">
      <w:r>
        <w:continuationSeparator/>
      </w:r>
    </w:p>
    <w:p w:rsidR="00987035" w:rsidRDefault="00987035" w:rsidP="00750888"/>
    <w:p w:rsidR="00987035" w:rsidRDefault="00987035" w:rsidP="00750888"/>
    <w:p w:rsidR="00987035" w:rsidRDefault="009870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CF1" w:rsidRPr="00350ADB" w:rsidRDefault="009D7CF1" w:rsidP="00750888">
    <w:r w:rsidRPr="00350ADB">
      <w:t xml:space="preserve">Kvaliteta usluge u </w:t>
    </w:r>
    <w:proofErr w:type="spellStart"/>
    <w:r w:rsidRPr="00350ADB">
      <w:t>OpenBSD</w:t>
    </w:r>
    <w:proofErr w:type="spellEnd"/>
    <w:r w:rsidRPr="00350ADB">
      <w:t>-u</w:t>
    </w:r>
  </w:p>
  <w:p w:rsidR="009D7CF1" w:rsidRDefault="009D7CF1" w:rsidP="00750888"/>
  <w:p w:rsidR="009D7CF1" w:rsidRDefault="009D7CF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CF1" w:rsidRDefault="009D7CF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CF1" w:rsidRDefault="009D7CF1">
    <w:pPr>
      <w:pStyle w:val="Zaglavlje"/>
    </w:pPr>
  </w:p>
  <w:p w:rsidR="009D7CF1" w:rsidRDefault="009D7C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B86"/>
    <w:rsid w:val="00025D42"/>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460D"/>
    <w:rsid w:val="00135025"/>
    <w:rsid w:val="00140F78"/>
    <w:rsid w:val="00144CF4"/>
    <w:rsid w:val="001454E6"/>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F13"/>
    <w:rsid w:val="001960AE"/>
    <w:rsid w:val="00196C4E"/>
    <w:rsid w:val="001A0CF3"/>
    <w:rsid w:val="001A3396"/>
    <w:rsid w:val="001A50F3"/>
    <w:rsid w:val="001A5C28"/>
    <w:rsid w:val="001A693C"/>
    <w:rsid w:val="001B3C16"/>
    <w:rsid w:val="001B7F77"/>
    <w:rsid w:val="001C4DCC"/>
    <w:rsid w:val="001C53C5"/>
    <w:rsid w:val="001D1CE3"/>
    <w:rsid w:val="001E0165"/>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36786"/>
    <w:rsid w:val="0034123C"/>
    <w:rsid w:val="0034308F"/>
    <w:rsid w:val="0034701A"/>
    <w:rsid w:val="00347180"/>
    <w:rsid w:val="00350220"/>
    <w:rsid w:val="00352DC6"/>
    <w:rsid w:val="00354486"/>
    <w:rsid w:val="003550E7"/>
    <w:rsid w:val="0036010C"/>
    <w:rsid w:val="00361FC0"/>
    <w:rsid w:val="003621BF"/>
    <w:rsid w:val="0036282C"/>
    <w:rsid w:val="00363C8B"/>
    <w:rsid w:val="00371896"/>
    <w:rsid w:val="00372493"/>
    <w:rsid w:val="00374865"/>
    <w:rsid w:val="00375489"/>
    <w:rsid w:val="00376A0D"/>
    <w:rsid w:val="003774F8"/>
    <w:rsid w:val="00377DC6"/>
    <w:rsid w:val="0038120C"/>
    <w:rsid w:val="00381297"/>
    <w:rsid w:val="003812B5"/>
    <w:rsid w:val="00381C0D"/>
    <w:rsid w:val="00382D66"/>
    <w:rsid w:val="00383707"/>
    <w:rsid w:val="00384307"/>
    <w:rsid w:val="00384E65"/>
    <w:rsid w:val="00394A8A"/>
    <w:rsid w:val="00396A57"/>
    <w:rsid w:val="003A045D"/>
    <w:rsid w:val="003A26AA"/>
    <w:rsid w:val="003A2C5B"/>
    <w:rsid w:val="003A5470"/>
    <w:rsid w:val="003A5737"/>
    <w:rsid w:val="003A671D"/>
    <w:rsid w:val="003A689B"/>
    <w:rsid w:val="003B0AF6"/>
    <w:rsid w:val="003B1476"/>
    <w:rsid w:val="003B3A93"/>
    <w:rsid w:val="003B5C95"/>
    <w:rsid w:val="003B6EE5"/>
    <w:rsid w:val="003C0024"/>
    <w:rsid w:val="003D09D1"/>
    <w:rsid w:val="003D0BED"/>
    <w:rsid w:val="003D144E"/>
    <w:rsid w:val="003D3568"/>
    <w:rsid w:val="003D36C9"/>
    <w:rsid w:val="003D7DC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1E41"/>
    <w:rsid w:val="004737A5"/>
    <w:rsid w:val="00476348"/>
    <w:rsid w:val="00480EE3"/>
    <w:rsid w:val="00481F77"/>
    <w:rsid w:val="004829AC"/>
    <w:rsid w:val="004907FE"/>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18C8"/>
    <w:rsid w:val="00942A5D"/>
    <w:rsid w:val="009462B2"/>
    <w:rsid w:val="0095074C"/>
    <w:rsid w:val="00955EB1"/>
    <w:rsid w:val="00957B66"/>
    <w:rsid w:val="0096464D"/>
    <w:rsid w:val="0096561F"/>
    <w:rsid w:val="00966AF5"/>
    <w:rsid w:val="009741B6"/>
    <w:rsid w:val="00977416"/>
    <w:rsid w:val="0098218A"/>
    <w:rsid w:val="0098347D"/>
    <w:rsid w:val="00985A9D"/>
    <w:rsid w:val="009862F0"/>
    <w:rsid w:val="00987035"/>
    <w:rsid w:val="00991309"/>
    <w:rsid w:val="0099402B"/>
    <w:rsid w:val="0099431A"/>
    <w:rsid w:val="00997095"/>
    <w:rsid w:val="009A0110"/>
    <w:rsid w:val="009A4C88"/>
    <w:rsid w:val="009B069F"/>
    <w:rsid w:val="009B0BBD"/>
    <w:rsid w:val="009B0ECF"/>
    <w:rsid w:val="009B2958"/>
    <w:rsid w:val="009B53B9"/>
    <w:rsid w:val="009C1245"/>
    <w:rsid w:val="009C1704"/>
    <w:rsid w:val="009C2977"/>
    <w:rsid w:val="009C3F4A"/>
    <w:rsid w:val="009C46ED"/>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63AE"/>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71D5"/>
    <w:rsid w:val="00B5737A"/>
    <w:rsid w:val="00B57F84"/>
    <w:rsid w:val="00B60F30"/>
    <w:rsid w:val="00B632EE"/>
    <w:rsid w:val="00B642FC"/>
    <w:rsid w:val="00B651E5"/>
    <w:rsid w:val="00B67E66"/>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7C1C"/>
    <w:rsid w:val="00C9129E"/>
    <w:rsid w:val="00C9372F"/>
    <w:rsid w:val="00C95307"/>
    <w:rsid w:val="00CA26E5"/>
    <w:rsid w:val="00CA28E5"/>
    <w:rsid w:val="00CA3705"/>
    <w:rsid w:val="00CB103F"/>
    <w:rsid w:val="00CB16EA"/>
    <w:rsid w:val="00CB170B"/>
    <w:rsid w:val="00CB24CD"/>
    <w:rsid w:val="00CB25BD"/>
    <w:rsid w:val="00CB339F"/>
    <w:rsid w:val="00CB49FA"/>
    <w:rsid w:val="00CC0980"/>
    <w:rsid w:val="00CC09C2"/>
    <w:rsid w:val="00CC0AB8"/>
    <w:rsid w:val="00CC382C"/>
    <w:rsid w:val="00CC5337"/>
    <w:rsid w:val="00CC54B7"/>
    <w:rsid w:val="00CD4AF8"/>
    <w:rsid w:val="00CD4B49"/>
    <w:rsid w:val="00CD4D30"/>
    <w:rsid w:val="00CD4F9D"/>
    <w:rsid w:val="00CD6DDE"/>
    <w:rsid w:val="00CD7DE8"/>
    <w:rsid w:val="00CE056A"/>
    <w:rsid w:val="00CE17D2"/>
    <w:rsid w:val="00CE4119"/>
    <w:rsid w:val="00CE6833"/>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E006AD"/>
    <w:rsid w:val="00E016D0"/>
    <w:rsid w:val="00E04894"/>
    <w:rsid w:val="00E05D97"/>
    <w:rsid w:val="00E060F4"/>
    <w:rsid w:val="00E104A6"/>
    <w:rsid w:val="00E107E8"/>
    <w:rsid w:val="00E116BF"/>
    <w:rsid w:val="00E12C07"/>
    <w:rsid w:val="00E12D90"/>
    <w:rsid w:val="00E1385C"/>
    <w:rsid w:val="00E14CB7"/>
    <w:rsid w:val="00E1533E"/>
    <w:rsid w:val="00E176B6"/>
    <w:rsid w:val="00E17CC4"/>
    <w:rsid w:val="00E17D64"/>
    <w:rsid w:val="00E23230"/>
    <w:rsid w:val="00E2465F"/>
    <w:rsid w:val="00E25440"/>
    <w:rsid w:val="00E26020"/>
    <w:rsid w:val="00E27DE8"/>
    <w:rsid w:val="00E27ECF"/>
    <w:rsid w:val="00E3086C"/>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1357E"/>
    <w:rsid w:val="00F14BD6"/>
    <w:rsid w:val="00F2254D"/>
    <w:rsid w:val="00F24664"/>
    <w:rsid w:val="00F26A32"/>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F61B0F"/>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93/gigascience/giy065" TargetMode="External"/><Relationship Id="rId26" Type="http://schemas.openxmlformats.org/officeDocument/2006/relationships/hyperlink" Target="http://arxiv.org/abs/1404.5997" TargetMode="External"/><Relationship Id="rId3" Type="http://schemas.openxmlformats.org/officeDocument/2006/relationships/styles" Target="styles.xml"/><Relationship Id="rId21" Type="http://schemas.openxmlformats.org/officeDocument/2006/relationships/hyperlink" Target="http://www.enciklopedija.hr/Natuknica.aspx?ID=25754"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02/mp.13264" TargetMode="External"/><Relationship Id="rId25" Type="http://schemas.openxmlformats.org/officeDocument/2006/relationships/hyperlink" Target="https://doi.org/10.1109/rbme.2009.2034865"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oi.org/10.1016/j.media.2017.07.005" TargetMode="External"/><Relationship Id="rId20" Type="http://schemas.openxmlformats.org/officeDocument/2006/relationships/hyperlink" Target="https://doi.org/10.1001/jama.2017.14585" TargetMode="External"/><Relationship Id="rId29" Type="http://schemas.openxmlformats.org/officeDocument/2006/relationships/hyperlink" Target="https://doi.org/10.1109/TMI.2016.25353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hdfgroup.org/HDF5/"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oi.org/10.1016/j.csbj.2018.01.001" TargetMode="External"/><Relationship Id="rId23" Type="http://schemas.openxmlformats.org/officeDocument/2006/relationships/hyperlink" Target="https://doi.org/10.1109/CVPR.2016.90" TargetMode="External"/><Relationship Id="rId28" Type="http://schemas.openxmlformats.org/officeDocument/2006/relationships/hyperlink" Target="http://www.cs.huji.ac.il/~shais/UnderstandingMachineLearning/understanding-machine-learning-theory-algorithms.pdf" TargetMode="External"/><Relationship Id="rId10" Type="http://schemas.openxmlformats.org/officeDocument/2006/relationships/image" Target="media/image1.png"/><Relationship Id="rId19" Type="http://schemas.openxmlformats.org/officeDocument/2006/relationships/hyperlink" Target="https://doi.org/10.1007/978-3-030-00934-2_24"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enciklopedija.hr/Natuknica.aspx?ID=36573" TargetMode="External"/><Relationship Id="rId27" Type="http://schemas.openxmlformats.org/officeDocument/2006/relationships/hyperlink" Target="https://openreview.net/pdf?id=BJJsrmfCZ" TargetMode="External"/><Relationship Id="rId30" Type="http://schemas.openxmlformats.org/officeDocument/2006/relationships/hyperlink" Target="https://d2l.ai/"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749210C4-FB48-44CB-A816-4FE5D6D65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5082</TotalTime>
  <Pages>29</Pages>
  <Words>5226</Words>
  <Characters>29792</Characters>
  <Application>Microsoft Office Word</Application>
  <DocSecurity>0</DocSecurity>
  <Lines>248</Lines>
  <Paragraphs>69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34949</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318</cp:revision>
  <cp:lastPrinted>2018-05-16T17:48:00Z</cp:lastPrinted>
  <dcterms:created xsi:type="dcterms:W3CDTF">2016-04-17T14:46:00Z</dcterms:created>
  <dcterms:modified xsi:type="dcterms:W3CDTF">2019-05-28T10:19:00Z</dcterms:modified>
</cp:coreProperties>
</file>