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w:t>
      </w:r>
      <w:bookmarkStart w:id="0" w:name="_GoBack"/>
      <w:bookmarkEnd w:id="0"/>
      <w:r w:rsidRPr="00DE412D">
        <w:rPr>
          <w:rFonts w:cs="Arial"/>
        </w:rPr>
        <w:t>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725EFB"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526022" w:history="1">
        <w:r w:rsidR="00725EFB" w:rsidRPr="00351B0A">
          <w:rPr>
            <w:rStyle w:val="Hiperveza"/>
          </w:rPr>
          <w:t>1.</w:t>
        </w:r>
        <w:r w:rsidR="00725EFB">
          <w:rPr>
            <w:rFonts w:asciiTheme="minorHAnsi" w:eastAsiaTheme="minorEastAsia" w:hAnsiTheme="minorHAnsi" w:cstheme="minorBidi"/>
            <w:sz w:val="22"/>
            <w:szCs w:val="22"/>
          </w:rPr>
          <w:tab/>
        </w:r>
        <w:r w:rsidR="00725EFB" w:rsidRPr="00351B0A">
          <w:rPr>
            <w:rStyle w:val="Hiperveza"/>
          </w:rPr>
          <w:t>Uvod</w:t>
        </w:r>
        <w:r w:rsidR="00725EFB">
          <w:rPr>
            <w:webHidden/>
          </w:rPr>
          <w:tab/>
        </w:r>
        <w:r w:rsidR="00725EFB">
          <w:rPr>
            <w:webHidden/>
          </w:rPr>
          <w:fldChar w:fldCharType="begin"/>
        </w:r>
        <w:r w:rsidR="00725EFB">
          <w:rPr>
            <w:webHidden/>
          </w:rPr>
          <w:instrText xml:space="preserve"> PAGEREF _Toc11526022 \h </w:instrText>
        </w:r>
        <w:r w:rsidR="00725EFB">
          <w:rPr>
            <w:webHidden/>
          </w:rPr>
        </w:r>
        <w:r w:rsidR="00725EFB">
          <w:rPr>
            <w:webHidden/>
          </w:rPr>
          <w:fldChar w:fldCharType="separate"/>
        </w:r>
        <w:r w:rsidR="00725EFB">
          <w:rPr>
            <w:webHidden/>
          </w:rPr>
          <w:t>1</w:t>
        </w:r>
        <w:r w:rsidR="00725EFB">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23" w:history="1">
        <w:r w:rsidRPr="00351B0A">
          <w:rPr>
            <w:rStyle w:val="Hiperveza"/>
          </w:rPr>
          <w:t>2.</w:t>
        </w:r>
        <w:r>
          <w:rPr>
            <w:rFonts w:asciiTheme="minorHAnsi" w:eastAsiaTheme="minorEastAsia" w:hAnsiTheme="minorHAnsi" w:cstheme="minorBidi"/>
            <w:sz w:val="22"/>
            <w:szCs w:val="22"/>
          </w:rPr>
          <w:tab/>
        </w:r>
        <w:r w:rsidRPr="00351B0A">
          <w:rPr>
            <w:rStyle w:val="Hiperveza"/>
          </w:rPr>
          <w:t>Pregled dosadašnjih istraživanja</w:t>
        </w:r>
        <w:r>
          <w:rPr>
            <w:webHidden/>
          </w:rPr>
          <w:tab/>
        </w:r>
        <w:r>
          <w:rPr>
            <w:webHidden/>
          </w:rPr>
          <w:fldChar w:fldCharType="begin"/>
        </w:r>
        <w:r>
          <w:rPr>
            <w:webHidden/>
          </w:rPr>
          <w:instrText xml:space="preserve"> PAGEREF _Toc11526023 \h </w:instrText>
        </w:r>
        <w:r>
          <w:rPr>
            <w:webHidden/>
          </w:rPr>
        </w:r>
        <w:r>
          <w:rPr>
            <w:webHidden/>
          </w:rPr>
          <w:fldChar w:fldCharType="separate"/>
        </w:r>
        <w:r>
          <w:rPr>
            <w:webHidden/>
          </w:rPr>
          <w:t>2</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24" w:history="1">
        <w:r w:rsidRPr="00351B0A">
          <w:rPr>
            <w:rStyle w:val="Hiperveza"/>
          </w:rPr>
          <w:t>3.</w:t>
        </w:r>
        <w:r>
          <w:rPr>
            <w:rFonts w:asciiTheme="minorHAnsi" w:eastAsiaTheme="minorEastAsia" w:hAnsiTheme="minorHAnsi" w:cstheme="minorBidi"/>
            <w:sz w:val="22"/>
            <w:szCs w:val="22"/>
          </w:rPr>
          <w:tab/>
        </w:r>
        <w:r w:rsidRPr="00351B0A">
          <w:rPr>
            <w:rStyle w:val="Hiperveza"/>
          </w:rPr>
          <w:t>Klasifikacija histopatoloških slika limfnih čvorova</w:t>
        </w:r>
        <w:r>
          <w:rPr>
            <w:webHidden/>
          </w:rPr>
          <w:tab/>
        </w:r>
        <w:r>
          <w:rPr>
            <w:webHidden/>
          </w:rPr>
          <w:fldChar w:fldCharType="begin"/>
        </w:r>
        <w:r>
          <w:rPr>
            <w:webHidden/>
          </w:rPr>
          <w:instrText xml:space="preserve"> PAGEREF _Toc11526024 \h </w:instrText>
        </w:r>
        <w:r>
          <w:rPr>
            <w:webHidden/>
          </w:rPr>
        </w:r>
        <w:r>
          <w:rPr>
            <w:webHidden/>
          </w:rPr>
          <w:fldChar w:fldCharType="separate"/>
        </w:r>
        <w:r>
          <w:rPr>
            <w:webHidden/>
          </w:rPr>
          <w:t>5</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25" w:history="1">
        <w:r w:rsidRPr="00351B0A">
          <w:rPr>
            <w:rStyle w:val="Hiperveza"/>
          </w:rPr>
          <w:t>3.1</w:t>
        </w:r>
        <w:r>
          <w:rPr>
            <w:rFonts w:asciiTheme="minorHAnsi" w:eastAsiaTheme="minorEastAsia" w:hAnsiTheme="minorHAnsi" w:cstheme="minorBidi"/>
            <w:sz w:val="22"/>
            <w:szCs w:val="22"/>
          </w:rPr>
          <w:tab/>
        </w:r>
        <w:r w:rsidRPr="00351B0A">
          <w:rPr>
            <w:rStyle w:val="Hiperveza"/>
          </w:rPr>
          <w:t>Klasifikacija slika</w:t>
        </w:r>
        <w:r>
          <w:rPr>
            <w:webHidden/>
          </w:rPr>
          <w:tab/>
        </w:r>
        <w:r>
          <w:rPr>
            <w:webHidden/>
          </w:rPr>
          <w:fldChar w:fldCharType="begin"/>
        </w:r>
        <w:r>
          <w:rPr>
            <w:webHidden/>
          </w:rPr>
          <w:instrText xml:space="preserve"> PAGEREF _Toc11526025 \h </w:instrText>
        </w:r>
        <w:r>
          <w:rPr>
            <w:webHidden/>
          </w:rPr>
        </w:r>
        <w:r>
          <w:rPr>
            <w:webHidden/>
          </w:rPr>
          <w:fldChar w:fldCharType="separate"/>
        </w:r>
        <w:r>
          <w:rPr>
            <w:webHidden/>
          </w:rPr>
          <w:t>5</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26" w:history="1">
        <w:r w:rsidRPr="00351B0A">
          <w:rPr>
            <w:rStyle w:val="Hiperveza"/>
          </w:rPr>
          <w:t>3.2</w:t>
        </w:r>
        <w:r>
          <w:rPr>
            <w:rFonts w:asciiTheme="minorHAnsi" w:eastAsiaTheme="minorEastAsia" w:hAnsiTheme="minorHAnsi" w:cstheme="minorBidi"/>
            <w:sz w:val="22"/>
            <w:szCs w:val="22"/>
          </w:rPr>
          <w:tab/>
        </w:r>
        <w:r w:rsidRPr="00351B0A">
          <w:rPr>
            <w:rStyle w:val="Hiperveza"/>
          </w:rPr>
          <w:t>Skup podataka</w:t>
        </w:r>
        <w:r>
          <w:rPr>
            <w:webHidden/>
          </w:rPr>
          <w:tab/>
        </w:r>
        <w:r>
          <w:rPr>
            <w:webHidden/>
          </w:rPr>
          <w:fldChar w:fldCharType="begin"/>
        </w:r>
        <w:r>
          <w:rPr>
            <w:webHidden/>
          </w:rPr>
          <w:instrText xml:space="preserve"> PAGEREF _Toc11526026 \h </w:instrText>
        </w:r>
        <w:r>
          <w:rPr>
            <w:webHidden/>
          </w:rPr>
        </w:r>
        <w:r>
          <w:rPr>
            <w:webHidden/>
          </w:rPr>
          <w:fldChar w:fldCharType="separate"/>
        </w:r>
        <w:r>
          <w:rPr>
            <w:webHidden/>
          </w:rPr>
          <w:t>6</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27" w:history="1">
        <w:r w:rsidRPr="00351B0A">
          <w:rPr>
            <w:rStyle w:val="Hiperveza"/>
          </w:rPr>
          <w:t>3.3</w:t>
        </w:r>
        <w:r>
          <w:rPr>
            <w:rFonts w:asciiTheme="minorHAnsi" w:eastAsiaTheme="minorEastAsia" w:hAnsiTheme="minorHAnsi" w:cstheme="minorBidi"/>
            <w:sz w:val="22"/>
            <w:szCs w:val="22"/>
          </w:rPr>
          <w:tab/>
        </w:r>
        <w:r w:rsidRPr="00351B0A">
          <w:rPr>
            <w:rStyle w:val="Hiperveza"/>
          </w:rPr>
          <w:t>Odabir pristupa rješavanja problema klasifikacije</w:t>
        </w:r>
        <w:r>
          <w:rPr>
            <w:webHidden/>
          </w:rPr>
          <w:tab/>
        </w:r>
        <w:r>
          <w:rPr>
            <w:webHidden/>
          </w:rPr>
          <w:fldChar w:fldCharType="begin"/>
        </w:r>
        <w:r>
          <w:rPr>
            <w:webHidden/>
          </w:rPr>
          <w:instrText xml:space="preserve"> PAGEREF _Toc11526027 \h </w:instrText>
        </w:r>
        <w:r>
          <w:rPr>
            <w:webHidden/>
          </w:rPr>
        </w:r>
        <w:r>
          <w:rPr>
            <w:webHidden/>
          </w:rPr>
          <w:fldChar w:fldCharType="separate"/>
        </w:r>
        <w:r>
          <w:rPr>
            <w:webHidden/>
          </w:rPr>
          <w:t>9</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28" w:history="1">
        <w:r w:rsidRPr="00351B0A">
          <w:rPr>
            <w:rStyle w:val="Hiperveza"/>
          </w:rPr>
          <w:t>4.</w:t>
        </w:r>
        <w:r>
          <w:rPr>
            <w:rFonts w:asciiTheme="minorHAnsi" w:eastAsiaTheme="minorEastAsia" w:hAnsiTheme="minorHAnsi" w:cstheme="minorBidi"/>
            <w:sz w:val="22"/>
            <w:szCs w:val="22"/>
          </w:rPr>
          <w:tab/>
        </w:r>
        <w:r w:rsidRPr="00351B0A">
          <w:rPr>
            <w:rStyle w:val="Hiperveza"/>
          </w:rPr>
          <w:t>Duboko učenje u analizi histopatoloških slika</w:t>
        </w:r>
        <w:r>
          <w:rPr>
            <w:webHidden/>
          </w:rPr>
          <w:tab/>
        </w:r>
        <w:r>
          <w:rPr>
            <w:webHidden/>
          </w:rPr>
          <w:fldChar w:fldCharType="begin"/>
        </w:r>
        <w:r>
          <w:rPr>
            <w:webHidden/>
          </w:rPr>
          <w:instrText xml:space="preserve"> PAGEREF _Toc11526028 \h </w:instrText>
        </w:r>
        <w:r>
          <w:rPr>
            <w:webHidden/>
          </w:rPr>
        </w:r>
        <w:r>
          <w:rPr>
            <w:webHidden/>
          </w:rPr>
          <w:fldChar w:fldCharType="separate"/>
        </w:r>
        <w:r>
          <w:rPr>
            <w:webHidden/>
          </w:rPr>
          <w:t>10</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29" w:history="1">
        <w:r w:rsidRPr="00351B0A">
          <w:rPr>
            <w:rStyle w:val="Hiperveza"/>
          </w:rPr>
          <w:t>4.1</w:t>
        </w:r>
        <w:r>
          <w:rPr>
            <w:rFonts w:asciiTheme="minorHAnsi" w:eastAsiaTheme="minorEastAsia" w:hAnsiTheme="minorHAnsi" w:cstheme="minorBidi"/>
            <w:sz w:val="22"/>
            <w:szCs w:val="22"/>
          </w:rPr>
          <w:tab/>
        </w:r>
        <w:r w:rsidRPr="00351B0A">
          <w:rPr>
            <w:rStyle w:val="Hiperveza"/>
          </w:rPr>
          <w:t>Korišteni modeli</w:t>
        </w:r>
        <w:r>
          <w:rPr>
            <w:webHidden/>
          </w:rPr>
          <w:tab/>
        </w:r>
        <w:r>
          <w:rPr>
            <w:webHidden/>
          </w:rPr>
          <w:fldChar w:fldCharType="begin"/>
        </w:r>
        <w:r>
          <w:rPr>
            <w:webHidden/>
          </w:rPr>
          <w:instrText xml:space="preserve"> PAGEREF _Toc11526029 \h </w:instrText>
        </w:r>
        <w:r>
          <w:rPr>
            <w:webHidden/>
          </w:rPr>
        </w:r>
        <w:r>
          <w:rPr>
            <w:webHidden/>
          </w:rPr>
          <w:fldChar w:fldCharType="separate"/>
        </w:r>
        <w:r>
          <w:rPr>
            <w:webHidden/>
          </w:rPr>
          <w:t>12</w:t>
        </w:r>
        <w:r>
          <w:rPr>
            <w:webHidden/>
          </w:rPr>
          <w:fldChar w:fldCharType="end"/>
        </w:r>
      </w:hyperlink>
    </w:p>
    <w:p w:rsidR="00725EFB" w:rsidRDefault="00725EFB">
      <w:pPr>
        <w:pStyle w:val="Sadraj3"/>
        <w:rPr>
          <w:rFonts w:asciiTheme="minorHAnsi" w:eastAsiaTheme="minorEastAsia" w:hAnsiTheme="minorHAnsi" w:cstheme="minorBidi"/>
        </w:rPr>
      </w:pPr>
      <w:hyperlink w:anchor="_Toc11526030" w:history="1">
        <w:r w:rsidRPr="00351B0A">
          <w:rPr>
            <w:rStyle w:val="Hiperveza"/>
          </w:rPr>
          <w:t>4.1.1</w:t>
        </w:r>
        <w:r>
          <w:rPr>
            <w:rFonts w:asciiTheme="minorHAnsi" w:eastAsiaTheme="minorEastAsia" w:hAnsiTheme="minorHAnsi" w:cstheme="minorBidi"/>
          </w:rPr>
          <w:tab/>
        </w:r>
        <w:r w:rsidRPr="00351B0A">
          <w:rPr>
            <w:rStyle w:val="Hiperveza"/>
          </w:rPr>
          <w:t>AlexNet</w:t>
        </w:r>
        <w:r>
          <w:rPr>
            <w:webHidden/>
          </w:rPr>
          <w:tab/>
        </w:r>
        <w:r>
          <w:rPr>
            <w:webHidden/>
          </w:rPr>
          <w:fldChar w:fldCharType="begin"/>
        </w:r>
        <w:r>
          <w:rPr>
            <w:webHidden/>
          </w:rPr>
          <w:instrText xml:space="preserve"> PAGEREF _Toc11526030 \h </w:instrText>
        </w:r>
        <w:r>
          <w:rPr>
            <w:webHidden/>
          </w:rPr>
        </w:r>
        <w:r>
          <w:rPr>
            <w:webHidden/>
          </w:rPr>
          <w:fldChar w:fldCharType="separate"/>
        </w:r>
        <w:r>
          <w:rPr>
            <w:webHidden/>
          </w:rPr>
          <w:t>12</w:t>
        </w:r>
        <w:r>
          <w:rPr>
            <w:webHidden/>
          </w:rPr>
          <w:fldChar w:fldCharType="end"/>
        </w:r>
      </w:hyperlink>
    </w:p>
    <w:p w:rsidR="00725EFB" w:rsidRDefault="00725EFB">
      <w:pPr>
        <w:pStyle w:val="Sadraj3"/>
        <w:rPr>
          <w:rFonts w:asciiTheme="minorHAnsi" w:eastAsiaTheme="minorEastAsia" w:hAnsiTheme="minorHAnsi" w:cstheme="minorBidi"/>
        </w:rPr>
      </w:pPr>
      <w:hyperlink w:anchor="_Toc11526031" w:history="1">
        <w:r w:rsidRPr="00351B0A">
          <w:rPr>
            <w:rStyle w:val="Hiperveza"/>
          </w:rPr>
          <w:t>4.1.2</w:t>
        </w:r>
        <w:r>
          <w:rPr>
            <w:rFonts w:asciiTheme="minorHAnsi" w:eastAsiaTheme="minorEastAsia" w:hAnsiTheme="minorHAnsi" w:cstheme="minorBidi"/>
          </w:rPr>
          <w:tab/>
        </w:r>
        <w:r w:rsidRPr="00351B0A">
          <w:rPr>
            <w:rStyle w:val="Hiperveza"/>
          </w:rPr>
          <w:t>ResNet</w:t>
        </w:r>
        <w:r>
          <w:rPr>
            <w:webHidden/>
          </w:rPr>
          <w:tab/>
        </w:r>
        <w:r>
          <w:rPr>
            <w:webHidden/>
          </w:rPr>
          <w:fldChar w:fldCharType="begin"/>
        </w:r>
        <w:r>
          <w:rPr>
            <w:webHidden/>
          </w:rPr>
          <w:instrText xml:space="preserve"> PAGEREF _Toc11526031 \h </w:instrText>
        </w:r>
        <w:r>
          <w:rPr>
            <w:webHidden/>
          </w:rPr>
        </w:r>
        <w:r>
          <w:rPr>
            <w:webHidden/>
          </w:rPr>
          <w:fldChar w:fldCharType="separate"/>
        </w:r>
        <w:r>
          <w:rPr>
            <w:webHidden/>
          </w:rPr>
          <w:t>14</w:t>
        </w:r>
        <w:r>
          <w:rPr>
            <w:webHidden/>
          </w:rPr>
          <w:fldChar w:fldCharType="end"/>
        </w:r>
      </w:hyperlink>
    </w:p>
    <w:p w:rsidR="00725EFB" w:rsidRDefault="00725EFB">
      <w:pPr>
        <w:pStyle w:val="Sadraj3"/>
        <w:rPr>
          <w:rFonts w:asciiTheme="minorHAnsi" w:eastAsiaTheme="minorEastAsia" w:hAnsiTheme="minorHAnsi" w:cstheme="minorBidi"/>
        </w:rPr>
      </w:pPr>
      <w:hyperlink w:anchor="_Toc11526032" w:history="1">
        <w:r w:rsidRPr="00351B0A">
          <w:rPr>
            <w:rStyle w:val="Hiperveza"/>
          </w:rPr>
          <w:t>4.1.3</w:t>
        </w:r>
        <w:r>
          <w:rPr>
            <w:rFonts w:asciiTheme="minorHAnsi" w:eastAsiaTheme="minorEastAsia" w:hAnsiTheme="minorHAnsi" w:cstheme="minorBidi"/>
          </w:rPr>
          <w:tab/>
        </w:r>
        <w:r w:rsidRPr="00351B0A">
          <w:rPr>
            <w:rStyle w:val="Hiperveza"/>
          </w:rPr>
          <w:t>DenseNet</w:t>
        </w:r>
        <w:r>
          <w:rPr>
            <w:webHidden/>
          </w:rPr>
          <w:tab/>
        </w:r>
        <w:r>
          <w:rPr>
            <w:webHidden/>
          </w:rPr>
          <w:fldChar w:fldCharType="begin"/>
        </w:r>
        <w:r>
          <w:rPr>
            <w:webHidden/>
          </w:rPr>
          <w:instrText xml:space="preserve"> PAGEREF _Toc11526032 \h </w:instrText>
        </w:r>
        <w:r>
          <w:rPr>
            <w:webHidden/>
          </w:rPr>
        </w:r>
        <w:r>
          <w:rPr>
            <w:webHidden/>
          </w:rPr>
          <w:fldChar w:fldCharType="separate"/>
        </w:r>
        <w:r>
          <w:rPr>
            <w:webHidden/>
          </w:rPr>
          <w:t>16</w:t>
        </w:r>
        <w:r>
          <w:rPr>
            <w:webHidden/>
          </w:rPr>
          <w:fldChar w:fldCharType="end"/>
        </w:r>
      </w:hyperlink>
    </w:p>
    <w:p w:rsidR="00725EFB" w:rsidRDefault="00725EFB">
      <w:pPr>
        <w:pStyle w:val="Sadraj3"/>
        <w:rPr>
          <w:rFonts w:asciiTheme="minorHAnsi" w:eastAsiaTheme="minorEastAsia" w:hAnsiTheme="minorHAnsi" w:cstheme="minorBidi"/>
        </w:rPr>
      </w:pPr>
      <w:hyperlink w:anchor="_Toc11526033" w:history="1">
        <w:r w:rsidRPr="00351B0A">
          <w:rPr>
            <w:rStyle w:val="Hiperveza"/>
          </w:rPr>
          <w:t>4.1.4</w:t>
        </w:r>
        <w:r>
          <w:rPr>
            <w:rFonts w:asciiTheme="minorHAnsi" w:eastAsiaTheme="minorEastAsia" w:hAnsiTheme="minorHAnsi" w:cstheme="minorBidi"/>
          </w:rPr>
          <w:tab/>
        </w:r>
        <w:r w:rsidRPr="00351B0A">
          <w:rPr>
            <w:rStyle w:val="Hiperveza"/>
          </w:rPr>
          <w:t>Inception-v3</w:t>
        </w:r>
        <w:r>
          <w:rPr>
            <w:webHidden/>
          </w:rPr>
          <w:tab/>
        </w:r>
        <w:r>
          <w:rPr>
            <w:webHidden/>
          </w:rPr>
          <w:fldChar w:fldCharType="begin"/>
        </w:r>
        <w:r>
          <w:rPr>
            <w:webHidden/>
          </w:rPr>
          <w:instrText xml:space="preserve"> PAGEREF _Toc11526033 \h </w:instrText>
        </w:r>
        <w:r>
          <w:rPr>
            <w:webHidden/>
          </w:rPr>
        </w:r>
        <w:r>
          <w:rPr>
            <w:webHidden/>
          </w:rPr>
          <w:fldChar w:fldCharType="separate"/>
        </w:r>
        <w:r>
          <w:rPr>
            <w:webHidden/>
          </w:rPr>
          <w:t>18</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34" w:history="1">
        <w:r w:rsidRPr="00351B0A">
          <w:rPr>
            <w:rStyle w:val="Hiperveza"/>
          </w:rPr>
          <w:t>4.2</w:t>
        </w:r>
        <w:r>
          <w:rPr>
            <w:rFonts w:asciiTheme="minorHAnsi" w:eastAsiaTheme="minorEastAsia" w:hAnsiTheme="minorHAnsi" w:cstheme="minorBidi"/>
            <w:sz w:val="22"/>
            <w:szCs w:val="22"/>
          </w:rPr>
          <w:tab/>
        </w:r>
        <w:r w:rsidRPr="00351B0A">
          <w:rPr>
            <w:rStyle w:val="Hiperveza"/>
          </w:rPr>
          <w:t>Učenje prijenosom značajki</w:t>
        </w:r>
        <w:r>
          <w:rPr>
            <w:webHidden/>
          </w:rPr>
          <w:tab/>
        </w:r>
        <w:r>
          <w:rPr>
            <w:webHidden/>
          </w:rPr>
          <w:fldChar w:fldCharType="begin"/>
        </w:r>
        <w:r>
          <w:rPr>
            <w:webHidden/>
          </w:rPr>
          <w:instrText xml:space="preserve"> PAGEREF _Toc11526034 \h </w:instrText>
        </w:r>
        <w:r>
          <w:rPr>
            <w:webHidden/>
          </w:rPr>
        </w:r>
        <w:r>
          <w:rPr>
            <w:webHidden/>
          </w:rPr>
          <w:fldChar w:fldCharType="separate"/>
        </w:r>
        <w:r>
          <w:rPr>
            <w:webHidden/>
          </w:rPr>
          <w:t>19</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35" w:history="1">
        <w:r w:rsidRPr="00351B0A">
          <w:rPr>
            <w:rStyle w:val="Hiperveza"/>
          </w:rPr>
          <w:t>4.3</w:t>
        </w:r>
        <w:r>
          <w:rPr>
            <w:rFonts w:asciiTheme="minorHAnsi" w:eastAsiaTheme="minorEastAsia" w:hAnsiTheme="minorHAnsi" w:cstheme="minorBidi"/>
            <w:sz w:val="22"/>
            <w:szCs w:val="22"/>
          </w:rPr>
          <w:tab/>
        </w:r>
        <w:r w:rsidRPr="00351B0A">
          <w:rPr>
            <w:rStyle w:val="Hiperveza"/>
          </w:rPr>
          <w:t>Proširivanje skupa podataka</w:t>
        </w:r>
        <w:r>
          <w:rPr>
            <w:webHidden/>
          </w:rPr>
          <w:tab/>
        </w:r>
        <w:r>
          <w:rPr>
            <w:webHidden/>
          </w:rPr>
          <w:fldChar w:fldCharType="begin"/>
        </w:r>
        <w:r>
          <w:rPr>
            <w:webHidden/>
          </w:rPr>
          <w:instrText xml:space="preserve"> PAGEREF _Toc11526035 \h </w:instrText>
        </w:r>
        <w:r>
          <w:rPr>
            <w:webHidden/>
          </w:rPr>
        </w:r>
        <w:r>
          <w:rPr>
            <w:webHidden/>
          </w:rPr>
          <w:fldChar w:fldCharType="separate"/>
        </w:r>
        <w:r>
          <w:rPr>
            <w:webHidden/>
          </w:rPr>
          <w:t>21</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36" w:history="1">
        <w:r w:rsidRPr="00351B0A">
          <w:rPr>
            <w:rStyle w:val="Hiperveza"/>
          </w:rPr>
          <w:t>5.</w:t>
        </w:r>
        <w:r>
          <w:rPr>
            <w:rFonts w:asciiTheme="minorHAnsi" w:eastAsiaTheme="minorEastAsia" w:hAnsiTheme="minorHAnsi" w:cstheme="minorBidi"/>
            <w:sz w:val="22"/>
            <w:szCs w:val="22"/>
          </w:rPr>
          <w:tab/>
        </w:r>
        <w:r w:rsidRPr="00351B0A">
          <w:rPr>
            <w:rStyle w:val="Hiperveza"/>
          </w:rPr>
          <w:t>Rješavanje problema klasifikacije histopatoloških slika</w:t>
        </w:r>
        <w:r>
          <w:rPr>
            <w:webHidden/>
          </w:rPr>
          <w:tab/>
        </w:r>
        <w:r>
          <w:rPr>
            <w:webHidden/>
          </w:rPr>
          <w:fldChar w:fldCharType="begin"/>
        </w:r>
        <w:r>
          <w:rPr>
            <w:webHidden/>
          </w:rPr>
          <w:instrText xml:space="preserve"> PAGEREF _Toc11526036 \h </w:instrText>
        </w:r>
        <w:r>
          <w:rPr>
            <w:webHidden/>
          </w:rPr>
        </w:r>
        <w:r>
          <w:rPr>
            <w:webHidden/>
          </w:rPr>
          <w:fldChar w:fldCharType="separate"/>
        </w:r>
        <w:r>
          <w:rPr>
            <w:webHidden/>
          </w:rPr>
          <w:t>23</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37" w:history="1">
        <w:r w:rsidRPr="00351B0A">
          <w:rPr>
            <w:rStyle w:val="Hiperveza"/>
          </w:rPr>
          <w:t>5.1</w:t>
        </w:r>
        <w:r>
          <w:rPr>
            <w:rFonts w:asciiTheme="minorHAnsi" w:eastAsiaTheme="minorEastAsia" w:hAnsiTheme="minorHAnsi" w:cstheme="minorBidi"/>
            <w:sz w:val="22"/>
            <w:szCs w:val="22"/>
          </w:rPr>
          <w:tab/>
        </w:r>
        <w:r w:rsidRPr="00351B0A">
          <w:rPr>
            <w:rStyle w:val="Hiperveza"/>
          </w:rPr>
          <w:t>Usporedba modela dubokog učenja</w:t>
        </w:r>
        <w:r>
          <w:rPr>
            <w:webHidden/>
          </w:rPr>
          <w:tab/>
        </w:r>
        <w:r>
          <w:rPr>
            <w:webHidden/>
          </w:rPr>
          <w:fldChar w:fldCharType="begin"/>
        </w:r>
        <w:r>
          <w:rPr>
            <w:webHidden/>
          </w:rPr>
          <w:instrText xml:space="preserve"> PAGEREF _Toc11526037 \h </w:instrText>
        </w:r>
        <w:r>
          <w:rPr>
            <w:webHidden/>
          </w:rPr>
        </w:r>
        <w:r>
          <w:rPr>
            <w:webHidden/>
          </w:rPr>
          <w:fldChar w:fldCharType="separate"/>
        </w:r>
        <w:r>
          <w:rPr>
            <w:webHidden/>
          </w:rPr>
          <w:t>23</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38" w:history="1">
        <w:r w:rsidRPr="00351B0A">
          <w:rPr>
            <w:rStyle w:val="Hiperveza"/>
          </w:rPr>
          <w:t>5.2</w:t>
        </w:r>
        <w:r>
          <w:rPr>
            <w:rFonts w:asciiTheme="minorHAnsi" w:eastAsiaTheme="minorEastAsia" w:hAnsiTheme="minorHAnsi" w:cstheme="minorBidi"/>
            <w:sz w:val="22"/>
            <w:szCs w:val="22"/>
          </w:rPr>
          <w:tab/>
        </w:r>
        <w:r w:rsidRPr="00351B0A">
          <w:rPr>
            <w:rStyle w:val="Hiperveza"/>
          </w:rPr>
          <w:t>Ispitivanje utjecaja tehnika proširivanja skupa podataka</w:t>
        </w:r>
        <w:r>
          <w:rPr>
            <w:webHidden/>
          </w:rPr>
          <w:tab/>
        </w:r>
        <w:r>
          <w:rPr>
            <w:webHidden/>
          </w:rPr>
          <w:fldChar w:fldCharType="begin"/>
        </w:r>
        <w:r>
          <w:rPr>
            <w:webHidden/>
          </w:rPr>
          <w:instrText xml:space="preserve"> PAGEREF _Toc11526038 \h </w:instrText>
        </w:r>
        <w:r>
          <w:rPr>
            <w:webHidden/>
          </w:rPr>
        </w:r>
        <w:r>
          <w:rPr>
            <w:webHidden/>
          </w:rPr>
          <w:fldChar w:fldCharType="separate"/>
        </w:r>
        <w:r>
          <w:rPr>
            <w:webHidden/>
          </w:rPr>
          <w:t>24</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39" w:history="1">
        <w:r w:rsidRPr="00351B0A">
          <w:rPr>
            <w:rStyle w:val="Hiperveza"/>
          </w:rPr>
          <w:t>5.3</w:t>
        </w:r>
        <w:r>
          <w:rPr>
            <w:rFonts w:asciiTheme="minorHAnsi" w:eastAsiaTheme="minorEastAsia" w:hAnsiTheme="minorHAnsi" w:cstheme="minorBidi"/>
            <w:sz w:val="22"/>
            <w:szCs w:val="22"/>
          </w:rPr>
          <w:tab/>
        </w:r>
        <w:r w:rsidRPr="00351B0A">
          <w:rPr>
            <w:rStyle w:val="Hiperveza"/>
          </w:rPr>
          <w:t>Vrednovanje modela dubokog učenja</w:t>
        </w:r>
        <w:r>
          <w:rPr>
            <w:webHidden/>
          </w:rPr>
          <w:tab/>
        </w:r>
        <w:r>
          <w:rPr>
            <w:webHidden/>
          </w:rPr>
          <w:fldChar w:fldCharType="begin"/>
        </w:r>
        <w:r>
          <w:rPr>
            <w:webHidden/>
          </w:rPr>
          <w:instrText xml:space="preserve"> PAGEREF _Toc11526039 \h </w:instrText>
        </w:r>
        <w:r>
          <w:rPr>
            <w:webHidden/>
          </w:rPr>
        </w:r>
        <w:r>
          <w:rPr>
            <w:webHidden/>
          </w:rPr>
          <w:fldChar w:fldCharType="separate"/>
        </w:r>
        <w:r>
          <w:rPr>
            <w:webHidden/>
          </w:rPr>
          <w:t>24</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40" w:history="1">
        <w:r w:rsidRPr="00351B0A">
          <w:rPr>
            <w:rStyle w:val="Hiperveza"/>
          </w:rPr>
          <w:t>6.</w:t>
        </w:r>
        <w:r>
          <w:rPr>
            <w:rFonts w:asciiTheme="minorHAnsi" w:eastAsiaTheme="minorEastAsia" w:hAnsiTheme="minorHAnsi" w:cstheme="minorBidi"/>
            <w:sz w:val="22"/>
            <w:szCs w:val="22"/>
          </w:rPr>
          <w:tab/>
        </w:r>
        <w:r w:rsidRPr="00351B0A">
          <w:rPr>
            <w:rStyle w:val="Hiperveza"/>
          </w:rPr>
          <w:t>Rezultati</w:t>
        </w:r>
        <w:r>
          <w:rPr>
            <w:webHidden/>
          </w:rPr>
          <w:tab/>
        </w:r>
        <w:r>
          <w:rPr>
            <w:webHidden/>
          </w:rPr>
          <w:fldChar w:fldCharType="begin"/>
        </w:r>
        <w:r>
          <w:rPr>
            <w:webHidden/>
          </w:rPr>
          <w:instrText xml:space="preserve"> PAGEREF _Toc11526040 \h </w:instrText>
        </w:r>
        <w:r>
          <w:rPr>
            <w:webHidden/>
          </w:rPr>
        </w:r>
        <w:r>
          <w:rPr>
            <w:webHidden/>
          </w:rPr>
          <w:fldChar w:fldCharType="separate"/>
        </w:r>
        <w:r>
          <w:rPr>
            <w:webHidden/>
          </w:rPr>
          <w:t>27</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41" w:history="1">
        <w:r w:rsidRPr="00351B0A">
          <w:rPr>
            <w:rStyle w:val="Hiperveza"/>
          </w:rPr>
          <w:t>6.1</w:t>
        </w:r>
        <w:r>
          <w:rPr>
            <w:rFonts w:asciiTheme="minorHAnsi" w:eastAsiaTheme="minorEastAsia" w:hAnsiTheme="minorHAnsi" w:cstheme="minorBidi"/>
            <w:sz w:val="22"/>
            <w:szCs w:val="22"/>
          </w:rPr>
          <w:tab/>
        </w:r>
        <w:r w:rsidRPr="00351B0A">
          <w:rPr>
            <w:rStyle w:val="Hiperveza"/>
          </w:rPr>
          <w:t>Rezultati usporedbe modela dubokog učenja</w:t>
        </w:r>
        <w:r>
          <w:rPr>
            <w:webHidden/>
          </w:rPr>
          <w:tab/>
        </w:r>
        <w:r>
          <w:rPr>
            <w:webHidden/>
          </w:rPr>
          <w:fldChar w:fldCharType="begin"/>
        </w:r>
        <w:r>
          <w:rPr>
            <w:webHidden/>
          </w:rPr>
          <w:instrText xml:space="preserve"> PAGEREF _Toc11526041 \h </w:instrText>
        </w:r>
        <w:r>
          <w:rPr>
            <w:webHidden/>
          </w:rPr>
        </w:r>
        <w:r>
          <w:rPr>
            <w:webHidden/>
          </w:rPr>
          <w:fldChar w:fldCharType="separate"/>
        </w:r>
        <w:r>
          <w:rPr>
            <w:webHidden/>
          </w:rPr>
          <w:t>27</w:t>
        </w:r>
        <w:r>
          <w:rPr>
            <w:webHidden/>
          </w:rPr>
          <w:fldChar w:fldCharType="end"/>
        </w:r>
      </w:hyperlink>
    </w:p>
    <w:p w:rsidR="00725EFB" w:rsidRDefault="00725EFB">
      <w:pPr>
        <w:pStyle w:val="Sadraj2"/>
        <w:rPr>
          <w:rFonts w:asciiTheme="minorHAnsi" w:eastAsiaTheme="minorEastAsia" w:hAnsiTheme="minorHAnsi" w:cstheme="minorBidi"/>
          <w:sz w:val="22"/>
          <w:szCs w:val="22"/>
        </w:rPr>
      </w:pPr>
      <w:hyperlink w:anchor="_Toc11526042" w:history="1">
        <w:r w:rsidRPr="00351B0A">
          <w:rPr>
            <w:rStyle w:val="Hiperveza"/>
          </w:rPr>
          <w:t>6.2</w:t>
        </w:r>
        <w:r>
          <w:rPr>
            <w:rFonts w:asciiTheme="minorHAnsi" w:eastAsiaTheme="minorEastAsia" w:hAnsiTheme="minorHAnsi" w:cstheme="minorBidi"/>
            <w:sz w:val="22"/>
            <w:szCs w:val="22"/>
          </w:rPr>
          <w:tab/>
        </w:r>
        <w:r w:rsidRPr="00351B0A">
          <w:rPr>
            <w:rStyle w:val="Hiperveza"/>
          </w:rPr>
          <w:t>Rezultati ispitivanja utjecaja tehnika proširivanja skupa podataka</w:t>
        </w:r>
        <w:r>
          <w:rPr>
            <w:webHidden/>
          </w:rPr>
          <w:tab/>
        </w:r>
        <w:r>
          <w:rPr>
            <w:webHidden/>
          </w:rPr>
          <w:fldChar w:fldCharType="begin"/>
        </w:r>
        <w:r>
          <w:rPr>
            <w:webHidden/>
          </w:rPr>
          <w:instrText xml:space="preserve"> PAGEREF _Toc11526042 \h </w:instrText>
        </w:r>
        <w:r>
          <w:rPr>
            <w:webHidden/>
          </w:rPr>
        </w:r>
        <w:r>
          <w:rPr>
            <w:webHidden/>
          </w:rPr>
          <w:fldChar w:fldCharType="separate"/>
        </w:r>
        <w:r>
          <w:rPr>
            <w:webHidden/>
          </w:rPr>
          <w:t>32</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43" w:history="1">
        <w:r w:rsidRPr="00351B0A">
          <w:rPr>
            <w:rStyle w:val="Hiperveza"/>
          </w:rPr>
          <w:t>7.</w:t>
        </w:r>
        <w:r>
          <w:rPr>
            <w:rFonts w:asciiTheme="minorHAnsi" w:eastAsiaTheme="minorEastAsia" w:hAnsiTheme="minorHAnsi" w:cstheme="minorBidi"/>
            <w:sz w:val="22"/>
            <w:szCs w:val="22"/>
          </w:rPr>
          <w:tab/>
        </w:r>
        <w:r w:rsidRPr="00351B0A">
          <w:rPr>
            <w:rStyle w:val="Hiperveza"/>
          </w:rPr>
          <w:t>Zaključak</w:t>
        </w:r>
        <w:r>
          <w:rPr>
            <w:webHidden/>
          </w:rPr>
          <w:tab/>
        </w:r>
        <w:r>
          <w:rPr>
            <w:webHidden/>
          </w:rPr>
          <w:fldChar w:fldCharType="begin"/>
        </w:r>
        <w:r>
          <w:rPr>
            <w:webHidden/>
          </w:rPr>
          <w:instrText xml:space="preserve"> PAGEREF _Toc11526043 \h </w:instrText>
        </w:r>
        <w:r>
          <w:rPr>
            <w:webHidden/>
          </w:rPr>
        </w:r>
        <w:r>
          <w:rPr>
            <w:webHidden/>
          </w:rPr>
          <w:fldChar w:fldCharType="separate"/>
        </w:r>
        <w:r>
          <w:rPr>
            <w:webHidden/>
          </w:rPr>
          <w:t>34</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44" w:history="1">
        <w:r w:rsidRPr="00351B0A">
          <w:rPr>
            <w:rStyle w:val="Hiperveza"/>
          </w:rPr>
          <w:t>8.</w:t>
        </w:r>
        <w:r>
          <w:rPr>
            <w:rFonts w:asciiTheme="minorHAnsi" w:eastAsiaTheme="minorEastAsia" w:hAnsiTheme="minorHAnsi" w:cstheme="minorBidi"/>
            <w:sz w:val="22"/>
            <w:szCs w:val="22"/>
          </w:rPr>
          <w:tab/>
        </w:r>
        <w:r w:rsidRPr="00351B0A">
          <w:rPr>
            <w:rStyle w:val="Hiperveza"/>
          </w:rPr>
          <w:t>Literatura</w:t>
        </w:r>
        <w:r>
          <w:rPr>
            <w:webHidden/>
          </w:rPr>
          <w:tab/>
        </w:r>
        <w:r>
          <w:rPr>
            <w:webHidden/>
          </w:rPr>
          <w:fldChar w:fldCharType="begin"/>
        </w:r>
        <w:r>
          <w:rPr>
            <w:webHidden/>
          </w:rPr>
          <w:instrText xml:space="preserve"> PAGEREF _Toc11526044 \h </w:instrText>
        </w:r>
        <w:r>
          <w:rPr>
            <w:webHidden/>
          </w:rPr>
        </w:r>
        <w:r>
          <w:rPr>
            <w:webHidden/>
          </w:rPr>
          <w:fldChar w:fldCharType="separate"/>
        </w:r>
        <w:r>
          <w:rPr>
            <w:webHidden/>
          </w:rPr>
          <w:t>36</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45" w:history="1">
        <w:r w:rsidRPr="00351B0A">
          <w:rPr>
            <w:rStyle w:val="Hiperveza"/>
          </w:rPr>
          <w:t>Sažetak</w:t>
        </w:r>
        <w:r>
          <w:rPr>
            <w:webHidden/>
          </w:rPr>
          <w:tab/>
        </w:r>
        <w:r>
          <w:rPr>
            <w:webHidden/>
          </w:rPr>
          <w:fldChar w:fldCharType="begin"/>
        </w:r>
        <w:r>
          <w:rPr>
            <w:webHidden/>
          </w:rPr>
          <w:instrText xml:space="preserve"> PAGEREF _Toc11526045 \h </w:instrText>
        </w:r>
        <w:r>
          <w:rPr>
            <w:webHidden/>
          </w:rPr>
        </w:r>
        <w:r>
          <w:rPr>
            <w:webHidden/>
          </w:rPr>
          <w:fldChar w:fldCharType="separate"/>
        </w:r>
        <w:r>
          <w:rPr>
            <w:webHidden/>
          </w:rPr>
          <w:t>41</w:t>
        </w:r>
        <w:r>
          <w:rPr>
            <w:webHidden/>
          </w:rPr>
          <w:fldChar w:fldCharType="end"/>
        </w:r>
      </w:hyperlink>
    </w:p>
    <w:p w:rsidR="00725EFB" w:rsidRDefault="00725EFB">
      <w:pPr>
        <w:pStyle w:val="Sadraj1"/>
        <w:rPr>
          <w:rFonts w:asciiTheme="minorHAnsi" w:eastAsiaTheme="minorEastAsia" w:hAnsiTheme="minorHAnsi" w:cstheme="minorBidi"/>
          <w:sz w:val="22"/>
          <w:szCs w:val="22"/>
        </w:rPr>
      </w:pPr>
      <w:hyperlink w:anchor="_Toc11526046" w:history="1">
        <w:r w:rsidRPr="00351B0A">
          <w:rPr>
            <w:rStyle w:val="Hiperveza"/>
          </w:rPr>
          <w:t>Summary</w:t>
        </w:r>
        <w:r>
          <w:rPr>
            <w:webHidden/>
          </w:rPr>
          <w:tab/>
        </w:r>
        <w:r>
          <w:rPr>
            <w:webHidden/>
          </w:rPr>
          <w:fldChar w:fldCharType="begin"/>
        </w:r>
        <w:r>
          <w:rPr>
            <w:webHidden/>
          </w:rPr>
          <w:instrText xml:space="preserve"> PAGEREF _Toc11526046 \h </w:instrText>
        </w:r>
        <w:r>
          <w:rPr>
            <w:webHidden/>
          </w:rPr>
        </w:r>
        <w:r>
          <w:rPr>
            <w:webHidden/>
          </w:rPr>
          <w:fldChar w:fldCharType="separate"/>
        </w:r>
        <w:r>
          <w:rPr>
            <w:webHidden/>
          </w:rPr>
          <w:t>42</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725EFB"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526008" w:history="1">
        <w:r w:rsidR="00725EFB" w:rsidRPr="00760680">
          <w:rPr>
            <w:rStyle w:val="Hiperveza"/>
            <w:noProof/>
          </w:rPr>
          <w:t>Slika 1. Primjer slike histopatološkog uzorka slikanog WSI metodom preuzet iz Camelyon16 [6] skupa podataka s oznakom tumorskog tikva na tri razine uvećanja</w:t>
        </w:r>
        <w:r w:rsidR="00725EFB">
          <w:rPr>
            <w:noProof/>
            <w:webHidden/>
          </w:rPr>
          <w:tab/>
        </w:r>
        <w:r w:rsidR="00725EFB">
          <w:rPr>
            <w:noProof/>
            <w:webHidden/>
          </w:rPr>
          <w:fldChar w:fldCharType="begin"/>
        </w:r>
        <w:r w:rsidR="00725EFB">
          <w:rPr>
            <w:noProof/>
            <w:webHidden/>
          </w:rPr>
          <w:instrText xml:space="preserve"> PAGEREF _Toc11526008 \h </w:instrText>
        </w:r>
        <w:r w:rsidR="00725EFB">
          <w:rPr>
            <w:noProof/>
            <w:webHidden/>
          </w:rPr>
        </w:r>
        <w:r w:rsidR="00725EFB">
          <w:rPr>
            <w:noProof/>
            <w:webHidden/>
          </w:rPr>
          <w:fldChar w:fldCharType="separate"/>
        </w:r>
        <w:r w:rsidR="00725EFB">
          <w:rPr>
            <w:noProof/>
            <w:webHidden/>
          </w:rPr>
          <w:t>7</w:t>
        </w:r>
        <w:r w:rsidR="00725EFB">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09" w:history="1">
        <w:r w:rsidRPr="00760680">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_Toc11526009 \h </w:instrText>
        </w:r>
        <w:r>
          <w:rPr>
            <w:noProof/>
            <w:webHidden/>
          </w:rPr>
        </w:r>
        <w:r>
          <w:rPr>
            <w:noProof/>
            <w:webHidden/>
          </w:rPr>
          <w:fldChar w:fldCharType="separate"/>
        </w:r>
        <w:r>
          <w:rPr>
            <w:noProof/>
            <w:webHidden/>
          </w:rPr>
          <w:t>8</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0" w:history="1">
        <w:r w:rsidRPr="00760680">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_Toc11526010 \h </w:instrText>
        </w:r>
        <w:r>
          <w:rPr>
            <w:noProof/>
            <w:webHidden/>
          </w:rPr>
        </w:r>
        <w:r>
          <w:rPr>
            <w:noProof/>
            <w:webHidden/>
          </w:rPr>
          <w:fldChar w:fldCharType="separate"/>
        </w:r>
        <w:r>
          <w:rPr>
            <w:noProof/>
            <w:webHidden/>
          </w:rPr>
          <w:t>8</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1" w:history="1">
        <w:r w:rsidRPr="00760680">
          <w:rPr>
            <w:rStyle w:val="Hiperveza"/>
            <w:noProof/>
          </w:rPr>
          <w:t xml:space="preserve">Slika 4. Broj recenziranih radova u analizi medicinskih slika koji spominju duboko učenje. Radovi su pretraživani pomoću </w:t>
        </w:r>
        <w:r w:rsidRPr="00760680">
          <w:rPr>
            <w:rStyle w:val="Hiperveza"/>
            <w:noProof/>
            <w:lang w:val="en-US"/>
          </w:rPr>
          <w:t>PubMed</w:t>
        </w:r>
        <w:r w:rsidRPr="00760680">
          <w:rPr>
            <w:rStyle w:val="Hiperveza"/>
            <w:noProof/>
          </w:rPr>
          <w:t xml:space="preserve"> baze podataka [26] koristeći sljedeći kriterij: </w:t>
        </w:r>
        <w:r w:rsidRPr="00760680">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Pr="00760680">
          <w:rPr>
            <w:rStyle w:val="Hiperveza"/>
            <w:noProof/>
          </w:rPr>
          <w:t>).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_Toc11526011 \h </w:instrText>
        </w:r>
        <w:r>
          <w:rPr>
            <w:noProof/>
            <w:webHidden/>
          </w:rPr>
        </w:r>
        <w:r>
          <w:rPr>
            <w:noProof/>
            <w:webHidden/>
          </w:rPr>
          <w:fldChar w:fldCharType="separate"/>
        </w:r>
        <w:r>
          <w:rPr>
            <w:noProof/>
            <w:webHidden/>
          </w:rPr>
          <w:t>9</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2" w:history="1">
        <w:r w:rsidRPr="00760680">
          <w:rPr>
            <w:rStyle w:val="Hiperveza"/>
            <w:noProof/>
          </w:rPr>
          <w:t>Slika 5. Grafički prikaz arhitekture korištenog AlexNet modela iz PyTorch radnog okvira [14]</w:t>
        </w:r>
        <w:r>
          <w:rPr>
            <w:noProof/>
            <w:webHidden/>
          </w:rPr>
          <w:tab/>
        </w:r>
        <w:r>
          <w:rPr>
            <w:noProof/>
            <w:webHidden/>
          </w:rPr>
          <w:fldChar w:fldCharType="begin"/>
        </w:r>
        <w:r>
          <w:rPr>
            <w:noProof/>
            <w:webHidden/>
          </w:rPr>
          <w:instrText xml:space="preserve"> PAGEREF _Toc11526012 \h </w:instrText>
        </w:r>
        <w:r>
          <w:rPr>
            <w:noProof/>
            <w:webHidden/>
          </w:rPr>
        </w:r>
        <w:r>
          <w:rPr>
            <w:noProof/>
            <w:webHidden/>
          </w:rPr>
          <w:fldChar w:fldCharType="separate"/>
        </w:r>
        <w:r>
          <w:rPr>
            <w:noProof/>
            <w:webHidden/>
          </w:rPr>
          <w:t>13</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3" w:history="1">
        <w:r w:rsidRPr="00760680">
          <w:rPr>
            <w:rStyle w:val="Hiperveza"/>
            <w:noProof/>
          </w:rPr>
          <w:t>Slika 6.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_Toc11526013 \h </w:instrText>
        </w:r>
        <w:r>
          <w:rPr>
            <w:noProof/>
            <w:webHidden/>
          </w:rPr>
        </w:r>
        <w:r>
          <w:rPr>
            <w:noProof/>
            <w:webHidden/>
          </w:rPr>
          <w:fldChar w:fldCharType="separate"/>
        </w:r>
        <w:r>
          <w:rPr>
            <w:noProof/>
            <w:webHidden/>
          </w:rPr>
          <w:t>15</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4" w:history="1">
        <w:r w:rsidRPr="00760680">
          <w:rPr>
            <w:rStyle w:val="Hiperveza"/>
            <w:noProof/>
          </w:rPr>
          <w:t>Slika 7. Grafički prikaz arhitekture korištenog ResNet modela iz PyTorch radnog okvira [14]</w:t>
        </w:r>
        <w:r>
          <w:rPr>
            <w:noProof/>
            <w:webHidden/>
          </w:rPr>
          <w:tab/>
        </w:r>
        <w:r>
          <w:rPr>
            <w:noProof/>
            <w:webHidden/>
          </w:rPr>
          <w:fldChar w:fldCharType="begin"/>
        </w:r>
        <w:r>
          <w:rPr>
            <w:noProof/>
            <w:webHidden/>
          </w:rPr>
          <w:instrText xml:space="preserve"> PAGEREF _Toc11526014 \h </w:instrText>
        </w:r>
        <w:r>
          <w:rPr>
            <w:noProof/>
            <w:webHidden/>
          </w:rPr>
        </w:r>
        <w:r>
          <w:rPr>
            <w:noProof/>
            <w:webHidden/>
          </w:rPr>
          <w:fldChar w:fldCharType="separate"/>
        </w:r>
        <w:r>
          <w:rPr>
            <w:noProof/>
            <w:webHidden/>
          </w:rPr>
          <w:t>16</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5" w:history="1">
        <w:r w:rsidRPr="00760680">
          <w:rPr>
            <w:rStyle w:val="Hiperveza"/>
            <w:noProof/>
          </w:rPr>
          <w:t xml:space="preserve">Slika 8. Grafički prikaz gusto povezanog sloja (lijevo) i prijelaznog bloka (desno) temeljem implementacije u </w:t>
        </w:r>
        <w:r w:rsidRPr="00760680">
          <w:rPr>
            <w:rStyle w:val="Hiperveza"/>
            <w:noProof/>
            <w:lang w:val="en-US"/>
          </w:rPr>
          <w:t xml:space="preserve">PyTorch </w:t>
        </w:r>
        <w:r w:rsidRPr="00760680">
          <w:rPr>
            <w:rStyle w:val="Hiperveza"/>
            <w:noProof/>
          </w:rPr>
          <w:t>radnom okviru</w:t>
        </w:r>
        <w:r w:rsidRPr="00760680">
          <w:rPr>
            <w:rStyle w:val="Hiperveza"/>
            <w:noProof/>
            <w:lang w:val="en-US"/>
          </w:rPr>
          <w:t xml:space="preserve"> [14]</w:t>
        </w:r>
        <w:r>
          <w:rPr>
            <w:noProof/>
            <w:webHidden/>
          </w:rPr>
          <w:tab/>
        </w:r>
        <w:r>
          <w:rPr>
            <w:noProof/>
            <w:webHidden/>
          </w:rPr>
          <w:fldChar w:fldCharType="begin"/>
        </w:r>
        <w:r>
          <w:rPr>
            <w:noProof/>
            <w:webHidden/>
          </w:rPr>
          <w:instrText xml:space="preserve"> PAGEREF _Toc11526015 \h </w:instrText>
        </w:r>
        <w:r>
          <w:rPr>
            <w:noProof/>
            <w:webHidden/>
          </w:rPr>
        </w:r>
        <w:r>
          <w:rPr>
            <w:noProof/>
            <w:webHidden/>
          </w:rPr>
          <w:fldChar w:fldCharType="separate"/>
        </w:r>
        <w:r>
          <w:rPr>
            <w:noProof/>
            <w:webHidden/>
          </w:rPr>
          <w:t>17</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6" w:history="1">
        <w:r w:rsidRPr="00760680">
          <w:rPr>
            <w:rStyle w:val="Hiperveza"/>
            <w:noProof/>
          </w:rPr>
          <w:t>Slika 9. Grafički prikaz gusto povezanog bloka s četiri gusto povezana sloja</w:t>
        </w:r>
        <w:r>
          <w:rPr>
            <w:noProof/>
            <w:webHidden/>
          </w:rPr>
          <w:tab/>
        </w:r>
        <w:r>
          <w:rPr>
            <w:noProof/>
            <w:webHidden/>
          </w:rPr>
          <w:fldChar w:fldCharType="begin"/>
        </w:r>
        <w:r>
          <w:rPr>
            <w:noProof/>
            <w:webHidden/>
          </w:rPr>
          <w:instrText xml:space="preserve"> PAGEREF _Toc11526016 \h </w:instrText>
        </w:r>
        <w:r>
          <w:rPr>
            <w:noProof/>
            <w:webHidden/>
          </w:rPr>
        </w:r>
        <w:r>
          <w:rPr>
            <w:noProof/>
            <w:webHidden/>
          </w:rPr>
          <w:fldChar w:fldCharType="separate"/>
        </w:r>
        <w:r>
          <w:rPr>
            <w:noProof/>
            <w:webHidden/>
          </w:rPr>
          <w:t>18</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7" w:history="1">
        <w:r w:rsidRPr="00760680">
          <w:rPr>
            <w:rStyle w:val="Hiperveza"/>
            <w:noProof/>
          </w:rPr>
          <w:t>Slika 10. Grafički prikaz korištene DenseNet arhitekture napravljen po uzoru na prikaz u izvornom radu [28] i temeljem implementacije u PyTorch radnom okviru [14]</w:t>
        </w:r>
        <w:r>
          <w:rPr>
            <w:noProof/>
            <w:webHidden/>
          </w:rPr>
          <w:tab/>
        </w:r>
        <w:r>
          <w:rPr>
            <w:noProof/>
            <w:webHidden/>
          </w:rPr>
          <w:fldChar w:fldCharType="begin"/>
        </w:r>
        <w:r>
          <w:rPr>
            <w:noProof/>
            <w:webHidden/>
          </w:rPr>
          <w:instrText xml:space="preserve"> PAGEREF _Toc11526017 \h </w:instrText>
        </w:r>
        <w:r>
          <w:rPr>
            <w:noProof/>
            <w:webHidden/>
          </w:rPr>
        </w:r>
        <w:r>
          <w:rPr>
            <w:noProof/>
            <w:webHidden/>
          </w:rPr>
          <w:fldChar w:fldCharType="separate"/>
        </w:r>
        <w:r>
          <w:rPr>
            <w:noProof/>
            <w:webHidden/>
          </w:rPr>
          <w:t>18</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8" w:history="1">
        <w:r w:rsidRPr="00760680">
          <w:rPr>
            <w:rStyle w:val="Hiperveza"/>
            <w:noProof/>
          </w:rPr>
          <w:t>Slika 11. Grafički prikaz Inception-v3 modela prilagođen iz [46]</w:t>
        </w:r>
        <w:r>
          <w:rPr>
            <w:noProof/>
            <w:webHidden/>
          </w:rPr>
          <w:tab/>
        </w:r>
        <w:r>
          <w:rPr>
            <w:noProof/>
            <w:webHidden/>
          </w:rPr>
          <w:fldChar w:fldCharType="begin"/>
        </w:r>
        <w:r>
          <w:rPr>
            <w:noProof/>
            <w:webHidden/>
          </w:rPr>
          <w:instrText xml:space="preserve"> PAGEREF _Toc11526018 \h </w:instrText>
        </w:r>
        <w:r>
          <w:rPr>
            <w:noProof/>
            <w:webHidden/>
          </w:rPr>
        </w:r>
        <w:r>
          <w:rPr>
            <w:noProof/>
            <w:webHidden/>
          </w:rPr>
          <w:fldChar w:fldCharType="separate"/>
        </w:r>
        <w:r>
          <w:rPr>
            <w:noProof/>
            <w:webHidden/>
          </w:rPr>
          <w:t>19</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19" w:history="1">
        <w:r w:rsidRPr="00760680">
          <w:rPr>
            <w:rStyle w:val="Hiperveza"/>
            <w:noProof/>
          </w:rPr>
          <w:t>Slika 12. Grafički prikaz učenja prijenosom značajki napravljen temeljem [18]</w:t>
        </w:r>
        <w:r>
          <w:rPr>
            <w:noProof/>
            <w:webHidden/>
          </w:rPr>
          <w:tab/>
        </w:r>
        <w:r>
          <w:rPr>
            <w:noProof/>
            <w:webHidden/>
          </w:rPr>
          <w:fldChar w:fldCharType="begin"/>
        </w:r>
        <w:r>
          <w:rPr>
            <w:noProof/>
            <w:webHidden/>
          </w:rPr>
          <w:instrText xml:space="preserve"> PAGEREF _Toc11526019 \h </w:instrText>
        </w:r>
        <w:r>
          <w:rPr>
            <w:noProof/>
            <w:webHidden/>
          </w:rPr>
        </w:r>
        <w:r>
          <w:rPr>
            <w:noProof/>
            <w:webHidden/>
          </w:rPr>
          <w:fldChar w:fldCharType="separate"/>
        </w:r>
        <w:r>
          <w:rPr>
            <w:noProof/>
            <w:webHidden/>
          </w:rPr>
          <w:t>20</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20" w:history="1">
        <w:r w:rsidRPr="00760680">
          <w:rPr>
            <w:rStyle w:val="Hiperveza"/>
            <w:noProof/>
          </w:rPr>
          <w:t>Slika 13. Grafički prikaz matrice zabune za binarnu klasifikaciju</w:t>
        </w:r>
        <w:r>
          <w:rPr>
            <w:noProof/>
            <w:webHidden/>
          </w:rPr>
          <w:tab/>
        </w:r>
        <w:r>
          <w:rPr>
            <w:noProof/>
            <w:webHidden/>
          </w:rPr>
          <w:fldChar w:fldCharType="begin"/>
        </w:r>
        <w:r>
          <w:rPr>
            <w:noProof/>
            <w:webHidden/>
          </w:rPr>
          <w:instrText xml:space="preserve"> PAGEREF _Toc11526020 \h </w:instrText>
        </w:r>
        <w:r>
          <w:rPr>
            <w:noProof/>
            <w:webHidden/>
          </w:rPr>
        </w:r>
        <w:r>
          <w:rPr>
            <w:noProof/>
            <w:webHidden/>
          </w:rPr>
          <w:fldChar w:fldCharType="separate"/>
        </w:r>
        <w:r>
          <w:rPr>
            <w:noProof/>
            <w:webHidden/>
          </w:rPr>
          <w:t>24</w:t>
        </w:r>
        <w:r>
          <w:rPr>
            <w:noProof/>
            <w:webHidden/>
          </w:rPr>
          <w:fldChar w:fldCharType="end"/>
        </w:r>
      </w:hyperlink>
    </w:p>
    <w:p w:rsidR="00725EFB" w:rsidRDefault="00725EFB">
      <w:pPr>
        <w:pStyle w:val="Tablicaslika"/>
        <w:tabs>
          <w:tab w:val="right" w:leader="dot" w:pos="8210"/>
        </w:tabs>
        <w:rPr>
          <w:rFonts w:asciiTheme="minorHAnsi" w:eastAsiaTheme="minorEastAsia" w:hAnsiTheme="minorHAnsi" w:cstheme="minorBidi"/>
          <w:noProof/>
          <w:sz w:val="22"/>
          <w:szCs w:val="22"/>
        </w:rPr>
      </w:pPr>
      <w:hyperlink w:anchor="_Toc11526021" w:history="1">
        <w:r w:rsidRPr="00760680">
          <w:rPr>
            <w:rStyle w:val="Hiperveza"/>
            <w:noProof/>
          </w:rPr>
          <w:t>Slika 14.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_Toc11526021 \h </w:instrText>
        </w:r>
        <w:r>
          <w:rPr>
            <w:noProof/>
            <w:webHidden/>
          </w:rPr>
        </w:r>
        <w:r>
          <w:rPr>
            <w:noProof/>
            <w:webHidden/>
          </w:rPr>
          <w:fldChar w:fldCharType="separate"/>
        </w:r>
        <w:r>
          <w:rPr>
            <w:noProof/>
            <w:webHidden/>
          </w:rPr>
          <w:t>26</w:t>
        </w:r>
        <w:r>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1" w:name="_Toc73793693"/>
      <w:bookmarkStart w:id="2" w:name="_Toc73794263"/>
      <w:bookmarkStart w:id="3" w:name="_Toc113812202"/>
      <w:bookmarkStart w:id="4" w:name="_Toc11526022"/>
      <w:r>
        <w:lastRenderedPageBreak/>
        <w:t>Uvod</w:t>
      </w:r>
      <w:bookmarkEnd w:id="1"/>
      <w:bookmarkEnd w:id="2"/>
      <w:bookmarkEnd w:id="3"/>
      <w:bookmarkEnd w:id="4"/>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 xml:space="preserve">U drugom poglavlju dan je pregled područja analize medicinskih slika korištenjem strojnog učenja s naglaskom na analizu histopatoloških slika. </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5" w:name="_Toc11526023"/>
      <w:r>
        <w:lastRenderedPageBreak/>
        <w:t>Pregled</w:t>
      </w:r>
      <w:r w:rsidR="009862F0">
        <w:t xml:space="preserve"> dosadašnjih istraživanja</w:t>
      </w:r>
      <w:bookmarkEnd w:id="5"/>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t>
      </w:r>
      <w:r w:rsidR="002A5D84" w:rsidRPr="005F2D9A">
        <w:rPr>
          <w:rFonts w:cs="Arial"/>
          <w:i/>
        </w:rPr>
        <w:t>WSI</w:t>
      </w:r>
      <w:r w:rsidR="002A5D84" w:rsidRPr="00BD2DF0">
        <w:rPr>
          <w:rFonts w:cs="Arial"/>
        </w:rPr>
        <w:t xml:space="preserve">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 xml:space="preserve">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235234">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5F2D9A">
        <w:tc>
          <w:tcPr>
            <w:tcW w:w="2405" w:type="dxa"/>
            <w:tcBorders>
              <w:top w:val="nil"/>
              <w:left w:val="nil"/>
            </w:tcBorders>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t>
      </w:r>
      <w:r w:rsidR="00C85B65" w:rsidRPr="005F2D9A">
        <w:rPr>
          <w:i/>
        </w:rPr>
        <w:t>WSI</w:t>
      </w:r>
      <w:r w:rsidR="00C85B65">
        <w:t xml:space="preserve">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6" w:name="_Toc11526024"/>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1526025"/>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1526026"/>
      <w:r>
        <w:t>Skup podataka</w:t>
      </w:r>
      <w:bookmarkEnd w:id="8"/>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235234">
      <w:pPr>
        <w:pStyle w:val="Opisslike"/>
      </w:pPr>
      <w:bookmarkStart w:id="9" w:name="_Toc11526008"/>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E610A7">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235234">
      <w:pPr>
        <w:pStyle w:val="Opisslike"/>
        <w:rPr>
          <w:noProof/>
        </w:rPr>
      </w:pPr>
      <w:bookmarkStart w:id="10" w:name="_Toc11526009"/>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E610A7">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235234">
      <w:pPr>
        <w:pStyle w:val="Opisslike"/>
      </w:pPr>
      <w:bookmarkStart w:id="11" w:name="_Toc11526010"/>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E610A7">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1526027"/>
      <w:r>
        <w:lastRenderedPageBreak/>
        <w:t>Odabir pristupa rješavanja problema klasifikacije</w:t>
      </w:r>
      <w:bookmarkEnd w:id="12"/>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235234">
      <w:pPr>
        <w:pStyle w:val="Opisslike"/>
      </w:pPr>
      <w:bookmarkStart w:id="13" w:name="_Toc11526011"/>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E610A7">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rsidR="009862F0" w:rsidRDefault="009862F0" w:rsidP="009862F0">
      <w:pPr>
        <w:pStyle w:val="Naslov1"/>
      </w:pPr>
      <w:bookmarkStart w:id="14" w:name="_Toc11526028"/>
      <w:r>
        <w:lastRenderedPageBreak/>
        <w:t>Duboko učenje u analizi histopatoloških slika</w:t>
      </w:r>
      <w:bookmarkEnd w:id="14"/>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5" w:name="_Toc11526029"/>
      <w:r>
        <w:lastRenderedPageBreak/>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235234">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Pr="00235234" w:rsidRDefault="00E71C5C" w:rsidP="00E71C5C">
            <w:r w:rsidRPr="00235234">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Pr="00235234" w:rsidRDefault="00E71C5C" w:rsidP="00E71C5C">
            <w:r w:rsidRPr="00235234">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Pr="00235234" w:rsidRDefault="00E71C5C" w:rsidP="00E71C5C">
            <w:r w:rsidRPr="00235234">
              <w:t>DenseNet</w:t>
            </w:r>
            <w:r w:rsidR="00D43017" w:rsidRPr="00235234">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r w:rsidR="00C67D7C" w:rsidTr="00E71C5C">
        <w:tc>
          <w:tcPr>
            <w:tcW w:w="1696" w:type="dxa"/>
          </w:tcPr>
          <w:p w:rsidR="00C67D7C" w:rsidRPr="00235234" w:rsidRDefault="00C67D7C" w:rsidP="00E71C5C">
            <w:r w:rsidRPr="00235234">
              <w:rPr>
                <w:lang w:val="en-US"/>
              </w:rPr>
              <w:t>Inception</w:t>
            </w:r>
            <w:r w:rsidR="00063DF8" w:rsidRPr="00235234">
              <w:rPr>
                <w:lang w:val="en-US"/>
              </w:rPr>
              <w:t>-</w:t>
            </w:r>
            <w:r w:rsidRPr="00235234">
              <w:t>v3</w:t>
            </w:r>
          </w:p>
        </w:tc>
        <w:tc>
          <w:tcPr>
            <w:tcW w:w="2977" w:type="dxa"/>
          </w:tcPr>
          <w:p w:rsidR="00C67D7C" w:rsidRPr="00665761" w:rsidRDefault="00C67D7C" w:rsidP="00E71C5C">
            <w:r>
              <w:t>27,161,264</w:t>
            </w:r>
          </w:p>
        </w:tc>
        <w:tc>
          <w:tcPr>
            <w:tcW w:w="4388" w:type="dxa"/>
          </w:tcPr>
          <w:p w:rsidR="00C67D7C" w:rsidRDefault="00C67D7C" w:rsidP="00E71C5C">
            <w:r>
              <w:t>98</w:t>
            </w:r>
          </w:p>
        </w:tc>
      </w:tr>
    </w:tbl>
    <w:p w:rsidR="009862F0" w:rsidRDefault="009862F0" w:rsidP="009862F0">
      <w:pPr>
        <w:pStyle w:val="Naslov3"/>
      </w:pPr>
      <w:bookmarkStart w:id="16" w:name="_Toc11526030"/>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w:t>
      </w:r>
      <w:r w:rsidRPr="00025038">
        <w:rPr>
          <w:i/>
        </w:rPr>
        <w:t>L2</w:t>
      </w:r>
      <w:r>
        <w:t xml:space="preserve"> normom koristiti i tehniku</w:t>
      </w:r>
      <w:r w:rsidR="00787BC3">
        <w:t xml:space="preserve"> isključivanja čvorova </w:t>
      </w:r>
      <w:r w:rsidR="00787BC3" w:rsidRPr="00787BC3">
        <w:lastRenderedPageBreak/>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235234">
      <w:pPr>
        <w:pStyle w:val="Opisslike"/>
      </w:pPr>
      <w:bookmarkStart w:id="17" w:name="_Toc11526012"/>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E610A7">
        <w:rPr>
          <w:noProof/>
        </w:rPr>
        <w:t>5</w:t>
      </w:r>
      <w:r w:rsidR="00A93C4E">
        <w:rPr>
          <w:noProof/>
        </w:rPr>
        <w:fldChar w:fldCharType="end"/>
      </w:r>
      <w:r>
        <w:t>. Grafički prikaz arhitekture korištenog AlexNet modela iz PyTorch radnog okvira [14]</w:t>
      </w:r>
      <w:bookmarkEnd w:id="17"/>
    </w:p>
    <w:p w:rsidR="00A43DAE" w:rsidRDefault="00A43DAE" w:rsidP="00A43DAE">
      <w:pPr>
        <w:pStyle w:val="Autordokumenta"/>
        <w:rPr>
          <w:rFonts w:cs="Arial"/>
          <w:szCs w:val="20"/>
        </w:rPr>
      </w:pPr>
      <w:r>
        <w:br w:type="page"/>
      </w:r>
    </w:p>
    <w:p w:rsidR="009862F0" w:rsidRDefault="009862F0" w:rsidP="009862F0">
      <w:pPr>
        <w:pStyle w:val="Naslov3"/>
      </w:pPr>
      <w:bookmarkStart w:id="18" w:name="_Toc11526031"/>
      <w:r>
        <w:lastRenderedPageBreak/>
        <w:t>Res</w:t>
      </w:r>
      <w:r w:rsidR="008F5EE8">
        <w:t>N</w:t>
      </w:r>
      <w:r>
        <w:t>et</w:t>
      </w:r>
      <w:bookmarkEnd w:id="18"/>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235234">
      <w:pPr>
        <w:pStyle w:val="Opisslike"/>
      </w:pPr>
      <w:bookmarkStart w:id="19" w:name="_Toc11526013"/>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E610A7">
        <w:rPr>
          <w:noProof/>
        </w:rPr>
        <w:t>6</w:t>
      </w:r>
      <w:r w:rsidR="009D7CF1">
        <w:rPr>
          <w:noProof/>
        </w:rPr>
        <w:fldChar w:fldCharType="end"/>
      </w:r>
      <w:r>
        <w:t>. Grafički prikaz osnovnog rezidualnog bloka (desno) i implementacije rezidualnog bloka unutar PyTorch radnog okvira napravljenog temeljem [9], [14] i [18]</w:t>
      </w:r>
      <w:bookmarkEnd w:id="19"/>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235234">
      <w:pPr>
        <w:pStyle w:val="Opisslike"/>
      </w:pPr>
      <w:bookmarkStart w:id="20" w:name="_Toc11526014"/>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E610A7">
        <w:rPr>
          <w:noProof/>
        </w:rPr>
        <w:t>7</w:t>
      </w:r>
      <w:r w:rsidR="00A93C4E">
        <w:rPr>
          <w:noProof/>
        </w:rPr>
        <w:fldChar w:fldCharType="end"/>
      </w:r>
      <w:r>
        <w:t>. Grafički prikaz arhitekture korištenog ResNet modela iz PyTorch radn</w:t>
      </w:r>
      <w:r w:rsidR="00C01ADB">
        <w:t>o</w:t>
      </w:r>
      <w:r>
        <w:t>g okvira [14]</w:t>
      </w:r>
      <w:bookmarkEnd w:id="20"/>
    </w:p>
    <w:p w:rsidR="00E71C5C" w:rsidRDefault="009862F0" w:rsidP="00E71C5C">
      <w:pPr>
        <w:pStyle w:val="Naslov3"/>
      </w:pPr>
      <w:bookmarkStart w:id="21" w:name="_Toc11526032"/>
      <w:r>
        <w:t>DenseNet</w:t>
      </w:r>
      <w:bookmarkEnd w:id="21"/>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235234">
      <w:pPr>
        <w:pStyle w:val="Opisslike"/>
        <w:rPr>
          <w:lang w:val="en-US"/>
        </w:rPr>
      </w:pPr>
      <w:bookmarkStart w:id="22" w:name="_Toc1152601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E610A7">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2"/>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235234">
      <w:pPr>
        <w:pStyle w:val="Opisslike"/>
      </w:pPr>
      <w:bookmarkStart w:id="23" w:name="_Toc1152601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E610A7">
        <w:rPr>
          <w:noProof/>
        </w:rPr>
        <w:t>9</w:t>
      </w:r>
      <w:r w:rsidR="00B24D98">
        <w:rPr>
          <w:noProof/>
        </w:rPr>
        <w:fldChar w:fldCharType="end"/>
      </w:r>
      <w:r>
        <w:t>. Grafički prikaz gusto povezanog bloka s četiri gusto povezana sloja</w:t>
      </w:r>
      <w:bookmarkEnd w:id="23"/>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235234">
      <w:pPr>
        <w:pStyle w:val="Opisslike"/>
      </w:pPr>
      <w:bookmarkStart w:id="24" w:name="_Toc11526017"/>
      <w:r>
        <w:t xml:space="preserve">Slika </w:t>
      </w:r>
      <w:r w:rsidR="00F97E7A">
        <w:rPr>
          <w:noProof/>
        </w:rPr>
        <w:fldChar w:fldCharType="begin"/>
      </w:r>
      <w:r w:rsidR="00F97E7A">
        <w:rPr>
          <w:noProof/>
        </w:rPr>
        <w:instrText xml:space="preserve"> SEQ Slika \* ARABIC </w:instrText>
      </w:r>
      <w:r w:rsidR="00F97E7A">
        <w:rPr>
          <w:noProof/>
        </w:rPr>
        <w:fldChar w:fldCharType="separate"/>
      </w:r>
      <w:r w:rsidR="00E610A7">
        <w:rPr>
          <w:noProof/>
        </w:rPr>
        <w:t>10</w:t>
      </w:r>
      <w:r w:rsidR="00F97E7A">
        <w:rPr>
          <w:noProof/>
        </w:rPr>
        <w:fldChar w:fldCharType="end"/>
      </w:r>
      <w:r>
        <w:t>. Grafički prikaz korištene DenseNet arhitekture napravljen po uzoru na prikaz u izvornom radu [28] i temeljem implementacije u PyTorch radnom okviru [14]</w:t>
      </w:r>
      <w:bookmarkEnd w:id="24"/>
    </w:p>
    <w:p w:rsidR="003B07AC"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r w:rsidR="00F60E1B">
        <w:t xml:space="preserve"> i zrcaljenje</w:t>
      </w:r>
      <w:r>
        <w:t>.</w:t>
      </w:r>
    </w:p>
    <w:p w:rsidR="00C67D7C" w:rsidRDefault="00C67D7C" w:rsidP="00C67D7C">
      <w:pPr>
        <w:pStyle w:val="Naslov3"/>
      </w:pPr>
      <w:bookmarkStart w:id="25" w:name="_Toc11526033"/>
      <w:r>
        <w:t>Inception</w:t>
      </w:r>
      <w:r w:rsidR="006E2262">
        <w:t>-</w:t>
      </w:r>
      <w:r>
        <w:t>v3</w:t>
      </w:r>
      <w:bookmarkEnd w:id="25"/>
    </w:p>
    <w:p w:rsidR="00FB14A0" w:rsidRDefault="00C67D7C" w:rsidP="00FB14A0">
      <w:pPr>
        <w:spacing w:line="360" w:lineRule="auto"/>
        <w:jc w:val="both"/>
      </w:pPr>
      <w:r>
        <w:t xml:space="preserve">U okviru ovog rada korišten je model </w:t>
      </w:r>
      <w:r w:rsidRPr="006E2262">
        <w:rPr>
          <w:i/>
        </w:rPr>
        <w:t>Inception</w:t>
      </w:r>
      <w:r w:rsidR="006E2262" w:rsidRPr="006E2262">
        <w:rPr>
          <w:i/>
        </w:rPr>
        <w:t>-</w:t>
      </w:r>
      <w:r w:rsidRPr="006E2262">
        <w:rPr>
          <w:i/>
        </w:rPr>
        <w:t>v3</w:t>
      </w:r>
      <w:r>
        <w:t xml:space="preserve"> opisan u radu C. Szegedy </w:t>
      </w:r>
      <w:proofErr w:type="spellStart"/>
      <w:r>
        <w:t>et</w:t>
      </w:r>
      <w:proofErr w:type="spellEnd"/>
      <w:r>
        <w:t xml:space="preserve"> </w:t>
      </w:r>
      <w:proofErr w:type="spellStart"/>
      <w:r>
        <w:t>al</w:t>
      </w:r>
      <w:proofErr w:type="spellEnd"/>
      <w:r>
        <w:t>, „</w:t>
      </w:r>
      <w:proofErr w:type="spellStart"/>
      <w:r w:rsidRPr="006E2262">
        <w:rPr>
          <w:i/>
        </w:rPr>
        <w:t>Rethinking</w:t>
      </w:r>
      <w:proofErr w:type="spellEnd"/>
      <w:r w:rsidRPr="006E2262">
        <w:rPr>
          <w:i/>
        </w:rPr>
        <w:t xml:space="preserve"> </w:t>
      </w:r>
      <w:proofErr w:type="spellStart"/>
      <w:r w:rsidRPr="006E2262">
        <w:rPr>
          <w:i/>
        </w:rPr>
        <w:t>the</w:t>
      </w:r>
      <w:proofErr w:type="spellEnd"/>
      <w:r w:rsidRPr="006E2262">
        <w:rPr>
          <w:i/>
        </w:rPr>
        <w:t xml:space="preserve"> </w:t>
      </w:r>
      <w:proofErr w:type="spellStart"/>
      <w:r w:rsidRPr="006E2262">
        <w:rPr>
          <w:i/>
        </w:rPr>
        <w:t>Inception</w:t>
      </w:r>
      <w:proofErr w:type="spellEnd"/>
      <w:r w:rsidRPr="006E2262">
        <w:rPr>
          <w:i/>
        </w:rPr>
        <w:t xml:space="preserve"> </w:t>
      </w:r>
      <w:proofErr w:type="spellStart"/>
      <w:r w:rsidRPr="006E2262">
        <w:rPr>
          <w:i/>
        </w:rPr>
        <w:t>Architecture</w:t>
      </w:r>
      <w:proofErr w:type="spellEnd"/>
      <w:r w:rsidRPr="006E2262">
        <w:rPr>
          <w:i/>
        </w:rPr>
        <w:t xml:space="preserve"> for Computer </w:t>
      </w:r>
      <w:proofErr w:type="spellStart"/>
      <w:r w:rsidRPr="006E2262">
        <w:rPr>
          <w:i/>
        </w:rPr>
        <w:t>Vision</w:t>
      </w:r>
      <w:proofErr w:type="spellEnd"/>
      <w:r>
        <w:t>“ [</w:t>
      </w:r>
      <w:r w:rsidR="006E2262">
        <w:t>45</w:t>
      </w:r>
      <w:r>
        <w:t xml:space="preserve">] implementiran u PyTorch radnom okviru [14]. </w:t>
      </w:r>
      <w:r w:rsidR="00FB14A0">
        <w:t xml:space="preserve">Model je nadogradnja </w:t>
      </w:r>
      <w:proofErr w:type="spellStart"/>
      <w:r w:rsidR="00FB14A0" w:rsidRPr="006E2262">
        <w:rPr>
          <w:i/>
        </w:rPr>
        <w:t>GoogLeNeta</w:t>
      </w:r>
      <w:proofErr w:type="spellEnd"/>
      <w:r w:rsidR="00FB14A0">
        <w:t xml:space="preserve"> koji je bio često korišten na Camelyon16 natjecanju</w:t>
      </w:r>
      <w:r w:rsidR="006E2262">
        <w:t xml:space="preserve"> [6]</w:t>
      </w:r>
      <w:r w:rsidR="00FB14A0">
        <w:t>.</w:t>
      </w:r>
    </w:p>
    <w:p w:rsidR="00FB14A0" w:rsidRDefault="00FB14A0" w:rsidP="00FB14A0">
      <w:pPr>
        <w:spacing w:line="360" w:lineRule="auto"/>
        <w:jc w:val="both"/>
      </w:pPr>
      <w:r>
        <w:t xml:space="preserve">Jedna od novosti koje donosi ova arhitektura dubokog modela je zamjena slojeva koji sadrže veće konvolucijske filtere s više konvolucijskih slojeva koji sadrže manje filtere. Primjerice umjesto jednog sloja s filterima dimenzije </w:t>
      </w:r>
      <m:oMath>
        <m:r>
          <w:rPr>
            <w:rFonts w:ascii="Cambria Math" w:hAnsi="Cambria Math"/>
          </w:rPr>
          <m:t>5</m:t>
        </m:r>
        <m:r>
          <w:rPr>
            <w:rFonts w:ascii="Cambria Math" w:hAnsi="Cambria Math"/>
          </w:rPr>
          <m:t>×</m:t>
        </m:r>
        <m:r>
          <w:rPr>
            <w:rFonts w:ascii="Cambria Math" w:hAnsi="Cambria Math"/>
          </w:rPr>
          <m:t>5</m:t>
        </m:r>
      </m:oMath>
      <w:r>
        <w:t xml:space="preserve"> koriste dva sloja s filterima dimenzije </w:t>
      </w:r>
      <m:oMath>
        <m:r>
          <w:rPr>
            <w:rFonts w:ascii="Cambria Math" w:hAnsi="Cambria Math"/>
          </w:rPr>
          <m:t>3</m:t>
        </m:r>
        <m:r>
          <w:rPr>
            <w:rFonts w:ascii="Cambria Math" w:hAnsi="Cambria Math"/>
          </w:rPr>
          <m:t>×</m:t>
        </m:r>
        <m:r>
          <w:rPr>
            <w:rFonts w:ascii="Cambria Math" w:hAnsi="Cambria Math"/>
          </w:rPr>
          <m:t>3</m:t>
        </m:r>
      </m:oMath>
      <w:r>
        <w:t xml:space="preserve"> te na taj način smanjuju korišteni broj parametara. Autori u model uvode i korištenje asimetričnih konvolucijskih filtera kojima značajno smanjuju broj parametara i vrijeme potrebno za predikciju, međutim pokazalo se kako stavljanje takvih slojeva u početne slojeve mreže pogoršava rezultate</w:t>
      </w:r>
      <w:r w:rsidR="006E2262">
        <w:t xml:space="preserve"> [45]</w:t>
      </w:r>
      <w:r>
        <w:t>.</w:t>
      </w:r>
    </w:p>
    <w:p w:rsidR="00FB14A0" w:rsidRDefault="00FB14A0" w:rsidP="00FB14A0">
      <w:pPr>
        <w:spacing w:line="360" w:lineRule="auto"/>
        <w:jc w:val="both"/>
      </w:pPr>
      <w:r>
        <w:lastRenderedPageBreak/>
        <w:t>Kako bi omogući bolju propagaciju pogreške u ranije slojeve uvode dodatni klasifikator. Dodatni klasifikator uzima značajke iz ranijih slojeva te pokušava predvidjeti oznak</w:t>
      </w:r>
      <w:r w:rsidR="00235234">
        <w:t>u</w:t>
      </w:r>
      <w:r>
        <w:t xml:space="preserve"> ulaznog primjera. Na taj način se u ranije slojeve propagira pogreška od oba klasifikatora.</w:t>
      </w:r>
    </w:p>
    <w:p w:rsidR="00FB14A0" w:rsidRDefault="00FB14A0" w:rsidP="00FB14A0">
      <w:pPr>
        <w:spacing w:line="360" w:lineRule="auto"/>
        <w:jc w:val="both"/>
      </w:pPr>
      <w:r>
        <w:t xml:space="preserve">Arhitektura modela grafički je prikazana na slici </w:t>
      </w:r>
      <w:r w:rsidR="00276645">
        <w:t>11</w:t>
      </w:r>
      <w:r>
        <w:t xml:space="preserve"> koja je prilagođena iz </w:t>
      </w:r>
      <w:r w:rsidR="00235234">
        <w:t>[</w:t>
      </w:r>
      <w:r w:rsidR="00276645">
        <w:t>46</w:t>
      </w:r>
      <w:r w:rsidR="00235234">
        <w:t>]</w:t>
      </w:r>
      <w:r>
        <w:t>.</w:t>
      </w:r>
    </w:p>
    <w:p w:rsidR="00E610A7" w:rsidRDefault="00E610A7" w:rsidP="00E610A7">
      <w:pPr>
        <w:keepNext/>
        <w:spacing w:line="360" w:lineRule="auto"/>
        <w:jc w:val="both"/>
      </w:pPr>
      <w:r>
        <w:rPr>
          <w:noProof/>
        </w:rPr>
        <w:drawing>
          <wp:inline distT="0" distB="0" distL="0" distR="0">
            <wp:extent cx="5753100" cy="1914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E610A7" w:rsidRPr="00CF78DD" w:rsidRDefault="00E610A7" w:rsidP="00235234">
      <w:pPr>
        <w:pStyle w:val="Opisslike"/>
      </w:pPr>
      <w:bookmarkStart w:id="26" w:name="_Toc11526018"/>
      <w:r>
        <w:t xml:space="preserve">Slika </w:t>
      </w:r>
      <w:r w:rsidR="00BC49FF">
        <w:rPr>
          <w:noProof/>
        </w:rPr>
        <w:fldChar w:fldCharType="begin"/>
      </w:r>
      <w:r w:rsidR="00BC49FF">
        <w:rPr>
          <w:noProof/>
        </w:rPr>
        <w:instrText xml:space="preserve"> SEQ Slika \* ARABIC </w:instrText>
      </w:r>
      <w:r w:rsidR="00BC49FF">
        <w:rPr>
          <w:noProof/>
        </w:rPr>
        <w:fldChar w:fldCharType="separate"/>
      </w:r>
      <w:r>
        <w:rPr>
          <w:noProof/>
        </w:rPr>
        <w:t>11</w:t>
      </w:r>
      <w:r w:rsidR="00BC49FF">
        <w:rPr>
          <w:noProof/>
        </w:rPr>
        <w:fldChar w:fldCharType="end"/>
      </w:r>
      <w:r>
        <w:t>. Grafički prikaz Inception-v3 modela prilagođen iz [</w:t>
      </w:r>
      <w:r w:rsidR="00276645">
        <w:t>46</w:t>
      </w:r>
      <w:r>
        <w:t>]</w:t>
      </w:r>
      <w:bookmarkEnd w:id="26"/>
    </w:p>
    <w:p w:rsidR="009862F0" w:rsidRDefault="009862F0" w:rsidP="009862F0">
      <w:pPr>
        <w:pStyle w:val="Naslov2"/>
      </w:pPr>
      <w:bookmarkStart w:id="27" w:name="_Toc11526034"/>
      <w:r>
        <w:t>Učenje prijenosom značajki</w:t>
      </w:r>
      <w:bookmarkEnd w:id="27"/>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 xml:space="preserve">želi naučiti model. Zatim se napravi novi model 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w:t>
      </w:r>
      <w:r>
        <w:lastRenderedPageBreak/>
        <w:t xml:space="preserve">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w:t>
      </w:r>
      <w:r w:rsidR="00276645">
        <w:t>2</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235234">
      <w:pPr>
        <w:pStyle w:val="Opisslike"/>
      </w:pPr>
      <w:bookmarkStart w:id="28" w:name="_Toc1152601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E610A7">
        <w:rPr>
          <w:noProof/>
        </w:rPr>
        <w:t>12</w:t>
      </w:r>
      <w:r w:rsidR="00FB094C">
        <w:rPr>
          <w:noProof/>
        </w:rPr>
        <w:fldChar w:fldCharType="end"/>
      </w:r>
      <w:r>
        <w:t>. Grafički prikaz učenja prijenosom značajki napravljen temeljem [18]</w:t>
      </w:r>
      <w:bookmarkEnd w:id="28"/>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lastRenderedPageBreak/>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9" w:name="_Toc11526035"/>
      <w:r>
        <w:t>Proširivanje skupa podataka</w:t>
      </w:r>
      <w:bookmarkEnd w:id="29"/>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te da to neće </w:t>
      </w:r>
      <w:r w:rsidR="000C7CAB">
        <w:t>promijeniti</w:t>
      </w:r>
      <w:r w:rsidR="00C620F8">
        <w:t xml:space="preserve"> njegovu pripadnost klasi.</w:t>
      </w:r>
    </w:p>
    <w:p w:rsidR="00336786" w:rsidRDefault="0098218A" w:rsidP="00336786">
      <w:pPr>
        <w:spacing w:line="360" w:lineRule="auto"/>
        <w:jc w:val="both"/>
      </w:pPr>
      <w:r>
        <w:lastRenderedPageBreak/>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30" w:name="_Toc11526036"/>
      <w:r>
        <w:lastRenderedPageBreak/>
        <w:t>Rješavanje problema klasifikacije histopatoloških slika</w:t>
      </w:r>
      <w:bookmarkEnd w:id="30"/>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31" w:name="_Hlk10117235"/>
      <w:bookmarkStart w:id="32" w:name="_Toc11526037"/>
      <w:r>
        <w:t>Usporedba modela dubokog učenja</w:t>
      </w:r>
      <w:bookmarkEnd w:id="32"/>
    </w:p>
    <w:bookmarkEnd w:id="31"/>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7400FA" w:rsidRDefault="007400FA" w:rsidP="007B6FF1">
      <w:pPr>
        <w:spacing w:line="360" w:lineRule="auto"/>
        <w:jc w:val="both"/>
      </w:pPr>
      <w:r>
        <w:t xml:space="preserve">Učenje modela ispočetka nije napravljen za arhitekturu </w:t>
      </w:r>
      <w:r w:rsidRPr="007400FA">
        <w:rPr>
          <w:i/>
        </w:rPr>
        <w:t>Inception-v3</w:t>
      </w:r>
      <w:r>
        <w:t xml:space="preserve"> zbog ograničenja u računalnim resursima.</w:t>
      </w:r>
    </w:p>
    <w:p w:rsidR="007400FA"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3" w:name="_Toc11526038"/>
      <w:r>
        <w:lastRenderedPageBreak/>
        <w:t xml:space="preserve">Ispitivanje utjecaja </w:t>
      </w:r>
      <w:r w:rsidR="00FB2B58">
        <w:t xml:space="preserve">tehnika proširivanja skupa </w:t>
      </w:r>
      <w:r>
        <w:t>podataka</w:t>
      </w:r>
      <w:bookmarkEnd w:id="33"/>
    </w:p>
    <w:p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 xml:space="preserve">Konačno rezultati su uspoređeni i s modelom na kojem </w:t>
      </w:r>
      <w:r w:rsidR="001B3976">
        <w:t xml:space="preserve">je korišteno više </w:t>
      </w:r>
      <w:r>
        <w:t>transformacij</w:t>
      </w:r>
      <w:r w:rsidR="001B3976">
        <w:t>a</w:t>
      </w:r>
      <w:r>
        <w:t xml:space="preserve"> s jednakom vjerojatnošću.</w:t>
      </w:r>
      <w:r w:rsidR="001B3976">
        <w:t xml:space="preserve"> Prilikom učenja takvog modela korištene su sve transformacije koje nisu pokazale negativni utjecaj na rezultate modela.</w:t>
      </w:r>
    </w:p>
    <w:p w:rsidR="00025D42" w:rsidRDefault="00025D42" w:rsidP="00025D42">
      <w:pPr>
        <w:pStyle w:val="Naslov2"/>
      </w:pPr>
      <w:bookmarkStart w:id="34" w:name="_Toc11526039"/>
      <w:r>
        <w:t>Vrednovanje modela dubokog učenja</w:t>
      </w:r>
      <w:bookmarkEnd w:id="34"/>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w:t>
      </w:r>
      <w:r w:rsidR="00276645">
        <w:t>3</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2">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7400FA" w:rsidRDefault="009A4F01" w:rsidP="00235234">
      <w:pPr>
        <w:pStyle w:val="Opisslike"/>
      </w:pPr>
      <w:bookmarkStart w:id="35" w:name="_Toc1152602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E610A7">
        <w:rPr>
          <w:noProof/>
        </w:rPr>
        <w:t>13</w:t>
      </w:r>
      <w:r w:rsidR="001B64AC">
        <w:rPr>
          <w:noProof/>
        </w:rPr>
        <w:fldChar w:fldCharType="end"/>
      </w:r>
      <w:r>
        <w:t xml:space="preserve">. Grafički prikaz </w:t>
      </w:r>
      <w:r w:rsidR="00360BE0">
        <w:t>matrice zabune za binarnu klasifikaciju</w:t>
      </w:r>
      <w:bookmarkEnd w:id="35"/>
    </w:p>
    <w:p w:rsidR="007400FA" w:rsidRDefault="007400FA" w:rsidP="007400FA">
      <w:pPr>
        <w:pStyle w:val="Autordokumenta"/>
        <w:rPr>
          <w:rFonts w:cs="Arial"/>
          <w:szCs w:val="20"/>
        </w:rPr>
      </w:pPr>
      <w:r>
        <w:br w:type="page"/>
      </w:r>
    </w:p>
    <w:p w:rsidR="00360BE0" w:rsidRDefault="00360BE0" w:rsidP="004314A9">
      <w:pPr>
        <w:spacing w:line="360" w:lineRule="auto"/>
        <w:jc w:val="both"/>
      </w:pPr>
      <w:r>
        <w:lastRenderedPageBreak/>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lastRenderedPageBreak/>
        <w:t xml:space="preserve">Primjer krivulje </w:t>
      </w:r>
      <w:r w:rsidRPr="00F6741D">
        <w:rPr>
          <w:i/>
        </w:rPr>
        <w:t>ROC</w:t>
      </w:r>
      <w:r w:rsidRPr="0019478B">
        <w:t xml:space="preserve"> dan je na slici </w:t>
      </w:r>
      <w:r w:rsidR="008C1D12">
        <w:t>1</w:t>
      </w:r>
      <w:r w:rsidR="00276645">
        <w:t>4</w:t>
      </w:r>
      <w:r w:rsidRPr="0019478B">
        <w:t xml:space="preserve">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235234">
      <w:pPr>
        <w:pStyle w:val="Opisslike"/>
      </w:pPr>
      <w:bookmarkStart w:id="36" w:name="_Toc1152602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E610A7">
        <w:rPr>
          <w:noProof/>
        </w:rPr>
        <w:t>14</w:t>
      </w:r>
      <w:r w:rsidR="00E31C85">
        <w:rPr>
          <w:noProof/>
        </w:rPr>
        <w:fldChar w:fldCharType="end"/>
      </w:r>
      <w:r w:rsidRPr="0019478B">
        <w:t>. Primjer krivulje ROC za klasifikator s nasumičnom predikcijom i za klasifikator s rezultatom boljim od nasumične predikcije</w:t>
      </w:r>
      <w:bookmarkEnd w:id="36"/>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7" w:name="_Toc11526040"/>
      <w:r>
        <w:lastRenderedPageBreak/>
        <w:t>Rezultati</w:t>
      </w:r>
      <w:bookmarkEnd w:id="37"/>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8" w:name="_Toc11526041"/>
      <w:r>
        <w:t>Rezultati u</w:t>
      </w:r>
      <w:r w:rsidRPr="0093420B">
        <w:t>sporedb</w:t>
      </w:r>
      <w:r>
        <w:t>e</w:t>
      </w:r>
      <w:r w:rsidRPr="0093420B">
        <w:t xml:space="preserve"> modela dubokog učenja</w:t>
      </w:r>
      <w:bookmarkEnd w:id="38"/>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BC49FF" w:rsidTr="00A93C4E">
        <w:tc>
          <w:tcPr>
            <w:tcW w:w="1812" w:type="dxa"/>
            <w:tcBorders>
              <w:top w:val="single" w:sz="12" w:space="0" w:color="auto"/>
            </w:tcBorders>
          </w:tcPr>
          <w:p w:rsidR="00BC49FF" w:rsidRDefault="00BC49FF" w:rsidP="00BC49FF">
            <w:r>
              <w:t>AlexNet</w:t>
            </w:r>
          </w:p>
        </w:tc>
        <w:tc>
          <w:tcPr>
            <w:tcW w:w="1812" w:type="dxa"/>
            <w:tcBorders>
              <w:top w:val="single" w:sz="12" w:space="0" w:color="auto"/>
            </w:tcBorders>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rsidR="00BC49FF" w:rsidRDefault="00BC49FF" w:rsidP="00BC49FF">
            <w:r>
              <w:t>0.4998</w:t>
            </w:r>
          </w:p>
        </w:tc>
        <w:tc>
          <w:tcPr>
            <w:tcW w:w="1812" w:type="dxa"/>
            <w:tcBorders>
              <w:top w:val="single" w:sz="12" w:space="0" w:color="auto"/>
            </w:tcBorders>
          </w:tcPr>
          <w:p w:rsidR="00BC49FF" w:rsidRDefault="00BC49FF" w:rsidP="00BC49FF">
            <w:r>
              <w:t>0.6665</w:t>
            </w:r>
          </w:p>
        </w:tc>
        <w:tc>
          <w:tcPr>
            <w:tcW w:w="1813" w:type="dxa"/>
            <w:tcBorders>
              <w:top w:val="single" w:sz="12" w:space="0" w:color="auto"/>
            </w:tcBorders>
          </w:tcPr>
          <w:p w:rsidR="00BC49FF" w:rsidRDefault="00BC49FF" w:rsidP="00BC49FF">
            <w:r>
              <w:t>0.5000</w:t>
            </w:r>
          </w:p>
        </w:tc>
      </w:tr>
      <w:tr w:rsidR="00BC49FF" w:rsidTr="009058EB">
        <w:tc>
          <w:tcPr>
            <w:tcW w:w="1812" w:type="dxa"/>
          </w:tcPr>
          <w:p w:rsidR="00BC49FF" w:rsidRDefault="00BC49FF" w:rsidP="00BC49FF">
            <w:r>
              <w:t>AlexNet</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rsidR="00BC49FF" w:rsidRDefault="00BC49FF" w:rsidP="00BC49FF">
            <w:r>
              <w:t>0.7838</w:t>
            </w:r>
          </w:p>
        </w:tc>
        <w:tc>
          <w:tcPr>
            <w:tcW w:w="1812" w:type="dxa"/>
          </w:tcPr>
          <w:p w:rsidR="00BC49FF" w:rsidRDefault="00BC49FF" w:rsidP="00BC49FF">
            <w:r>
              <w:t>0.7697</w:t>
            </w:r>
          </w:p>
        </w:tc>
        <w:tc>
          <w:tcPr>
            <w:tcW w:w="1813" w:type="dxa"/>
          </w:tcPr>
          <w:p w:rsidR="00BC49FF" w:rsidRDefault="00BC49FF" w:rsidP="00BC49FF">
            <w:r>
              <w:t>0.8711</w:t>
            </w:r>
          </w:p>
        </w:tc>
      </w:tr>
      <w:tr w:rsidR="00BC49FF" w:rsidTr="00A93C4E">
        <w:tc>
          <w:tcPr>
            <w:tcW w:w="1812" w:type="dxa"/>
            <w:tcBorders>
              <w:bottom w:val="single" w:sz="4" w:space="0" w:color="auto"/>
            </w:tcBorders>
          </w:tcPr>
          <w:p w:rsidR="00BC49FF" w:rsidRPr="00BC49FF" w:rsidRDefault="00BC49FF" w:rsidP="00BC49FF">
            <w:pPr>
              <w:rPr>
                <w:b/>
              </w:rPr>
            </w:pPr>
            <w:r w:rsidRPr="00BC49FF">
              <w:rPr>
                <w:b/>
              </w:rPr>
              <w:t>AlexNet</w:t>
            </w:r>
          </w:p>
        </w:tc>
        <w:tc>
          <w:tcPr>
            <w:tcW w:w="1812" w:type="dxa"/>
            <w:tcBorders>
              <w:bottom w:val="single" w:sz="4" w:space="0" w:color="auto"/>
            </w:tcBorders>
          </w:tcPr>
          <w:p w:rsidR="00BC49FF"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-5</m:t>
                    </m:r>
                  </m:sup>
                </m:sSup>
              </m:oMath>
            </m:oMathPara>
          </w:p>
        </w:tc>
        <w:tc>
          <w:tcPr>
            <w:tcW w:w="1812" w:type="dxa"/>
            <w:tcBorders>
              <w:bottom w:val="single" w:sz="4" w:space="0" w:color="auto"/>
            </w:tcBorders>
          </w:tcPr>
          <w:p w:rsidR="00BC49FF" w:rsidRPr="00BC49FF" w:rsidRDefault="00BC49FF" w:rsidP="00BC49FF">
            <w:pPr>
              <w:rPr>
                <w:b/>
              </w:rPr>
            </w:pPr>
            <w:r w:rsidRPr="00BC49FF">
              <w:rPr>
                <w:b/>
              </w:rPr>
              <w:t>0.7847</w:t>
            </w:r>
          </w:p>
        </w:tc>
        <w:tc>
          <w:tcPr>
            <w:tcW w:w="1812" w:type="dxa"/>
            <w:tcBorders>
              <w:bottom w:val="single" w:sz="4" w:space="0" w:color="auto"/>
            </w:tcBorders>
          </w:tcPr>
          <w:p w:rsidR="00BC49FF" w:rsidRPr="00D02592" w:rsidRDefault="00BC49FF" w:rsidP="00BC49FF">
            <w:pPr>
              <w:rPr>
                <w:b/>
              </w:rPr>
            </w:pPr>
            <w:r w:rsidRPr="00D02592">
              <w:rPr>
                <w:b/>
              </w:rPr>
              <w:t>0.7763</w:t>
            </w:r>
          </w:p>
        </w:tc>
        <w:tc>
          <w:tcPr>
            <w:tcW w:w="1813" w:type="dxa"/>
            <w:tcBorders>
              <w:bottom w:val="single" w:sz="4" w:space="0" w:color="auto"/>
            </w:tcBorders>
          </w:tcPr>
          <w:p w:rsidR="00BC49FF" w:rsidRPr="00D02592" w:rsidRDefault="00BC49FF" w:rsidP="00BC49FF">
            <w:pPr>
              <w:rPr>
                <w:b/>
              </w:rPr>
            </w:pPr>
            <w:r w:rsidRPr="00D02592">
              <w:rPr>
                <w:b/>
              </w:rPr>
              <w:t>0.8662</w:t>
            </w:r>
          </w:p>
        </w:tc>
      </w:tr>
      <w:tr w:rsidR="00BC49FF" w:rsidTr="00A93C4E">
        <w:tc>
          <w:tcPr>
            <w:tcW w:w="1812" w:type="dxa"/>
            <w:tcBorders>
              <w:bottom w:val="double" w:sz="4" w:space="0" w:color="auto"/>
            </w:tcBorders>
          </w:tcPr>
          <w:p w:rsidR="00BC49FF" w:rsidRDefault="00BC49FF" w:rsidP="00BC49FF">
            <w:r>
              <w:t>AlexNet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Default="00BC49FF" w:rsidP="00BC49FF">
            <w:r>
              <w:t>0.7688</w:t>
            </w:r>
          </w:p>
        </w:tc>
        <w:tc>
          <w:tcPr>
            <w:tcW w:w="1812" w:type="dxa"/>
            <w:tcBorders>
              <w:bottom w:val="double" w:sz="4" w:space="0" w:color="auto"/>
            </w:tcBorders>
          </w:tcPr>
          <w:p w:rsidR="00BC49FF" w:rsidRDefault="00BC49FF" w:rsidP="00BC49FF">
            <w:r>
              <w:t>0.7694</w:t>
            </w:r>
          </w:p>
        </w:tc>
        <w:tc>
          <w:tcPr>
            <w:tcW w:w="1813" w:type="dxa"/>
            <w:tcBorders>
              <w:bottom w:val="double" w:sz="4" w:space="0" w:color="auto"/>
            </w:tcBorders>
          </w:tcPr>
          <w:p w:rsidR="00BC49FF" w:rsidRDefault="00BC49FF" w:rsidP="00BC49FF">
            <w:r>
              <w:t>0.8479</w:t>
            </w:r>
          </w:p>
        </w:tc>
      </w:tr>
      <w:tr w:rsidR="00BC49FF" w:rsidTr="00D02592">
        <w:tc>
          <w:tcPr>
            <w:tcW w:w="1812" w:type="dxa"/>
            <w:tcBorders>
              <w:top w:val="double" w:sz="4" w:space="0" w:color="auto"/>
            </w:tcBorders>
            <w:shd w:val="clear" w:color="auto" w:fill="D9D9D9" w:themeFill="background1" w:themeFillShade="D9"/>
          </w:tcPr>
          <w:p w:rsidR="00BC49FF" w:rsidRPr="00BC49FF" w:rsidRDefault="00BC49FF" w:rsidP="00BC49FF">
            <w:pPr>
              <w:rPr>
                <w:b/>
              </w:rPr>
            </w:pPr>
            <w:r w:rsidRPr="00BC49FF">
              <w:rPr>
                <w:b/>
              </w:rPr>
              <w:t>ResNet</w:t>
            </w:r>
          </w:p>
        </w:tc>
        <w:tc>
          <w:tcPr>
            <w:tcW w:w="1812" w:type="dxa"/>
            <w:tcBorders>
              <w:top w:val="double" w:sz="4" w:space="0" w:color="auto"/>
            </w:tcBorders>
            <w:shd w:val="clear" w:color="auto" w:fill="D9D9D9" w:themeFill="background1" w:themeFillShade="D9"/>
          </w:tcPr>
          <w:p w:rsidR="00BC49FF"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rsidR="00BC49FF" w:rsidRPr="00BC49FF" w:rsidRDefault="00BC49FF" w:rsidP="00BC49FF">
            <w:pPr>
              <w:rPr>
                <w:b/>
              </w:rPr>
            </w:pPr>
            <w:r w:rsidRPr="00BC49FF">
              <w:rPr>
                <w:b/>
              </w:rPr>
              <w:t>0.8123</w:t>
            </w:r>
          </w:p>
        </w:tc>
        <w:tc>
          <w:tcPr>
            <w:tcW w:w="1812" w:type="dxa"/>
            <w:tcBorders>
              <w:top w:val="double" w:sz="4" w:space="0" w:color="auto"/>
            </w:tcBorders>
            <w:shd w:val="clear" w:color="auto" w:fill="D9D9D9" w:themeFill="background1" w:themeFillShade="D9"/>
          </w:tcPr>
          <w:p w:rsidR="00BC49FF" w:rsidRPr="00D02592" w:rsidRDefault="00BC49FF" w:rsidP="00BC49FF">
            <w:pPr>
              <w:rPr>
                <w:b/>
              </w:rPr>
            </w:pPr>
            <w:r w:rsidRPr="00D02592">
              <w:rPr>
                <w:b/>
              </w:rPr>
              <w:t>0.7898</w:t>
            </w:r>
          </w:p>
        </w:tc>
        <w:tc>
          <w:tcPr>
            <w:tcW w:w="1813" w:type="dxa"/>
            <w:tcBorders>
              <w:top w:val="double" w:sz="4" w:space="0" w:color="auto"/>
            </w:tcBorders>
            <w:shd w:val="clear" w:color="auto" w:fill="D9D9D9" w:themeFill="background1" w:themeFillShade="D9"/>
          </w:tcPr>
          <w:p w:rsidR="00BC49FF" w:rsidRPr="00D02592" w:rsidRDefault="00BC49FF" w:rsidP="00BC49FF">
            <w:pPr>
              <w:rPr>
                <w:b/>
              </w:rPr>
            </w:pPr>
            <w:r w:rsidRPr="00D02592">
              <w:rPr>
                <w:b/>
              </w:rPr>
              <w:t>0.9042</w:t>
            </w:r>
          </w:p>
        </w:tc>
      </w:tr>
      <w:tr w:rsidR="00BC49FF" w:rsidTr="009058EB">
        <w:tc>
          <w:tcPr>
            <w:tcW w:w="1812" w:type="dxa"/>
          </w:tcPr>
          <w:p w:rsidR="00BC49FF" w:rsidRDefault="00BC49FF" w:rsidP="00BC49FF">
            <w:r>
              <w:t>ResNet</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rsidR="00BC49FF" w:rsidRDefault="00BC49FF" w:rsidP="00BC49FF">
            <w:r>
              <w:t>0.7853</w:t>
            </w:r>
          </w:p>
        </w:tc>
        <w:tc>
          <w:tcPr>
            <w:tcW w:w="1812" w:type="dxa"/>
          </w:tcPr>
          <w:p w:rsidR="00BC49FF" w:rsidRDefault="00BC49FF" w:rsidP="00BC49FF">
            <w:r>
              <w:t>0.7827</w:t>
            </w:r>
          </w:p>
        </w:tc>
        <w:tc>
          <w:tcPr>
            <w:tcW w:w="1813" w:type="dxa"/>
          </w:tcPr>
          <w:p w:rsidR="00BC49FF" w:rsidRDefault="00BC49FF" w:rsidP="00BC49FF">
            <w:r>
              <w:t>0.8743</w:t>
            </w:r>
          </w:p>
        </w:tc>
      </w:tr>
      <w:tr w:rsidR="00BC49FF" w:rsidTr="00A93C4E">
        <w:tc>
          <w:tcPr>
            <w:tcW w:w="1812" w:type="dxa"/>
            <w:tcBorders>
              <w:bottom w:val="single" w:sz="4" w:space="0" w:color="auto"/>
            </w:tcBorders>
          </w:tcPr>
          <w:p w:rsidR="00BC49FF" w:rsidRDefault="00BC49FF" w:rsidP="00BC49FF">
            <w:r>
              <w:t>ResNet</w:t>
            </w:r>
          </w:p>
        </w:tc>
        <w:tc>
          <w:tcPr>
            <w:tcW w:w="1812" w:type="dxa"/>
            <w:tcBorders>
              <w:bottom w:val="sing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rsidR="00BC49FF" w:rsidRDefault="00BC49FF" w:rsidP="00BC49FF">
            <w:r>
              <w:t>0.7892</w:t>
            </w:r>
          </w:p>
        </w:tc>
        <w:tc>
          <w:tcPr>
            <w:tcW w:w="1812" w:type="dxa"/>
            <w:tcBorders>
              <w:bottom w:val="single" w:sz="4" w:space="0" w:color="auto"/>
            </w:tcBorders>
          </w:tcPr>
          <w:p w:rsidR="00BC49FF" w:rsidRDefault="00BC49FF" w:rsidP="00BC49FF">
            <w:r>
              <w:t>0.7857</w:t>
            </w:r>
          </w:p>
        </w:tc>
        <w:tc>
          <w:tcPr>
            <w:tcW w:w="1813" w:type="dxa"/>
            <w:tcBorders>
              <w:bottom w:val="single" w:sz="4" w:space="0" w:color="auto"/>
            </w:tcBorders>
          </w:tcPr>
          <w:p w:rsidR="00BC49FF" w:rsidRDefault="00BC49FF" w:rsidP="00BC49FF">
            <w:r>
              <w:t>0.8720</w:t>
            </w:r>
          </w:p>
        </w:tc>
      </w:tr>
      <w:tr w:rsidR="00BC49FF" w:rsidTr="00A93C4E">
        <w:tc>
          <w:tcPr>
            <w:tcW w:w="1812" w:type="dxa"/>
            <w:tcBorders>
              <w:bottom w:val="double" w:sz="4" w:space="0" w:color="auto"/>
            </w:tcBorders>
          </w:tcPr>
          <w:p w:rsidR="00BC49FF" w:rsidRDefault="00BC49FF" w:rsidP="00BC49FF">
            <w:r>
              <w:t>ResNet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Default="00BC49FF" w:rsidP="00BC49FF">
            <w:r>
              <w:t>0.7613</w:t>
            </w:r>
          </w:p>
        </w:tc>
        <w:tc>
          <w:tcPr>
            <w:tcW w:w="1812" w:type="dxa"/>
            <w:tcBorders>
              <w:bottom w:val="double" w:sz="4" w:space="0" w:color="auto"/>
            </w:tcBorders>
          </w:tcPr>
          <w:p w:rsidR="00BC49FF" w:rsidRDefault="00BC49FF" w:rsidP="00BC49FF">
            <w:r>
              <w:t>0.7492</w:t>
            </w:r>
          </w:p>
        </w:tc>
        <w:tc>
          <w:tcPr>
            <w:tcW w:w="1813" w:type="dxa"/>
            <w:tcBorders>
              <w:bottom w:val="double" w:sz="4" w:space="0" w:color="auto"/>
            </w:tcBorders>
          </w:tcPr>
          <w:p w:rsidR="00BC49FF" w:rsidRDefault="00BC49FF" w:rsidP="00BC49FF">
            <w:r>
              <w:t>0.8382</w:t>
            </w:r>
          </w:p>
        </w:tc>
      </w:tr>
      <w:tr w:rsidR="007044E0" w:rsidTr="00A93C4E">
        <w:tc>
          <w:tcPr>
            <w:tcW w:w="1812" w:type="dxa"/>
            <w:tcBorders>
              <w:top w:val="double" w:sz="4" w:space="0" w:color="auto"/>
            </w:tcBorders>
          </w:tcPr>
          <w:p w:rsidR="007044E0" w:rsidRPr="00BC49FF" w:rsidRDefault="007044E0" w:rsidP="007044E0">
            <w:pPr>
              <w:rPr>
                <w:b/>
              </w:rPr>
            </w:pPr>
            <w:r w:rsidRPr="00BC49FF">
              <w:rPr>
                <w:b/>
              </w:rPr>
              <w:t>DenseNet</w:t>
            </w:r>
          </w:p>
        </w:tc>
        <w:tc>
          <w:tcPr>
            <w:tcW w:w="1812" w:type="dxa"/>
            <w:tcBorders>
              <w:top w:val="double" w:sz="4" w:space="0" w:color="auto"/>
            </w:tcBorders>
          </w:tcPr>
          <w:p w:rsidR="007044E0"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tcPr>
          <w:p w:rsidR="007044E0" w:rsidRPr="00BC49FF" w:rsidRDefault="007044E0" w:rsidP="007044E0">
            <w:pPr>
              <w:rPr>
                <w:b/>
              </w:rPr>
            </w:pPr>
            <w:r w:rsidRPr="00BC49FF">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BC49FF" w:rsidTr="00A93C4E">
        <w:tc>
          <w:tcPr>
            <w:tcW w:w="1812" w:type="dxa"/>
            <w:tcBorders>
              <w:top w:val="single" w:sz="12" w:space="0" w:color="auto"/>
            </w:tcBorders>
          </w:tcPr>
          <w:p w:rsidR="00BC49FF" w:rsidRDefault="00BC49FF" w:rsidP="00BC49FF">
            <w:r>
              <w:t>AlexNet</w:t>
            </w:r>
          </w:p>
        </w:tc>
        <w:tc>
          <w:tcPr>
            <w:tcW w:w="1812" w:type="dxa"/>
            <w:tcBorders>
              <w:top w:val="single" w:sz="12" w:space="0" w:color="auto"/>
            </w:tcBorders>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rsidR="00BC49FF" w:rsidRDefault="00BC49FF" w:rsidP="00BC49FF">
            <w:r>
              <w:t>0.4997</w:t>
            </w:r>
          </w:p>
        </w:tc>
        <w:tc>
          <w:tcPr>
            <w:tcW w:w="1812" w:type="dxa"/>
            <w:tcBorders>
              <w:top w:val="single" w:sz="12" w:space="0" w:color="auto"/>
            </w:tcBorders>
          </w:tcPr>
          <w:p w:rsidR="00BC49FF" w:rsidRDefault="00BC49FF" w:rsidP="00BC49FF">
            <w:r>
              <w:t>0.6664</w:t>
            </w:r>
          </w:p>
        </w:tc>
        <w:tc>
          <w:tcPr>
            <w:tcW w:w="1813" w:type="dxa"/>
            <w:tcBorders>
              <w:top w:val="single" w:sz="12" w:space="0" w:color="auto"/>
            </w:tcBorders>
          </w:tcPr>
          <w:p w:rsidR="00BC49FF" w:rsidRDefault="00BC49FF" w:rsidP="00BC49FF">
            <w:r>
              <w:t>0.4999</w:t>
            </w:r>
          </w:p>
        </w:tc>
      </w:tr>
      <w:tr w:rsidR="00BC49FF" w:rsidTr="007712F2">
        <w:tc>
          <w:tcPr>
            <w:tcW w:w="1812" w:type="dxa"/>
          </w:tcPr>
          <w:p w:rsidR="00BC49FF" w:rsidRPr="00BC49FF" w:rsidRDefault="00BC49FF" w:rsidP="00BC49FF">
            <w:pPr>
              <w:rPr>
                <w:b/>
              </w:rPr>
            </w:pPr>
            <w:r w:rsidRPr="00BC49FF">
              <w:rPr>
                <w:b/>
              </w:rPr>
              <w:t>AlexNet</w:t>
            </w:r>
          </w:p>
        </w:tc>
        <w:tc>
          <w:tcPr>
            <w:tcW w:w="1812" w:type="dxa"/>
          </w:tcPr>
          <w:p w:rsidR="00BC49FF"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rsidR="00BC49FF" w:rsidRPr="00BC49FF" w:rsidRDefault="00BC49FF" w:rsidP="00BC49FF">
            <w:pPr>
              <w:rPr>
                <w:b/>
              </w:rPr>
            </w:pPr>
            <w:r w:rsidRPr="00BC49FF">
              <w:rPr>
                <w:b/>
              </w:rPr>
              <w:t>0.7991</w:t>
            </w:r>
          </w:p>
        </w:tc>
        <w:tc>
          <w:tcPr>
            <w:tcW w:w="1812" w:type="dxa"/>
          </w:tcPr>
          <w:p w:rsidR="00BC49FF" w:rsidRPr="00D02592" w:rsidRDefault="00BC49FF" w:rsidP="00BC49FF">
            <w:pPr>
              <w:rPr>
                <w:b/>
              </w:rPr>
            </w:pPr>
            <w:r w:rsidRPr="00D02592">
              <w:rPr>
                <w:b/>
              </w:rPr>
              <w:t>0.7720</w:t>
            </w:r>
          </w:p>
        </w:tc>
        <w:tc>
          <w:tcPr>
            <w:tcW w:w="1813" w:type="dxa"/>
          </w:tcPr>
          <w:p w:rsidR="00BC49FF" w:rsidRPr="00D02592" w:rsidRDefault="00BC49FF" w:rsidP="00BC49FF">
            <w:pPr>
              <w:rPr>
                <w:b/>
              </w:rPr>
            </w:pPr>
            <w:r w:rsidRPr="00D02592">
              <w:rPr>
                <w:b/>
              </w:rPr>
              <w:t>0.9048</w:t>
            </w:r>
          </w:p>
        </w:tc>
      </w:tr>
      <w:tr w:rsidR="00BC49FF" w:rsidTr="00A93C4E">
        <w:tc>
          <w:tcPr>
            <w:tcW w:w="1812" w:type="dxa"/>
            <w:tcBorders>
              <w:bottom w:val="single" w:sz="4" w:space="0" w:color="auto"/>
            </w:tcBorders>
          </w:tcPr>
          <w:p w:rsidR="00BC49FF" w:rsidRDefault="00BC49FF" w:rsidP="00BC49FF">
            <w:r>
              <w:t>AlexNet</w:t>
            </w:r>
          </w:p>
        </w:tc>
        <w:tc>
          <w:tcPr>
            <w:tcW w:w="1812" w:type="dxa"/>
            <w:tcBorders>
              <w:bottom w:val="sing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rsidR="00BC49FF" w:rsidRDefault="00BC49FF" w:rsidP="00BC49FF">
            <w:r>
              <w:t>0.7812</w:t>
            </w:r>
          </w:p>
        </w:tc>
        <w:tc>
          <w:tcPr>
            <w:tcW w:w="1812" w:type="dxa"/>
            <w:tcBorders>
              <w:bottom w:val="single" w:sz="4" w:space="0" w:color="auto"/>
            </w:tcBorders>
          </w:tcPr>
          <w:p w:rsidR="00BC49FF" w:rsidRDefault="00BC49FF" w:rsidP="00BC49FF">
            <w:r>
              <w:t>0.75336</w:t>
            </w:r>
          </w:p>
        </w:tc>
        <w:tc>
          <w:tcPr>
            <w:tcW w:w="1813" w:type="dxa"/>
            <w:tcBorders>
              <w:bottom w:val="single" w:sz="4" w:space="0" w:color="auto"/>
            </w:tcBorders>
          </w:tcPr>
          <w:p w:rsidR="00BC49FF" w:rsidRDefault="00BC49FF" w:rsidP="00BC49FF">
            <w:r>
              <w:t>0.8815</w:t>
            </w:r>
          </w:p>
        </w:tc>
      </w:tr>
      <w:tr w:rsidR="00BC49FF" w:rsidTr="00A93C4E">
        <w:tc>
          <w:tcPr>
            <w:tcW w:w="1812" w:type="dxa"/>
            <w:tcBorders>
              <w:bottom w:val="double" w:sz="4" w:space="0" w:color="auto"/>
            </w:tcBorders>
          </w:tcPr>
          <w:p w:rsidR="00BC49FF" w:rsidRDefault="00BC49FF" w:rsidP="00BC49FF">
            <w:r>
              <w:t>AlexNet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Default="00BC49FF" w:rsidP="00BC49FF">
            <w:r>
              <w:t>0.7800</w:t>
            </w:r>
          </w:p>
        </w:tc>
        <w:tc>
          <w:tcPr>
            <w:tcW w:w="1812" w:type="dxa"/>
            <w:tcBorders>
              <w:bottom w:val="double" w:sz="4" w:space="0" w:color="auto"/>
            </w:tcBorders>
          </w:tcPr>
          <w:p w:rsidR="00BC49FF" w:rsidRDefault="00BC49FF" w:rsidP="00BC49FF">
            <w:r>
              <w:t>0.7477</w:t>
            </w:r>
          </w:p>
        </w:tc>
        <w:tc>
          <w:tcPr>
            <w:tcW w:w="1813" w:type="dxa"/>
            <w:tcBorders>
              <w:bottom w:val="double" w:sz="4" w:space="0" w:color="auto"/>
            </w:tcBorders>
          </w:tcPr>
          <w:p w:rsidR="00BC49FF" w:rsidRDefault="00BC49FF" w:rsidP="00BC49FF">
            <w:r>
              <w:t>0.8764</w:t>
            </w:r>
          </w:p>
        </w:tc>
      </w:tr>
      <w:tr w:rsidR="00BC49FF" w:rsidTr="00A93C4E">
        <w:tc>
          <w:tcPr>
            <w:tcW w:w="1812" w:type="dxa"/>
            <w:tcBorders>
              <w:top w:val="double" w:sz="4" w:space="0" w:color="auto"/>
            </w:tcBorders>
          </w:tcPr>
          <w:p w:rsidR="00BC49FF" w:rsidRDefault="00BC49FF" w:rsidP="00BC49FF">
            <w:r>
              <w:t>ResNet</w:t>
            </w:r>
          </w:p>
        </w:tc>
        <w:tc>
          <w:tcPr>
            <w:tcW w:w="1812" w:type="dxa"/>
            <w:tcBorders>
              <w:top w:val="double" w:sz="4" w:space="0" w:color="auto"/>
            </w:tcBorders>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rsidR="00BC49FF" w:rsidRDefault="00BC49FF" w:rsidP="00BC49FF">
            <w:r>
              <w:t>0.8297</w:t>
            </w:r>
          </w:p>
        </w:tc>
        <w:tc>
          <w:tcPr>
            <w:tcW w:w="1812" w:type="dxa"/>
            <w:tcBorders>
              <w:top w:val="double" w:sz="4" w:space="0" w:color="auto"/>
            </w:tcBorders>
          </w:tcPr>
          <w:p w:rsidR="00BC49FF" w:rsidRDefault="00BC49FF" w:rsidP="00BC49FF">
            <w:r>
              <w:t>0.8144</w:t>
            </w:r>
          </w:p>
        </w:tc>
        <w:tc>
          <w:tcPr>
            <w:tcW w:w="1813" w:type="dxa"/>
            <w:tcBorders>
              <w:top w:val="double" w:sz="4" w:space="0" w:color="auto"/>
            </w:tcBorders>
          </w:tcPr>
          <w:p w:rsidR="00BC49FF" w:rsidRDefault="00BC49FF" w:rsidP="00BC49FF">
            <w:r>
              <w:t>0.9184</w:t>
            </w:r>
          </w:p>
        </w:tc>
      </w:tr>
      <w:tr w:rsidR="00BC49FF" w:rsidTr="007712F2">
        <w:tc>
          <w:tcPr>
            <w:tcW w:w="1812" w:type="dxa"/>
          </w:tcPr>
          <w:p w:rsidR="00BC49FF" w:rsidRPr="00BC49FF" w:rsidRDefault="00BC49FF" w:rsidP="00BC49FF">
            <w:pPr>
              <w:rPr>
                <w:b/>
              </w:rPr>
            </w:pPr>
            <w:r w:rsidRPr="00BC49FF">
              <w:rPr>
                <w:b/>
              </w:rPr>
              <w:t>ResNet</w:t>
            </w:r>
          </w:p>
        </w:tc>
        <w:tc>
          <w:tcPr>
            <w:tcW w:w="1812" w:type="dxa"/>
          </w:tcPr>
          <w:p w:rsidR="00BC49FF"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rsidR="00BC49FF" w:rsidRPr="00BC49FF" w:rsidRDefault="00BC49FF" w:rsidP="00BC49FF">
            <w:pPr>
              <w:rPr>
                <w:b/>
              </w:rPr>
            </w:pPr>
            <w:r w:rsidRPr="00BC49FF">
              <w:rPr>
                <w:b/>
              </w:rPr>
              <w:t>0.8518</w:t>
            </w:r>
          </w:p>
        </w:tc>
        <w:tc>
          <w:tcPr>
            <w:tcW w:w="1812" w:type="dxa"/>
          </w:tcPr>
          <w:p w:rsidR="00BC49FF" w:rsidRPr="00EF2ACC" w:rsidRDefault="00BC49FF" w:rsidP="00BC49FF">
            <w:pPr>
              <w:rPr>
                <w:b/>
              </w:rPr>
            </w:pPr>
            <w:r w:rsidRPr="00EF2ACC">
              <w:rPr>
                <w:b/>
              </w:rPr>
              <w:t>0.8334</w:t>
            </w:r>
          </w:p>
        </w:tc>
        <w:tc>
          <w:tcPr>
            <w:tcW w:w="1813" w:type="dxa"/>
          </w:tcPr>
          <w:p w:rsidR="00BC49FF" w:rsidRPr="00EF2ACC" w:rsidRDefault="00BC49FF" w:rsidP="00BC49FF">
            <w:pPr>
              <w:rPr>
                <w:b/>
              </w:rPr>
            </w:pPr>
            <w:r w:rsidRPr="00EF2ACC">
              <w:rPr>
                <w:b/>
              </w:rPr>
              <w:t>0.9295</w:t>
            </w:r>
          </w:p>
        </w:tc>
      </w:tr>
      <w:tr w:rsidR="00BC49FF" w:rsidTr="00A93C4E">
        <w:tc>
          <w:tcPr>
            <w:tcW w:w="1812" w:type="dxa"/>
            <w:tcBorders>
              <w:bottom w:val="single" w:sz="4" w:space="0" w:color="auto"/>
            </w:tcBorders>
          </w:tcPr>
          <w:p w:rsidR="00BC49FF" w:rsidRDefault="00BC49FF" w:rsidP="00BC49FF">
            <w:r>
              <w:t>ResNet</w:t>
            </w:r>
          </w:p>
        </w:tc>
        <w:tc>
          <w:tcPr>
            <w:tcW w:w="1812" w:type="dxa"/>
            <w:tcBorders>
              <w:bottom w:val="sing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rsidR="00BC49FF" w:rsidRDefault="00BC49FF" w:rsidP="00BC49FF">
            <w:r>
              <w:t>0.8485</w:t>
            </w:r>
          </w:p>
        </w:tc>
        <w:tc>
          <w:tcPr>
            <w:tcW w:w="1812" w:type="dxa"/>
            <w:tcBorders>
              <w:bottom w:val="single" w:sz="4" w:space="0" w:color="auto"/>
            </w:tcBorders>
          </w:tcPr>
          <w:p w:rsidR="00BC49FF" w:rsidRDefault="00BC49FF" w:rsidP="00BC49FF">
            <w:r>
              <w:t>0.8386</w:t>
            </w:r>
          </w:p>
        </w:tc>
        <w:tc>
          <w:tcPr>
            <w:tcW w:w="1813" w:type="dxa"/>
            <w:tcBorders>
              <w:bottom w:val="single" w:sz="4" w:space="0" w:color="auto"/>
            </w:tcBorders>
          </w:tcPr>
          <w:p w:rsidR="00BC49FF" w:rsidRDefault="00BC49FF" w:rsidP="00BC49FF">
            <w:r>
              <w:t>0.9266</w:t>
            </w:r>
          </w:p>
        </w:tc>
      </w:tr>
      <w:tr w:rsidR="00BC49FF" w:rsidTr="00A93C4E">
        <w:tc>
          <w:tcPr>
            <w:tcW w:w="1812" w:type="dxa"/>
            <w:tcBorders>
              <w:bottom w:val="double" w:sz="4" w:space="0" w:color="auto"/>
            </w:tcBorders>
          </w:tcPr>
          <w:p w:rsidR="00BC49FF" w:rsidRDefault="00BC49FF" w:rsidP="00BC49FF">
            <w:r>
              <w:t>ResNet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Default="00BC49FF" w:rsidP="00BC49FF">
            <w:r>
              <w:t>0.8200</w:t>
            </w:r>
          </w:p>
        </w:tc>
        <w:tc>
          <w:tcPr>
            <w:tcW w:w="1812" w:type="dxa"/>
            <w:tcBorders>
              <w:bottom w:val="double" w:sz="4" w:space="0" w:color="auto"/>
            </w:tcBorders>
          </w:tcPr>
          <w:p w:rsidR="00BC49FF" w:rsidRDefault="00BC49FF" w:rsidP="00BC49FF">
            <w:r>
              <w:t>0.7978</w:t>
            </w:r>
          </w:p>
        </w:tc>
        <w:tc>
          <w:tcPr>
            <w:tcW w:w="1813" w:type="dxa"/>
            <w:tcBorders>
              <w:bottom w:val="double" w:sz="4" w:space="0" w:color="auto"/>
            </w:tcBorders>
          </w:tcPr>
          <w:p w:rsidR="00BC49FF" w:rsidRDefault="00BC49FF" w:rsidP="00BC49FF">
            <w:r>
              <w:t>0.9164</w:t>
            </w:r>
          </w:p>
        </w:tc>
      </w:tr>
      <w:tr w:rsidR="00BC49FF" w:rsidTr="00A93C4E">
        <w:tc>
          <w:tcPr>
            <w:tcW w:w="1812" w:type="dxa"/>
            <w:tcBorders>
              <w:top w:val="double" w:sz="4" w:space="0" w:color="auto"/>
            </w:tcBorders>
          </w:tcPr>
          <w:p w:rsidR="00BC49FF" w:rsidRDefault="00BC49FF" w:rsidP="00BC49FF">
            <w:r>
              <w:t>DenseNet</w:t>
            </w:r>
          </w:p>
        </w:tc>
        <w:tc>
          <w:tcPr>
            <w:tcW w:w="1812" w:type="dxa"/>
            <w:tcBorders>
              <w:top w:val="double" w:sz="4" w:space="0" w:color="auto"/>
            </w:tcBorders>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rsidR="00BC49FF" w:rsidRDefault="00BC49FF" w:rsidP="00BC49FF">
            <w:r>
              <w:t>0.8150</w:t>
            </w:r>
          </w:p>
        </w:tc>
        <w:tc>
          <w:tcPr>
            <w:tcW w:w="1812" w:type="dxa"/>
            <w:tcBorders>
              <w:top w:val="double" w:sz="4" w:space="0" w:color="auto"/>
            </w:tcBorders>
          </w:tcPr>
          <w:p w:rsidR="00BC49FF" w:rsidRDefault="00BC49FF" w:rsidP="00BC49FF">
            <w:r>
              <w:t>0.7858</w:t>
            </w:r>
          </w:p>
        </w:tc>
        <w:tc>
          <w:tcPr>
            <w:tcW w:w="1813" w:type="dxa"/>
            <w:tcBorders>
              <w:top w:val="double" w:sz="4" w:space="0" w:color="auto"/>
            </w:tcBorders>
          </w:tcPr>
          <w:p w:rsidR="00BC49FF" w:rsidRDefault="00BC49FF" w:rsidP="00BC49FF">
            <w:r>
              <w:t>0.9088</w:t>
            </w:r>
          </w:p>
        </w:tc>
      </w:tr>
      <w:tr w:rsidR="00BC49FF" w:rsidTr="00923AB2">
        <w:tc>
          <w:tcPr>
            <w:tcW w:w="1812" w:type="dxa"/>
            <w:shd w:val="clear" w:color="auto" w:fill="auto"/>
          </w:tcPr>
          <w:p w:rsidR="00BC49FF" w:rsidRPr="00BC49FF" w:rsidRDefault="00BC49FF" w:rsidP="00BC49FF">
            <w:pPr>
              <w:rPr>
                <w:b/>
              </w:rPr>
            </w:pPr>
            <w:r w:rsidRPr="00BC49FF">
              <w:rPr>
                <w:b/>
              </w:rPr>
              <w:t>DenseNet</w:t>
            </w:r>
          </w:p>
        </w:tc>
        <w:tc>
          <w:tcPr>
            <w:tcW w:w="1812" w:type="dxa"/>
            <w:shd w:val="clear" w:color="auto" w:fill="auto"/>
          </w:tcPr>
          <w:p w:rsidR="00BC49FF"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auto"/>
          </w:tcPr>
          <w:p w:rsidR="00BC49FF" w:rsidRPr="00BC49FF" w:rsidRDefault="00BC49FF" w:rsidP="00BC49FF">
            <w:pPr>
              <w:rPr>
                <w:b/>
              </w:rPr>
            </w:pPr>
            <w:r w:rsidRPr="00BC49FF">
              <w:rPr>
                <w:b/>
              </w:rPr>
              <w:t>0.8670</w:t>
            </w:r>
          </w:p>
        </w:tc>
        <w:tc>
          <w:tcPr>
            <w:tcW w:w="1812" w:type="dxa"/>
            <w:shd w:val="clear" w:color="auto" w:fill="auto"/>
          </w:tcPr>
          <w:p w:rsidR="00BC49FF" w:rsidRPr="00EF2ACC" w:rsidRDefault="00BC49FF" w:rsidP="00BC49FF">
            <w:pPr>
              <w:rPr>
                <w:b/>
              </w:rPr>
            </w:pPr>
            <w:r w:rsidRPr="00EF2ACC">
              <w:rPr>
                <w:b/>
              </w:rPr>
              <w:t>0.8522</w:t>
            </w:r>
          </w:p>
        </w:tc>
        <w:tc>
          <w:tcPr>
            <w:tcW w:w="1813" w:type="dxa"/>
            <w:shd w:val="clear" w:color="auto" w:fill="auto"/>
          </w:tcPr>
          <w:p w:rsidR="00BC49FF" w:rsidRPr="00EF2ACC" w:rsidRDefault="00BC49FF" w:rsidP="00BC49FF">
            <w:pPr>
              <w:rPr>
                <w:b/>
              </w:rPr>
            </w:pPr>
            <w:r w:rsidRPr="00EF2ACC">
              <w:rPr>
                <w:b/>
              </w:rPr>
              <w:t>0.9409</w:t>
            </w:r>
          </w:p>
        </w:tc>
      </w:tr>
      <w:tr w:rsidR="00BC49FF" w:rsidTr="007712F2">
        <w:tc>
          <w:tcPr>
            <w:tcW w:w="1812" w:type="dxa"/>
          </w:tcPr>
          <w:p w:rsidR="00BC49FF" w:rsidRDefault="00BC49FF" w:rsidP="00BC49FF">
            <w:r>
              <w:t>DenseNet</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rsidR="00BC49FF" w:rsidRDefault="00BC49FF" w:rsidP="00BC49FF">
            <w:r>
              <w:t>0.8555</w:t>
            </w:r>
          </w:p>
        </w:tc>
        <w:tc>
          <w:tcPr>
            <w:tcW w:w="1812" w:type="dxa"/>
          </w:tcPr>
          <w:p w:rsidR="00BC49FF" w:rsidRDefault="00BC49FF" w:rsidP="00BC49FF">
            <w:r>
              <w:t>0.8408</w:t>
            </w:r>
          </w:p>
        </w:tc>
        <w:tc>
          <w:tcPr>
            <w:tcW w:w="1813" w:type="dxa"/>
          </w:tcPr>
          <w:p w:rsidR="00BC49FF" w:rsidRDefault="00BC49FF" w:rsidP="00BC49FF">
            <w:r>
              <w:t>0.9354</w:t>
            </w:r>
          </w:p>
        </w:tc>
      </w:tr>
      <w:tr w:rsidR="00BC49FF" w:rsidTr="00923AB2">
        <w:tc>
          <w:tcPr>
            <w:tcW w:w="1812" w:type="dxa"/>
            <w:tcBorders>
              <w:bottom w:val="double" w:sz="4" w:space="0" w:color="auto"/>
            </w:tcBorders>
          </w:tcPr>
          <w:p w:rsidR="00BC49FF" w:rsidRDefault="00BC49FF" w:rsidP="00BC49FF">
            <w:r>
              <w:t>DenseNet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Default="00BC49FF" w:rsidP="00BC49FF">
            <w:r>
              <w:t>0.8201</w:t>
            </w:r>
          </w:p>
        </w:tc>
        <w:tc>
          <w:tcPr>
            <w:tcW w:w="1812" w:type="dxa"/>
            <w:tcBorders>
              <w:bottom w:val="double" w:sz="4" w:space="0" w:color="auto"/>
            </w:tcBorders>
          </w:tcPr>
          <w:p w:rsidR="00BC49FF" w:rsidRDefault="00BC49FF" w:rsidP="00BC49FF">
            <w:r>
              <w:t>0.7920</w:t>
            </w:r>
          </w:p>
        </w:tc>
        <w:tc>
          <w:tcPr>
            <w:tcW w:w="1813" w:type="dxa"/>
            <w:tcBorders>
              <w:bottom w:val="double" w:sz="4" w:space="0" w:color="auto"/>
            </w:tcBorders>
          </w:tcPr>
          <w:p w:rsidR="00BC49FF" w:rsidRDefault="00BC49FF" w:rsidP="00BC49FF">
            <w:r>
              <w:t>0.9271</w:t>
            </w:r>
          </w:p>
        </w:tc>
      </w:tr>
      <w:tr w:rsidR="00BC49FF" w:rsidTr="00923AB2">
        <w:tc>
          <w:tcPr>
            <w:tcW w:w="1812" w:type="dxa"/>
            <w:tcBorders>
              <w:top w:val="double" w:sz="4" w:space="0" w:color="auto"/>
            </w:tcBorders>
            <w:shd w:val="clear" w:color="auto" w:fill="D9D9D9" w:themeFill="background1" w:themeFillShade="D9"/>
          </w:tcPr>
          <w:p w:rsidR="00BC49FF" w:rsidRPr="00BC49FF" w:rsidRDefault="00BC49FF" w:rsidP="00BC49FF">
            <w:pPr>
              <w:rPr>
                <w:b/>
              </w:rPr>
            </w:pPr>
            <w:r w:rsidRPr="00BC49FF">
              <w:rPr>
                <w:b/>
              </w:rPr>
              <w:t>Inception</w:t>
            </w:r>
            <w:r w:rsidR="00025A9D">
              <w:rPr>
                <w:b/>
              </w:rPr>
              <w:t>-</w:t>
            </w:r>
            <w:r w:rsidRPr="00BC49FF">
              <w:rPr>
                <w:b/>
              </w:rPr>
              <w:t>v3</w:t>
            </w:r>
          </w:p>
        </w:tc>
        <w:tc>
          <w:tcPr>
            <w:tcW w:w="1812" w:type="dxa"/>
            <w:tcBorders>
              <w:top w:val="double" w:sz="4" w:space="0" w:color="auto"/>
            </w:tcBorders>
            <w:shd w:val="clear" w:color="auto" w:fill="D9D9D9" w:themeFill="background1" w:themeFillShade="D9"/>
          </w:tcPr>
          <w:p w:rsidR="00BC49FF"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rsidR="00BC49FF" w:rsidRPr="00BC49FF" w:rsidRDefault="00BC49FF" w:rsidP="00BC49FF">
            <w:pPr>
              <w:rPr>
                <w:b/>
              </w:rPr>
            </w:pPr>
            <w:r w:rsidRPr="00BC49FF">
              <w:rPr>
                <w:b/>
              </w:rPr>
              <w:t>0.8884</w:t>
            </w:r>
          </w:p>
        </w:tc>
        <w:tc>
          <w:tcPr>
            <w:tcW w:w="1812" w:type="dxa"/>
            <w:tcBorders>
              <w:top w:val="double" w:sz="4" w:space="0" w:color="auto"/>
            </w:tcBorders>
            <w:shd w:val="clear" w:color="auto" w:fill="D9D9D9" w:themeFill="background1" w:themeFillShade="D9"/>
          </w:tcPr>
          <w:p w:rsidR="00BC49FF" w:rsidRPr="00923AB2" w:rsidRDefault="00BC49FF" w:rsidP="00BC49FF">
            <w:pPr>
              <w:rPr>
                <w:b/>
              </w:rPr>
            </w:pPr>
            <w:r w:rsidRPr="00923AB2">
              <w:rPr>
                <w:b/>
              </w:rPr>
              <w:t>0.8872</w:t>
            </w:r>
          </w:p>
        </w:tc>
        <w:tc>
          <w:tcPr>
            <w:tcW w:w="1813" w:type="dxa"/>
            <w:tcBorders>
              <w:top w:val="double" w:sz="4" w:space="0" w:color="auto"/>
            </w:tcBorders>
            <w:shd w:val="clear" w:color="auto" w:fill="D9D9D9" w:themeFill="background1" w:themeFillShade="D9"/>
          </w:tcPr>
          <w:p w:rsidR="00BC49FF" w:rsidRPr="00923AB2" w:rsidRDefault="00BC49FF" w:rsidP="00BC49FF">
            <w:pPr>
              <w:rPr>
                <w:b/>
              </w:rPr>
            </w:pPr>
            <w:r w:rsidRPr="00923AB2">
              <w:rPr>
                <w:b/>
              </w:rPr>
              <w:t>0.9489</w:t>
            </w:r>
          </w:p>
        </w:tc>
      </w:tr>
      <w:tr w:rsidR="00BC49FF" w:rsidTr="007712F2">
        <w:tc>
          <w:tcPr>
            <w:tcW w:w="1812" w:type="dxa"/>
          </w:tcPr>
          <w:p w:rsidR="00BC49FF" w:rsidRDefault="00BC49FF" w:rsidP="00BC49FF">
            <w:r>
              <w:t>Inception</w:t>
            </w:r>
            <w:r w:rsidR="00025A9D">
              <w:t>-</w:t>
            </w:r>
            <w:r>
              <w:t>v3</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rsidR="00BC49FF" w:rsidRDefault="00BC49FF" w:rsidP="00BC49FF">
            <w:r>
              <w:t>0.8741</w:t>
            </w:r>
          </w:p>
        </w:tc>
        <w:tc>
          <w:tcPr>
            <w:tcW w:w="1812" w:type="dxa"/>
          </w:tcPr>
          <w:p w:rsidR="00BC49FF" w:rsidRDefault="00BC49FF" w:rsidP="00BC49FF">
            <w:r>
              <w:t>0.8661</w:t>
            </w:r>
          </w:p>
        </w:tc>
        <w:tc>
          <w:tcPr>
            <w:tcW w:w="1813" w:type="dxa"/>
          </w:tcPr>
          <w:p w:rsidR="00BC49FF" w:rsidRDefault="00BC49FF" w:rsidP="00BC49FF">
            <w:r>
              <w:t>0.9430</w:t>
            </w:r>
          </w:p>
        </w:tc>
      </w:tr>
      <w:tr w:rsidR="00BC49FF" w:rsidTr="007712F2">
        <w:tc>
          <w:tcPr>
            <w:tcW w:w="1812" w:type="dxa"/>
          </w:tcPr>
          <w:p w:rsidR="00BC49FF" w:rsidRDefault="00BC49FF" w:rsidP="00BC49FF">
            <w:r>
              <w:t>Inception</w:t>
            </w:r>
            <w:r w:rsidR="00025A9D">
              <w:t>-</w:t>
            </w:r>
            <w:r>
              <w:t>v3</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rsidR="00BC49FF" w:rsidRDefault="00BC49FF" w:rsidP="00BC49FF">
            <w:r>
              <w:t>0.8501</w:t>
            </w:r>
          </w:p>
        </w:tc>
        <w:tc>
          <w:tcPr>
            <w:tcW w:w="1812" w:type="dxa"/>
          </w:tcPr>
          <w:p w:rsidR="00BC49FF" w:rsidRDefault="00BC49FF" w:rsidP="00BC49FF">
            <w:r>
              <w:t>0.8327</w:t>
            </w:r>
          </w:p>
        </w:tc>
        <w:tc>
          <w:tcPr>
            <w:tcW w:w="1813" w:type="dxa"/>
          </w:tcPr>
          <w:p w:rsidR="00BC49FF" w:rsidRDefault="00BC49FF" w:rsidP="00BC49FF">
            <w:r>
              <w:t>0.9483</w:t>
            </w:r>
          </w:p>
        </w:tc>
      </w:tr>
      <w:tr w:rsidR="00BC49FF" w:rsidTr="007712F2">
        <w:tc>
          <w:tcPr>
            <w:tcW w:w="1812" w:type="dxa"/>
          </w:tcPr>
          <w:p w:rsidR="00BC49FF" w:rsidRDefault="00BC49FF" w:rsidP="00BC49FF">
            <w:r>
              <w:t>Inception</w:t>
            </w:r>
            <w:r w:rsidR="00025A9D">
              <w:t>-</w:t>
            </w:r>
            <w:r>
              <w:t>v3</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rsidR="00BC49FF" w:rsidRDefault="00BC49FF" w:rsidP="00BC49FF">
            <w:r>
              <w:t>0.8587</w:t>
            </w:r>
          </w:p>
        </w:tc>
        <w:tc>
          <w:tcPr>
            <w:tcW w:w="1812" w:type="dxa"/>
          </w:tcPr>
          <w:p w:rsidR="00BC49FF" w:rsidRDefault="00BC49FF" w:rsidP="00BC49FF">
            <w:r>
              <w:t>0.8436</w:t>
            </w:r>
          </w:p>
        </w:tc>
        <w:tc>
          <w:tcPr>
            <w:tcW w:w="1813" w:type="dxa"/>
          </w:tcPr>
          <w:p w:rsidR="00BC49FF" w:rsidRDefault="00BC49FF" w:rsidP="00BC49FF">
            <w:r>
              <w:t>0.9459</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163668"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163668" w:rsidRDefault="00163668" w:rsidP="00C20766">
      <w:pPr>
        <w:spacing w:line="360" w:lineRule="auto"/>
        <w:jc w:val="both"/>
      </w:pPr>
      <w:r>
        <w:t xml:space="preserve">Najboljim se pokazao model </w:t>
      </w:r>
      <w:r w:rsidRPr="00163668">
        <w:rPr>
          <w:i/>
        </w:rPr>
        <w:t>Inception-v3</w:t>
      </w:r>
      <w:r>
        <w:t xml:space="preserve"> koji je imao značajno bolju mjeru točnosti i mjeru </w:t>
      </w:r>
      <w:r w:rsidRPr="00163668">
        <w:rPr>
          <w:i/>
        </w:rPr>
        <w:t>F1</w:t>
      </w:r>
      <w:r>
        <w:t xml:space="preserve"> u odnosu na ostale modele. Drugi najbolji model je </w:t>
      </w:r>
      <w:r w:rsidRPr="00163668">
        <w:rPr>
          <w:i/>
        </w:rPr>
        <w:t>DenseNet</w:t>
      </w:r>
      <w:r>
        <w:t xml:space="preserve"> te je on postignuo sličan iznos površine ispod krivulje </w:t>
      </w:r>
      <w:r w:rsidRPr="00163668">
        <w:rPr>
          <w:i/>
        </w:rPr>
        <w:t>ROC</w:t>
      </w:r>
      <w:r>
        <w:t xml:space="preserve">. Jedan od razloga zašto je </w:t>
      </w:r>
      <w:r w:rsidRPr="00163668">
        <w:rPr>
          <w:i/>
        </w:rPr>
        <w:t>Inception-v3</w:t>
      </w:r>
      <w:r>
        <w:t xml:space="preserve"> model postignuo bolje rezultate je taj što je imao značajno više parametara od modela </w:t>
      </w:r>
      <w:r w:rsidRPr="00163668">
        <w:rPr>
          <w:i/>
        </w:rPr>
        <w:t>DenseNet</w:t>
      </w:r>
      <w:r>
        <w:t xml:space="preserve"> uz nešto manji broj nelinearnih aktivacija.</w:t>
      </w:r>
    </w:p>
    <w:p w:rsidR="00163668" w:rsidRDefault="00163668" w:rsidP="00163668">
      <w:pPr>
        <w:pStyle w:val="Autordokumenta"/>
      </w:pPr>
      <w:r>
        <w:br w:type="page"/>
      </w:r>
    </w:p>
    <w:p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BC49FF" w:rsidTr="00A93C4E">
        <w:tc>
          <w:tcPr>
            <w:tcW w:w="1812" w:type="dxa"/>
            <w:tcBorders>
              <w:top w:val="single" w:sz="12" w:space="0" w:color="auto"/>
            </w:tcBorders>
          </w:tcPr>
          <w:p w:rsidR="00BC49FF" w:rsidRDefault="00BC49FF" w:rsidP="00BC49FF">
            <w:r>
              <w:t>AlexNet</w:t>
            </w:r>
          </w:p>
        </w:tc>
        <w:tc>
          <w:tcPr>
            <w:tcW w:w="1812" w:type="dxa"/>
            <w:tcBorders>
              <w:top w:val="single" w:sz="12" w:space="0" w:color="auto"/>
            </w:tcBorders>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rsidR="00BC49FF" w:rsidRDefault="00BC49FF" w:rsidP="00BC49FF">
            <w:r>
              <w:t>0.7569</w:t>
            </w:r>
          </w:p>
        </w:tc>
        <w:tc>
          <w:tcPr>
            <w:tcW w:w="1812" w:type="dxa"/>
            <w:tcBorders>
              <w:top w:val="single" w:sz="12" w:space="0" w:color="auto"/>
            </w:tcBorders>
          </w:tcPr>
          <w:p w:rsidR="00BC49FF" w:rsidRDefault="00BC49FF" w:rsidP="00BC49FF">
            <w:r>
              <w:t>0.7398</w:t>
            </w:r>
          </w:p>
        </w:tc>
        <w:tc>
          <w:tcPr>
            <w:tcW w:w="1813" w:type="dxa"/>
            <w:tcBorders>
              <w:top w:val="single" w:sz="12" w:space="0" w:color="auto"/>
            </w:tcBorders>
          </w:tcPr>
          <w:p w:rsidR="00BC49FF" w:rsidRDefault="00BC49FF" w:rsidP="00BC49FF">
            <w:r>
              <w:t>0.8308</w:t>
            </w:r>
          </w:p>
        </w:tc>
      </w:tr>
      <w:tr w:rsidR="00BC49FF" w:rsidTr="007712F2">
        <w:tc>
          <w:tcPr>
            <w:tcW w:w="1812" w:type="dxa"/>
          </w:tcPr>
          <w:p w:rsidR="00BC49FF" w:rsidRDefault="00BC49FF" w:rsidP="00BC49FF">
            <w:r>
              <w:t>AlexNet</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rsidR="00BC49FF" w:rsidRDefault="00BC49FF" w:rsidP="00BC49FF">
            <w:r>
              <w:t>0.7453</w:t>
            </w:r>
          </w:p>
        </w:tc>
        <w:tc>
          <w:tcPr>
            <w:tcW w:w="1812" w:type="dxa"/>
          </w:tcPr>
          <w:p w:rsidR="00BC49FF" w:rsidRDefault="00BC49FF" w:rsidP="00BC49FF">
            <w:r>
              <w:t>0.7061</w:t>
            </w:r>
          </w:p>
        </w:tc>
        <w:tc>
          <w:tcPr>
            <w:tcW w:w="1813" w:type="dxa"/>
          </w:tcPr>
          <w:p w:rsidR="00BC49FF" w:rsidRDefault="00BC49FF" w:rsidP="00BC49FF">
            <w:r>
              <w:t>0.8287</w:t>
            </w:r>
          </w:p>
        </w:tc>
      </w:tr>
      <w:tr w:rsidR="00BC49FF" w:rsidTr="00A93C4E">
        <w:tc>
          <w:tcPr>
            <w:tcW w:w="1812" w:type="dxa"/>
            <w:tcBorders>
              <w:bottom w:val="single" w:sz="4" w:space="0" w:color="auto"/>
            </w:tcBorders>
          </w:tcPr>
          <w:p w:rsidR="00BC49FF" w:rsidRDefault="00BC49FF" w:rsidP="00BC49FF">
            <w:r>
              <w:t>AlexNet</w:t>
            </w:r>
          </w:p>
        </w:tc>
        <w:tc>
          <w:tcPr>
            <w:tcW w:w="1812" w:type="dxa"/>
            <w:tcBorders>
              <w:bottom w:val="sing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rsidR="00BC49FF" w:rsidRDefault="00BC49FF" w:rsidP="00BC49FF">
            <w:r>
              <w:t>0.7589</w:t>
            </w:r>
          </w:p>
        </w:tc>
        <w:tc>
          <w:tcPr>
            <w:tcW w:w="1812" w:type="dxa"/>
            <w:tcBorders>
              <w:bottom w:val="single" w:sz="4" w:space="0" w:color="auto"/>
            </w:tcBorders>
          </w:tcPr>
          <w:p w:rsidR="00BC49FF" w:rsidRDefault="00BC49FF" w:rsidP="00BC49FF">
            <w:r>
              <w:t>0.7359</w:t>
            </w:r>
          </w:p>
        </w:tc>
        <w:tc>
          <w:tcPr>
            <w:tcW w:w="1813" w:type="dxa"/>
            <w:tcBorders>
              <w:bottom w:val="single" w:sz="4" w:space="0" w:color="auto"/>
            </w:tcBorders>
          </w:tcPr>
          <w:p w:rsidR="00BC49FF" w:rsidRDefault="00BC49FF" w:rsidP="00BC49FF">
            <w:r>
              <w:t>0.8395</w:t>
            </w:r>
          </w:p>
        </w:tc>
      </w:tr>
      <w:tr w:rsidR="00BC49FF" w:rsidTr="00A93C4E">
        <w:tc>
          <w:tcPr>
            <w:tcW w:w="1812" w:type="dxa"/>
            <w:tcBorders>
              <w:bottom w:val="double" w:sz="4" w:space="0" w:color="auto"/>
            </w:tcBorders>
          </w:tcPr>
          <w:p w:rsidR="00BC49FF" w:rsidRPr="00C3415D" w:rsidRDefault="00BC49FF" w:rsidP="00BC49FF">
            <w:pPr>
              <w:rPr>
                <w:b/>
              </w:rPr>
            </w:pPr>
            <w:r w:rsidRPr="00C3415D">
              <w:rPr>
                <w:b/>
              </w:rPr>
              <w:t>AlexNet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Pr="00C3415D" w:rsidRDefault="00BC49FF" w:rsidP="00BC49FF">
            <w:pPr>
              <w:rPr>
                <w:b/>
              </w:rPr>
            </w:pPr>
            <w:r w:rsidRPr="00C3415D">
              <w:rPr>
                <w:b/>
              </w:rPr>
              <w:t>0.7592</w:t>
            </w:r>
          </w:p>
        </w:tc>
        <w:tc>
          <w:tcPr>
            <w:tcW w:w="1812" w:type="dxa"/>
            <w:tcBorders>
              <w:bottom w:val="double" w:sz="4" w:space="0" w:color="auto"/>
            </w:tcBorders>
          </w:tcPr>
          <w:p w:rsidR="00BC49FF" w:rsidRPr="00C3415D" w:rsidRDefault="00BC49FF" w:rsidP="00BC49FF">
            <w:pPr>
              <w:rPr>
                <w:b/>
              </w:rPr>
            </w:pPr>
            <w:r w:rsidRPr="00C3415D">
              <w:rPr>
                <w:b/>
              </w:rPr>
              <w:t>0.7301</w:t>
            </w:r>
          </w:p>
        </w:tc>
        <w:tc>
          <w:tcPr>
            <w:tcW w:w="1813" w:type="dxa"/>
            <w:tcBorders>
              <w:bottom w:val="double" w:sz="4" w:space="0" w:color="auto"/>
            </w:tcBorders>
          </w:tcPr>
          <w:p w:rsidR="00BC49FF" w:rsidRPr="00C3415D" w:rsidRDefault="00BC49FF" w:rsidP="00BC49FF">
            <w:pPr>
              <w:rPr>
                <w:b/>
              </w:rPr>
            </w:pPr>
            <w:r w:rsidRPr="00C3415D">
              <w:rPr>
                <w:b/>
              </w:rPr>
              <w:t>0.8496</w:t>
            </w:r>
          </w:p>
        </w:tc>
      </w:tr>
      <w:tr w:rsidR="00BC49FF" w:rsidTr="00A93C4E">
        <w:tc>
          <w:tcPr>
            <w:tcW w:w="1812" w:type="dxa"/>
            <w:tcBorders>
              <w:top w:val="double" w:sz="4" w:space="0" w:color="auto"/>
            </w:tcBorders>
          </w:tcPr>
          <w:p w:rsidR="00BC49FF" w:rsidRDefault="00BC49FF" w:rsidP="00BC49FF">
            <w:r>
              <w:t>ResNet</w:t>
            </w:r>
          </w:p>
        </w:tc>
        <w:tc>
          <w:tcPr>
            <w:tcW w:w="1812" w:type="dxa"/>
            <w:tcBorders>
              <w:top w:val="double" w:sz="4" w:space="0" w:color="auto"/>
            </w:tcBorders>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rsidR="00BC49FF" w:rsidRDefault="00BC49FF" w:rsidP="00BC49FF">
            <w:r>
              <w:t>0.7760</w:t>
            </w:r>
          </w:p>
        </w:tc>
        <w:tc>
          <w:tcPr>
            <w:tcW w:w="1812" w:type="dxa"/>
            <w:tcBorders>
              <w:top w:val="double" w:sz="4" w:space="0" w:color="auto"/>
            </w:tcBorders>
          </w:tcPr>
          <w:p w:rsidR="00BC49FF" w:rsidRDefault="00BC49FF" w:rsidP="00BC49FF">
            <w:r>
              <w:t>0.7767</w:t>
            </w:r>
          </w:p>
        </w:tc>
        <w:tc>
          <w:tcPr>
            <w:tcW w:w="1813" w:type="dxa"/>
            <w:tcBorders>
              <w:top w:val="double" w:sz="4" w:space="0" w:color="auto"/>
            </w:tcBorders>
          </w:tcPr>
          <w:p w:rsidR="00BC49FF" w:rsidRDefault="00BC49FF" w:rsidP="00BC49FF">
            <w:r>
              <w:t>0.8547</w:t>
            </w:r>
          </w:p>
        </w:tc>
      </w:tr>
      <w:tr w:rsidR="00BC49FF" w:rsidTr="007712F2">
        <w:tc>
          <w:tcPr>
            <w:tcW w:w="1812" w:type="dxa"/>
          </w:tcPr>
          <w:p w:rsidR="00BC49FF" w:rsidRPr="007F0FBC" w:rsidRDefault="00BC49FF" w:rsidP="00BC49FF">
            <w:pPr>
              <w:rPr>
                <w:b/>
              </w:rPr>
            </w:pPr>
            <w:r w:rsidRPr="007F0FBC">
              <w:rPr>
                <w:b/>
              </w:rPr>
              <w:t>ResNet</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rsidR="00BC49FF" w:rsidRPr="007F0FBC" w:rsidRDefault="00BC49FF" w:rsidP="00BC49FF">
            <w:pPr>
              <w:rPr>
                <w:b/>
              </w:rPr>
            </w:pPr>
            <w:r w:rsidRPr="007F0FBC">
              <w:rPr>
                <w:b/>
              </w:rPr>
              <w:t>0.7822</w:t>
            </w:r>
          </w:p>
        </w:tc>
        <w:tc>
          <w:tcPr>
            <w:tcW w:w="1812" w:type="dxa"/>
          </w:tcPr>
          <w:p w:rsidR="00BC49FF" w:rsidRPr="007F0FBC" w:rsidRDefault="00BC49FF" w:rsidP="00BC49FF">
            <w:pPr>
              <w:rPr>
                <w:b/>
              </w:rPr>
            </w:pPr>
            <w:r w:rsidRPr="007F0FBC">
              <w:rPr>
                <w:b/>
              </w:rPr>
              <w:t>0.7676</w:t>
            </w:r>
          </w:p>
        </w:tc>
        <w:tc>
          <w:tcPr>
            <w:tcW w:w="1813" w:type="dxa"/>
          </w:tcPr>
          <w:p w:rsidR="00BC49FF" w:rsidRPr="007F0FBC" w:rsidRDefault="00BC49FF" w:rsidP="00BC49FF">
            <w:pPr>
              <w:rPr>
                <w:b/>
              </w:rPr>
            </w:pPr>
            <w:r w:rsidRPr="007F0FBC">
              <w:rPr>
                <w:b/>
              </w:rPr>
              <w:t>0.8637</w:t>
            </w:r>
          </w:p>
        </w:tc>
      </w:tr>
      <w:tr w:rsidR="00BC49FF" w:rsidTr="00A93C4E">
        <w:tc>
          <w:tcPr>
            <w:tcW w:w="1812" w:type="dxa"/>
            <w:tcBorders>
              <w:bottom w:val="single" w:sz="4" w:space="0" w:color="auto"/>
            </w:tcBorders>
          </w:tcPr>
          <w:p w:rsidR="00BC49FF" w:rsidRDefault="00BC49FF" w:rsidP="00BC49FF">
            <w:r>
              <w:t>ResNet</w:t>
            </w:r>
          </w:p>
        </w:tc>
        <w:tc>
          <w:tcPr>
            <w:tcW w:w="1812" w:type="dxa"/>
            <w:tcBorders>
              <w:bottom w:val="sing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rsidR="00BC49FF" w:rsidRDefault="00BC49FF" w:rsidP="00BC49FF">
            <w:r>
              <w:t>0.7795</w:t>
            </w:r>
          </w:p>
        </w:tc>
        <w:tc>
          <w:tcPr>
            <w:tcW w:w="1812" w:type="dxa"/>
            <w:tcBorders>
              <w:bottom w:val="single" w:sz="4" w:space="0" w:color="auto"/>
            </w:tcBorders>
          </w:tcPr>
          <w:p w:rsidR="00BC49FF" w:rsidRDefault="00BC49FF" w:rsidP="00BC49FF">
            <w:r>
              <w:t>0.7685</w:t>
            </w:r>
          </w:p>
        </w:tc>
        <w:tc>
          <w:tcPr>
            <w:tcW w:w="1813" w:type="dxa"/>
            <w:tcBorders>
              <w:bottom w:val="single" w:sz="4" w:space="0" w:color="auto"/>
            </w:tcBorders>
          </w:tcPr>
          <w:p w:rsidR="00BC49FF" w:rsidRDefault="00BC49FF" w:rsidP="00BC49FF">
            <w:r>
              <w:t>0.8599</w:t>
            </w:r>
          </w:p>
        </w:tc>
      </w:tr>
      <w:tr w:rsidR="00BC49FF" w:rsidTr="00A93C4E">
        <w:tc>
          <w:tcPr>
            <w:tcW w:w="1812" w:type="dxa"/>
            <w:tcBorders>
              <w:bottom w:val="double" w:sz="4" w:space="0" w:color="auto"/>
            </w:tcBorders>
          </w:tcPr>
          <w:p w:rsidR="00BC49FF" w:rsidRDefault="00BC49FF" w:rsidP="00BC49FF">
            <w:r>
              <w:t>ResNet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Default="00BC49FF" w:rsidP="00BC49FF">
            <w:r>
              <w:t>0.7492</w:t>
            </w:r>
          </w:p>
        </w:tc>
        <w:tc>
          <w:tcPr>
            <w:tcW w:w="1812" w:type="dxa"/>
            <w:tcBorders>
              <w:bottom w:val="double" w:sz="4" w:space="0" w:color="auto"/>
            </w:tcBorders>
          </w:tcPr>
          <w:p w:rsidR="00BC49FF" w:rsidRDefault="00BC49FF" w:rsidP="00BC49FF">
            <w:r>
              <w:t>0.7447</w:t>
            </w:r>
          </w:p>
        </w:tc>
        <w:tc>
          <w:tcPr>
            <w:tcW w:w="1813" w:type="dxa"/>
            <w:tcBorders>
              <w:bottom w:val="double" w:sz="4" w:space="0" w:color="auto"/>
            </w:tcBorders>
          </w:tcPr>
          <w:p w:rsidR="00BC49FF" w:rsidRDefault="00BC49FF" w:rsidP="00BC49FF">
            <w:r>
              <w:t>0.8156</w:t>
            </w:r>
          </w:p>
        </w:tc>
      </w:tr>
      <w:tr w:rsidR="00BC49FF" w:rsidTr="009E4B11">
        <w:tc>
          <w:tcPr>
            <w:tcW w:w="1812" w:type="dxa"/>
            <w:tcBorders>
              <w:top w:val="double" w:sz="4" w:space="0" w:color="auto"/>
            </w:tcBorders>
            <w:shd w:val="clear" w:color="auto" w:fill="FFFFFF" w:themeFill="background1"/>
          </w:tcPr>
          <w:p w:rsidR="00BC49FF" w:rsidRPr="007F0FBC" w:rsidRDefault="00BC49FF" w:rsidP="00BC49FF">
            <w:pPr>
              <w:rPr>
                <w:b/>
              </w:rPr>
            </w:pPr>
            <w:r w:rsidRPr="007F0FBC">
              <w:rPr>
                <w:b/>
              </w:rPr>
              <w:t>DenseNet</w:t>
            </w:r>
          </w:p>
        </w:tc>
        <w:tc>
          <w:tcPr>
            <w:tcW w:w="1812" w:type="dxa"/>
            <w:tcBorders>
              <w:top w:val="double" w:sz="4" w:space="0" w:color="auto"/>
            </w:tcBorders>
            <w:shd w:val="clear" w:color="auto" w:fill="FFFFFF" w:themeFill="background1"/>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shd w:val="clear" w:color="auto" w:fill="FFFFFF" w:themeFill="background1"/>
          </w:tcPr>
          <w:p w:rsidR="00BC49FF" w:rsidRPr="007F0FBC" w:rsidRDefault="00BC49FF" w:rsidP="00BC49FF">
            <w:pPr>
              <w:rPr>
                <w:b/>
              </w:rPr>
            </w:pPr>
            <w:r w:rsidRPr="007F0FBC">
              <w:rPr>
                <w:b/>
              </w:rPr>
              <w:t>0.8065</w:t>
            </w:r>
          </w:p>
        </w:tc>
        <w:tc>
          <w:tcPr>
            <w:tcW w:w="1812" w:type="dxa"/>
            <w:tcBorders>
              <w:top w:val="double" w:sz="4" w:space="0" w:color="auto"/>
            </w:tcBorders>
            <w:shd w:val="clear" w:color="auto" w:fill="FFFFFF" w:themeFill="background1"/>
          </w:tcPr>
          <w:p w:rsidR="00BC49FF" w:rsidRPr="007F0FBC" w:rsidRDefault="00BC49FF" w:rsidP="00BC49FF">
            <w:pPr>
              <w:rPr>
                <w:b/>
              </w:rPr>
            </w:pPr>
            <w:r w:rsidRPr="007F0FBC">
              <w:rPr>
                <w:b/>
              </w:rPr>
              <w:t>0.8009</w:t>
            </w:r>
          </w:p>
        </w:tc>
        <w:tc>
          <w:tcPr>
            <w:tcW w:w="1813" w:type="dxa"/>
            <w:tcBorders>
              <w:top w:val="double" w:sz="4" w:space="0" w:color="auto"/>
            </w:tcBorders>
            <w:shd w:val="clear" w:color="auto" w:fill="FFFFFF" w:themeFill="background1"/>
          </w:tcPr>
          <w:p w:rsidR="00BC49FF" w:rsidRPr="007F0FBC" w:rsidRDefault="00BC49FF" w:rsidP="00BC49FF">
            <w:pPr>
              <w:rPr>
                <w:b/>
              </w:rPr>
            </w:pPr>
            <w:r w:rsidRPr="007F0FBC">
              <w:rPr>
                <w:b/>
              </w:rPr>
              <w:t>0.8874</w:t>
            </w:r>
          </w:p>
        </w:tc>
      </w:tr>
      <w:tr w:rsidR="00BC49FF" w:rsidTr="007712F2">
        <w:tc>
          <w:tcPr>
            <w:tcW w:w="1812" w:type="dxa"/>
          </w:tcPr>
          <w:p w:rsidR="00BC49FF" w:rsidRDefault="00BC49FF" w:rsidP="00BC49FF">
            <w:r>
              <w:t>DenseNet</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rsidR="00BC49FF" w:rsidRDefault="00BC49FF" w:rsidP="00BC49FF">
            <w:r>
              <w:t>0.7988</w:t>
            </w:r>
          </w:p>
        </w:tc>
        <w:tc>
          <w:tcPr>
            <w:tcW w:w="1812" w:type="dxa"/>
          </w:tcPr>
          <w:p w:rsidR="00BC49FF" w:rsidRDefault="00BC49FF" w:rsidP="00BC49FF">
            <w:r>
              <w:t>0.7906</w:t>
            </w:r>
          </w:p>
        </w:tc>
        <w:tc>
          <w:tcPr>
            <w:tcW w:w="1813" w:type="dxa"/>
          </w:tcPr>
          <w:p w:rsidR="00BC49FF" w:rsidRDefault="00BC49FF" w:rsidP="00BC49FF">
            <w:r>
              <w:t>0.8818</w:t>
            </w:r>
          </w:p>
        </w:tc>
      </w:tr>
      <w:tr w:rsidR="00BC49FF" w:rsidTr="007712F2">
        <w:tc>
          <w:tcPr>
            <w:tcW w:w="1812" w:type="dxa"/>
          </w:tcPr>
          <w:p w:rsidR="00BC49FF" w:rsidRDefault="00BC49FF" w:rsidP="00BC49FF">
            <w:r>
              <w:t>DenseNet</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rsidR="00BC49FF" w:rsidRDefault="00BC49FF" w:rsidP="00BC49FF">
            <w:r>
              <w:t>0.7904</w:t>
            </w:r>
          </w:p>
        </w:tc>
        <w:tc>
          <w:tcPr>
            <w:tcW w:w="1812" w:type="dxa"/>
          </w:tcPr>
          <w:p w:rsidR="00BC49FF" w:rsidRDefault="00BC49FF" w:rsidP="00BC49FF">
            <w:r>
              <w:t>0.7783</w:t>
            </w:r>
          </w:p>
        </w:tc>
        <w:tc>
          <w:tcPr>
            <w:tcW w:w="1813" w:type="dxa"/>
          </w:tcPr>
          <w:p w:rsidR="00BC49FF" w:rsidRDefault="00BC49FF" w:rsidP="00BC49FF">
            <w:r>
              <w:t>0.8766</w:t>
            </w:r>
          </w:p>
        </w:tc>
      </w:tr>
      <w:tr w:rsidR="00BC49FF" w:rsidTr="00923AB2">
        <w:tc>
          <w:tcPr>
            <w:tcW w:w="1812" w:type="dxa"/>
            <w:tcBorders>
              <w:bottom w:val="double" w:sz="4" w:space="0" w:color="auto"/>
            </w:tcBorders>
          </w:tcPr>
          <w:p w:rsidR="00BC49FF" w:rsidRDefault="00BC49FF" w:rsidP="00BC49FF">
            <w:r>
              <w:t>DenseNet</w:t>
            </w:r>
          </w:p>
        </w:tc>
        <w:tc>
          <w:tcPr>
            <w:tcW w:w="1812" w:type="dxa"/>
            <w:tcBorders>
              <w:bottom w:val="double" w:sz="4" w:space="0" w:color="auto"/>
            </w:tcBorders>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rsidR="00BC49FF" w:rsidRDefault="00BC49FF" w:rsidP="00BC49FF">
            <w:r>
              <w:t>0.7630</w:t>
            </w:r>
          </w:p>
        </w:tc>
        <w:tc>
          <w:tcPr>
            <w:tcW w:w="1812" w:type="dxa"/>
            <w:tcBorders>
              <w:bottom w:val="double" w:sz="4" w:space="0" w:color="auto"/>
            </w:tcBorders>
          </w:tcPr>
          <w:p w:rsidR="00BC49FF" w:rsidRDefault="00BC49FF" w:rsidP="00BC49FF">
            <w:r>
              <w:t>0.7546</w:t>
            </w:r>
          </w:p>
        </w:tc>
        <w:tc>
          <w:tcPr>
            <w:tcW w:w="1813" w:type="dxa"/>
            <w:tcBorders>
              <w:bottom w:val="double" w:sz="4" w:space="0" w:color="auto"/>
            </w:tcBorders>
          </w:tcPr>
          <w:p w:rsidR="00BC49FF" w:rsidRDefault="00BC49FF" w:rsidP="00BC49FF">
            <w:r>
              <w:t>0.8406</w:t>
            </w:r>
          </w:p>
        </w:tc>
      </w:tr>
      <w:tr w:rsidR="00BC49FF" w:rsidTr="00923AB2">
        <w:tc>
          <w:tcPr>
            <w:tcW w:w="1812" w:type="dxa"/>
            <w:tcBorders>
              <w:top w:val="double" w:sz="4" w:space="0" w:color="auto"/>
            </w:tcBorders>
          </w:tcPr>
          <w:p w:rsidR="00BC49FF" w:rsidRDefault="00BC49FF" w:rsidP="00BC49FF">
            <w:r>
              <w:t>Inception</w:t>
            </w:r>
            <w:r w:rsidR="00025A9D">
              <w:t>-</w:t>
            </w:r>
            <w:r>
              <w:t>v3</w:t>
            </w:r>
          </w:p>
        </w:tc>
        <w:tc>
          <w:tcPr>
            <w:tcW w:w="1812" w:type="dxa"/>
            <w:tcBorders>
              <w:top w:val="double" w:sz="4" w:space="0" w:color="auto"/>
            </w:tcBorders>
          </w:tcPr>
          <w:p w:rsidR="00BC49FF" w:rsidRPr="00BC49FF" w:rsidRDefault="00BC49F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rsidR="00BC49FF" w:rsidRDefault="00BC49FF" w:rsidP="00BC49FF">
            <w:r>
              <w:t>0.8270</w:t>
            </w:r>
          </w:p>
        </w:tc>
        <w:tc>
          <w:tcPr>
            <w:tcW w:w="1812" w:type="dxa"/>
            <w:tcBorders>
              <w:top w:val="double" w:sz="4" w:space="0" w:color="auto"/>
            </w:tcBorders>
          </w:tcPr>
          <w:p w:rsidR="00BC49FF" w:rsidRDefault="00BC49FF" w:rsidP="00BC49FF">
            <w:r>
              <w:t>0.8204</w:t>
            </w:r>
          </w:p>
        </w:tc>
        <w:tc>
          <w:tcPr>
            <w:tcW w:w="1813" w:type="dxa"/>
            <w:tcBorders>
              <w:top w:val="double" w:sz="4" w:space="0" w:color="auto"/>
            </w:tcBorders>
          </w:tcPr>
          <w:p w:rsidR="00BC49FF" w:rsidRDefault="00BC49FF" w:rsidP="00BC49FF">
            <w:r>
              <w:t>0.9018</w:t>
            </w:r>
          </w:p>
        </w:tc>
      </w:tr>
      <w:tr w:rsidR="00BC49FF" w:rsidTr="009E4B11">
        <w:tc>
          <w:tcPr>
            <w:tcW w:w="1812" w:type="dxa"/>
            <w:shd w:val="clear" w:color="auto" w:fill="D9D9D9" w:themeFill="background1" w:themeFillShade="D9"/>
          </w:tcPr>
          <w:p w:rsidR="00BC49FF" w:rsidRPr="00BC49FF" w:rsidRDefault="00BC49FF" w:rsidP="00BC49FF">
            <w:pPr>
              <w:rPr>
                <w:b/>
              </w:rPr>
            </w:pPr>
            <w:r w:rsidRPr="00BC49FF">
              <w:rPr>
                <w:b/>
              </w:rPr>
              <w:t>Inception</w:t>
            </w:r>
            <w:r w:rsidR="00025A9D">
              <w:rPr>
                <w:b/>
              </w:rPr>
              <w:t>-</w:t>
            </w:r>
            <w:r w:rsidRPr="00BC49FF">
              <w:rPr>
                <w:b/>
              </w:rPr>
              <w:t>v3</w:t>
            </w:r>
          </w:p>
        </w:tc>
        <w:tc>
          <w:tcPr>
            <w:tcW w:w="1812" w:type="dxa"/>
            <w:shd w:val="clear" w:color="auto" w:fill="D9D9D9" w:themeFill="background1" w:themeFillShade="D9"/>
          </w:tcPr>
          <w:p w:rsidR="00BC49FF" w:rsidRPr="00BC49FF" w:rsidRDefault="00BC49F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D9D9D9" w:themeFill="background1" w:themeFillShade="D9"/>
          </w:tcPr>
          <w:p w:rsidR="00BC49FF" w:rsidRPr="00BC49FF" w:rsidRDefault="00BC49FF" w:rsidP="00BC49FF">
            <w:pPr>
              <w:rPr>
                <w:b/>
              </w:rPr>
            </w:pPr>
            <w:r w:rsidRPr="00BC49FF">
              <w:rPr>
                <w:b/>
              </w:rPr>
              <w:t>0.8210</w:t>
            </w:r>
          </w:p>
        </w:tc>
        <w:tc>
          <w:tcPr>
            <w:tcW w:w="1812" w:type="dxa"/>
            <w:shd w:val="clear" w:color="auto" w:fill="D9D9D9" w:themeFill="background1" w:themeFillShade="D9"/>
          </w:tcPr>
          <w:p w:rsidR="00BC49FF" w:rsidRPr="009E4B11" w:rsidRDefault="00BC49FF" w:rsidP="00BC49FF">
            <w:pPr>
              <w:rPr>
                <w:b/>
              </w:rPr>
            </w:pPr>
            <w:r w:rsidRPr="009E4B11">
              <w:rPr>
                <w:b/>
              </w:rPr>
              <w:t>0.8149</w:t>
            </w:r>
          </w:p>
        </w:tc>
        <w:tc>
          <w:tcPr>
            <w:tcW w:w="1813" w:type="dxa"/>
            <w:shd w:val="clear" w:color="auto" w:fill="D9D9D9" w:themeFill="background1" w:themeFillShade="D9"/>
          </w:tcPr>
          <w:p w:rsidR="00BC49FF" w:rsidRPr="009E4B11" w:rsidRDefault="00BC49FF" w:rsidP="00BC49FF">
            <w:pPr>
              <w:rPr>
                <w:b/>
              </w:rPr>
            </w:pPr>
            <w:r w:rsidRPr="009E4B11">
              <w:rPr>
                <w:b/>
              </w:rPr>
              <w:t>0.9022</w:t>
            </w:r>
          </w:p>
        </w:tc>
      </w:tr>
      <w:tr w:rsidR="00BC49FF" w:rsidTr="007712F2">
        <w:tc>
          <w:tcPr>
            <w:tcW w:w="1812" w:type="dxa"/>
          </w:tcPr>
          <w:p w:rsidR="00BC49FF" w:rsidRDefault="00BC49FF" w:rsidP="00BC49FF">
            <w:r>
              <w:t>Inception</w:t>
            </w:r>
            <w:r w:rsidR="00025A9D">
              <w:t>-</w:t>
            </w:r>
            <w:r>
              <w:t>v3</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rsidR="00BC49FF" w:rsidRDefault="00BC49FF" w:rsidP="00BC49FF">
            <w:r>
              <w:t>0.8121</w:t>
            </w:r>
          </w:p>
        </w:tc>
        <w:tc>
          <w:tcPr>
            <w:tcW w:w="1812" w:type="dxa"/>
          </w:tcPr>
          <w:p w:rsidR="00BC49FF" w:rsidRDefault="00BC49FF" w:rsidP="00BC49FF">
            <w:r>
              <w:t>0.8059</w:t>
            </w:r>
          </w:p>
        </w:tc>
        <w:tc>
          <w:tcPr>
            <w:tcW w:w="1813" w:type="dxa"/>
          </w:tcPr>
          <w:p w:rsidR="00BC49FF" w:rsidRDefault="00BC49FF" w:rsidP="00BC49FF">
            <w:r>
              <w:t>0.8948</w:t>
            </w:r>
          </w:p>
        </w:tc>
      </w:tr>
      <w:tr w:rsidR="00BC49FF" w:rsidTr="007712F2">
        <w:tc>
          <w:tcPr>
            <w:tcW w:w="1812" w:type="dxa"/>
          </w:tcPr>
          <w:p w:rsidR="00BC49FF" w:rsidRDefault="00BC49FF" w:rsidP="00BC49FF">
            <w:r>
              <w:t>Inception</w:t>
            </w:r>
            <w:r w:rsidR="00025A9D">
              <w:t>-</w:t>
            </w:r>
            <w:r>
              <w:t>v3</w:t>
            </w:r>
          </w:p>
        </w:tc>
        <w:tc>
          <w:tcPr>
            <w:tcW w:w="1812" w:type="dxa"/>
          </w:tcPr>
          <w:p w:rsidR="00BC49FF" w:rsidRPr="00BC49FF" w:rsidRDefault="00BC49F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rsidR="00BC49FF" w:rsidRDefault="00BC49FF" w:rsidP="00BC49FF">
            <w:r>
              <w:t>0.7728</w:t>
            </w:r>
          </w:p>
        </w:tc>
        <w:tc>
          <w:tcPr>
            <w:tcW w:w="1812" w:type="dxa"/>
          </w:tcPr>
          <w:p w:rsidR="00BC49FF" w:rsidRDefault="00BC49FF" w:rsidP="00BC49FF">
            <w:r>
              <w:t>0.7704</w:t>
            </w:r>
          </w:p>
        </w:tc>
        <w:tc>
          <w:tcPr>
            <w:tcW w:w="1813" w:type="dxa"/>
          </w:tcPr>
          <w:p w:rsidR="00BC49FF" w:rsidRDefault="00BC49FF" w:rsidP="00BC49FF">
            <w:r>
              <w:t>0.8536</w:t>
            </w:r>
          </w:p>
        </w:tc>
      </w:tr>
    </w:tbl>
    <w:p w:rsidR="00163668" w:rsidRDefault="00163668" w:rsidP="00163668">
      <w:pPr>
        <w:pStyle w:val="Autordokumenta"/>
        <w:jc w:val="left"/>
      </w:pPr>
    </w:p>
    <w:p w:rsidR="00163668" w:rsidRDefault="00163668" w:rsidP="00163668">
      <w:pPr>
        <w:pStyle w:val="Autordokumenta"/>
      </w:pPr>
      <w:r>
        <w:br w:type="page"/>
      </w:r>
    </w:p>
    <w:p w:rsidR="0093420B" w:rsidRDefault="0093420B" w:rsidP="0093420B">
      <w:pPr>
        <w:pStyle w:val="Naslov2"/>
      </w:pPr>
      <w:bookmarkStart w:id="39" w:name="_Toc11526042"/>
      <w:r>
        <w:lastRenderedPageBreak/>
        <w:t>Rezultati i</w:t>
      </w:r>
      <w:r w:rsidRPr="0093420B">
        <w:t>spitivanj</w:t>
      </w:r>
      <w:r>
        <w:t>a</w:t>
      </w:r>
      <w:r w:rsidRPr="0093420B">
        <w:t xml:space="preserve"> utjecaja tehnika proširivanja skupa podataka</w:t>
      </w:r>
      <w:bookmarkEnd w:id="39"/>
    </w:p>
    <w:p w:rsidR="00A372BB" w:rsidRDefault="001570FF" w:rsidP="00877F5E">
      <w:pPr>
        <w:spacing w:line="360" w:lineRule="auto"/>
        <w:jc w:val="both"/>
      </w:pPr>
      <w:r>
        <w:t>U tablici 6 dani su rezultati usporedbe primjene različitih transformacija prilikom proširenja skupa podataka. Usporedbom pojedinačnih transformacija pokazalo se kako vertikalno zrcaljenje najviše poboljšava rezultate m</w:t>
      </w:r>
      <w:r w:rsidR="002C51E8">
        <w:t>odela te kako rotacija slike d</w:t>
      </w:r>
      <w:r w:rsidR="005800BC">
        <w:t>o</w:t>
      </w:r>
      <w:r w:rsidR="002C51E8">
        <w:t xml:space="preserve"> </w:t>
      </w:r>
      <m:oMath>
        <m:r>
          <w:rPr>
            <w:rFonts w:ascii="Cambria Math" w:hAnsi="Cambria Math"/>
          </w:rPr>
          <m:t>360°</m:t>
        </m:r>
      </m:oMath>
      <w:r w:rsidR="002C51E8">
        <w:t xml:space="preserve"> i promjena zasićenja boje utječu negativno na rezultat modela. Rotacija</w:t>
      </w:r>
      <w:r w:rsidR="005800BC">
        <w:t xml:space="preserve"> do 360° </w:t>
      </w:r>
      <w:r w:rsidR="002C51E8">
        <w:t xml:space="preserve">utječe </w:t>
      </w:r>
      <w:r w:rsidR="00B54C7F">
        <w:t xml:space="preserve">negativno jer prilikom </w:t>
      </w:r>
      <w:r w:rsidR="005800BC">
        <w:t xml:space="preserve">veće </w:t>
      </w:r>
      <w:r w:rsidR="00B54C7F">
        <w:t>rotacije dio slike izlazi iz slike što može uzrokovati gubitak informacije te se vrijednosti slikovnih elemenata računaju interpolacijom pri čemu se mijenja početna informacija spremljena na slici. Moguće je primijetiti kako mala rotacija slike utječe pozitivno na rezultate</w:t>
      </w:r>
      <w:r w:rsidR="005800BC">
        <w:t xml:space="preserve"> što ukazuje na to da p</w:t>
      </w:r>
      <w:r w:rsidR="00B54C7F">
        <w:t>rilikom manje rotacije ne dolazi do velike promjene ili gubitka informacije te</w:t>
      </w:r>
      <w:r w:rsidR="005800BC">
        <w:t xml:space="preserve"> da</w:t>
      </w:r>
      <w:r w:rsidR="00B54C7F">
        <w:t xml:space="preserve"> zato model može naučiti bolje generalizirati.</w:t>
      </w:r>
    </w:p>
    <w:p w:rsidR="00B54C7F" w:rsidRDefault="001B5718" w:rsidP="00877F5E">
      <w:pPr>
        <w:spacing w:line="360" w:lineRule="auto"/>
        <w:jc w:val="both"/>
      </w:pPr>
      <w:r>
        <w:t>Usporedbom rezultata pojedinačnih transformacija i kombinacije transformacija može se primijetiti kako vertikalno zrcaljenje i kombinacija transformacija postižu podjednake rezultate. Izuzev vertikalno zrcaljenje, kombinacija transformacija postiže bolje rezultate od ostalih pojedinačnih transformacija.</w:t>
      </w:r>
    </w:p>
    <w:p w:rsidR="00877F5E" w:rsidRDefault="001B5718" w:rsidP="00877F5E">
      <w:pPr>
        <w:spacing w:line="360" w:lineRule="auto"/>
        <w:jc w:val="both"/>
      </w:pPr>
      <w:r>
        <w:t>Prilikom kombinacije transformacija korištene su sve transformacije koje nisu negativno utjecale na rezultat modela: rotacija slike do 5°</w:t>
      </w:r>
      <w:r w:rsidR="00877F5E">
        <w:t>, horizontalno i vertikalno zrcaljenje, promjena nijanse boje, kontrasta i svjetline.</w:t>
      </w:r>
    </w:p>
    <w:p w:rsidR="00877F5E" w:rsidRDefault="00877F5E" w:rsidP="00877F5E">
      <w:pPr>
        <w:pStyle w:val="Autordokumenta"/>
      </w:pPr>
      <w:r>
        <w:br w:type="page"/>
      </w:r>
    </w:p>
    <w:p w:rsidR="00E60AF2" w:rsidRDefault="00E60AF2" w:rsidP="00877F5E">
      <w:pPr>
        <w:pStyle w:val="Opisslike"/>
      </w:pPr>
      <w:r>
        <w:lastRenderedPageBreak/>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A216E1">
        <w:tc>
          <w:tcPr>
            <w:tcW w:w="2122" w:type="dxa"/>
            <w:tcBorders>
              <w:bottom w:val="single" w:sz="12" w:space="0" w:color="auto"/>
            </w:tcBorders>
          </w:tcPr>
          <w:p w:rsidR="00E60AF2" w:rsidRDefault="00E60AF2" w:rsidP="00E60AF2">
            <w:r>
              <w:t>Transformacija</w:t>
            </w:r>
          </w:p>
        </w:tc>
        <w:tc>
          <w:tcPr>
            <w:tcW w:w="2408" w:type="dxa"/>
            <w:tcBorders>
              <w:bottom w:val="single" w:sz="12" w:space="0" w:color="auto"/>
            </w:tcBorders>
          </w:tcPr>
          <w:p w:rsidR="00E60AF2" w:rsidRDefault="00E60AF2" w:rsidP="00E60AF2">
            <w:r>
              <w:t>Točnost</w:t>
            </w:r>
          </w:p>
        </w:tc>
        <w:tc>
          <w:tcPr>
            <w:tcW w:w="2265" w:type="dxa"/>
            <w:tcBorders>
              <w:bottom w:val="single" w:sz="12" w:space="0" w:color="auto"/>
            </w:tcBorders>
          </w:tcPr>
          <w:p w:rsidR="00E60AF2" w:rsidRDefault="00E60AF2" w:rsidP="00E60AF2">
            <w:r>
              <w:t>F1 mjera</w:t>
            </w:r>
          </w:p>
        </w:tc>
        <w:tc>
          <w:tcPr>
            <w:tcW w:w="2266" w:type="dxa"/>
            <w:tcBorders>
              <w:bottom w:val="single" w:sz="12" w:space="0" w:color="auto"/>
            </w:tcBorders>
          </w:tcPr>
          <w:p w:rsidR="00E60AF2" w:rsidRDefault="00E60AF2" w:rsidP="00E60AF2">
            <w:r>
              <w:t>AUC ROC</w:t>
            </w:r>
          </w:p>
        </w:tc>
      </w:tr>
      <w:tr w:rsidR="00893845" w:rsidTr="00A216E1">
        <w:tc>
          <w:tcPr>
            <w:tcW w:w="2122" w:type="dxa"/>
            <w:tcBorders>
              <w:top w:val="single" w:sz="12" w:space="0" w:color="auto"/>
              <w:bottom w:val="double" w:sz="4" w:space="0" w:color="auto"/>
            </w:tcBorders>
          </w:tcPr>
          <w:p w:rsidR="00893845" w:rsidRDefault="00893845" w:rsidP="00893845">
            <w:r>
              <w:t>Bez transformacija</w:t>
            </w:r>
          </w:p>
        </w:tc>
        <w:tc>
          <w:tcPr>
            <w:tcW w:w="2408" w:type="dxa"/>
            <w:tcBorders>
              <w:top w:val="single" w:sz="12" w:space="0" w:color="auto"/>
              <w:bottom w:val="double" w:sz="4" w:space="0" w:color="auto"/>
            </w:tcBorders>
          </w:tcPr>
          <w:p w:rsidR="00893845" w:rsidRDefault="00893845" w:rsidP="00893845">
            <w:r>
              <w:t>0.8670</w:t>
            </w:r>
          </w:p>
        </w:tc>
        <w:tc>
          <w:tcPr>
            <w:tcW w:w="2265" w:type="dxa"/>
            <w:tcBorders>
              <w:top w:val="single" w:sz="12" w:space="0" w:color="auto"/>
              <w:bottom w:val="double" w:sz="4" w:space="0" w:color="auto"/>
            </w:tcBorders>
          </w:tcPr>
          <w:p w:rsidR="00893845" w:rsidRDefault="00893845" w:rsidP="00893845">
            <w:r>
              <w:t>0.8522</w:t>
            </w:r>
          </w:p>
        </w:tc>
        <w:tc>
          <w:tcPr>
            <w:tcW w:w="2266" w:type="dxa"/>
            <w:tcBorders>
              <w:top w:val="single" w:sz="12" w:space="0" w:color="auto"/>
              <w:bottom w:val="double" w:sz="4" w:space="0" w:color="auto"/>
            </w:tcBorders>
          </w:tcPr>
          <w:p w:rsidR="00893845" w:rsidRDefault="00893845" w:rsidP="00893845">
            <w:r>
              <w:t>0.9409</w:t>
            </w:r>
          </w:p>
        </w:tc>
      </w:tr>
      <w:tr w:rsidR="00893845" w:rsidTr="00A216E1">
        <w:tc>
          <w:tcPr>
            <w:tcW w:w="2122" w:type="dxa"/>
            <w:tcBorders>
              <w:top w:val="double" w:sz="4" w:space="0" w:color="auto"/>
            </w:tcBorders>
          </w:tcPr>
          <w:p w:rsidR="00893845" w:rsidRDefault="00893845" w:rsidP="00893845">
            <w:r>
              <w:t>Rotacija slike</w:t>
            </w:r>
            <w:r w:rsidR="00D05E62">
              <w:t xml:space="preserve"> 360° uniformno</w:t>
            </w:r>
          </w:p>
        </w:tc>
        <w:tc>
          <w:tcPr>
            <w:tcW w:w="2408" w:type="dxa"/>
            <w:tcBorders>
              <w:top w:val="double" w:sz="4" w:space="0" w:color="auto"/>
            </w:tcBorders>
          </w:tcPr>
          <w:p w:rsidR="00893845" w:rsidRDefault="00893845" w:rsidP="00893845">
            <w:r>
              <w:t>0.8447</w:t>
            </w:r>
          </w:p>
        </w:tc>
        <w:tc>
          <w:tcPr>
            <w:tcW w:w="2265" w:type="dxa"/>
            <w:tcBorders>
              <w:top w:val="double" w:sz="4" w:space="0" w:color="auto"/>
            </w:tcBorders>
          </w:tcPr>
          <w:p w:rsidR="00893845" w:rsidRDefault="00893845" w:rsidP="00893845">
            <w:r>
              <w:t>0.8266</w:t>
            </w:r>
          </w:p>
        </w:tc>
        <w:tc>
          <w:tcPr>
            <w:tcW w:w="2266" w:type="dxa"/>
            <w:tcBorders>
              <w:top w:val="double" w:sz="4" w:space="0" w:color="auto"/>
            </w:tcBorders>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E54CB7" w:rsidP="00893845">
            <w:r>
              <w:t>0.8719</w:t>
            </w:r>
          </w:p>
        </w:tc>
        <w:tc>
          <w:tcPr>
            <w:tcW w:w="2265" w:type="dxa"/>
          </w:tcPr>
          <w:p w:rsidR="005113A7" w:rsidRDefault="00E54CB7" w:rsidP="00893845">
            <w:r>
              <w:t>0.8619</w:t>
            </w:r>
          </w:p>
        </w:tc>
        <w:tc>
          <w:tcPr>
            <w:tcW w:w="2266" w:type="dxa"/>
          </w:tcPr>
          <w:p w:rsidR="005113A7" w:rsidRDefault="00E54CB7" w:rsidP="00893845">
            <w:r>
              <w:t>0.9407</w:t>
            </w:r>
          </w:p>
        </w:tc>
      </w:tr>
      <w:tr w:rsidR="00893845" w:rsidTr="007D4C96">
        <w:tc>
          <w:tcPr>
            <w:tcW w:w="2122" w:type="dxa"/>
          </w:tcPr>
          <w:p w:rsidR="00893845" w:rsidRPr="009E4B11" w:rsidRDefault="00893845" w:rsidP="00893845">
            <w:pPr>
              <w:rPr>
                <w:b/>
              </w:rPr>
            </w:pPr>
            <w:r w:rsidRPr="009E4B11">
              <w:rPr>
                <w:b/>
              </w:rPr>
              <w:t>Vertikalno zrcaljenje</w:t>
            </w:r>
          </w:p>
        </w:tc>
        <w:tc>
          <w:tcPr>
            <w:tcW w:w="2408" w:type="dxa"/>
          </w:tcPr>
          <w:p w:rsidR="00893845" w:rsidRPr="009E4B11" w:rsidRDefault="00665B6E" w:rsidP="00893845">
            <w:pPr>
              <w:rPr>
                <w:b/>
              </w:rPr>
            </w:pPr>
            <w:r w:rsidRPr="009E4B11">
              <w:rPr>
                <w:b/>
              </w:rPr>
              <w:t>0.8881</w:t>
            </w:r>
          </w:p>
        </w:tc>
        <w:tc>
          <w:tcPr>
            <w:tcW w:w="2265" w:type="dxa"/>
          </w:tcPr>
          <w:p w:rsidR="00893845" w:rsidRPr="009E4B11" w:rsidRDefault="00665B6E" w:rsidP="00893845">
            <w:pPr>
              <w:rPr>
                <w:b/>
              </w:rPr>
            </w:pPr>
            <w:r w:rsidRPr="009E4B11">
              <w:rPr>
                <w:b/>
              </w:rPr>
              <w:t>0.8816</w:t>
            </w:r>
          </w:p>
        </w:tc>
        <w:tc>
          <w:tcPr>
            <w:tcW w:w="2266" w:type="dxa"/>
          </w:tcPr>
          <w:p w:rsidR="00893845" w:rsidRPr="009E4B11" w:rsidRDefault="00665B6E" w:rsidP="00893845">
            <w:pPr>
              <w:rPr>
                <w:b/>
              </w:rPr>
            </w:pPr>
            <w:r w:rsidRPr="009E4B11">
              <w:rPr>
                <w:b/>
              </w:rP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p>
        </w:tc>
      </w:tr>
      <w:tr w:rsidR="00893845" w:rsidTr="00A216E1">
        <w:tc>
          <w:tcPr>
            <w:tcW w:w="2122" w:type="dxa"/>
            <w:tcBorders>
              <w:bottom w:val="single" w:sz="4" w:space="0" w:color="auto"/>
            </w:tcBorders>
          </w:tcPr>
          <w:p w:rsidR="00893845" w:rsidRDefault="00893845" w:rsidP="00893845">
            <w:r>
              <w:t>Promjena svjetline</w:t>
            </w:r>
            <w:r w:rsidR="005113A7">
              <w:t xml:space="preserve"> do 5%</w:t>
            </w:r>
          </w:p>
        </w:tc>
        <w:tc>
          <w:tcPr>
            <w:tcW w:w="2408" w:type="dxa"/>
            <w:tcBorders>
              <w:bottom w:val="single" w:sz="4" w:space="0" w:color="auto"/>
            </w:tcBorders>
          </w:tcPr>
          <w:p w:rsidR="00893845" w:rsidRDefault="006E3466" w:rsidP="00893845">
            <w:r>
              <w:t>0.8669</w:t>
            </w:r>
          </w:p>
        </w:tc>
        <w:tc>
          <w:tcPr>
            <w:tcW w:w="2265" w:type="dxa"/>
            <w:tcBorders>
              <w:bottom w:val="single" w:sz="4" w:space="0" w:color="auto"/>
            </w:tcBorders>
          </w:tcPr>
          <w:p w:rsidR="00893845" w:rsidRDefault="006E3466" w:rsidP="00893845">
            <w:r>
              <w:t>0.8549</w:t>
            </w:r>
          </w:p>
        </w:tc>
        <w:tc>
          <w:tcPr>
            <w:tcW w:w="2266" w:type="dxa"/>
            <w:tcBorders>
              <w:bottom w:val="single" w:sz="4" w:space="0" w:color="auto"/>
            </w:tcBorders>
          </w:tcPr>
          <w:p w:rsidR="00893845" w:rsidRDefault="006E3466" w:rsidP="00893845">
            <w:r>
              <w:t>0.9346</w:t>
            </w:r>
          </w:p>
        </w:tc>
      </w:tr>
      <w:tr w:rsidR="00893845" w:rsidTr="00A216E1">
        <w:tc>
          <w:tcPr>
            <w:tcW w:w="2122" w:type="dxa"/>
            <w:tcBorders>
              <w:bottom w:val="double" w:sz="4" w:space="0" w:color="auto"/>
            </w:tcBorders>
          </w:tcPr>
          <w:p w:rsidR="00893845" w:rsidRDefault="00893845" w:rsidP="00893845">
            <w:r>
              <w:t>Promjena kontrasta</w:t>
            </w:r>
            <w:r w:rsidR="00CC6A89">
              <w:t xml:space="preserve"> do 5%</w:t>
            </w:r>
          </w:p>
        </w:tc>
        <w:tc>
          <w:tcPr>
            <w:tcW w:w="2408" w:type="dxa"/>
            <w:tcBorders>
              <w:bottom w:val="double" w:sz="4" w:space="0" w:color="auto"/>
            </w:tcBorders>
          </w:tcPr>
          <w:p w:rsidR="00893845" w:rsidRDefault="0047704F" w:rsidP="00893845">
            <w:r>
              <w:t>0.8714</w:t>
            </w:r>
          </w:p>
        </w:tc>
        <w:tc>
          <w:tcPr>
            <w:tcW w:w="2265" w:type="dxa"/>
            <w:tcBorders>
              <w:bottom w:val="double" w:sz="4" w:space="0" w:color="auto"/>
            </w:tcBorders>
          </w:tcPr>
          <w:p w:rsidR="00893845" w:rsidRDefault="0047704F" w:rsidP="00893845">
            <w:r>
              <w:t>0.8637</w:t>
            </w:r>
          </w:p>
        </w:tc>
        <w:tc>
          <w:tcPr>
            <w:tcW w:w="2266" w:type="dxa"/>
            <w:tcBorders>
              <w:bottom w:val="double" w:sz="4" w:space="0" w:color="auto"/>
            </w:tcBorders>
          </w:tcPr>
          <w:p w:rsidR="00893845" w:rsidRDefault="0047704F" w:rsidP="00893845">
            <w:r>
              <w:t>0.9425</w:t>
            </w:r>
          </w:p>
        </w:tc>
      </w:tr>
      <w:tr w:rsidR="00893845" w:rsidTr="00A216E1">
        <w:tc>
          <w:tcPr>
            <w:tcW w:w="2122" w:type="dxa"/>
            <w:tcBorders>
              <w:top w:val="double" w:sz="4" w:space="0" w:color="auto"/>
            </w:tcBorders>
          </w:tcPr>
          <w:p w:rsidR="00893845" w:rsidRPr="009E4B11" w:rsidRDefault="00893845" w:rsidP="00893845">
            <w:pPr>
              <w:rPr>
                <w:b/>
              </w:rPr>
            </w:pPr>
            <w:r w:rsidRPr="009E4B11">
              <w:rPr>
                <w:b/>
              </w:rPr>
              <w:t>Kombinacija transformacija</w:t>
            </w:r>
          </w:p>
        </w:tc>
        <w:tc>
          <w:tcPr>
            <w:tcW w:w="2408" w:type="dxa"/>
            <w:tcBorders>
              <w:top w:val="double" w:sz="4" w:space="0" w:color="auto"/>
            </w:tcBorders>
          </w:tcPr>
          <w:p w:rsidR="00893845" w:rsidRPr="009E4B11" w:rsidRDefault="00651D88" w:rsidP="00893845">
            <w:pPr>
              <w:rPr>
                <w:b/>
              </w:rPr>
            </w:pPr>
            <w:r w:rsidRPr="009E4B11">
              <w:rPr>
                <w:b/>
              </w:rPr>
              <w:t>0.8867</w:t>
            </w:r>
          </w:p>
        </w:tc>
        <w:tc>
          <w:tcPr>
            <w:tcW w:w="2265" w:type="dxa"/>
            <w:tcBorders>
              <w:top w:val="double" w:sz="4" w:space="0" w:color="auto"/>
            </w:tcBorders>
          </w:tcPr>
          <w:p w:rsidR="00893845" w:rsidRPr="009E4B11" w:rsidRDefault="00651D88" w:rsidP="00893845">
            <w:pPr>
              <w:rPr>
                <w:b/>
              </w:rPr>
            </w:pPr>
            <w:r w:rsidRPr="009E4B11">
              <w:rPr>
                <w:b/>
              </w:rPr>
              <w:t>0.8798</w:t>
            </w:r>
          </w:p>
        </w:tc>
        <w:tc>
          <w:tcPr>
            <w:tcW w:w="2266" w:type="dxa"/>
            <w:tcBorders>
              <w:top w:val="double" w:sz="4" w:space="0" w:color="auto"/>
            </w:tcBorders>
          </w:tcPr>
          <w:p w:rsidR="00893845" w:rsidRPr="009E4B11" w:rsidRDefault="00651D88" w:rsidP="00893845">
            <w:pPr>
              <w:rPr>
                <w:b/>
              </w:rPr>
            </w:pPr>
            <w:r w:rsidRPr="009E4B11">
              <w:rPr>
                <w:b/>
              </w:rPr>
              <w:t>0.9589</w:t>
            </w:r>
          </w:p>
        </w:tc>
      </w:tr>
    </w:tbl>
    <w:p w:rsidR="00750888" w:rsidRDefault="00750888" w:rsidP="00A56AEA">
      <w:pPr>
        <w:pStyle w:val="Naslov1"/>
      </w:pPr>
      <w:bookmarkStart w:id="40" w:name="_Toc113812271"/>
      <w:bookmarkStart w:id="41" w:name="_Toc11526043"/>
      <w:r>
        <w:lastRenderedPageBreak/>
        <w:t>Zaključak</w:t>
      </w:r>
      <w:bookmarkStart w:id="42" w:name="_Toc73793800"/>
      <w:bookmarkStart w:id="43" w:name="_Toc73794370"/>
      <w:bookmarkStart w:id="44" w:name="_Toc113812272"/>
      <w:bookmarkEnd w:id="40"/>
      <w:bookmarkEnd w:id="41"/>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klasifikacije histopatoloških slika limfnih čvorova je odrediti sadrži li slika tumorsko ili zdravo tkivo. Tako klasificirane slike se zatim mogu koristiti u postupcima analize snimaka preparata snimanih metodom</w:t>
      </w:r>
      <w:r w:rsidR="00E64395">
        <w:t xml:space="preserve"> </w:t>
      </w:r>
      <w:r w:rsidR="00E64395" w:rsidRPr="005B740D">
        <w:rPr>
          <w:i/>
          <w:lang w:val="en-US"/>
        </w:rPr>
        <w:t>WSI</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rsidR="00087E23">
        <w:t>,</w:t>
      </w:r>
      <w:r>
        <w:t xml:space="preserve"> </w:t>
      </w:r>
      <w:r w:rsidRPr="00C84499">
        <w:rPr>
          <w:i/>
        </w:rPr>
        <w:t>DenseNet</w:t>
      </w:r>
      <w:r w:rsidR="00087E23">
        <w:rPr>
          <w:i/>
        </w:rPr>
        <w:t xml:space="preserve"> i Inception-v3</w:t>
      </w:r>
      <w:r>
        <w:t xml:space="preserve"> arhitekture dubokih modela</w:t>
      </w:r>
      <w:r w:rsidR="00D00A8B">
        <w:t xml:space="preserve"> koji su zatim uspoređen</w:t>
      </w:r>
      <w:r w:rsidR="00041641">
        <w:t>e</w:t>
      </w:r>
      <w:r w:rsidR="00D00A8B">
        <w:t xml:space="preserve"> prilikom promjene stope učenja i načina inicijalizacije modela. Pokazalo se kako </w:t>
      </w:r>
      <w:r w:rsidR="00087E23" w:rsidRPr="00BF1331">
        <w:rPr>
          <w:i/>
        </w:rPr>
        <w:t>Inception-v3</w:t>
      </w:r>
      <w:r w:rsidR="00D00A8B">
        <w:t xml:space="preserve"> arhitektura postiže najbolje rezultate prilikom inicijalizacije prijenosom značajki s modela učenog na </w:t>
      </w:r>
      <w:r w:rsidR="00D00A8B" w:rsidRPr="00BF1331">
        <w:rPr>
          <w:i/>
        </w:rPr>
        <w:t>ImageNet</w:t>
      </w:r>
      <w:r w:rsidR="00D00A8B">
        <w:t xml:space="preserve"> skupu podataka</w:t>
      </w:r>
      <w:r w:rsidR="00BF1331">
        <w:t xml:space="preserve">. Osim navedenog modela istaknuo se </w:t>
      </w:r>
      <w:r w:rsidR="00BF1331" w:rsidRPr="00BF1331">
        <w:rPr>
          <w:i/>
        </w:rPr>
        <w:t>DenseNet</w:t>
      </w:r>
      <w:r w:rsidR="00BF1331">
        <w:t xml:space="preserve"> model koji je imao značajno manje parametara te postignuo sličan rezultat.</w:t>
      </w:r>
    </w:p>
    <w:p w:rsidR="00D00A8B" w:rsidRDefault="00D00A8B" w:rsidP="00117DE2">
      <w:pPr>
        <w:spacing w:line="360" w:lineRule="auto"/>
        <w:jc w:val="both"/>
      </w:pPr>
      <w:r>
        <w:t xml:space="preserve">Usporedbom učenja ispočetka, učenja prijenosom značajki s modela učenog na </w:t>
      </w:r>
      <w:r w:rsidRPr="00BF1331">
        <w:rPr>
          <w:i/>
        </w:rPr>
        <w:t>ImageNet</w:t>
      </w:r>
      <w:r>
        <w:t xml:space="preserve">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Pr="004C089B" w:rsidRDefault="00AD3AFE" w:rsidP="00117DE2">
      <w:pPr>
        <w:spacing w:line="360" w:lineRule="auto"/>
        <w:jc w:val="both"/>
      </w:pPr>
      <w:r>
        <w:lastRenderedPageBreak/>
        <w:t xml:space="preserve">Ispitan je utjecaj metoda proširivanja skupa podataka na rezultat učenog modela. Prilikom ispitivanja korištene su sljedeće transformacije rotacija slike za nasumični kut, 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rsidR="00EA17E1" w:rsidRPr="0013675C" w:rsidRDefault="00582C7B" w:rsidP="00117DE2">
      <w:pPr>
        <w:spacing w:line="360" w:lineRule="auto"/>
        <w:jc w:val="both"/>
      </w:pPr>
      <w:r w:rsidRPr="004C089B">
        <w:t xml:space="preserve">U budućem </w:t>
      </w:r>
      <w:r w:rsidR="00EA17E1" w:rsidRPr="004C089B">
        <w:t xml:space="preserve">istraživanju </w:t>
      </w:r>
      <w:r w:rsidR="0013675C" w:rsidRPr="004C089B">
        <w:t xml:space="preserve">je </w:t>
      </w:r>
      <w:r w:rsidR="00EA17E1" w:rsidRPr="0013675C">
        <w:t>potrebno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5" w:name="_Ref448648916"/>
      <w:bookmarkStart w:id="46" w:name="_Toc11526044"/>
      <w:r>
        <w:lastRenderedPageBreak/>
        <w:t>Literatura</w:t>
      </w:r>
      <w:bookmarkEnd w:id="42"/>
      <w:bookmarkEnd w:id="43"/>
      <w:bookmarkEnd w:id="44"/>
      <w:bookmarkEnd w:id="45"/>
      <w:bookmarkEnd w:id="46"/>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4"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5"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6"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7"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8"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9" w:history="1">
        <w:r w:rsidR="0077666F" w:rsidRPr="0077666F">
          <w:rPr>
            <w:rStyle w:val="Hiperveza"/>
            <w:rFonts w:ascii="Arial" w:hAnsi="Arial" w:cs="Arial"/>
            <w:color w:val="auto"/>
            <w:lang w:val="en-US"/>
          </w:rPr>
          <w:t>https://arxiv.org/abs/1602.07576</w:t>
        </w:r>
      </w:hyperlink>
    </w:p>
    <w:p w:rsid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xml:space="preserve">: </w:t>
      </w:r>
      <w:hyperlink r:id="rId30" w:history="1">
        <w:r w:rsidR="008049A2" w:rsidRPr="007523AB">
          <w:rPr>
            <w:rStyle w:val="Hiperveza"/>
            <w:rFonts w:ascii="Arial" w:hAnsi="Arial" w:cs="Arial"/>
            <w:lang w:val="en-US"/>
          </w:rPr>
          <w:t>https://arxiv.org/abs/1811.02017</w:t>
        </w:r>
      </w:hyperlink>
    </w:p>
    <w:p w:rsidR="008049A2" w:rsidRDefault="008049A2" w:rsidP="008049A2">
      <w:pPr>
        <w:pStyle w:val="StandardWeb"/>
        <w:numPr>
          <w:ilvl w:val="0"/>
          <w:numId w:val="2"/>
        </w:numPr>
        <w:spacing w:before="0" w:after="0" w:line="360" w:lineRule="auto"/>
        <w:textAlignment w:val="baseline"/>
        <w:rPr>
          <w:rFonts w:ascii="Arial" w:hAnsi="Arial" w:cs="Arial"/>
          <w:lang w:val="en-US"/>
        </w:rPr>
      </w:pPr>
      <w:r w:rsidRPr="008049A2">
        <w:rPr>
          <w:rFonts w:ascii="Arial" w:hAnsi="Arial" w:cs="Arial"/>
          <w:lang w:val="en-US"/>
        </w:rPr>
        <w:t xml:space="preserve">C. Szegedy, V. </w:t>
      </w:r>
      <w:proofErr w:type="spellStart"/>
      <w:r w:rsidRPr="008049A2">
        <w:rPr>
          <w:rFonts w:ascii="Arial" w:hAnsi="Arial" w:cs="Arial"/>
          <w:lang w:val="en-US"/>
        </w:rPr>
        <w:t>Vanhoucke</w:t>
      </w:r>
      <w:proofErr w:type="spellEnd"/>
      <w:r w:rsidRPr="008049A2">
        <w:rPr>
          <w:rFonts w:ascii="Arial" w:hAnsi="Arial" w:cs="Arial"/>
          <w:lang w:val="en-US"/>
        </w:rPr>
        <w:t xml:space="preserve">, S. </w:t>
      </w:r>
      <w:proofErr w:type="spellStart"/>
      <w:r w:rsidRPr="008049A2">
        <w:rPr>
          <w:rFonts w:ascii="Arial" w:hAnsi="Arial" w:cs="Arial"/>
          <w:lang w:val="en-US"/>
        </w:rPr>
        <w:t>Ioffe</w:t>
      </w:r>
      <w:proofErr w:type="spellEnd"/>
      <w:r w:rsidRPr="008049A2">
        <w:rPr>
          <w:rFonts w:ascii="Arial" w:hAnsi="Arial" w:cs="Arial"/>
          <w:lang w:val="en-US"/>
        </w:rPr>
        <w:t xml:space="preserve">, J. </w:t>
      </w:r>
      <w:proofErr w:type="spellStart"/>
      <w:r w:rsidRPr="008049A2">
        <w:rPr>
          <w:rFonts w:ascii="Arial" w:hAnsi="Arial" w:cs="Arial"/>
          <w:lang w:val="en-US"/>
        </w:rPr>
        <w:t>Shlens</w:t>
      </w:r>
      <w:proofErr w:type="spellEnd"/>
      <w:r w:rsidRPr="008049A2">
        <w:rPr>
          <w:rFonts w:ascii="Arial" w:hAnsi="Arial" w:cs="Arial"/>
          <w:lang w:val="en-US"/>
        </w:rPr>
        <w:t xml:space="preserve"> and Z. </w:t>
      </w:r>
      <w:proofErr w:type="spellStart"/>
      <w:r w:rsidRPr="008049A2">
        <w:rPr>
          <w:rFonts w:ascii="Arial" w:hAnsi="Arial" w:cs="Arial"/>
          <w:lang w:val="en-US"/>
        </w:rPr>
        <w:t>Wojna</w:t>
      </w:r>
      <w:proofErr w:type="spellEnd"/>
      <w:r w:rsidRPr="008049A2">
        <w:rPr>
          <w:rFonts w:ascii="Arial" w:hAnsi="Arial" w:cs="Arial"/>
          <w:lang w:val="en-US"/>
        </w:rPr>
        <w:t>, "Rethinking the Inception Architecture for Computer Vision," 2016 IEEE Conference on Computer Vision and Pattern Recognition (CVPR), Las Vegas, NV, 2016, pp. 2818-2826.</w:t>
      </w:r>
      <w:r>
        <w:rPr>
          <w:rFonts w:ascii="Arial" w:hAnsi="Arial" w:cs="Arial"/>
          <w:lang w:val="en-US"/>
        </w:rPr>
        <w:t>, DOI</w:t>
      </w:r>
      <w:r w:rsidRPr="008049A2">
        <w:rPr>
          <w:rFonts w:ascii="Arial" w:hAnsi="Arial" w:cs="Arial"/>
          <w:lang w:val="en-US"/>
        </w:rPr>
        <w:t>: 10.1109/CVPR.2016.308</w:t>
      </w:r>
    </w:p>
    <w:p w:rsidR="00276645" w:rsidRPr="0077666F" w:rsidRDefault="00276645" w:rsidP="00276645">
      <w:pPr>
        <w:pStyle w:val="StandardWeb"/>
        <w:numPr>
          <w:ilvl w:val="0"/>
          <w:numId w:val="2"/>
        </w:numPr>
        <w:spacing w:before="0" w:after="0" w:line="360" w:lineRule="auto"/>
        <w:textAlignment w:val="baseline"/>
        <w:rPr>
          <w:rFonts w:ascii="Arial" w:hAnsi="Arial" w:cs="Arial"/>
          <w:lang w:val="en-US"/>
        </w:rPr>
      </w:pPr>
      <w:r w:rsidRPr="00276645">
        <w:rPr>
          <w:rFonts w:ascii="Arial" w:hAnsi="Arial" w:cs="Arial"/>
          <w:lang w:val="en-US"/>
        </w:rPr>
        <w:t>"Running Inception on Cloud TPU", Google Cloud, 2019.</w:t>
      </w:r>
      <w:r>
        <w:rPr>
          <w:rFonts w:ascii="Arial" w:hAnsi="Arial" w:cs="Arial"/>
          <w:lang w:val="en-US"/>
        </w:rPr>
        <w:t xml:space="preserve">, </w:t>
      </w:r>
      <w:r w:rsidRPr="00276645">
        <w:rPr>
          <w:rFonts w:ascii="Arial" w:hAnsi="Arial" w:cs="Arial"/>
          <w:lang w:val="en-US"/>
        </w:rPr>
        <w:t>https://cloud.google.com/tpu/docs/tutorials/inception</w:t>
      </w:r>
      <w:r>
        <w:rPr>
          <w:rFonts w:ascii="Arial" w:hAnsi="Arial" w:cs="Arial"/>
          <w:lang w:val="en-US"/>
        </w:rPr>
        <w:t>,</w:t>
      </w:r>
      <w:r>
        <w:rPr>
          <w:rFonts w:ascii="Arial" w:hAnsi="Arial" w:cs="Arial"/>
          <w:lang w:val="en-US"/>
        </w:rPr>
        <w:br/>
      </w:r>
      <w:proofErr w:type="spellStart"/>
      <w:r>
        <w:rPr>
          <w:rFonts w:ascii="Arial" w:hAnsi="Arial" w:cs="Arial"/>
          <w:lang w:val="en-US"/>
        </w:rPr>
        <w:t>Pristup</w:t>
      </w:r>
      <w:proofErr w:type="spellEnd"/>
      <w:r>
        <w:rPr>
          <w:rFonts w:ascii="Arial" w:hAnsi="Arial" w:cs="Arial"/>
          <w:lang w:val="en-US"/>
        </w:rPr>
        <w:t xml:space="preserve"> </w:t>
      </w:r>
      <w:proofErr w:type="spellStart"/>
      <w:r>
        <w:rPr>
          <w:rFonts w:ascii="Arial" w:hAnsi="Arial" w:cs="Arial"/>
          <w:lang w:val="en-US"/>
        </w:rPr>
        <w:t>ostvaren</w:t>
      </w:r>
      <w:proofErr w:type="spellEnd"/>
      <w:r>
        <w:rPr>
          <w:rFonts w:ascii="Arial" w:hAnsi="Arial" w:cs="Arial"/>
          <w:lang w:val="en-US"/>
        </w:rPr>
        <w:t>: 10.6.2019.</w:t>
      </w:r>
    </w:p>
    <w:p w:rsidR="006813AF" w:rsidRPr="006813AF" w:rsidRDefault="00750888" w:rsidP="006813AF">
      <w:pPr>
        <w:pStyle w:val="Naslov1"/>
        <w:numPr>
          <w:ilvl w:val="0"/>
          <w:numId w:val="0"/>
        </w:numPr>
        <w:ind w:left="432"/>
      </w:pPr>
      <w:bookmarkStart w:id="47" w:name="_Toc11526045"/>
      <w:r>
        <w:lastRenderedPageBreak/>
        <w:t>Sažetak</w:t>
      </w:r>
      <w:bookmarkEnd w:id="47"/>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sidR="00025A9D">
        <w:rPr>
          <w:rFonts w:ascii="Arial" w:hAnsi="Arial" w:cs="Arial"/>
        </w:rPr>
        <w:t xml:space="preserve">, </w:t>
      </w:r>
      <w:r w:rsidRPr="00C84499">
        <w:rPr>
          <w:rFonts w:ascii="Arial" w:hAnsi="Arial" w:cs="Arial"/>
          <w:i/>
        </w:rPr>
        <w:t>DenseNet</w:t>
      </w:r>
      <w:r>
        <w:rPr>
          <w:rFonts w:ascii="Arial" w:hAnsi="Arial" w:cs="Arial"/>
        </w:rPr>
        <w:t xml:space="preserve"> </w:t>
      </w:r>
      <w:r w:rsidR="00025A9D">
        <w:rPr>
          <w:rFonts w:ascii="Arial" w:hAnsi="Arial" w:cs="Arial"/>
        </w:rPr>
        <w:t xml:space="preserve">i </w:t>
      </w:r>
      <w:r w:rsidR="00025A9D" w:rsidRPr="00025A9D">
        <w:rPr>
          <w:rFonts w:ascii="Arial" w:hAnsi="Arial" w:cs="Arial"/>
          <w:i/>
        </w:rPr>
        <w:t>Inception-v3</w:t>
      </w:r>
      <w:r w:rsidR="00025A9D">
        <w:rPr>
          <w:rFonts w:ascii="Arial" w:hAnsi="Arial" w:cs="Arial"/>
        </w:rPr>
        <w:t xml:space="preserve"> </w:t>
      </w:r>
      <w:r>
        <w:rPr>
          <w:rFonts w:ascii="Arial" w:hAnsi="Arial" w:cs="Arial"/>
        </w:rPr>
        <w:t xml:space="preserve">te kako na njihove rezultate utječu tehnike proširenja skupa podataka. Konačno najboljim se pokazao </w:t>
      </w:r>
      <w:r w:rsidR="00025A9D">
        <w:rPr>
          <w:rFonts w:ascii="Arial" w:hAnsi="Arial" w:cs="Arial"/>
          <w:i/>
        </w:rPr>
        <w:t>Inception-v3</w:t>
      </w:r>
      <w:r>
        <w:rPr>
          <w:rFonts w:ascii="Arial" w:hAnsi="Arial" w:cs="Arial"/>
        </w:rPr>
        <w:t xml:space="preserve"> model koji je na skupu za testiranje postigao točnost od 8</w:t>
      </w:r>
      <w:r w:rsidR="00025A9D">
        <w:rPr>
          <w:rFonts w:ascii="Arial" w:hAnsi="Arial" w:cs="Arial"/>
        </w:rPr>
        <w:t>9</w:t>
      </w:r>
      <w:r>
        <w:rPr>
          <w:rFonts w:ascii="Arial" w:hAnsi="Arial" w:cs="Arial"/>
        </w:rPr>
        <w:t>%.</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8" w:name="_Toc11526046"/>
      <w:r w:rsidRPr="006813AF">
        <w:lastRenderedPageBreak/>
        <w:t>Summary</w:t>
      </w:r>
      <w:bookmarkEnd w:id="48"/>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00025A9D">
        <w:rPr>
          <w:rFonts w:ascii="Arial" w:hAnsi="Arial" w:cs="Arial"/>
          <w:lang w:val="en-US"/>
        </w:rPr>
        <w:t xml:space="preserve">, </w:t>
      </w:r>
      <w:r w:rsidRPr="00871C2C">
        <w:rPr>
          <w:rFonts w:ascii="Arial" w:hAnsi="Arial" w:cs="Arial"/>
          <w:i/>
          <w:lang w:val="en-US"/>
        </w:rPr>
        <w:t>DenseNet</w:t>
      </w:r>
      <w:r w:rsidR="00025A9D">
        <w:rPr>
          <w:rFonts w:ascii="Arial" w:hAnsi="Arial" w:cs="Arial"/>
          <w:i/>
          <w:lang w:val="en-US"/>
        </w:rPr>
        <w:t>, Inception-v3</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00025A9D">
        <w:rPr>
          <w:rFonts w:ascii="Arial" w:hAnsi="Arial" w:cs="Arial"/>
          <w:i/>
          <w:lang w:val="en-US"/>
        </w:rPr>
        <w:t>Inception-v3</w:t>
      </w:r>
      <w:r w:rsidRPr="00AC4AE6">
        <w:rPr>
          <w:rFonts w:ascii="Arial" w:hAnsi="Arial" w:cs="Arial"/>
          <w:lang w:val="en-US"/>
        </w:rPr>
        <w:t xml:space="preserve"> model proved to be the best, which reached the 8</w:t>
      </w:r>
      <w:r w:rsidR="00025A9D">
        <w:rPr>
          <w:rFonts w:ascii="Arial" w:hAnsi="Arial" w:cs="Arial"/>
          <w:lang w:val="en-US"/>
        </w:rPr>
        <w:t>9</w:t>
      </w:r>
      <w:r w:rsidRPr="00AC4AE6">
        <w:rPr>
          <w:rFonts w:ascii="Arial" w:hAnsi="Arial" w:cs="Arial"/>
          <w:lang w:val="en-US"/>
        </w:rPr>
        <w:t xml:space="preserve">%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F3678C" w:rsidRDefault="00F3678C" w:rsidP="00F3678C"/>
    <w:p w:rsidR="00646F12" w:rsidRDefault="00646F12">
      <w:pPr>
        <w:spacing w:before="0" w:after="0"/>
      </w:pPr>
    </w:p>
    <w:p w:rsidR="00A52314" w:rsidRDefault="00A52314" w:rsidP="00C257D1"/>
    <w:sectPr w:rsidR="00A52314" w:rsidSect="00175B78">
      <w:headerReference w:type="even" r:id="rId31"/>
      <w:headerReference w:type="default" r:id="rId32"/>
      <w:footerReference w:type="default" r:id="rId3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A09" w:rsidRDefault="00C25A09" w:rsidP="00750888">
      <w:r>
        <w:separator/>
      </w:r>
    </w:p>
    <w:p w:rsidR="00C25A09" w:rsidRDefault="00C25A09" w:rsidP="00750888"/>
    <w:p w:rsidR="00C25A09" w:rsidRDefault="00C25A09" w:rsidP="00750888"/>
    <w:p w:rsidR="00C25A09" w:rsidRDefault="00C25A09"/>
  </w:endnote>
  <w:endnote w:type="continuationSeparator" w:id="0">
    <w:p w:rsidR="00C25A09" w:rsidRDefault="00C25A09" w:rsidP="00750888">
      <w:r>
        <w:continuationSeparator/>
      </w:r>
    </w:p>
    <w:p w:rsidR="00C25A09" w:rsidRDefault="00C25A09" w:rsidP="00750888"/>
    <w:p w:rsidR="00C25A09" w:rsidRDefault="00C25A09" w:rsidP="00750888"/>
    <w:p w:rsidR="00C25A09" w:rsidRDefault="00C25A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FF" w:rsidRPr="00C2068C" w:rsidRDefault="00BC49FF"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BC49FF" w:rsidRDefault="00BC49FF" w:rsidP="00750888"/>
  <w:p w:rsidR="00BC49FF" w:rsidRDefault="00BC49FF"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FF" w:rsidRDefault="00BC49FF"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BC49FF" w:rsidRDefault="00BC49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A09" w:rsidRDefault="00C25A09" w:rsidP="00750888">
      <w:r>
        <w:separator/>
      </w:r>
    </w:p>
    <w:p w:rsidR="00C25A09" w:rsidRDefault="00C25A09" w:rsidP="00750888"/>
    <w:p w:rsidR="00C25A09" w:rsidRDefault="00C25A09" w:rsidP="00750888"/>
    <w:p w:rsidR="00C25A09" w:rsidRDefault="00C25A09"/>
  </w:footnote>
  <w:footnote w:type="continuationSeparator" w:id="0">
    <w:p w:rsidR="00C25A09" w:rsidRDefault="00C25A09" w:rsidP="00750888">
      <w:r>
        <w:continuationSeparator/>
      </w:r>
    </w:p>
    <w:p w:rsidR="00C25A09" w:rsidRDefault="00C25A09" w:rsidP="00750888"/>
    <w:p w:rsidR="00C25A09" w:rsidRDefault="00C25A09" w:rsidP="00750888"/>
    <w:p w:rsidR="00C25A09" w:rsidRDefault="00C25A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FF" w:rsidRPr="00350ADB" w:rsidRDefault="00BC49FF" w:rsidP="00750888">
    <w:r w:rsidRPr="00350ADB">
      <w:t xml:space="preserve">Kvaliteta usluge u </w:t>
    </w:r>
    <w:proofErr w:type="spellStart"/>
    <w:r w:rsidRPr="00350ADB">
      <w:t>OpenBSD</w:t>
    </w:r>
    <w:proofErr w:type="spellEnd"/>
    <w:r w:rsidRPr="00350ADB">
      <w:t>-u</w:t>
    </w:r>
  </w:p>
  <w:p w:rsidR="00BC49FF" w:rsidRDefault="00BC49FF" w:rsidP="00750888"/>
  <w:p w:rsidR="00BC49FF" w:rsidRDefault="00BC49FF"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FF" w:rsidRDefault="00BC49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9FF" w:rsidRDefault="00BC49FF">
    <w:pPr>
      <w:pStyle w:val="Zaglavlje"/>
    </w:pPr>
  </w:p>
  <w:p w:rsidR="00BC49FF" w:rsidRDefault="00BC49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D04CFB"/>
    <w:multiLevelType w:val="hybridMultilevel"/>
    <w:tmpl w:val="11CE8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3"/>
  </w:num>
  <w:num w:numId="2">
    <w:abstractNumId w:val="0"/>
  </w:num>
  <w:num w:numId="3">
    <w:abstractNumId w:val="3"/>
  </w:num>
  <w:num w:numId="4">
    <w:abstractNumId w:val="3"/>
  </w:num>
  <w:num w:numId="5">
    <w:abstractNumId w:val="3"/>
  </w:num>
  <w:num w:numId="6">
    <w:abstractNumId w:val="3"/>
  </w:num>
  <w:num w:numId="7">
    <w:abstractNumId w:val="3"/>
  </w:num>
  <w:num w:numId="8">
    <w:abstractNumId w:val="1"/>
  </w:num>
  <w:num w:numId="9">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19"/>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A9D"/>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87E23"/>
    <w:rsid w:val="0009230B"/>
    <w:rsid w:val="00092B15"/>
    <w:rsid w:val="00093453"/>
    <w:rsid w:val="00095430"/>
    <w:rsid w:val="00096A4D"/>
    <w:rsid w:val="00096FE1"/>
    <w:rsid w:val="000A162F"/>
    <w:rsid w:val="000A36E2"/>
    <w:rsid w:val="000A453E"/>
    <w:rsid w:val="000A4D93"/>
    <w:rsid w:val="000B2F27"/>
    <w:rsid w:val="000B3501"/>
    <w:rsid w:val="000B4D0D"/>
    <w:rsid w:val="000C1B1C"/>
    <w:rsid w:val="000C4A5A"/>
    <w:rsid w:val="000C7CAB"/>
    <w:rsid w:val="000D37E3"/>
    <w:rsid w:val="000D3D07"/>
    <w:rsid w:val="000D4224"/>
    <w:rsid w:val="000D74D6"/>
    <w:rsid w:val="000D7EAA"/>
    <w:rsid w:val="000E0225"/>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0FF"/>
    <w:rsid w:val="001577BD"/>
    <w:rsid w:val="001610F9"/>
    <w:rsid w:val="00163668"/>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976"/>
    <w:rsid w:val="001B3C16"/>
    <w:rsid w:val="001B5718"/>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5234"/>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76645"/>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1E8"/>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638A"/>
    <w:rsid w:val="005679E8"/>
    <w:rsid w:val="0057369C"/>
    <w:rsid w:val="00580049"/>
    <w:rsid w:val="005800BC"/>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568E"/>
    <w:rsid w:val="005D5770"/>
    <w:rsid w:val="005D6599"/>
    <w:rsid w:val="005D756C"/>
    <w:rsid w:val="005E1C7F"/>
    <w:rsid w:val="005E3173"/>
    <w:rsid w:val="005E319F"/>
    <w:rsid w:val="005E3994"/>
    <w:rsid w:val="005E4FAB"/>
    <w:rsid w:val="005E5DD3"/>
    <w:rsid w:val="005E6187"/>
    <w:rsid w:val="005E670E"/>
    <w:rsid w:val="005E6BA3"/>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2262"/>
    <w:rsid w:val="006E3466"/>
    <w:rsid w:val="006E43B3"/>
    <w:rsid w:val="006E6393"/>
    <w:rsid w:val="006E6E75"/>
    <w:rsid w:val="006F1B4E"/>
    <w:rsid w:val="006F1BB4"/>
    <w:rsid w:val="006F1DB1"/>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5EFB"/>
    <w:rsid w:val="00727689"/>
    <w:rsid w:val="00731689"/>
    <w:rsid w:val="007322D8"/>
    <w:rsid w:val="00732E77"/>
    <w:rsid w:val="00736256"/>
    <w:rsid w:val="0073669A"/>
    <w:rsid w:val="007400F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9A2"/>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8D1"/>
    <w:rsid w:val="00877E1F"/>
    <w:rsid w:val="00877F5E"/>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0763"/>
    <w:rsid w:val="009A1232"/>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493E"/>
    <w:rsid w:val="00A310C2"/>
    <w:rsid w:val="00A320FE"/>
    <w:rsid w:val="00A35D49"/>
    <w:rsid w:val="00A372BB"/>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4C7F"/>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60DF"/>
    <w:rsid w:val="00BB79A1"/>
    <w:rsid w:val="00BC1B7E"/>
    <w:rsid w:val="00BC1DB2"/>
    <w:rsid w:val="00BC1E74"/>
    <w:rsid w:val="00BC49FF"/>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1331"/>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5A09"/>
    <w:rsid w:val="00C260A2"/>
    <w:rsid w:val="00C3192D"/>
    <w:rsid w:val="00C330FF"/>
    <w:rsid w:val="00C33968"/>
    <w:rsid w:val="00C33C75"/>
    <w:rsid w:val="00C3415D"/>
    <w:rsid w:val="00C35476"/>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10A7"/>
    <w:rsid w:val="00E64395"/>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4A0"/>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253CF"/>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235234"/>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dfgroup.org/HDF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3657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602.07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257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502.0316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s.toronto.edu/~kriz/learning-features-2009-TR.pdf" TargetMode="External"/><Relationship Id="rId30" Type="http://schemas.openxmlformats.org/officeDocument/2006/relationships/hyperlink" Target="https://arxiv.org/abs/1811.02017"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4C54E0C9-C333-4A95-9C4B-DCD96D9A1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7085</TotalTime>
  <Pages>46</Pages>
  <Words>9810</Words>
  <Characters>55923</Characters>
  <Application>Microsoft Office Word</Application>
  <DocSecurity>0</DocSecurity>
  <Lines>466</Lines>
  <Paragraphs>131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65602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693</cp:revision>
  <cp:lastPrinted>2018-05-16T17:48:00Z</cp:lastPrinted>
  <dcterms:created xsi:type="dcterms:W3CDTF">2016-04-17T14:46:00Z</dcterms:created>
  <dcterms:modified xsi:type="dcterms:W3CDTF">2019-06-15T19:19:00Z</dcterms:modified>
</cp:coreProperties>
</file>