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7BE89" w14:textId="77777777" w:rsidR="00501EAA" w:rsidRPr="009138C1" w:rsidRDefault="009138C1" w:rsidP="00750888">
      <w:pPr>
        <w:pStyle w:val="Naslovdokumenta"/>
        <w:rPr>
          <w:b w:val="0"/>
          <w:bCs/>
          <w:sz w:val="28"/>
          <w:szCs w:val="28"/>
        </w:rPr>
      </w:pPr>
      <w:r w:rsidRPr="009138C1">
        <w:rPr>
          <w:b w:val="0"/>
          <w:bCs/>
          <w:sz w:val="28"/>
          <w:szCs w:val="28"/>
        </w:rPr>
        <w:t>SVEUČILIŠTE U ZAGREBU</w:t>
      </w:r>
    </w:p>
    <w:p w14:paraId="2425685C" w14:textId="77777777" w:rsidR="00750888" w:rsidRPr="009138C1" w:rsidRDefault="00501EAA" w:rsidP="00750888">
      <w:pPr>
        <w:pStyle w:val="Naslovdokumenta"/>
        <w:rPr>
          <w:sz w:val="28"/>
          <w:szCs w:val="28"/>
        </w:rPr>
      </w:pPr>
      <w:r w:rsidRPr="009138C1">
        <w:rPr>
          <w:sz w:val="28"/>
          <w:szCs w:val="28"/>
        </w:rPr>
        <w:t>FAKULTET ELEKTROTEHNIKE I RAČUNARSTVA</w:t>
      </w:r>
    </w:p>
    <w:p w14:paraId="4A215C0D" w14:textId="77777777" w:rsidR="00750888" w:rsidRDefault="00750888" w:rsidP="00750888"/>
    <w:p w14:paraId="7CD53543" w14:textId="77777777" w:rsidR="00750888" w:rsidRDefault="00750888" w:rsidP="00750888"/>
    <w:p w14:paraId="1A6943AD" w14:textId="77777777" w:rsidR="00750888" w:rsidRDefault="00750888" w:rsidP="00750888"/>
    <w:p w14:paraId="535612E5" w14:textId="77777777" w:rsidR="00750888" w:rsidRDefault="00750888" w:rsidP="00750888"/>
    <w:p w14:paraId="281FCD3C" w14:textId="77777777" w:rsidR="00750888" w:rsidRDefault="00750888" w:rsidP="00750888"/>
    <w:p w14:paraId="67113BCE" w14:textId="77777777" w:rsidR="00750888" w:rsidRDefault="00750888" w:rsidP="00750888"/>
    <w:p w14:paraId="1B3032D8" w14:textId="77777777" w:rsidR="00750888" w:rsidRDefault="00750888" w:rsidP="00750888"/>
    <w:p w14:paraId="231B3641" w14:textId="77777777" w:rsidR="00750888" w:rsidRDefault="00750888" w:rsidP="00750888"/>
    <w:p w14:paraId="65FD0E6A" w14:textId="77777777" w:rsidR="00750888" w:rsidRDefault="00750888" w:rsidP="00750888"/>
    <w:p w14:paraId="381ED831" w14:textId="77777777" w:rsidR="001F2E0C" w:rsidRPr="009138C1" w:rsidRDefault="00DE412D" w:rsidP="001F2E0C">
      <w:pPr>
        <w:pStyle w:val="Naslovdokumenta"/>
        <w:rPr>
          <w:sz w:val="28"/>
          <w:szCs w:val="28"/>
        </w:rPr>
      </w:pPr>
      <w:r>
        <w:rPr>
          <w:rFonts w:cs="Arial"/>
          <w:b w:val="0"/>
          <w:sz w:val="28"/>
          <w:lang w:eastAsia="en-US"/>
        </w:rPr>
        <w:t>DIPLOMSKI RAD br. 2016</w:t>
      </w:r>
    </w:p>
    <w:p w14:paraId="1258A7EB" w14:textId="77777777" w:rsidR="00750888" w:rsidRDefault="00750888" w:rsidP="00750888"/>
    <w:p w14:paraId="6E2EAD39" w14:textId="77777777" w:rsidR="00914C53" w:rsidRPr="00874EDC" w:rsidRDefault="00DE412D" w:rsidP="00DE412D">
      <w:pPr>
        <w:pStyle w:val="Autordokumenta"/>
        <w:rPr>
          <w:lang w:eastAsia="en-US"/>
        </w:rPr>
      </w:pPr>
      <w:r>
        <w:rPr>
          <w:lang w:eastAsia="en-US"/>
        </w:rPr>
        <w:t>KLASIFIKACIJA HISTOPATOLOŠKIH SNIMAKA DIJELOVA LIMFNIH ČVOROVA POMOĆU STROJNOG UČENJA</w:t>
      </w:r>
    </w:p>
    <w:p w14:paraId="0FB84F28" w14:textId="77777777"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14:paraId="2CC1774A" w14:textId="77777777" w:rsidR="00750888" w:rsidRDefault="00750888" w:rsidP="00750888">
      <w:pPr>
        <w:rPr>
          <w:rFonts w:cs="Arial"/>
          <w:sz w:val="28"/>
          <w:lang w:eastAsia="en-US"/>
        </w:rPr>
      </w:pPr>
    </w:p>
    <w:p w14:paraId="150A2FD9" w14:textId="77777777" w:rsidR="00DE412D" w:rsidRDefault="00DE412D" w:rsidP="00750888"/>
    <w:p w14:paraId="42DA42C4" w14:textId="77777777" w:rsidR="00750888" w:rsidRDefault="00750888" w:rsidP="00750888"/>
    <w:p w14:paraId="4A40361D" w14:textId="77777777" w:rsidR="001F2E0C" w:rsidRDefault="001F2E0C" w:rsidP="00750888"/>
    <w:p w14:paraId="1C68D95E" w14:textId="77777777" w:rsidR="001F2E0C" w:rsidRDefault="001F2E0C" w:rsidP="00750888"/>
    <w:p w14:paraId="7D67B506" w14:textId="77777777" w:rsidR="001F2E0C" w:rsidRDefault="001F2E0C" w:rsidP="00750888"/>
    <w:p w14:paraId="0E98AB22" w14:textId="77777777" w:rsidR="00750888" w:rsidRDefault="00750888" w:rsidP="00750888"/>
    <w:p w14:paraId="11E9E5E3" w14:textId="77777777" w:rsidR="00750888" w:rsidRDefault="00750888" w:rsidP="00750888"/>
    <w:p w14:paraId="5524E139" w14:textId="77777777" w:rsidR="00750888" w:rsidRDefault="00750888" w:rsidP="00750888"/>
    <w:p w14:paraId="02E1248C" w14:textId="77777777" w:rsidR="00750888" w:rsidRDefault="00750888" w:rsidP="00AC4983">
      <w:pPr>
        <w:tabs>
          <w:tab w:val="left" w:pos="1260"/>
        </w:tabs>
      </w:pPr>
    </w:p>
    <w:p w14:paraId="1243C45C" w14:textId="77777777" w:rsidR="00750888" w:rsidRDefault="00750888" w:rsidP="00750888"/>
    <w:p w14:paraId="4CD0CB6D" w14:textId="77777777" w:rsidR="00750888" w:rsidRDefault="00750888" w:rsidP="009138C1">
      <w:pPr>
        <w:pStyle w:val="Mjestoidatum"/>
      </w:pPr>
      <w:r>
        <w:t xml:space="preserve">Zagreb, </w:t>
      </w:r>
      <w:r w:rsidR="00DE412D">
        <w:t>lipanj</w:t>
      </w:r>
      <w:r w:rsidR="00F74ECA">
        <w:t xml:space="preserve"> 201</w:t>
      </w:r>
      <w:r w:rsidR="00DE412D">
        <w:t>9</w:t>
      </w:r>
      <w:r w:rsidR="00F74ECA">
        <w:t>.</w:t>
      </w:r>
    </w:p>
    <w:p w14:paraId="0118E274" w14:textId="77777777" w:rsidR="00E23230" w:rsidRDefault="00E23230">
      <w:pPr>
        <w:spacing w:before="0" w:after="0"/>
      </w:pPr>
    </w:p>
    <w:p w14:paraId="32B4250D" w14:textId="77777777" w:rsidR="00E23230" w:rsidRDefault="00E23230">
      <w:pPr>
        <w:spacing w:before="0" w:after="0"/>
      </w:pPr>
    </w:p>
    <w:p w14:paraId="43FE444E" w14:textId="77777777" w:rsidR="00E23230" w:rsidRDefault="00E23230">
      <w:pPr>
        <w:spacing w:before="0" w:after="0"/>
      </w:pPr>
    </w:p>
    <w:p w14:paraId="0C8F4EDA" w14:textId="77777777" w:rsidR="00E23230" w:rsidRDefault="00E23230">
      <w:pPr>
        <w:spacing w:before="0" w:after="0"/>
      </w:pPr>
    </w:p>
    <w:p w14:paraId="70D0A934" w14:textId="77777777" w:rsidR="00E23230" w:rsidRDefault="00E23230">
      <w:pPr>
        <w:spacing w:before="0" w:after="0"/>
      </w:pPr>
    </w:p>
    <w:p w14:paraId="0FF82FF2" w14:textId="77777777" w:rsidR="00E23230" w:rsidRDefault="00E23230">
      <w:pPr>
        <w:spacing w:before="0" w:after="0"/>
      </w:pPr>
    </w:p>
    <w:p w14:paraId="3F541AB9" w14:textId="77777777" w:rsidR="00E23230" w:rsidRDefault="00E23230">
      <w:pPr>
        <w:spacing w:before="0" w:after="0"/>
      </w:pPr>
    </w:p>
    <w:p w14:paraId="189213CF" w14:textId="77777777" w:rsidR="00E23230" w:rsidRDefault="00E23230">
      <w:pPr>
        <w:spacing w:before="0" w:after="0"/>
      </w:pPr>
    </w:p>
    <w:p w14:paraId="370EB58E" w14:textId="77777777" w:rsidR="00E23230" w:rsidRDefault="00E23230">
      <w:pPr>
        <w:spacing w:before="0" w:after="0"/>
      </w:pPr>
    </w:p>
    <w:p w14:paraId="4A57DBC2" w14:textId="77777777" w:rsidR="00E23230" w:rsidRDefault="00E23230">
      <w:pPr>
        <w:spacing w:before="0" w:after="0"/>
      </w:pPr>
    </w:p>
    <w:p w14:paraId="27966CC8" w14:textId="77777777" w:rsidR="00E23230" w:rsidRDefault="00E23230">
      <w:pPr>
        <w:spacing w:before="0" w:after="0"/>
      </w:pPr>
    </w:p>
    <w:p w14:paraId="50D7FD30" w14:textId="77777777" w:rsidR="00E23230" w:rsidRDefault="00E23230">
      <w:pPr>
        <w:spacing w:before="0" w:after="0"/>
      </w:pPr>
    </w:p>
    <w:p w14:paraId="0918EDB0" w14:textId="77777777" w:rsidR="00E23230" w:rsidRDefault="00E23230">
      <w:pPr>
        <w:spacing w:before="0" w:after="0"/>
      </w:pPr>
    </w:p>
    <w:p w14:paraId="1C6324D9" w14:textId="77777777" w:rsidR="00E23230" w:rsidRDefault="00E23230">
      <w:pPr>
        <w:spacing w:before="0" w:after="0"/>
      </w:pPr>
    </w:p>
    <w:p w14:paraId="22895D3E" w14:textId="77777777" w:rsidR="00E23230" w:rsidRDefault="00E23230">
      <w:pPr>
        <w:spacing w:before="0" w:after="0"/>
      </w:pPr>
    </w:p>
    <w:p w14:paraId="0ACAE726" w14:textId="77777777"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14:paraId="25124531" w14:textId="77777777" w:rsidR="00E23230" w:rsidRDefault="00E23230" w:rsidP="00E23230">
      <w:pPr>
        <w:spacing w:before="0" w:after="0"/>
        <w:jc w:val="both"/>
      </w:pPr>
    </w:p>
    <w:p w14:paraId="48F53EF8" w14:textId="77777777" w:rsidR="00E23230" w:rsidRDefault="00E23230">
      <w:pPr>
        <w:spacing w:before="0" w:after="0"/>
      </w:pPr>
    </w:p>
    <w:p w14:paraId="037D8597" w14:textId="77777777" w:rsidR="00BD57C0" w:rsidRDefault="00BD57C0">
      <w:pPr>
        <w:spacing w:before="0" w:after="0"/>
        <w:rPr>
          <w:sz w:val="28"/>
        </w:rPr>
      </w:pPr>
      <w:r>
        <w:br w:type="page"/>
      </w:r>
    </w:p>
    <w:p w14:paraId="017AAF00" w14:textId="77777777" w:rsidR="008B4C8C" w:rsidRDefault="008B4C8C" w:rsidP="008B4C8C"/>
    <w:p w14:paraId="5A984EDE" w14:textId="77777777" w:rsidR="008B4C8C" w:rsidRDefault="008B4C8C" w:rsidP="008B4C8C"/>
    <w:p w14:paraId="20167983" w14:textId="77777777" w:rsidR="00750888" w:rsidRPr="008B4C8C" w:rsidRDefault="00750888" w:rsidP="008B4C8C">
      <w:pPr>
        <w:rPr>
          <w:b/>
          <w:bCs/>
          <w:sz w:val="28"/>
          <w:szCs w:val="28"/>
        </w:rPr>
      </w:pPr>
      <w:r w:rsidRPr="008B4C8C">
        <w:rPr>
          <w:b/>
          <w:bCs/>
          <w:sz w:val="28"/>
          <w:szCs w:val="28"/>
        </w:rPr>
        <w:t>Sadržaj</w:t>
      </w:r>
    </w:p>
    <w:p w14:paraId="194053E2" w14:textId="77777777" w:rsidR="00750888" w:rsidRDefault="00750888" w:rsidP="00750888"/>
    <w:p w14:paraId="60414EC1" w14:textId="5C7FF102" w:rsidR="00995DF7"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584528" w:history="1">
        <w:r w:rsidR="00995DF7" w:rsidRPr="00774F0D">
          <w:rPr>
            <w:rStyle w:val="Hiperveza"/>
          </w:rPr>
          <w:t>1.</w:t>
        </w:r>
        <w:r w:rsidR="00995DF7">
          <w:rPr>
            <w:rFonts w:asciiTheme="minorHAnsi" w:eastAsiaTheme="minorEastAsia" w:hAnsiTheme="minorHAnsi" w:cstheme="minorBidi"/>
            <w:sz w:val="22"/>
            <w:szCs w:val="22"/>
          </w:rPr>
          <w:tab/>
        </w:r>
        <w:r w:rsidR="00995DF7" w:rsidRPr="00774F0D">
          <w:rPr>
            <w:rStyle w:val="Hiperveza"/>
          </w:rPr>
          <w:t>Uvod</w:t>
        </w:r>
        <w:r w:rsidR="00995DF7">
          <w:rPr>
            <w:webHidden/>
          </w:rPr>
          <w:tab/>
        </w:r>
        <w:r w:rsidR="00995DF7">
          <w:rPr>
            <w:webHidden/>
          </w:rPr>
          <w:fldChar w:fldCharType="begin"/>
        </w:r>
        <w:r w:rsidR="00995DF7">
          <w:rPr>
            <w:webHidden/>
          </w:rPr>
          <w:instrText xml:space="preserve"> PAGEREF _Toc11584528 \h </w:instrText>
        </w:r>
        <w:r w:rsidR="00995DF7">
          <w:rPr>
            <w:webHidden/>
          </w:rPr>
        </w:r>
        <w:r w:rsidR="00995DF7">
          <w:rPr>
            <w:webHidden/>
          </w:rPr>
          <w:fldChar w:fldCharType="separate"/>
        </w:r>
        <w:r w:rsidR="007C24FD">
          <w:rPr>
            <w:webHidden/>
          </w:rPr>
          <w:t>1</w:t>
        </w:r>
        <w:r w:rsidR="00995DF7">
          <w:rPr>
            <w:webHidden/>
          </w:rPr>
          <w:fldChar w:fldCharType="end"/>
        </w:r>
      </w:hyperlink>
    </w:p>
    <w:p w14:paraId="44771DE7" w14:textId="1BA0E7CF" w:rsidR="00995DF7" w:rsidRDefault="00E319A1">
      <w:pPr>
        <w:pStyle w:val="Sadraj1"/>
        <w:rPr>
          <w:rFonts w:asciiTheme="minorHAnsi" w:eastAsiaTheme="minorEastAsia" w:hAnsiTheme="minorHAnsi" w:cstheme="minorBidi"/>
          <w:sz w:val="22"/>
          <w:szCs w:val="22"/>
        </w:rPr>
      </w:pPr>
      <w:hyperlink w:anchor="_Toc11584529" w:history="1">
        <w:r w:rsidR="00995DF7" w:rsidRPr="00774F0D">
          <w:rPr>
            <w:rStyle w:val="Hiperveza"/>
          </w:rPr>
          <w:t>2.</w:t>
        </w:r>
        <w:r w:rsidR="00995DF7">
          <w:rPr>
            <w:rFonts w:asciiTheme="minorHAnsi" w:eastAsiaTheme="minorEastAsia" w:hAnsiTheme="minorHAnsi" w:cstheme="minorBidi"/>
            <w:sz w:val="22"/>
            <w:szCs w:val="22"/>
          </w:rPr>
          <w:tab/>
        </w:r>
        <w:r w:rsidR="00995DF7" w:rsidRPr="00774F0D">
          <w:rPr>
            <w:rStyle w:val="Hiperveza"/>
          </w:rPr>
          <w:t>Pregled dosadašnjih istraživanja</w:t>
        </w:r>
        <w:r w:rsidR="00995DF7">
          <w:rPr>
            <w:webHidden/>
          </w:rPr>
          <w:tab/>
        </w:r>
        <w:r w:rsidR="00995DF7">
          <w:rPr>
            <w:webHidden/>
          </w:rPr>
          <w:fldChar w:fldCharType="begin"/>
        </w:r>
        <w:r w:rsidR="00995DF7">
          <w:rPr>
            <w:webHidden/>
          </w:rPr>
          <w:instrText xml:space="preserve"> PAGEREF _Toc11584529 \h </w:instrText>
        </w:r>
        <w:r w:rsidR="00995DF7">
          <w:rPr>
            <w:webHidden/>
          </w:rPr>
        </w:r>
        <w:r w:rsidR="00995DF7">
          <w:rPr>
            <w:webHidden/>
          </w:rPr>
          <w:fldChar w:fldCharType="separate"/>
        </w:r>
        <w:r w:rsidR="007C24FD">
          <w:rPr>
            <w:webHidden/>
          </w:rPr>
          <w:t>2</w:t>
        </w:r>
        <w:r w:rsidR="00995DF7">
          <w:rPr>
            <w:webHidden/>
          </w:rPr>
          <w:fldChar w:fldCharType="end"/>
        </w:r>
      </w:hyperlink>
    </w:p>
    <w:p w14:paraId="28C2EDF4" w14:textId="4CD9EE47" w:rsidR="00995DF7" w:rsidRDefault="00E319A1">
      <w:pPr>
        <w:pStyle w:val="Sadraj1"/>
        <w:rPr>
          <w:rFonts w:asciiTheme="minorHAnsi" w:eastAsiaTheme="minorEastAsia" w:hAnsiTheme="minorHAnsi" w:cstheme="minorBidi"/>
          <w:sz w:val="22"/>
          <w:szCs w:val="22"/>
        </w:rPr>
      </w:pPr>
      <w:hyperlink w:anchor="_Toc11584530" w:history="1">
        <w:r w:rsidR="00995DF7" w:rsidRPr="00774F0D">
          <w:rPr>
            <w:rStyle w:val="Hiperveza"/>
          </w:rPr>
          <w:t>3.</w:t>
        </w:r>
        <w:r w:rsidR="00995DF7">
          <w:rPr>
            <w:rFonts w:asciiTheme="minorHAnsi" w:eastAsiaTheme="minorEastAsia" w:hAnsiTheme="minorHAnsi" w:cstheme="minorBidi"/>
            <w:sz w:val="22"/>
            <w:szCs w:val="22"/>
          </w:rPr>
          <w:tab/>
        </w:r>
        <w:r w:rsidR="00995DF7" w:rsidRPr="00774F0D">
          <w:rPr>
            <w:rStyle w:val="Hiperveza"/>
          </w:rPr>
          <w:t>Klasifikacija histopatoloških slika limfnih čvorova</w:t>
        </w:r>
        <w:r w:rsidR="00995DF7">
          <w:rPr>
            <w:webHidden/>
          </w:rPr>
          <w:tab/>
        </w:r>
        <w:r w:rsidR="00995DF7">
          <w:rPr>
            <w:webHidden/>
          </w:rPr>
          <w:fldChar w:fldCharType="begin"/>
        </w:r>
        <w:r w:rsidR="00995DF7">
          <w:rPr>
            <w:webHidden/>
          </w:rPr>
          <w:instrText xml:space="preserve"> PAGEREF _Toc11584530 \h </w:instrText>
        </w:r>
        <w:r w:rsidR="00995DF7">
          <w:rPr>
            <w:webHidden/>
          </w:rPr>
        </w:r>
        <w:r w:rsidR="00995DF7">
          <w:rPr>
            <w:webHidden/>
          </w:rPr>
          <w:fldChar w:fldCharType="separate"/>
        </w:r>
        <w:r w:rsidR="007C24FD">
          <w:rPr>
            <w:webHidden/>
          </w:rPr>
          <w:t>5</w:t>
        </w:r>
        <w:r w:rsidR="00995DF7">
          <w:rPr>
            <w:webHidden/>
          </w:rPr>
          <w:fldChar w:fldCharType="end"/>
        </w:r>
      </w:hyperlink>
    </w:p>
    <w:p w14:paraId="592F649C" w14:textId="3CE52156" w:rsidR="00995DF7" w:rsidRDefault="00E319A1">
      <w:pPr>
        <w:pStyle w:val="Sadraj2"/>
        <w:rPr>
          <w:rFonts w:asciiTheme="minorHAnsi" w:eastAsiaTheme="minorEastAsia" w:hAnsiTheme="minorHAnsi" w:cstheme="minorBidi"/>
          <w:sz w:val="22"/>
          <w:szCs w:val="22"/>
        </w:rPr>
      </w:pPr>
      <w:hyperlink w:anchor="_Toc11584531" w:history="1">
        <w:r w:rsidR="00995DF7" w:rsidRPr="00774F0D">
          <w:rPr>
            <w:rStyle w:val="Hiperveza"/>
          </w:rPr>
          <w:t>3.1</w:t>
        </w:r>
        <w:r w:rsidR="00995DF7">
          <w:rPr>
            <w:rFonts w:asciiTheme="minorHAnsi" w:eastAsiaTheme="minorEastAsia" w:hAnsiTheme="minorHAnsi" w:cstheme="minorBidi"/>
            <w:sz w:val="22"/>
            <w:szCs w:val="22"/>
          </w:rPr>
          <w:tab/>
        </w:r>
        <w:r w:rsidR="00995DF7" w:rsidRPr="00774F0D">
          <w:rPr>
            <w:rStyle w:val="Hiperveza"/>
          </w:rPr>
          <w:t>Klasifikacija slika</w:t>
        </w:r>
        <w:r w:rsidR="00995DF7">
          <w:rPr>
            <w:webHidden/>
          </w:rPr>
          <w:tab/>
        </w:r>
        <w:r w:rsidR="00995DF7">
          <w:rPr>
            <w:webHidden/>
          </w:rPr>
          <w:fldChar w:fldCharType="begin"/>
        </w:r>
        <w:r w:rsidR="00995DF7">
          <w:rPr>
            <w:webHidden/>
          </w:rPr>
          <w:instrText xml:space="preserve"> PAGEREF _Toc11584531 \h </w:instrText>
        </w:r>
        <w:r w:rsidR="00995DF7">
          <w:rPr>
            <w:webHidden/>
          </w:rPr>
        </w:r>
        <w:r w:rsidR="00995DF7">
          <w:rPr>
            <w:webHidden/>
          </w:rPr>
          <w:fldChar w:fldCharType="separate"/>
        </w:r>
        <w:r w:rsidR="007C24FD">
          <w:rPr>
            <w:webHidden/>
          </w:rPr>
          <w:t>5</w:t>
        </w:r>
        <w:r w:rsidR="00995DF7">
          <w:rPr>
            <w:webHidden/>
          </w:rPr>
          <w:fldChar w:fldCharType="end"/>
        </w:r>
      </w:hyperlink>
    </w:p>
    <w:p w14:paraId="0A338CA4" w14:textId="5AD02AED" w:rsidR="00995DF7" w:rsidRDefault="00E319A1">
      <w:pPr>
        <w:pStyle w:val="Sadraj2"/>
        <w:rPr>
          <w:rFonts w:asciiTheme="minorHAnsi" w:eastAsiaTheme="minorEastAsia" w:hAnsiTheme="minorHAnsi" w:cstheme="minorBidi"/>
          <w:sz w:val="22"/>
          <w:szCs w:val="22"/>
        </w:rPr>
      </w:pPr>
      <w:hyperlink w:anchor="_Toc11584532" w:history="1">
        <w:r w:rsidR="00995DF7" w:rsidRPr="00774F0D">
          <w:rPr>
            <w:rStyle w:val="Hiperveza"/>
          </w:rPr>
          <w:t>3.2</w:t>
        </w:r>
        <w:r w:rsidR="00995DF7">
          <w:rPr>
            <w:rFonts w:asciiTheme="minorHAnsi" w:eastAsiaTheme="minorEastAsia" w:hAnsiTheme="minorHAnsi" w:cstheme="minorBidi"/>
            <w:sz w:val="22"/>
            <w:szCs w:val="22"/>
          </w:rPr>
          <w:tab/>
        </w:r>
        <w:r w:rsidR="00995DF7" w:rsidRPr="00774F0D">
          <w:rPr>
            <w:rStyle w:val="Hiperveza"/>
          </w:rPr>
          <w:t>Skup podataka</w:t>
        </w:r>
        <w:r w:rsidR="00995DF7">
          <w:rPr>
            <w:webHidden/>
          </w:rPr>
          <w:tab/>
        </w:r>
        <w:r w:rsidR="00995DF7">
          <w:rPr>
            <w:webHidden/>
          </w:rPr>
          <w:fldChar w:fldCharType="begin"/>
        </w:r>
        <w:r w:rsidR="00995DF7">
          <w:rPr>
            <w:webHidden/>
          </w:rPr>
          <w:instrText xml:space="preserve"> PAGEREF _Toc11584532 \h </w:instrText>
        </w:r>
        <w:r w:rsidR="00995DF7">
          <w:rPr>
            <w:webHidden/>
          </w:rPr>
        </w:r>
        <w:r w:rsidR="00995DF7">
          <w:rPr>
            <w:webHidden/>
          </w:rPr>
          <w:fldChar w:fldCharType="separate"/>
        </w:r>
        <w:r w:rsidR="007C24FD">
          <w:rPr>
            <w:webHidden/>
          </w:rPr>
          <w:t>6</w:t>
        </w:r>
        <w:r w:rsidR="00995DF7">
          <w:rPr>
            <w:webHidden/>
          </w:rPr>
          <w:fldChar w:fldCharType="end"/>
        </w:r>
      </w:hyperlink>
    </w:p>
    <w:p w14:paraId="76A72C7E" w14:textId="7B8AD14A" w:rsidR="00995DF7" w:rsidRDefault="00E319A1">
      <w:pPr>
        <w:pStyle w:val="Sadraj2"/>
        <w:rPr>
          <w:rFonts w:asciiTheme="minorHAnsi" w:eastAsiaTheme="minorEastAsia" w:hAnsiTheme="minorHAnsi" w:cstheme="minorBidi"/>
          <w:sz w:val="22"/>
          <w:szCs w:val="22"/>
        </w:rPr>
      </w:pPr>
      <w:hyperlink w:anchor="_Toc11584533" w:history="1">
        <w:r w:rsidR="00995DF7" w:rsidRPr="00774F0D">
          <w:rPr>
            <w:rStyle w:val="Hiperveza"/>
          </w:rPr>
          <w:t>3.3</w:t>
        </w:r>
        <w:r w:rsidR="00995DF7">
          <w:rPr>
            <w:rFonts w:asciiTheme="minorHAnsi" w:eastAsiaTheme="minorEastAsia" w:hAnsiTheme="minorHAnsi" w:cstheme="minorBidi"/>
            <w:sz w:val="22"/>
            <w:szCs w:val="22"/>
          </w:rPr>
          <w:tab/>
        </w:r>
        <w:r w:rsidR="00995DF7" w:rsidRPr="00774F0D">
          <w:rPr>
            <w:rStyle w:val="Hiperveza"/>
          </w:rPr>
          <w:t>Odabir pristupa rješavanja problema klasifikacije</w:t>
        </w:r>
        <w:r w:rsidR="00995DF7">
          <w:rPr>
            <w:webHidden/>
          </w:rPr>
          <w:tab/>
        </w:r>
        <w:r w:rsidR="00995DF7">
          <w:rPr>
            <w:webHidden/>
          </w:rPr>
          <w:fldChar w:fldCharType="begin"/>
        </w:r>
        <w:r w:rsidR="00995DF7">
          <w:rPr>
            <w:webHidden/>
          </w:rPr>
          <w:instrText xml:space="preserve"> PAGEREF _Toc11584533 \h </w:instrText>
        </w:r>
        <w:r w:rsidR="00995DF7">
          <w:rPr>
            <w:webHidden/>
          </w:rPr>
        </w:r>
        <w:r w:rsidR="00995DF7">
          <w:rPr>
            <w:webHidden/>
          </w:rPr>
          <w:fldChar w:fldCharType="separate"/>
        </w:r>
        <w:r w:rsidR="007C24FD">
          <w:rPr>
            <w:webHidden/>
          </w:rPr>
          <w:t>9</w:t>
        </w:r>
        <w:r w:rsidR="00995DF7">
          <w:rPr>
            <w:webHidden/>
          </w:rPr>
          <w:fldChar w:fldCharType="end"/>
        </w:r>
      </w:hyperlink>
    </w:p>
    <w:p w14:paraId="0662D177" w14:textId="6EA5B2D8" w:rsidR="00995DF7" w:rsidRDefault="00E319A1">
      <w:pPr>
        <w:pStyle w:val="Sadraj1"/>
        <w:rPr>
          <w:rFonts w:asciiTheme="minorHAnsi" w:eastAsiaTheme="minorEastAsia" w:hAnsiTheme="minorHAnsi" w:cstheme="minorBidi"/>
          <w:sz w:val="22"/>
          <w:szCs w:val="22"/>
        </w:rPr>
      </w:pPr>
      <w:hyperlink w:anchor="_Toc11584534" w:history="1">
        <w:r w:rsidR="00995DF7" w:rsidRPr="00774F0D">
          <w:rPr>
            <w:rStyle w:val="Hiperveza"/>
          </w:rPr>
          <w:t>4.</w:t>
        </w:r>
        <w:r w:rsidR="00995DF7">
          <w:rPr>
            <w:rFonts w:asciiTheme="minorHAnsi" w:eastAsiaTheme="minorEastAsia" w:hAnsiTheme="minorHAnsi" w:cstheme="minorBidi"/>
            <w:sz w:val="22"/>
            <w:szCs w:val="22"/>
          </w:rPr>
          <w:tab/>
        </w:r>
        <w:r w:rsidR="00995DF7" w:rsidRPr="00774F0D">
          <w:rPr>
            <w:rStyle w:val="Hiperveza"/>
          </w:rPr>
          <w:t>Duboko učenje u analizi histopatoloških slika</w:t>
        </w:r>
        <w:r w:rsidR="00995DF7">
          <w:rPr>
            <w:webHidden/>
          </w:rPr>
          <w:tab/>
        </w:r>
        <w:r w:rsidR="00995DF7">
          <w:rPr>
            <w:webHidden/>
          </w:rPr>
          <w:fldChar w:fldCharType="begin"/>
        </w:r>
        <w:r w:rsidR="00995DF7">
          <w:rPr>
            <w:webHidden/>
          </w:rPr>
          <w:instrText xml:space="preserve"> PAGEREF _Toc11584534 \h </w:instrText>
        </w:r>
        <w:r w:rsidR="00995DF7">
          <w:rPr>
            <w:webHidden/>
          </w:rPr>
        </w:r>
        <w:r w:rsidR="00995DF7">
          <w:rPr>
            <w:webHidden/>
          </w:rPr>
          <w:fldChar w:fldCharType="separate"/>
        </w:r>
        <w:r w:rsidR="007C24FD">
          <w:rPr>
            <w:webHidden/>
          </w:rPr>
          <w:t>10</w:t>
        </w:r>
        <w:r w:rsidR="00995DF7">
          <w:rPr>
            <w:webHidden/>
          </w:rPr>
          <w:fldChar w:fldCharType="end"/>
        </w:r>
      </w:hyperlink>
    </w:p>
    <w:p w14:paraId="180A8718" w14:textId="3732B62A" w:rsidR="00995DF7" w:rsidRDefault="00E319A1">
      <w:pPr>
        <w:pStyle w:val="Sadraj2"/>
        <w:rPr>
          <w:rFonts w:asciiTheme="minorHAnsi" w:eastAsiaTheme="minorEastAsia" w:hAnsiTheme="minorHAnsi" w:cstheme="minorBidi"/>
          <w:sz w:val="22"/>
          <w:szCs w:val="22"/>
        </w:rPr>
      </w:pPr>
      <w:hyperlink w:anchor="_Toc11584535" w:history="1">
        <w:r w:rsidR="00995DF7" w:rsidRPr="00774F0D">
          <w:rPr>
            <w:rStyle w:val="Hiperveza"/>
          </w:rPr>
          <w:t>4.1</w:t>
        </w:r>
        <w:r w:rsidR="00995DF7">
          <w:rPr>
            <w:rFonts w:asciiTheme="minorHAnsi" w:eastAsiaTheme="minorEastAsia" w:hAnsiTheme="minorHAnsi" w:cstheme="minorBidi"/>
            <w:sz w:val="22"/>
            <w:szCs w:val="22"/>
          </w:rPr>
          <w:tab/>
        </w:r>
        <w:r w:rsidR="00995DF7" w:rsidRPr="00774F0D">
          <w:rPr>
            <w:rStyle w:val="Hiperveza"/>
          </w:rPr>
          <w:t>Korišteni modeli</w:t>
        </w:r>
        <w:r w:rsidR="00995DF7">
          <w:rPr>
            <w:webHidden/>
          </w:rPr>
          <w:tab/>
        </w:r>
        <w:r w:rsidR="00995DF7">
          <w:rPr>
            <w:webHidden/>
          </w:rPr>
          <w:fldChar w:fldCharType="begin"/>
        </w:r>
        <w:r w:rsidR="00995DF7">
          <w:rPr>
            <w:webHidden/>
          </w:rPr>
          <w:instrText xml:space="preserve"> PAGEREF _Toc11584535 \h </w:instrText>
        </w:r>
        <w:r w:rsidR="00995DF7">
          <w:rPr>
            <w:webHidden/>
          </w:rPr>
        </w:r>
        <w:r w:rsidR="00995DF7">
          <w:rPr>
            <w:webHidden/>
          </w:rPr>
          <w:fldChar w:fldCharType="separate"/>
        </w:r>
        <w:r w:rsidR="007C24FD">
          <w:rPr>
            <w:webHidden/>
          </w:rPr>
          <w:t>11</w:t>
        </w:r>
        <w:r w:rsidR="00995DF7">
          <w:rPr>
            <w:webHidden/>
          </w:rPr>
          <w:fldChar w:fldCharType="end"/>
        </w:r>
      </w:hyperlink>
    </w:p>
    <w:p w14:paraId="66ED546C" w14:textId="56DAA879" w:rsidR="00995DF7" w:rsidRDefault="00E319A1">
      <w:pPr>
        <w:pStyle w:val="Sadraj3"/>
        <w:rPr>
          <w:rFonts w:asciiTheme="minorHAnsi" w:eastAsiaTheme="minorEastAsia" w:hAnsiTheme="minorHAnsi" w:cstheme="minorBidi"/>
        </w:rPr>
      </w:pPr>
      <w:hyperlink w:anchor="_Toc11584536" w:history="1">
        <w:r w:rsidR="00995DF7" w:rsidRPr="00774F0D">
          <w:rPr>
            <w:rStyle w:val="Hiperveza"/>
          </w:rPr>
          <w:t>4.1.1</w:t>
        </w:r>
        <w:r w:rsidR="00995DF7">
          <w:rPr>
            <w:rFonts w:asciiTheme="minorHAnsi" w:eastAsiaTheme="minorEastAsia" w:hAnsiTheme="minorHAnsi" w:cstheme="minorBidi"/>
          </w:rPr>
          <w:tab/>
        </w:r>
        <w:r w:rsidR="00995DF7" w:rsidRPr="00774F0D">
          <w:rPr>
            <w:rStyle w:val="Hiperveza"/>
          </w:rPr>
          <w:t>AlexNet</w:t>
        </w:r>
        <w:r w:rsidR="00995DF7">
          <w:rPr>
            <w:webHidden/>
          </w:rPr>
          <w:tab/>
        </w:r>
        <w:r w:rsidR="00995DF7">
          <w:rPr>
            <w:webHidden/>
          </w:rPr>
          <w:fldChar w:fldCharType="begin"/>
        </w:r>
        <w:r w:rsidR="00995DF7">
          <w:rPr>
            <w:webHidden/>
          </w:rPr>
          <w:instrText xml:space="preserve"> PAGEREF _Toc11584536 \h </w:instrText>
        </w:r>
        <w:r w:rsidR="00995DF7">
          <w:rPr>
            <w:webHidden/>
          </w:rPr>
        </w:r>
        <w:r w:rsidR="00995DF7">
          <w:rPr>
            <w:webHidden/>
          </w:rPr>
          <w:fldChar w:fldCharType="separate"/>
        </w:r>
        <w:r w:rsidR="007C24FD">
          <w:rPr>
            <w:webHidden/>
          </w:rPr>
          <w:t>12</w:t>
        </w:r>
        <w:r w:rsidR="00995DF7">
          <w:rPr>
            <w:webHidden/>
          </w:rPr>
          <w:fldChar w:fldCharType="end"/>
        </w:r>
      </w:hyperlink>
    </w:p>
    <w:p w14:paraId="39CC8F9F" w14:textId="0758CFCB" w:rsidR="00995DF7" w:rsidRDefault="00E319A1">
      <w:pPr>
        <w:pStyle w:val="Sadraj3"/>
        <w:rPr>
          <w:rFonts w:asciiTheme="minorHAnsi" w:eastAsiaTheme="minorEastAsia" w:hAnsiTheme="minorHAnsi" w:cstheme="minorBidi"/>
        </w:rPr>
      </w:pPr>
      <w:hyperlink w:anchor="_Toc11584537" w:history="1">
        <w:r w:rsidR="00995DF7" w:rsidRPr="00774F0D">
          <w:rPr>
            <w:rStyle w:val="Hiperveza"/>
          </w:rPr>
          <w:t>4.1.2</w:t>
        </w:r>
        <w:r w:rsidR="00995DF7">
          <w:rPr>
            <w:rFonts w:asciiTheme="minorHAnsi" w:eastAsiaTheme="minorEastAsia" w:hAnsiTheme="minorHAnsi" w:cstheme="minorBidi"/>
          </w:rPr>
          <w:tab/>
        </w:r>
        <w:r w:rsidR="00995DF7" w:rsidRPr="00774F0D">
          <w:rPr>
            <w:rStyle w:val="Hiperveza"/>
          </w:rPr>
          <w:t>ResNet</w:t>
        </w:r>
        <w:r w:rsidR="00995DF7">
          <w:rPr>
            <w:webHidden/>
          </w:rPr>
          <w:tab/>
        </w:r>
        <w:r w:rsidR="00995DF7">
          <w:rPr>
            <w:webHidden/>
          </w:rPr>
          <w:fldChar w:fldCharType="begin"/>
        </w:r>
        <w:r w:rsidR="00995DF7">
          <w:rPr>
            <w:webHidden/>
          </w:rPr>
          <w:instrText xml:space="preserve"> PAGEREF _Toc11584537 \h </w:instrText>
        </w:r>
        <w:r w:rsidR="00995DF7">
          <w:rPr>
            <w:webHidden/>
          </w:rPr>
        </w:r>
        <w:r w:rsidR="00995DF7">
          <w:rPr>
            <w:webHidden/>
          </w:rPr>
          <w:fldChar w:fldCharType="separate"/>
        </w:r>
        <w:r w:rsidR="007C24FD">
          <w:rPr>
            <w:webHidden/>
          </w:rPr>
          <w:t>14</w:t>
        </w:r>
        <w:r w:rsidR="00995DF7">
          <w:rPr>
            <w:webHidden/>
          </w:rPr>
          <w:fldChar w:fldCharType="end"/>
        </w:r>
      </w:hyperlink>
    </w:p>
    <w:p w14:paraId="77AE9F2D" w14:textId="26154FD2" w:rsidR="00995DF7" w:rsidRDefault="00E319A1">
      <w:pPr>
        <w:pStyle w:val="Sadraj3"/>
        <w:rPr>
          <w:rFonts w:asciiTheme="minorHAnsi" w:eastAsiaTheme="minorEastAsia" w:hAnsiTheme="minorHAnsi" w:cstheme="minorBidi"/>
        </w:rPr>
      </w:pPr>
      <w:hyperlink w:anchor="_Toc11584538" w:history="1">
        <w:r w:rsidR="00995DF7" w:rsidRPr="00774F0D">
          <w:rPr>
            <w:rStyle w:val="Hiperveza"/>
          </w:rPr>
          <w:t>4.1.3</w:t>
        </w:r>
        <w:r w:rsidR="00995DF7">
          <w:rPr>
            <w:rFonts w:asciiTheme="minorHAnsi" w:eastAsiaTheme="minorEastAsia" w:hAnsiTheme="minorHAnsi" w:cstheme="minorBidi"/>
          </w:rPr>
          <w:tab/>
        </w:r>
        <w:r w:rsidR="00995DF7" w:rsidRPr="00774F0D">
          <w:rPr>
            <w:rStyle w:val="Hiperveza"/>
          </w:rPr>
          <w:t>DenseNet</w:t>
        </w:r>
        <w:r w:rsidR="00995DF7">
          <w:rPr>
            <w:webHidden/>
          </w:rPr>
          <w:tab/>
        </w:r>
        <w:r w:rsidR="00995DF7">
          <w:rPr>
            <w:webHidden/>
          </w:rPr>
          <w:fldChar w:fldCharType="begin"/>
        </w:r>
        <w:r w:rsidR="00995DF7">
          <w:rPr>
            <w:webHidden/>
          </w:rPr>
          <w:instrText xml:space="preserve"> PAGEREF _Toc11584538 \h </w:instrText>
        </w:r>
        <w:r w:rsidR="00995DF7">
          <w:rPr>
            <w:webHidden/>
          </w:rPr>
        </w:r>
        <w:r w:rsidR="00995DF7">
          <w:rPr>
            <w:webHidden/>
          </w:rPr>
          <w:fldChar w:fldCharType="separate"/>
        </w:r>
        <w:r w:rsidR="007C24FD">
          <w:rPr>
            <w:webHidden/>
          </w:rPr>
          <w:t>16</w:t>
        </w:r>
        <w:r w:rsidR="00995DF7">
          <w:rPr>
            <w:webHidden/>
          </w:rPr>
          <w:fldChar w:fldCharType="end"/>
        </w:r>
      </w:hyperlink>
    </w:p>
    <w:p w14:paraId="011D6814" w14:textId="206E5FC9" w:rsidR="00995DF7" w:rsidRDefault="00E319A1">
      <w:pPr>
        <w:pStyle w:val="Sadraj3"/>
        <w:rPr>
          <w:rFonts w:asciiTheme="minorHAnsi" w:eastAsiaTheme="minorEastAsia" w:hAnsiTheme="minorHAnsi" w:cstheme="minorBidi"/>
        </w:rPr>
      </w:pPr>
      <w:hyperlink w:anchor="_Toc11584539" w:history="1">
        <w:r w:rsidR="00995DF7" w:rsidRPr="00774F0D">
          <w:rPr>
            <w:rStyle w:val="Hiperveza"/>
          </w:rPr>
          <w:t>4.1.4</w:t>
        </w:r>
        <w:r w:rsidR="00995DF7">
          <w:rPr>
            <w:rFonts w:asciiTheme="minorHAnsi" w:eastAsiaTheme="minorEastAsia" w:hAnsiTheme="minorHAnsi" w:cstheme="minorBidi"/>
          </w:rPr>
          <w:tab/>
        </w:r>
        <w:r w:rsidR="00995DF7" w:rsidRPr="00774F0D">
          <w:rPr>
            <w:rStyle w:val="Hiperveza"/>
          </w:rPr>
          <w:t>Inception-v3</w:t>
        </w:r>
        <w:r w:rsidR="00995DF7">
          <w:rPr>
            <w:webHidden/>
          </w:rPr>
          <w:tab/>
        </w:r>
        <w:r w:rsidR="00995DF7">
          <w:rPr>
            <w:webHidden/>
          </w:rPr>
          <w:fldChar w:fldCharType="begin"/>
        </w:r>
        <w:r w:rsidR="00995DF7">
          <w:rPr>
            <w:webHidden/>
          </w:rPr>
          <w:instrText xml:space="preserve"> PAGEREF _Toc11584539 \h </w:instrText>
        </w:r>
        <w:r w:rsidR="00995DF7">
          <w:rPr>
            <w:webHidden/>
          </w:rPr>
        </w:r>
        <w:r w:rsidR="00995DF7">
          <w:rPr>
            <w:webHidden/>
          </w:rPr>
          <w:fldChar w:fldCharType="separate"/>
        </w:r>
        <w:r w:rsidR="007C24FD">
          <w:rPr>
            <w:webHidden/>
          </w:rPr>
          <w:t>18</w:t>
        </w:r>
        <w:r w:rsidR="00995DF7">
          <w:rPr>
            <w:webHidden/>
          </w:rPr>
          <w:fldChar w:fldCharType="end"/>
        </w:r>
      </w:hyperlink>
    </w:p>
    <w:p w14:paraId="602E7BF0" w14:textId="29F32BCF" w:rsidR="00995DF7" w:rsidRDefault="00E319A1">
      <w:pPr>
        <w:pStyle w:val="Sadraj2"/>
        <w:rPr>
          <w:rFonts w:asciiTheme="minorHAnsi" w:eastAsiaTheme="minorEastAsia" w:hAnsiTheme="minorHAnsi" w:cstheme="minorBidi"/>
          <w:sz w:val="22"/>
          <w:szCs w:val="22"/>
        </w:rPr>
      </w:pPr>
      <w:hyperlink w:anchor="_Toc11584540" w:history="1">
        <w:r w:rsidR="00995DF7" w:rsidRPr="00774F0D">
          <w:rPr>
            <w:rStyle w:val="Hiperveza"/>
          </w:rPr>
          <w:t>4.2</w:t>
        </w:r>
        <w:r w:rsidR="00995DF7">
          <w:rPr>
            <w:rFonts w:asciiTheme="minorHAnsi" w:eastAsiaTheme="minorEastAsia" w:hAnsiTheme="minorHAnsi" w:cstheme="minorBidi"/>
            <w:sz w:val="22"/>
            <w:szCs w:val="22"/>
          </w:rPr>
          <w:tab/>
        </w:r>
        <w:r w:rsidR="00995DF7" w:rsidRPr="00774F0D">
          <w:rPr>
            <w:rStyle w:val="Hiperveza"/>
          </w:rPr>
          <w:t>Učenje prijenosom značajki</w:t>
        </w:r>
        <w:r w:rsidR="00995DF7">
          <w:rPr>
            <w:webHidden/>
          </w:rPr>
          <w:tab/>
        </w:r>
        <w:r w:rsidR="00995DF7">
          <w:rPr>
            <w:webHidden/>
          </w:rPr>
          <w:fldChar w:fldCharType="begin"/>
        </w:r>
        <w:r w:rsidR="00995DF7">
          <w:rPr>
            <w:webHidden/>
          </w:rPr>
          <w:instrText xml:space="preserve"> PAGEREF _Toc11584540 \h </w:instrText>
        </w:r>
        <w:r w:rsidR="00995DF7">
          <w:rPr>
            <w:webHidden/>
          </w:rPr>
        </w:r>
        <w:r w:rsidR="00995DF7">
          <w:rPr>
            <w:webHidden/>
          </w:rPr>
          <w:fldChar w:fldCharType="separate"/>
        </w:r>
        <w:r w:rsidR="007C24FD">
          <w:rPr>
            <w:webHidden/>
          </w:rPr>
          <w:t>19</w:t>
        </w:r>
        <w:r w:rsidR="00995DF7">
          <w:rPr>
            <w:webHidden/>
          </w:rPr>
          <w:fldChar w:fldCharType="end"/>
        </w:r>
      </w:hyperlink>
    </w:p>
    <w:p w14:paraId="72559AA0" w14:textId="060C769B" w:rsidR="00995DF7" w:rsidRDefault="00E319A1">
      <w:pPr>
        <w:pStyle w:val="Sadraj2"/>
        <w:rPr>
          <w:rFonts w:asciiTheme="minorHAnsi" w:eastAsiaTheme="minorEastAsia" w:hAnsiTheme="minorHAnsi" w:cstheme="minorBidi"/>
          <w:sz w:val="22"/>
          <w:szCs w:val="22"/>
        </w:rPr>
      </w:pPr>
      <w:hyperlink w:anchor="_Toc11584541" w:history="1">
        <w:r w:rsidR="00995DF7" w:rsidRPr="00774F0D">
          <w:rPr>
            <w:rStyle w:val="Hiperveza"/>
          </w:rPr>
          <w:t>4.3</w:t>
        </w:r>
        <w:r w:rsidR="00995DF7">
          <w:rPr>
            <w:rFonts w:asciiTheme="minorHAnsi" w:eastAsiaTheme="minorEastAsia" w:hAnsiTheme="minorHAnsi" w:cstheme="minorBidi"/>
            <w:sz w:val="22"/>
            <w:szCs w:val="22"/>
          </w:rPr>
          <w:tab/>
        </w:r>
        <w:r w:rsidR="00995DF7" w:rsidRPr="00774F0D">
          <w:rPr>
            <w:rStyle w:val="Hiperveza"/>
          </w:rPr>
          <w:t>Proširivanje skupa podataka</w:t>
        </w:r>
        <w:r w:rsidR="00995DF7">
          <w:rPr>
            <w:webHidden/>
          </w:rPr>
          <w:tab/>
        </w:r>
        <w:r w:rsidR="00995DF7">
          <w:rPr>
            <w:webHidden/>
          </w:rPr>
          <w:fldChar w:fldCharType="begin"/>
        </w:r>
        <w:r w:rsidR="00995DF7">
          <w:rPr>
            <w:webHidden/>
          </w:rPr>
          <w:instrText xml:space="preserve"> PAGEREF _Toc11584541 \h </w:instrText>
        </w:r>
        <w:r w:rsidR="00995DF7">
          <w:rPr>
            <w:webHidden/>
          </w:rPr>
        </w:r>
        <w:r w:rsidR="00995DF7">
          <w:rPr>
            <w:webHidden/>
          </w:rPr>
          <w:fldChar w:fldCharType="separate"/>
        </w:r>
        <w:r w:rsidR="007C24FD">
          <w:rPr>
            <w:webHidden/>
          </w:rPr>
          <w:t>21</w:t>
        </w:r>
        <w:r w:rsidR="00995DF7">
          <w:rPr>
            <w:webHidden/>
          </w:rPr>
          <w:fldChar w:fldCharType="end"/>
        </w:r>
      </w:hyperlink>
    </w:p>
    <w:p w14:paraId="5919DBC4" w14:textId="4935B0BA" w:rsidR="00995DF7" w:rsidRDefault="00E319A1">
      <w:pPr>
        <w:pStyle w:val="Sadraj1"/>
        <w:rPr>
          <w:rFonts w:asciiTheme="minorHAnsi" w:eastAsiaTheme="minorEastAsia" w:hAnsiTheme="minorHAnsi" w:cstheme="minorBidi"/>
          <w:sz w:val="22"/>
          <w:szCs w:val="22"/>
        </w:rPr>
      </w:pPr>
      <w:hyperlink w:anchor="_Toc11584542" w:history="1">
        <w:r w:rsidR="00995DF7" w:rsidRPr="00774F0D">
          <w:rPr>
            <w:rStyle w:val="Hiperveza"/>
          </w:rPr>
          <w:t>5.</w:t>
        </w:r>
        <w:r w:rsidR="00995DF7">
          <w:rPr>
            <w:rFonts w:asciiTheme="minorHAnsi" w:eastAsiaTheme="minorEastAsia" w:hAnsiTheme="minorHAnsi" w:cstheme="minorBidi"/>
            <w:sz w:val="22"/>
            <w:szCs w:val="22"/>
          </w:rPr>
          <w:tab/>
        </w:r>
        <w:r w:rsidR="00995DF7" w:rsidRPr="00774F0D">
          <w:rPr>
            <w:rStyle w:val="Hiperveza"/>
          </w:rPr>
          <w:t>Rješavanje problema klasifikacije histopatoloških slika</w:t>
        </w:r>
        <w:r w:rsidR="00995DF7">
          <w:rPr>
            <w:webHidden/>
          </w:rPr>
          <w:tab/>
        </w:r>
        <w:r w:rsidR="00995DF7">
          <w:rPr>
            <w:webHidden/>
          </w:rPr>
          <w:fldChar w:fldCharType="begin"/>
        </w:r>
        <w:r w:rsidR="00995DF7">
          <w:rPr>
            <w:webHidden/>
          </w:rPr>
          <w:instrText xml:space="preserve"> PAGEREF _Toc11584542 \h </w:instrText>
        </w:r>
        <w:r w:rsidR="00995DF7">
          <w:rPr>
            <w:webHidden/>
          </w:rPr>
        </w:r>
        <w:r w:rsidR="00995DF7">
          <w:rPr>
            <w:webHidden/>
          </w:rPr>
          <w:fldChar w:fldCharType="separate"/>
        </w:r>
        <w:r w:rsidR="007C24FD">
          <w:rPr>
            <w:webHidden/>
          </w:rPr>
          <w:t>23</w:t>
        </w:r>
        <w:r w:rsidR="00995DF7">
          <w:rPr>
            <w:webHidden/>
          </w:rPr>
          <w:fldChar w:fldCharType="end"/>
        </w:r>
      </w:hyperlink>
    </w:p>
    <w:p w14:paraId="5010E0EB" w14:textId="7194BCE7" w:rsidR="00995DF7" w:rsidRDefault="00E319A1">
      <w:pPr>
        <w:pStyle w:val="Sadraj2"/>
        <w:rPr>
          <w:rFonts w:asciiTheme="minorHAnsi" w:eastAsiaTheme="minorEastAsia" w:hAnsiTheme="minorHAnsi" w:cstheme="minorBidi"/>
          <w:sz w:val="22"/>
          <w:szCs w:val="22"/>
        </w:rPr>
      </w:pPr>
      <w:hyperlink w:anchor="_Toc11584543" w:history="1">
        <w:r w:rsidR="00995DF7" w:rsidRPr="00774F0D">
          <w:rPr>
            <w:rStyle w:val="Hiperveza"/>
          </w:rPr>
          <w:t>5.1</w:t>
        </w:r>
        <w:r w:rsidR="00995DF7">
          <w:rPr>
            <w:rFonts w:asciiTheme="minorHAnsi" w:eastAsiaTheme="minorEastAsia" w:hAnsiTheme="minorHAnsi" w:cstheme="minorBidi"/>
            <w:sz w:val="22"/>
            <w:szCs w:val="22"/>
          </w:rPr>
          <w:tab/>
        </w:r>
        <w:r w:rsidR="00995DF7" w:rsidRPr="00774F0D">
          <w:rPr>
            <w:rStyle w:val="Hiperveza"/>
          </w:rPr>
          <w:t>Usporedba modela dubokog učenja</w:t>
        </w:r>
        <w:r w:rsidR="00995DF7">
          <w:rPr>
            <w:webHidden/>
          </w:rPr>
          <w:tab/>
        </w:r>
        <w:r w:rsidR="00995DF7">
          <w:rPr>
            <w:webHidden/>
          </w:rPr>
          <w:fldChar w:fldCharType="begin"/>
        </w:r>
        <w:r w:rsidR="00995DF7">
          <w:rPr>
            <w:webHidden/>
          </w:rPr>
          <w:instrText xml:space="preserve"> PAGEREF _Toc11584543 \h </w:instrText>
        </w:r>
        <w:r w:rsidR="00995DF7">
          <w:rPr>
            <w:webHidden/>
          </w:rPr>
        </w:r>
        <w:r w:rsidR="00995DF7">
          <w:rPr>
            <w:webHidden/>
          </w:rPr>
          <w:fldChar w:fldCharType="separate"/>
        </w:r>
        <w:r w:rsidR="007C24FD">
          <w:rPr>
            <w:webHidden/>
          </w:rPr>
          <w:t>23</w:t>
        </w:r>
        <w:r w:rsidR="00995DF7">
          <w:rPr>
            <w:webHidden/>
          </w:rPr>
          <w:fldChar w:fldCharType="end"/>
        </w:r>
      </w:hyperlink>
    </w:p>
    <w:p w14:paraId="329174BC" w14:textId="49C222E9" w:rsidR="00995DF7" w:rsidRDefault="00E319A1">
      <w:pPr>
        <w:pStyle w:val="Sadraj2"/>
        <w:rPr>
          <w:rFonts w:asciiTheme="minorHAnsi" w:eastAsiaTheme="minorEastAsia" w:hAnsiTheme="minorHAnsi" w:cstheme="minorBidi"/>
          <w:sz w:val="22"/>
          <w:szCs w:val="22"/>
        </w:rPr>
      </w:pPr>
      <w:hyperlink w:anchor="_Toc11584544" w:history="1">
        <w:r w:rsidR="00995DF7" w:rsidRPr="00774F0D">
          <w:rPr>
            <w:rStyle w:val="Hiperveza"/>
          </w:rPr>
          <w:t>5.2</w:t>
        </w:r>
        <w:r w:rsidR="00995DF7">
          <w:rPr>
            <w:rFonts w:asciiTheme="minorHAnsi" w:eastAsiaTheme="minorEastAsia" w:hAnsiTheme="minorHAnsi" w:cstheme="minorBidi"/>
            <w:sz w:val="22"/>
            <w:szCs w:val="22"/>
          </w:rPr>
          <w:tab/>
        </w:r>
        <w:r w:rsidR="00995DF7" w:rsidRPr="00774F0D">
          <w:rPr>
            <w:rStyle w:val="Hiperveza"/>
          </w:rPr>
          <w:t>Ispitivanje utjecaja tehnika proširivanja skupa podataka</w:t>
        </w:r>
        <w:r w:rsidR="00995DF7">
          <w:rPr>
            <w:webHidden/>
          </w:rPr>
          <w:tab/>
        </w:r>
        <w:r w:rsidR="00995DF7">
          <w:rPr>
            <w:webHidden/>
          </w:rPr>
          <w:fldChar w:fldCharType="begin"/>
        </w:r>
        <w:r w:rsidR="00995DF7">
          <w:rPr>
            <w:webHidden/>
          </w:rPr>
          <w:instrText xml:space="preserve"> PAGEREF _Toc11584544 \h </w:instrText>
        </w:r>
        <w:r w:rsidR="00995DF7">
          <w:rPr>
            <w:webHidden/>
          </w:rPr>
        </w:r>
        <w:r w:rsidR="00995DF7">
          <w:rPr>
            <w:webHidden/>
          </w:rPr>
          <w:fldChar w:fldCharType="separate"/>
        </w:r>
        <w:r w:rsidR="007C24FD">
          <w:rPr>
            <w:webHidden/>
          </w:rPr>
          <w:t>24</w:t>
        </w:r>
        <w:r w:rsidR="00995DF7">
          <w:rPr>
            <w:webHidden/>
          </w:rPr>
          <w:fldChar w:fldCharType="end"/>
        </w:r>
      </w:hyperlink>
    </w:p>
    <w:p w14:paraId="11381037" w14:textId="2CF5CE46" w:rsidR="00995DF7" w:rsidRDefault="00E319A1">
      <w:pPr>
        <w:pStyle w:val="Sadraj2"/>
        <w:rPr>
          <w:rFonts w:asciiTheme="minorHAnsi" w:eastAsiaTheme="minorEastAsia" w:hAnsiTheme="minorHAnsi" w:cstheme="minorBidi"/>
          <w:sz w:val="22"/>
          <w:szCs w:val="22"/>
        </w:rPr>
      </w:pPr>
      <w:hyperlink w:anchor="_Toc11584545" w:history="1">
        <w:r w:rsidR="00995DF7" w:rsidRPr="00774F0D">
          <w:rPr>
            <w:rStyle w:val="Hiperveza"/>
          </w:rPr>
          <w:t>5.3</w:t>
        </w:r>
        <w:r w:rsidR="00995DF7">
          <w:rPr>
            <w:rFonts w:asciiTheme="minorHAnsi" w:eastAsiaTheme="minorEastAsia" w:hAnsiTheme="minorHAnsi" w:cstheme="minorBidi"/>
            <w:sz w:val="22"/>
            <w:szCs w:val="22"/>
          </w:rPr>
          <w:tab/>
        </w:r>
        <w:r w:rsidR="00995DF7" w:rsidRPr="00774F0D">
          <w:rPr>
            <w:rStyle w:val="Hiperveza"/>
          </w:rPr>
          <w:t>Vrednovanje modela dubokog učenja</w:t>
        </w:r>
        <w:r w:rsidR="00995DF7">
          <w:rPr>
            <w:webHidden/>
          </w:rPr>
          <w:tab/>
        </w:r>
        <w:r w:rsidR="00995DF7">
          <w:rPr>
            <w:webHidden/>
          </w:rPr>
          <w:fldChar w:fldCharType="begin"/>
        </w:r>
        <w:r w:rsidR="00995DF7">
          <w:rPr>
            <w:webHidden/>
          </w:rPr>
          <w:instrText xml:space="preserve"> PAGEREF _Toc11584545 \h </w:instrText>
        </w:r>
        <w:r w:rsidR="00995DF7">
          <w:rPr>
            <w:webHidden/>
          </w:rPr>
        </w:r>
        <w:r w:rsidR="00995DF7">
          <w:rPr>
            <w:webHidden/>
          </w:rPr>
          <w:fldChar w:fldCharType="separate"/>
        </w:r>
        <w:r w:rsidR="007C24FD">
          <w:rPr>
            <w:webHidden/>
          </w:rPr>
          <w:t>24</w:t>
        </w:r>
        <w:r w:rsidR="00995DF7">
          <w:rPr>
            <w:webHidden/>
          </w:rPr>
          <w:fldChar w:fldCharType="end"/>
        </w:r>
      </w:hyperlink>
    </w:p>
    <w:p w14:paraId="2ED2BF23" w14:textId="5D68F196" w:rsidR="00995DF7" w:rsidRDefault="00E319A1">
      <w:pPr>
        <w:pStyle w:val="Sadraj1"/>
        <w:rPr>
          <w:rFonts w:asciiTheme="minorHAnsi" w:eastAsiaTheme="minorEastAsia" w:hAnsiTheme="minorHAnsi" w:cstheme="minorBidi"/>
          <w:sz w:val="22"/>
          <w:szCs w:val="22"/>
        </w:rPr>
      </w:pPr>
      <w:hyperlink w:anchor="_Toc11584546" w:history="1">
        <w:r w:rsidR="00995DF7" w:rsidRPr="00774F0D">
          <w:rPr>
            <w:rStyle w:val="Hiperveza"/>
          </w:rPr>
          <w:t>6.</w:t>
        </w:r>
        <w:r w:rsidR="00995DF7">
          <w:rPr>
            <w:rFonts w:asciiTheme="minorHAnsi" w:eastAsiaTheme="minorEastAsia" w:hAnsiTheme="minorHAnsi" w:cstheme="minorBidi"/>
            <w:sz w:val="22"/>
            <w:szCs w:val="22"/>
          </w:rPr>
          <w:tab/>
        </w:r>
        <w:r w:rsidR="00995DF7" w:rsidRPr="00774F0D">
          <w:rPr>
            <w:rStyle w:val="Hiperveza"/>
          </w:rPr>
          <w:t>Rezultati</w:t>
        </w:r>
        <w:r w:rsidR="00995DF7">
          <w:rPr>
            <w:webHidden/>
          </w:rPr>
          <w:tab/>
        </w:r>
        <w:r w:rsidR="00995DF7">
          <w:rPr>
            <w:webHidden/>
          </w:rPr>
          <w:fldChar w:fldCharType="begin"/>
        </w:r>
        <w:r w:rsidR="00995DF7">
          <w:rPr>
            <w:webHidden/>
          </w:rPr>
          <w:instrText xml:space="preserve"> PAGEREF _Toc11584546 \h </w:instrText>
        </w:r>
        <w:r w:rsidR="00995DF7">
          <w:rPr>
            <w:webHidden/>
          </w:rPr>
        </w:r>
        <w:r w:rsidR="00995DF7">
          <w:rPr>
            <w:webHidden/>
          </w:rPr>
          <w:fldChar w:fldCharType="separate"/>
        </w:r>
        <w:r w:rsidR="007C24FD">
          <w:rPr>
            <w:webHidden/>
          </w:rPr>
          <w:t>27</w:t>
        </w:r>
        <w:r w:rsidR="00995DF7">
          <w:rPr>
            <w:webHidden/>
          </w:rPr>
          <w:fldChar w:fldCharType="end"/>
        </w:r>
      </w:hyperlink>
    </w:p>
    <w:p w14:paraId="65FB5B2F" w14:textId="59F21AEC" w:rsidR="00995DF7" w:rsidRDefault="00E319A1">
      <w:pPr>
        <w:pStyle w:val="Sadraj2"/>
        <w:rPr>
          <w:rFonts w:asciiTheme="minorHAnsi" w:eastAsiaTheme="minorEastAsia" w:hAnsiTheme="minorHAnsi" w:cstheme="minorBidi"/>
          <w:sz w:val="22"/>
          <w:szCs w:val="22"/>
        </w:rPr>
      </w:pPr>
      <w:hyperlink w:anchor="_Toc11584547" w:history="1">
        <w:r w:rsidR="00995DF7" w:rsidRPr="00774F0D">
          <w:rPr>
            <w:rStyle w:val="Hiperveza"/>
          </w:rPr>
          <w:t>6.1</w:t>
        </w:r>
        <w:r w:rsidR="00995DF7">
          <w:rPr>
            <w:rFonts w:asciiTheme="minorHAnsi" w:eastAsiaTheme="minorEastAsia" w:hAnsiTheme="minorHAnsi" w:cstheme="minorBidi"/>
            <w:sz w:val="22"/>
            <w:szCs w:val="22"/>
          </w:rPr>
          <w:tab/>
        </w:r>
        <w:r w:rsidR="00995DF7" w:rsidRPr="00774F0D">
          <w:rPr>
            <w:rStyle w:val="Hiperveza"/>
          </w:rPr>
          <w:t>Rezultati usporedbe modela dubokog učenja</w:t>
        </w:r>
        <w:r w:rsidR="00995DF7">
          <w:rPr>
            <w:webHidden/>
          </w:rPr>
          <w:tab/>
        </w:r>
        <w:r w:rsidR="00995DF7">
          <w:rPr>
            <w:webHidden/>
          </w:rPr>
          <w:fldChar w:fldCharType="begin"/>
        </w:r>
        <w:r w:rsidR="00995DF7">
          <w:rPr>
            <w:webHidden/>
          </w:rPr>
          <w:instrText xml:space="preserve"> PAGEREF _Toc11584547 \h </w:instrText>
        </w:r>
        <w:r w:rsidR="00995DF7">
          <w:rPr>
            <w:webHidden/>
          </w:rPr>
        </w:r>
        <w:r w:rsidR="00995DF7">
          <w:rPr>
            <w:webHidden/>
          </w:rPr>
          <w:fldChar w:fldCharType="separate"/>
        </w:r>
        <w:r w:rsidR="007C24FD">
          <w:rPr>
            <w:webHidden/>
          </w:rPr>
          <w:t>27</w:t>
        </w:r>
        <w:r w:rsidR="00995DF7">
          <w:rPr>
            <w:webHidden/>
          </w:rPr>
          <w:fldChar w:fldCharType="end"/>
        </w:r>
      </w:hyperlink>
    </w:p>
    <w:p w14:paraId="76E60020" w14:textId="6988D680" w:rsidR="00995DF7" w:rsidRDefault="00E319A1">
      <w:pPr>
        <w:pStyle w:val="Sadraj2"/>
        <w:rPr>
          <w:rFonts w:asciiTheme="minorHAnsi" w:eastAsiaTheme="minorEastAsia" w:hAnsiTheme="minorHAnsi" w:cstheme="minorBidi"/>
          <w:sz w:val="22"/>
          <w:szCs w:val="22"/>
        </w:rPr>
      </w:pPr>
      <w:hyperlink w:anchor="_Toc11584548" w:history="1">
        <w:r w:rsidR="00995DF7" w:rsidRPr="00774F0D">
          <w:rPr>
            <w:rStyle w:val="Hiperveza"/>
          </w:rPr>
          <w:t>6.2</w:t>
        </w:r>
        <w:r w:rsidR="00995DF7">
          <w:rPr>
            <w:rFonts w:asciiTheme="minorHAnsi" w:eastAsiaTheme="minorEastAsia" w:hAnsiTheme="minorHAnsi" w:cstheme="minorBidi"/>
            <w:sz w:val="22"/>
            <w:szCs w:val="22"/>
          </w:rPr>
          <w:tab/>
        </w:r>
        <w:r w:rsidR="00995DF7" w:rsidRPr="00774F0D">
          <w:rPr>
            <w:rStyle w:val="Hiperveza"/>
          </w:rPr>
          <w:t>Rezultati ispitivanja utjecaja tehnika proširivanja skupa podataka</w:t>
        </w:r>
        <w:r w:rsidR="00995DF7">
          <w:rPr>
            <w:webHidden/>
          </w:rPr>
          <w:tab/>
        </w:r>
        <w:r w:rsidR="00995DF7">
          <w:rPr>
            <w:webHidden/>
          </w:rPr>
          <w:fldChar w:fldCharType="begin"/>
        </w:r>
        <w:r w:rsidR="00995DF7">
          <w:rPr>
            <w:webHidden/>
          </w:rPr>
          <w:instrText xml:space="preserve"> PAGEREF _Toc11584548 \h </w:instrText>
        </w:r>
        <w:r w:rsidR="00995DF7">
          <w:rPr>
            <w:webHidden/>
          </w:rPr>
        </w:r>
        <w:r w:rsidR="00995DF7">
          <w:rPr>
            <w:webHidden/>
          </w:rPr>
          <w:fldChar w:fldCharType="separate"/>
        </w:r>
        <w:r w:rsidR="007C24FD">
          <w:rPr>
            <w:webHidden/>
          </w:rPr>
          <w:t>32</w:t>
        </w:r>
        <w:r w:rsidR="00995DF7">
          <w:rPr>
            <w:webHidden/>
          </w:rPr>
          <w:fldChar w:fldCharType="end"/>
        </w:r>
      </w:hyperlink>
    </w:p>
    <w:p w14:paraId="709FB499" w14:textId="44074185" w:rsidR="00995DF7" w:rsidRDefault="00E319A1">
      <w:pPr>
        <w:pStyle w:val="Sadraj1"/>
        <w:rPr>
          <w:rFonts w:asciiTheme="minorHAnsi" w:eastAsiaTheme="minorEastAsia" w:hAnsiTheme="minorHAnsi" w:cstheme="minorBidi"/>
          <w:sz w:val="22"/>
          <w:szCs w:val="22"/>
        </w:rPr>
      </w:pPr>
      <w:hyperlink w:anchor="_Toc11584549" w:history="1">
        <w:r w:rsidR="00995DF7" w:rsidRPr="00774F0D">
          <w:rPr>
            <w:rStyle w:val="Hiperveza"/>
          </w:rPr>
          <w:t>7.</w:t>
        </w:r>
        <w:r w:rsidR="00995DF7">
          <w:rPr>
            <w:rFonts w:asciiTheme="minorHAnsi" w:eastAsiaTheme="minorEastAsia" w:hAnsiTheme="minorHAnsi" w:cstheme="minorBidi"/>
            <w:sz w:val="22"/>
            <w:szCs w:val="22"/>
          </w:rPr>
          <w:tab/>
        </w:r>
        <w:r w:rsidR="00995DF7" w:rsidRPr="00774F0D">
          <w:rPr>
            <w:rStyle w:val="Hiperveza"/>
          </w:rPr>
          <w:t>Zaključak</w:t>
        </w:r>
        <w:r w:rsidR="00995DF7">
          <w:rPr>
            <w:webHidden/>
          </w:rPr>
          <w:tab/>
        </w:r>
        <w:r w:rsidR="00995DF7">
          <w:rPr>
            <w:webHidden/>
          </w:rPr>
          <w:fldChar w:fldCharType="begin"/>
        </w:r>
        <w:r w:rsidR="00995DF7">
          <w:rPr>
            <w:webHidden/>
          </w:rPr>
          <w:instrText xml:space="preserve"> PAGEREF _Toc11584549 \h </w:instrText>
        </w:r>
        <w:r w:rsidR="00995DF7">
          <w:rPr>
            <w:webHidden/>
          </w:rPr>
        </w:r>
        <w:r w:rsidR="00995DF7">
          <w:rPr>
            <w:webHidden/>
          </w:rPr>
          <w:fldChar w:fldCharType="separate"/>
        </w:r>
        <w:r w:rsidR="007C24FD">
          <w:rPr>
            <w:webHidden/>
          </w:rPr>
          <w:t>34</w:t>
        </w:r>
        <w:r w:rsidR="00995DF7">
          <w:rPr>
            <w:webHidden/>
          </w:rPr>
          <w:fldChar w:fldCharType="end"/>
        </w:r>
      </w:hyperlink>
    </w:p>
    <w:p w14:paraId="39E03DDB" w14:textId="14B9DF78" w:rsidR="00995DF7" w:rsidRDefault="00E319A1">
      <w:pPr>
        <w:pStyle w:val="Sadraj1"/>
        <w:rPr>
          <w:rFonts w:asciiTheme="minorHAnsi" w:eastAsiaTheme="minorEastAsia" w:hAnsiTheme="minorHAnsi" w:cstheme="minorBidi"/>
          <w:sz w:val="22"/>
          <w:szCs w:val="22"/>
        </w:rPr>
      </w:pPr>
      <w:hyperlink w:anchor="_Toc11584550" w:history="1">
        <w:r w:rsidR="00995DF7" w:rsidRPr="00774F0D">
          <w:rPr>
            <w:rStyle w:val="Hiperveza"/>
          </w:rPr>
          <w:t>8.</w:t>
        </w:r>
        <w:r w:rsidR="00995DF7">
          <w:rPr>
            <w:rFonts w:asciiTheme="minorHAnsi" w:eastAsiaTheme="minorEastAsia" w:hAnsiTheme="minorHAnsi" w:cstheme="minorBidi"/>
            <w:sz w:val="22"/>
            <w:szCs w:val="22"/>
          </w:rPr>
          <w:tab/>
        </w:r>
        <w:r w:rsidR="00995DF7" w:rsidRPr="00774F0D">
          <w:rPr>
            <w:rStyle w:val="Hiperveza"/>
          </w:rPr>
          <w:t>Literatura</w:t>
        </w:r>
        <w:r w:rsidR="00995DF7">
          <w:rPr>
            <w:webHidden/>
          </w:rPr>
          <w:tab/>
        </w:r>
        <w:r w:rsidR="00995DF7">
          <w:rPr>
            <w:webHidden/>
          </w:rPr>
          <w:fldChar w:fldCharType="begin"/>
        </w:r>
        <w:r w:rsidR="00995DF7">
          <w:rPr>
            <w:webHidden/>
          </w:rPr>
          <w:instrText xml:space="preserve"> PAGEREF _Toc11584550 \h </w:instrText>
        </w:r>
        <w:r w:rsidR="00995DF7">
          <w:rPr>
            <w:webHidden/>
          </w:rPr>
        </w:r>
        <w:r w:rsidR="00995DF7">
          <w:rPr>
            <w:webHidden/>
          </w:rPr>
          <w:fldChar w:fldCharType="separate"/>
        </w:r>
        <w:r w:rsidR="007C24FD">
          <w:rPr>
            <w:webHidden/>
          </w:rPr>
          <w:t>36</w:t>
        </w:r>
        <w:r w:rsidR="00995DF7">
          <w:rPr>
            <w:webHidden/>
          </w:rPr>
          <w:fldChar w:fldCharType="end"/>
        </w:r>
      </w:hyperlink>
    </w:p>
    <w:p w14:paraId="6AB1C02A" w14:textId="647A25EF" w:rsidR="00995DF7" w:rsidRDefault="00E319A1">
      <w:pPr>
        <w:pStyle w:val="Sadraj1"/>
        <w:rPr>
          <w:rFonts w:asciiTheme="minorHAnsi" w:eastAsiaTheme="minorEastAsia" w:hAnsiTheme="minorHAnsi" w:cstheme="minorBidi"/>
          <w:sz w:val="22"/>
          <w:szCs w:val="22"/>
        </w:rPr>
      </w:pPr>
      <w:hyperlink w:anchor="_Toc11584551" w:history="1">
        <w:r w:rsidR="00995DF7" w:rsidRPr="00774F0D">
          <w:rPr>
            <w:rStyle w:val="Hiperveza"/>
          </w:rPr>
          <w:t>Sažetak</w:t>
        </w:r>
        <w:r w:rsidR="00995DF7">
          <w:rPr>
            <w:webHidden/>
          </w:rPr>
          <w:tab/>
        </w:r>
        <w:r w:rsidR="00995DF7">
          <w:rPr>
            <w:webHidden/>
          </w:rPr>
          <w:fldChar w:fldCharType="begin"/>
        </w:r>
        <w:r w:rsidR="00995DF7">
          <w:rPr>
            <w:webHidden/>
          </w:rPr>
          <w:instrText xml:space="preserve"> PAGEREF _Toc11584551 \h </w:instrText>
        </w:r>
        <w:r w:rsidR="00995DF7">
          <w:rPr>
            <w:webHidden/>
          </w:rPr>
        </w:r>
        <w:r w:rsidR="00995DF7">
          <w:rPr>
            <w:webHidden/>
          </w:rPr>
          <w:fldChar w:fldCharType="separate"/>
        </w:r>
        <w:r w:rsidR="007C24FD">
          <w:rPr>
            <w:webHidden/>
          </w:rPr>
          <w:t>41</w:t>
        </w:r>
        <w:r w:rsidR="00995DF7">
          <w:rPr>
            <w:webHidden/>
          </w:rPr>
          <w:fldChar w:fldCharType="end"/>
        </w:r>
      </w:hyperlink>
    </w:p>
    <w:p w14:paraId="402601A5" w14:textId="61EED2ED" w:rsidR="00995DF7" w:rsidRDefault="00E319A1">
      <w:pPr>
        <w:pStyle w:val="Sadraj1"/>
        <w:rPr>
          <w:rFonts w:asciiTheme="minorHAnsi" w:eastAsiaTheme="minorEastAsia" w:hAnsiTheme="minorHAnsi" w:cstheme="minorBidi"/>
          <w:sz w:val="22"/>
          <w:szCs w:val="22"/>
        </w:rPr>
      </w:pPr>
      <w:hyperlink w:anchor="_Toc11584552" w:history="1">
        <w:r w:rsidR="00995DF7" w:rsidRPr="00774F0D">
          <w:rPr>
            <w:rStyle w:val="Hiperveza"/>
          </w:rPr>
          <w:t>Summary</w:t>
        </w:r>
        <w:r w:rsidR="00995DF7">
          <w:rPr>
            <w:webHidden/>
          </w:rPr>
          <w:tab/>
        </w:r>
        <w:r w:rsidR="00995DF7">
          <w:rPr>
            <w:webHidden/>
          </w:rPr>
          <w:fldChar w:fldCharType="begin"/>
        </w:r>
        <w:r w:rsidR="00995DF7">
          <w:rPr>
            <w:webHidden/>
          </w:rPr>
          <w:instrText xml:space="preserve"> PAGEREF _Toc11584552 \h </w:instrText>
        </w:r>
        <w:r w:rsidR="00995DF7">
          <w:rPr>
            <w:webHidden/>
          </w:rPr>
        </w:r>
        <w:r w:rsidR="00995DF7">
          <w:rPr>
            <w:webHidden/>
          </w:rPr>
          <w:fldChar w:fldCharType="separate"/>
        </w:r>
        <w:r w:rsidR="007C24FD">
          <w:rPr>
            <w:webHidden/>
          </w:rPr>
          <w:t>42</w:t>
        </w:r>
        <w:r w:rsidR="00995DF7">
          <w:rPr>
            <w:webHidden/>
          </w:rPr>
          <w:fldChar w:fldCharType="end"/>
        </w:r>
      </w:hyperlink>
    </w:p>
    <w:p w14:paraId="299775FC" w14:textId="2EE9F3F8" w:rsidR="00583612" w:rsidRDefault="00750888" w:rsidP="00B831C6">
      <w:r>
        <w:fldChar w:fldCharType="end"/>
      </w:r>
      <w:r w:rsidR="00583612">
        <w:br w:type="page"/>
      </w:r>
    </w:p>
    <w:p w14:paraId="32960A88" w14:textId="77777777" w:rsidR="00562B9A" w:rsidRDefault="00562B9A" w:rsidP="00750888">
      <w:pPr>
        <w:rPr>
          <w:b/>
          <w:bCs/>
          <w:sz w:val="28"/>
          <w:szCs w:val="28"/>
        </w:rPr>
      </w:pPr>
      <w:r w:rsidRPr="00562B9A">
        <w:rPr>
          <w:b/>
          <w:bCs/>
          <w:sz w:val="28"/>
          <w:szCs w:val="28"/>
        </w:rPr>
        <w:lastRenderedPageBreak/>
        <w:t>Popis slika</w:t>
      </w:r>
    </w:p>
    <w:p w14:paraId="411ECFE9" w14:textId="77777777" w:rsidR="00562B9A" w:rsidRPr="00F63602" w:rsidRDefault="00562B9A" w:rsidP="00750888">
      <w:pPr>
        <w:rPr>
          <w:b/>
          <w:bCs/>
          <w:sz w:val="28"/>
          <w:szCs w:val="28"/>
        </w:rPr>
      </w:pPr>
    </w:p>
    <w:p w14:paraId="655486A4" w14:textId="472F15E4" w:rsidR="00995DF7"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584553" w:history="1">
        <w:r w:rsidR="00995DF7" w:rsidRPr="00FF3E45">
          <w:rPr>
            <w:rStyle w:val="Hiperveza"/>
            <w:noProof/>
          </w:rPr>
          <w:t>Slika 1. Primjer slike histopatološkog uzorka slikanog WSI metodom preuzet iz Camelyon16 [6] skupa podataka s oznakom tumorskog tikva na tri razine uvećanja</w:t>
        </w:r>
        <w:r w:rsidR="00995DF7">
          <w:rPr>
            <w:noProof/>
            <w:webHidden/>
          </w:rPr>
          <w:tab/>
        </w:r>
        <w:r w:rsidR="00995DF7">
          <w:rPr>
            <w:noProof/>
            <w:webHidden/>
          </w:rPr>
          <w:fldChar w:fldCharType="begin"/>
        </w:r>
        <w:r w:rsidR="00995DF7">
          <w:rPr>
            <w:noProof/>
            <w:webHidden/>
          </w:rPr>
          <w:instrText xml:space="preserve"> PAGEREF _Toc11584553 \h </w:instrText>
        </w:r>
        <w:r w:rsidR="00995DF7">
          <w:rPr>
            <w:noProof/>
            <w:webHidden/>
          </w:rPr>
        </w:r>
        <w:r w:rsidR="00995DF7">
          <w:rPr>
            <w:noProof/>
            <w:webHidden/>
          </w:rPr>
          <w:fldChar w:fldCharType="separate"/>
        </w:r>
        <w:r w:rsidR="007C24FD">
          <w:rPr>
            <w:noProof/>
            <w:webHidden/>
          </w:rPr>
          <w:t>7</w:t>
        </w:r>
        <w:r w:rsidR="00995DF7">
          <w:rPr>
            <w:noProof/>
            <w:webHidden/>
          </w:rPr>
          <w:fldChar w:fldCharType="end"/>
        </w:r>
      </w:hyperlink>
    </w:p>
    <w:p w14:paraId="76BE37D0" w14:textId="48091A42"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54" w:history="1">
        <w:r w:rsidR="00995DF7" w:rsidRPr="00FF3E45">
          <w:rPr>
            <w:rStyle w:val="Hiperveza"/>
            <w:noProof/>
          </w:rPr>
          <w:t>Slika 2. Primjer histopatoloških slika iz skupa podataka PCam [5] koji sadrže tumor</w:t>
        </w:r>
        <w:r w:rsidR="00995DF7">
          <w:rPr>
            <w:noProof/>
            <w:webHidden/>
          </w:rPr>
          <w:tab/>
        </w:r>
        <w:r w:rsidR="00995DF7">
          <w:rPr>
            <w:noProof/>
            <w:webHidden/>
          </w:rPr>
          <w:fldChar w:fldCharType="begin"/>
        </w:r>
        <w:r w:rsidR="00995DF7">
          <w:rPr>
            <w:noProof/>
            <w:webHidden/>
          </w:rPr>
          <w:instrText xml:space="preserve"> PAGEREF _Toc11584554 \h </w:instrText>
        </w:r>
        <w:r w:rsidR="00995DF7">
          <w:rPr>
            <w:noProof/>
            <w:webHidden/>
          </w:rPr>
        </w:r>
        <w:r w:rsidR="00995DF7">
          <w:rPr>
            <w:noProof/>
            <w:webHidden/>
          </w:rPr>
          <w:fldChar w:fldCharType="separate"/>
        </w:r>
        <w:r w:rsidR="007C24FD">
          <w:rPr>
            <w:noProof/>
            <w:webHidden/>
          </w:rPr>
          <w:t>8</w:t>
        </w:r>
        <w:r w:rsidR="00995DF7">
          <w:rPr>
            <w:noProof/>
            <w:webHidden/>
          </w:rPr>
          <w:fldChar w:fldCharType="end"/>
        </w:r>
      </w:hyperlink>
    </w:p>
    <w:p w14:paraId="7A701886" w14:textId="7F3EBD52"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55" w:history="1">
        <w:r w:rsidR="00995DF7" w:rsidRPr="00FF3E45">
          <w:rPr>
            <w:rStyle w:val="Hiperveza"/>
            <w:noProof/>
          </w:rPr>
          <w:t>Slika 3. Primjeri histopatoloških slika iz skupa podataka PCam [5] koji ne sadrže tumor</w:t>
        </w:r>
        <w:r w:rsidR="00995DF7">
          <w:rPr>
            <w:noProof/>
            <w:webHidden/>
          </w:rPr>
          <w:tab/>
        </w:r>
        <w:r w:rsidR="00995DF7">
          <w:rPr>
            <w:noProof/>
            <w:webHidden/>
          </w:rPr>
          <w:fldChar w:fldCharType="begin"/>
        </w:r>
        <w:r w:rsidR="00995DF7">
          <w:rPr>
            <w:noProof/>
            <w:webHidden/>
          </w:rPr>
          <w:instrText xml:space="preserve"> PAGEREF _Toc11584555 \h </w:instrText>
        </w:r>
        <w:r w:rsidR="00995DF7">
          <w:rPr>
            <w:noProof/>
            <w:webHidden/>
          </w:rPr>
        </w:r>
        <w:r w:rsidR="00995DF7">
          <w:rPr>
            <w:noProof/>
            <w:webHidden/>
          </w:rPr>
          <w:fldChar w:fldCharType="separate"/>
        </w:r>
        <w:r w:rsidR="007C24FD">
          <w:rPr>
            <w:noProof/>
            <w:webHidden/>
          </w:rPr>
          <w:t>8</w:t>
        </w:r>
        <w:r w:rsidR="00995DF7">
          <w:rPr>
            <w:noProof/>
            <w:webHidden/>
          </w:rPr>
          <w:fldChar w:fldCharType="end"/>
        </w:r>
      </w:hyperlink>
    </w:p>
    <w:p w14:paraId="3969D786" w14:textId="6E912836"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56" w:history="1">
        <w:r w:rsidR="00995DF7" w:rsidRPr="00FF3E45">
          <w:rPr>
            <w:rStyle w:val="Hiperveza"/>
            <w:noProof/>
          </w:rPr>
          <w:t xml:space="preserve">Slika 4. Broj recenziranih radova u analizi medicinskih slika koji spominju duboko učenje. Radovi su pretraživani pomoću </w:t>
        </w:r>
        <w:r w:rsidR="00995DF7" w:rsidRPr="00FF3E45">
          <w:rPr>
            <w:rStyle w:val="Hiperveza"/>
            <w:noProof/>
            <w:lang w:val="en-US"/>
          </w:rPr>
          <w:t>PubMed</w:t>
        </w:r>
        <w:r w:rsidR="00995DF7" w:rsidRPr="00FF3E45">
          <w:rPr>
            <w:rStyle w:val="Hiperveza"/>
            <w:noProof/>
          </w:rPr>
          <w:t xml:space="preserve"> baze podataka [26] koristeći sljedeći kriterij: </w:t>
        </w:r>
        <w:r w:rsidR="00995DF7" w:rsidRPr="00FF3E45">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995DF7" w:rsidRPr="00FF3E45">
          <w:rPr>
            <w:rStyle w:val="Hiperveza"/>
            <w:noProof/>
          </w:rPr>
          <w:t>). Za 2019. godinu pretraga uključuje radove objavljene do 1.6.2019 te su zatim rezultati linearno prošireni. Slika je napravljena po uzoru na [3].</w:t>
        </w:r>
        <w:r w:rsidR="00995DF7">
          <w:rPr>
            <w:noProof/>
            <w:webHidden/>
          </w:rPr>
          <w:tab/>
        </w:r>
        <w:r w:rsidR="00995DF7">
          <w:rPr>
            <w:noProof/>
            <w:webHidden/>
          </w:rPr>
          <w:fldChar w:fldCharType="begin"/>
        </w:r>
        <w:r w:rsidR="00995DF7">
          <w:rPr>
            <w:noProof/>
            <w:webHidden/>
          </w:rPr>
          <w:instrText xml:space="preserve"> PAGEREF _Toc11584556 \h </w:instrText>
        </w:r>
        <w:r w:rsidR="00995DF7">
          <w:rPr>
            <w:noProof/>
            <w:webHidden/>
          </w:rPr>
        </w:r>
        <w:r w:rsidR="00995DF7">
          <w:rPr>
            <w:noProof/>
            <w:webHidden/>
          </w:rPr>
          <w:fldChar w:fldCharType="separate"/>
        </w:r>
        <w:r w:rsidR="007C24FD">
          <w:rPr>
            <w:noProof/>
            <w:webHidden/>
          </w:rPr>
          <w:t>9</w:t>
        </w:r>
        <w:r w:rsidR="00995DF7">
          <w:rPr>
            <w:noProof/>
            <w:webHidden/>
          </w:rPr>
          <w:fldChar w:fldCharType="end"/>
        </w:r>
      </w:hyperlink>
    </w:p>
    <w:p w14:paraId="2C7DF97C" w14:textId="6361883F"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57" w:history="1">
        <w:r w:rsidR="00995DF7" w:rsidRPr="00FF3E45">
          <w:rPr>
            <w:rStyle w:val="Hiperveza"/>
            <w:noProof/>
          </w:rPr>
          <w:t>Slika 5. Grafički prikaz arhitekture korištenog AlexNet modela iz PyTorch radnog okvira [14]</w:t>
        </w:r>
        <w:r w:rsidR="00995DF7">
          <w:rPr>
            <w:noProof/>
            <w:webHidden/>
          </w:rPr>
          <w:tab/>
        </w:r>
        <w:r w:rsidR="00995DF7">
          <w:rPr>
            <w:noProof/>
            <w:webHidden/>
          </w:rPr>
          <w:fldChar w:fldCharType="begin"/>
        </w:r>
        <w:r w:rsidR="00995DF7">
          <w:rPr>
            <w:noProof/>
            <w:webHidden/>
          </w:rPr>
          <w:instrText xml:space="preserve"> PAGEREF _Toc11584557 \h </w:instrText>
        </w:r>
        <w:r w:rsidR="00995DF7">
          <w:rPr>
            <w:noProof/>
            <w:webHidden/>
          </w:rPr>
        </w:r>
        <w:r w:rsidR="00995DF7">
          <w:rPr>
            <w:noProof/>
            <w:webHidden/>
          </w:rPr>
          <w:fldChar w:fldCharType="separate"/>
        </w:r>
        <w:r w:rsidR="007C24FD">
          <w:rPr>
            <w:noProof/>
            <w:webHidden/>
          </w:rPr>
          <w:t>13</w:t>
        </w:r>
        <w:r w:rsidR="00995DF7">
          <w:rPr>
            <w:noProof/>
            <w:webHidden/>
          </w:rPr>
          <w:fldChar w:fldCharType="end"/>
        </w:r>
      </w:hyperlink>
    </w:p>
    <w:p w14:paraId="77D8E0A9" w14:textId="45FC4FEB"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58" w:history="1">
        <w:r w:rsidR="00995DF7" w:rsidRPr="00FF3E45">
          <w:rPr>
            <w:rStyle w:val="Hiperveza"/>
            <w:noProof/>
          </w:rPr>
          <w:t>Slika 6. Grafički prikaz osnovnog rezidualnog bloka (desno) i implementacije rezidualnog bloka unutar PyTorch radnog okvira napravljenog temeljem [9], [14] i [18]</w:t>
        </w:r>
        <w:r w:rsidR="00995DF7">
          <w:rPr>
            <w:noProof/>
            <w:webHidden/>
          </w:rPr>
          <w:tab/>
        </w:r>
        <w:r w:rsidR="00995DF7">
          <w:rPr>
            <w:noProof/>
            <w:webHidden/>
          </w:rPr>
          <w:fldChar w:fldCharType="begin"/>
        </w:r>
        <w:r w:rsidR="00995DF7">
          <w:rPr>
            <w:noProof/>
            <w:webHidden/>
          </w:rPr>
          <w:instrText xml:space="preserve"> PAGEREF _Toc11584558 \h </w:instrText>
        </w:r>
        <w:r w:rsidR="00995DF7">
          <w:rPr>
            <w:noProof/>
            <w:webHidden/>
          </w:rPr>
        </w:r>
        <w:r w:rsidR="00995DF7">
          <w:rPr>
            <w:noProof/>
            <w:webHidden/>
          </w:rPr>
          <w:fldChar w:fldCharType="separate"/>
        </w:r>
        <w:r w:rsidR="007C24FD">
          <w:rPr>
            <w:noProof/>
            <w:webHidden/>
          </w:rPr>
          <w:t>15</w:t>
        </w:r>
        <w:r w:rsidR="00995DF7">
          <w:rPr>
            <w:noProof/>
            <w:webHidden/>
          </w:rPr>
          <w:fldChar w:fldCharType="end"/>
        </w:r>
      </w:hyperlink>
    </w:p>
    <w:p w14:paraId="562FB2B2" w14:textId="4880FD29"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59" w:history="1">
        <w:r w:rsidR="00995DF7" w:rsidRPr="00FF3E45">
          <w:rPr>
            <w:rStyle w:val="Hiperveza"/>
            <w:noProof/>
          </w:rPr>
          <w:t>Slika 7. Grafički prikaz arhitekture korištenog ResNet modela iz PyTorch radnog okvira [14]</w:t>
        </w:r>
        <w:r w:rsidR="00995DF7">
          <w:rPr>
            <w:noProof/>
            <w:webHidden/>
          </w:rPr>
          <w:tab/>
        </w:r>
        <w:r w:rsidR="00995DF7">
          <w:rPr>
            <w:noProof/>
            <w:webHidden/>
          </w:rPr>
          <w:fldChar w:fldCharType="begin"/>
        </w:r>
        <w:r w:rsidR="00995DF7">
          <w:rPr>
            <w:noProof/>
            <w:webHidden/>
          </w:rPr>
          <w:instrText xml:space="preserve"> PAGEREF _Toc11584559 \h </w:instrText>
        </w:r>
        <w:r w:rsidR="00995DF7">
          <w:rPr>
            <w:noProof/>
            <w:webHidden/>
          </w:rPr>
        </w:r>
        <w:r w:rsidR="00995DF7">
          <w:rPr>
            <w:noProof/>
            <w:webHidden/>
          </w:rPr>
          <w:fldChar w:fldCharType="separate"/>
        </w:r>
        <w:r w:rsidR="007C24FD">
          <w:rPr>
            <w:noProof/>
            <w:webHidden/>
          </w:rPr>
          <w:t>16</w:t>
        </w:r>
        <w:r w:rsidR="00995DF7">
          <w:rPr>
            <w:noProof/>
            <w:webHidden/>
          </w:rPr>
          <w:fldChar w:fldCharType="end"/>
        </w:r>
      </w:hyperlink>
    </w:p>
    <w:p w14:paraId="7EE747E1" w14:textId="2D2670BB"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60" w:history="1">
        <w:r w:rsidR="00995DF7" w:rsidRPr="00FF3E45">
          <w:rPr>
            <w:rStyle w:val="Hiperveza"/>
            <w:noProof/>
          </w:rPr>
          <w:t xml:space="preserve">Slika 8. Grafički prikaz gusto povezanog sloja (lijevo) i prijelaznog bloka (desno) temeljem implementacije u </w:t>
        </w:r>
        <w:r w:rsidR="00995DF7" w:rsidRPr="00FF3E45">
          <w:rPr>
            <w:rStyle w:val="Hiperveza"/>
            <w:noProof/>
            <w:lang w:val="en-US"/>
          </w:rPr>
          <w:t xml:space="preserve">PyTorch </w:t>
        </w:r>
        <w:r w:rsidR="00995DF7" w:rsidRPr="00FF3E45">
          <w:rPr>
            <w:rStyle w:val="Hiperveza"/>
            <w:noProof/>
          </w:rPr>
          <w:t>radnom okviru</w:t>
        </w:r>
        <w:r w:rsidR="00995DF7" w:rsidRPr="00FF3E45">
          <w:rPr>
            <w:rStyle w:val="Hiperveza"/>
            <w:noProof/>
            <w:lang w:val="en-US"/>
          </w:rPr>
          <w:t xml:space="preserve"> [14]</w:t>
        </w:r>
        <w:r w:rsidR="00995DF7">
          <w:rPr>
            <w:noProof/>
            <w:webHidden/>
          </w:rPr>
          <w:tab/>
        </w:r>
        <w:r w:rsidR="00995DF7">
          <w:rPr>
            <w:noProof/>
            <w:webHidden/>
          </w:rPr>
          <w:fldChar w:fldCharType="begin"/>
        </w:r>
        <w:r w:rsidR="00995DF7">
          <w:rPr>
            <w:noProof/>
            <w:webHidden/>
          </w:rPr>
          <w:instrText xml:space="preserve"> PAGEREF _Toc11584560 \h </w:instrText>
        </w:r>
        <w:r w:rsidR="00995DF7">
          <w:rPr>
            <w:noProof/>
            <w:webHidden/>
          </w:rPr>
        </w:r>
        <w:r w:rsidR="00995DF7">
          <w:rPr>
            <w:noProof/>
            <w:webHidden/>
          </w:rPr>
          <w:fldChar w:fldCharType="separate"/>
        </w:r>
        <w:r w:rsidR="007C24FD">
          <w:rPr>
            <w:noProof/>
            <w:webHidden/>
          </w:rPr>
          <w:t>17</w:t>
        </w:r>
        <w:r w:rsidR="00995DF7">
          <w:rPr>
            <w:noProof/>
            <w:webHidden/>
          </w:rPr>
          <w:fldChar w:fldCharType="end"/>
        </w:r>
      </w:hyperlink>
    </w:p>
    <w:p w14:paraId="09BD6E30" w14:textId="6AB9D61B"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61" w:history="1">
        <w:r w:rsidR="00995DF7" w:rsidRPr="00FF3E45">
          <w:rPr>
            <w:rStyle w:val="Hiperveza"/>
            <w:noProof/>
          </w:rPr>
          <w:t>Slika 9. Grafički prikaz gusto povezanog bloka s četiri gusto povezana sloja</w:t>
        </w:r>
        <w:r w:rsidR="00995DF7">
          <w:rPr>
            <w:noProof/>
            <w:webHidden/>
          </w:rPr>
          <w:tab/>
        </w:r>
        <w:r w:rsidR="00995DF7">
          <w:rPr>
            <w:noProof/>
            <w:webHidden/>
          </w:rPr>
          <w:fldChar w:fldCharType="begin"/>
        </w:r>
        <w:r w:rsidR="00995DF7">
          <w:rPr>
            <w:noProof/>
            <w:webHidden/>
          </w:rPr>
          <w:instrText xml:space="preserve"> PAGEREF _Toc11584561 \h </w:instrText>
        </w:r>
        <w:r w:rsidR="00995DF7">
          <w:rPr>
            <w:noProof/>
            <w:webHidden/>
          </w:rPr>
        </w:r>
        <w:r w:rsidR="00995DF7">
          <w:rPr>
            <w:noProof/>
            <w:webHidden/>
          </w:rPr>
          <w:fldChar w:fldCharType="separate"/>
        </w:r>
        <w:r w:rsidR="007C24FD">
          <w:rPr>
            <w:noProof/>
            <w:webHidden/>
          </w:rPr>
          <w:t>18</w:t>
        </w:r>
        <w:r w:rsidR="00995DF7">
          <w:rPr>
            <w:noProof/>
            <w:webHidden/>
          </w:rPr>
          <w:fldChar w:fldCharType="end"/>
        </w:r>
      </w:hyperlink>
    </w:p>
    <w:p w14:paraId="4338ED32" w14:textId="1BFCDFAB"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62" w:history="1">
        <w:r w:rsidR="00995DF7" w:rsidRPr="00FF3E45">
          <w:rPr>
            <w:rStyle w:val="Hiperveza"/>
            <w:noProof/>
          </w:rPr>
          <w:t>Slika 10. Grafički prikaz korištene DenseNet arhitekture napravljen po uzoru na prikaz u izvornom radu [28] i temeljem implementacije u PyTorch radnom okviru [14]</w:t>
        </w:r>
        <w:r w:rsidR="00995DF7">
          <w:rPr>
            <w:noProof/>
            <w:webHidden/>
          </w:rPr>
          <w:tab/>
        </w:r>
        <w:r w:rsidR="00995DF7">
          <w:rPr>
            <w:noProof/>
            <w:webHidden/>
          </w:rPr>
          <w:fldChar w:fldCharType="begin"/>
        </w:r>
        <w:r w:rsidR="00995DF7">
          <w:rPr>
            <w:noProof/>
            <w:webHidden/>
          </w:rPr>
          <w:instrText xml:space="preserve"> PAGEREF _Toc11584562 \h </w:instrText>
        </w:r>
        <w:r w:rsidR="00995DF7">
          <w:rPr>
            <w:noProof/>
            <w:webHidden/>
          </w:rPr>
        </w:r>
        <w:r w:rsidR="00995DF7">
          <w:rPr>
            <w:noProof/>
            <w:webHidden/>
          </w:rPr>
          <w:fldChar w:fldCharType="separate"/>
        </w:r>
        <w:r w:rsidR="007C24FD">
          <w:rPr>
            <w:noProof/>
            <w:webHidden/>
          </w:rPr>
          <w:t>18</w:t>
        </w:r>
        <w:r w:rsidR="00995DF7">
          <w:rPr>
            <w:noProof/>
            <w:webHidden/>
          </w:rPr>
          <w:fldChar w:fldCharType="end"/>
        </w:r>
      </w:hyperlink>
    </w:p>
    <w:p w14:paraId="79F0751F" w14:textId="350B6C2F"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63" w:history="1">
        <w:r w:rsidR="00995DF7" w:rsidRPr="00FF3E45">
          <w:rPr>
            <w:rStyle w:val="Hiperveza"/>
            <w:noProof/>
          </w:rPr>
          <w:t>Slika 11. Grafički prikaz Inception-v3 modela prilagođen iz [46]</w:t>
        </w:r>
        <w:r w:rsidR="00995DF7">
          <w:rPr>
            <w:noProof/>
            <w:webHidden/>
          </w:rPr>
          <w:tab/>
        </w:r>
        <w:r w:rsidR="00995DF7">
          <w:rPr>
            <w:noProof/>
            <w:webHidden/>
          </w:rPr>
          <w:fldChar w:fldCharType="begin"/>
        </w:r>
        <w:r w:rsidR="00995DF7">
          <w:rPr>
            <w:noProof/>
            <w:webHidden/>
          </w:rPr>
          <w:instrText xml:space="preserve"> PAGEREF _Toc11584563 \h </w:instrText>
        </w:r>
        <w:r w:rsidR="00995DF7">
          <w:rPr>
            <w:noProof/>
            <w:webHidden/>
          </w:rPr>
        </w:r>
        <w:r w:rsidR="00995DF7">
          <w:rPr>
            <w:noProof/>
            <w:webHidden/>
          </w:rPr>
          <w:fldChar w:fldCharType="separate"/>
        </w:r>
        <w:r w:rsidR="007C24FD">
          <w:rPr>
            <w:noProof/>
            <w:webHidden/>
          </w:rPr>
          <w:t>19</w:t>
        </w:r>
        <w:r w:rsidR="00995DF7">
          <w:rPr>
            <w:noProof/>
            <w:webHidden/>
          </w:rPr>
          <w:fldChar w:fldCharType="end"/>
        </w:r>
      </w:hyperlink>
    </w:p>
    <w:p w14:paraId="18CA1DED" w14:textId="0CDBCF5B"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64" w:history="1">
        <w:r w:rsidR="00995DF7" w:rsidRPr="00FF3E45">
          <w:rPr>
            <w:rStyle w:val="Hiperveza"/>
            <w:noProof/>
          </w:rPr>
          <w:t>Slika 12. Grafički prikaz učenja prijenosom značajki napravljen temeljem [18]</w:t>
        </w:r>
        <w:r w:rsidR="00995DF7">
          <w:rPr>
            <w:noProof/>
            <w:webHidden/>
          </w:rPr>
          <w:tab/>
        </w:r>
        <w:r w:rsidR="00995DF7">
          <w:rPr>
            <w:noProof/>
            <w:webHidden/>
          </w:rPr>
          <w:fldChar w:fldCharType="begin"/>
        </w:r>
        <w:r w:rsidR="00995DF7">
          <w:rPr>
            <w:noProof/>
            <w:webHidden/>
          </w:rPr>
          <w:instrText xml:space="preserve"> PAGEREF _Toc11584564 \h </w:instrText>
        </w:r>
        <w:r w:rsidR="00995DF7">
          <w:rPr>
            <w:noProof/>
            <w:webHidden/>
          </w:rPr>
        </w:r>
        <w:r w:rsidR="00995DF7">
          <w:rPr>
            <w:noProof/>
            <w:webHidden/>
          </w:rPr>
          <w:fldChar w:fldCharType="separate"/>
        </w:r>
        <w:r w:rsidR="007C24FD">
          <w:rPr>
            <w:noProof/>
            <w:webHidden/>
          </w:rPr>
          <w:t>20</w:t>
        </w:r>
        <w:r w:rsidR="00995DF7">
          <w:rPr>
            <w:noProof/>
            <w:webHidden/>
          </w:rPr>
          <w:fldChar w:fldCharType="end"/>
        </w:r>
      </w:hyperlink>
    </w:p>
    <w:p w14:paraId="1CEAC3B9" w14:textId="30D5FC4D"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65" w:history="1">
        <w:r w:rsidR="00995DF7" w:rsidRPr="00FF3E45">
          <w:rPr>
            <w:rStyle w:val="Hiperveza"/>
            <w:noProof/>
          </w:rPr>
          <w:t>Slika 13. Grafički prikaz matrice zabune za binarnu klasifikaciju</w:t>
        </w:r>
        <w:r w:rsidR="00995DF7">
          <w:rPr>
            <w:noProof/>
            <w:webHidden/>
          </w:rPr>
          <w:tab/>
        </w:r>
        <w:r w:rsidR="00995DF7">
          <w:rPr>
            <w:noProof/>
            <w:webHidden/>
          </w:rPr>
          <w:fldChar w:fldCharType="begin"/>
        </w:r>
        <w:r w:rsidR="00995DF7">
          <w:rPr>
            <w:noProof/>
            <w:webHidden/>
          </w:rPr>
          <w:instrText xml:space="preserve"> PAGEREF _Toc11584565 \h </w:instrText>
        </w:r>
        <w:r w:rsidR="00995DF7">
          <w:rPr>
            <w:noProof/>
            <w:webHidden/>
          </w:rPr>
        </w:r>
        <w:r w:rsidR="00995DF7">
          <w:rPr>
            <w:noProof/>
            <w:webHidden/>
          </w:rPr>
          <w:fldChar w:fldCharType="separate"/>
        </w:r>
        <w:r w:rsidR="007C24FD">
          <w:rPr>
            <w:noProof/>
            <w:webHidden/>
          </w:rPr>
          <w:t>24</w:t>
        </w:r>
        <w:r w:rsidR="00995DF7">
          <w:rPr>
            <w:noProof/>
            <w:webHidden/>
          </w:rPr>
          <w:fldChar w:fldCharType="end"/>
        </w:r>
      </w:hyperlink>
    </w:p>
    <w:p w14:paraId="756353A4" w14:textId="66A6A8CE" w:rsidR="00995DF7" w:rsidRDefault="00E319A1">
      <w:pPr>
        <w:pStyle w:val="Tablicaslika"/>
        <w:tabs>
          <w:tab w:val="right" w:leader="dot" w:pos="8210"/>
        </w:tabs>
        <w:rPr>
          <w:rFonts w:asciiTheme="minorHAnsi" w:eastAsiaTheme="minorEastAsia" w:hAnsiTheme="minorHAnsi" w:cstheme="minorBidi"/>
          <w:noProof/>
          <w:sz w:val="22"/>
          <w:szCs w:val="22"/>
        </w:rPr>
      </w:pPr>
      <w:hyperlink w:anchor="_Toc11584566" w:history="1">
        <w:r w:rsidR="00995DF7" w:rsidRPr="00FF3E45">
          <w:rPr>
            <w:rStyle w:val="Hiperveza"/>
            <w:noProof/>
          </w:rPr>
          <w:t>Slika 14. Primjer krivulje ROC za klasifikator s nasumičnom predikcijom i za klasifikator s rezultatom boljim od nasumične predikcije</w:t>
        </w:r>
        <w:r w:rsidR="00995DF7">
          <w:rPr>
            <w:noProof/>
            <w:webHidden/>
          </w:rPr>
          <w:tab/>
        </w:r>
        <w:r w:rsidR="00995DF7">
          <w:rPr>
            <w:noProof/>
            <w:webHidden/>
          </w:rPr>
          <w:fldChar w:fldCharType="begin"/>
        </w:r>
        <w:r w:rsidR="00995DF7">
          <w:rPr>
            <w:noProof/>
            <w:webHidden/>
          </w:rPr>
          <w:instrText xml:space="preserve"> PAGEREF _Toc11584566 \h </w:instrText>
        </w:r>
        <w:r w:rsidR="00995DF7">
          <w:rPr>
            <w:noProof/>
            <w:webHidden/>
          </w:rPr>
        </w:r>
        <w:r w:rsidR="00995DF7">
          <w:rPr>
            <w:noProof/>
            <w:webHidden/>
          </w:rPr>
          <w:fldChar w:fldCharType="separate"/>
        </w:r>
        <w:r w:rsidR="007C24FD">
          <w:rPr>
            <w:noProof/>
            <w:webHidden/>
          </w:rPr>
          <w:t>26</w:t>
        </w:r>
        <w:r w:rsidR="00995DF7">
          <w:rPr>
            <w:noProof/>
            <w:webHidden/>
          </w:rPr>
          <w:fldChar w:fldCharType="end"/>
        </w:r>
      </w:hyperlink>
    </w:p>
    <w:p w14:paraId="15873CD8" w14:textId="677A9935"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14:paraId="0035F819" w14:textId="77777777" w:rsidR="00750888" w:rsidRDefault="00750888" w:rsidP="002F45E1">
      <w:pPr>
        <w:pStyle w:val="Naslov1"/>
      </w:pPr>
      <w:bookmarkStart w:id="0" w:name="_Toc73793693"/>
      <w:bookmarkStart w:id="1" w:name="_Toc73794263"/>
      <w:bookmarkStart w:id="2" w:name="_Toc113812202"/>
      <w:bookmarkStart w:id="3" w:name="_Toc11584528"/>
      <w:r>
        <w:lastRenderedPageBreak/>
        <w:t>Uvod</w:t>
      </w:r>
      <w:bookmarkEnd w:id="0"/>
      <w:bookmarkEnd w:id="1"/>
      <w:bookmarkEnd w:id="2"/>
      <w:bookmarkEnd w:id="3"/>
    </w:p>
    <w:p w14:paraId="317B9174" w14:textId="77777777"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14:paraId="6C87D5B9" w14:textId="77777777"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14:paraId="321F067B" w14:textId="77777777"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14:paraId="6B48624A" w14:textId="77777777"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r w:rsidR="00F3161B">
        <w:rPr>
          <w:rFonts w:cs="Arial"/>
        </w:rPr>
        <w:t xml:space="preserve"> </w:t>
      </w:r>
      <w:r w:rsidRPr="009F08D8">
        <w:rPr>
          <w:rFonts w:cs="Arial"/>
        </w:rPr>
        <w:t xml:space="preserve">U drugom poglavlju dan je pregled područja analize medicinskih slika korištenjem strojnog učenja s naglaskom na analizu histopatoloških slika. </w:t>
      </w:r>
      <w:r w:rsidR="00F3161B">
        <w:rPr>
          <w:rFonts w:cs="Arial"/>
        </w:rPr>
        <w:br/>
      </w:r>
      <w:r w:rsidRPr="009F08D8">
        <w:rPr>
          <w:rFonts w:cs="Arial"/>
        </w:rPr>
        <w:t xml:space="preserve">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14:paraId="52EFA745" w14:textId="77777777" w:rsidR="00914C53" w:rsidRDefault="00914C53" w:rsidP="00914C53">
      <w:pPr>
        <w:pStyle w:val="Naslov1"/>
      </w:pPr>
      <w:bookmarkStart w:id="4" w:name="_Toc11584529"/>
      <w:r>
        <w:lastRenderedPageBreak/>
        <w:t>Pregled</w:t>
      </w:r>
      <w:r w:rsidR="009862F0">
        <w:t xml:space="preserve"> dosadašnjih istraživanja</w:t>
      </w:r>
      <w:bookmarkEnd w:id="4"/>
    </w:p>
    <w:p w14:paraId="4EF0DB9B" w14:textId="77777777"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14:paraId="0925A579" w14:textId="77777777"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14:paraId="0449D679" w14:textId="4BDA6A71"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o natjecanje koje je ponudilo sudionicima podatke u obliku slika dobivenih metodom</w:t>
      </w:r>
      <w:r w:rsidR="00224F1B">
        <w:rPr>
          <w:rFonts w:cs="Arial"/>
        </w:rPr>
        <w:t xml:space="preserve"> </w:t>
      </w:r>
      <w:r w:rsidR="00224F1B" w:rsidRPr="005F2D9A">
        <w:rPr>
          <w:rFonts w:cs="Arial"/>
          <w:i/>
        </w:rPr>
        <w:t>WSI</w:t>
      </w:r>
      <w:r w:rsidR="002A5D84" w:rsidRPr="00BD2DF0">
        <w:rPr>
          <w:rFonts w:cs="Arial"/>
        </w:rPr>
        <w:t xml:space="preserve"> je bio </w:t>
      </w:r>
      <w:r w:rsidR="002A5D84" w:rsidRPr="00BD2DF0">
        <w:rPr>
          <w:rFonts w:cs="Arial"/>
          <w:i/>
        </w:rPr>
        <w:t>Camelyon16</w:t>
      </w:r>
      <w:r w:rsidR="002A5D84" w:rsidRPr="00BD2DF0">
        <w:rPr>
          <w:rFonts w:cs="Arial"/>
        </w:rPr>
        <w:t xml:space="preserve"> [4]. </w:t>
      </w:r>
      <w:r w:rsidRPr="00BD2DF0">
        <w:rPr>
          <w:rFonts w:cs="Arial"/>
        </w:rPr>
        <w:t xml:space="preserve">Tipična veličina </w:t>
      </w:r>
      <w:r w:rsidR="005F2D9A">
        <w:rPr>
          <w:rFonts w:cs="Arial"/>
        </w:rPr>
        <w:t>p</w:t>
      </w:r>
      <w:r w:rsidRPr="00BD2DF0">
        <w:rPr>
          <w:rFonts w:cs="Arial"/>
        </w:rPr>
        <w:t xml:space="preserve">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14:paraId="1FB58653" w14:textId="77777777"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14:paraId="11EED1A2" w14:textId="77777777"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14:paraId="11ECDF2A" w14:textId="77777777" w:rsidR="000172F9" w:rsidRDefault="000172F9" w:rsidP="000172F9">
      <w:pPr>
        <w:pStyle w:val="Autordokumenta"/>
      </w:pPr>
      <w:r>
        <w:br w:type="page"/>
      </w:r>
    </w:p>
    <w:p w14:paraId="473A0149" w14:textId="555D106B" w:rsidR="00B651E5" w:rsidRDefault="00B651E5" w:rsidP="00235234">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7C24FD">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14:paraId="2B1D511F" w14:textId="77777777" w:rsidTr="005F2D9A">
        <w:tc>
          <w:tcPr>
            <w:tcW w:w="2405" w:type="dxa"/>
            <w:tcBorders>
              <w:top w:val="nil"/>
              <w:left w:val="nil"/>
            </w:tcBorders>
          </w:tcPr>
          <w:p w14:paraId="17501BBF" w14:textId="77777777" w:rsidR="000172F9" w:rsidRDefault="000172F9" w:rsidP="009862F0"/>
        </w:tc>
        <w:tc>
          <w:tcPr>
            <w:tcW w:w="3260" w:type="dxa"/>
          </w:tcPr>
          <w:p w14:paraId="77453A23" w14:textId="77777777" w:rsidR="000172F9" w:rsidRDefault="000172F9" w:rsidP="00E26020">
            <w:pPr>
              <w:jc w:val="center"/>
            </w:pPr>
            <w:r>
              <w:t>Radiološka snimka</w:t>
            </w:r>
          </w:p>
        </w:tc>
        <w:tc>
          <w:tcPr>
            <w:tcW w:w="3396" w:type="dxa"/>
          </w:tcPr>
          <w:p w14:paraId="35D4430E" w14:textId="77777777" w:rsidR="000172F9" w:rsidRDefault="000172F9" w:rsidP="00E26020">
            <w:pPr>
              <w:jc w:val="center"/>
            </w:pPr>
            <w:r>
              <w:t>Histopatološka snimka</w:t>
            </w:r>
          </w:p>
        </w:tc>
      </w:tr>
      <w:tr w:rsidR="000172F9" w14:paraId="046CC79D" w14:textId="77777777" w:rsidTr="00E26020">
        <w:tc>
          <w:tcPr>
            <w:tcW w:w="2405" w:type="dxa"/>
          </w:tcPr>
          <w:p w14:paraId="1EBDCE5B" w14:textId="77777777" w:rsidR="000172F9" w:rsidRDefault="000172F9" w:rsidP="009862F0">
            <w:r>
              <w:t>Opis snimke</w:t>
            </w:r>
          </w:p>
        </w:tc>
        <w:tc>
          <w:tcPr>
            <w:tcW w:w="3260" w:type="dxa"/>
          </w:tcPr>
          <w:p w14:paraId="72A24675" w14:textId="77777777" w:rsidR="000172F9" w:rsidRDefault="000172F9" w:rsidP="00E26020">
            <w:pPr>
              <w:jc w:val="center"/>
            </w:pPr>
            <w:r>
              <w:t>CT snimka visoke rezolucije prsnog koša</w:t>
            </w:r>
          </w:p>
        </w:tc>
        <w:tc>
          <w:tcPr>
            <w:tcW w:w="3396" w:type="dxa"/>
          </w:tcPr>
          <w:p w14:paraId="5675E8B2" w14:textId="77777777" w:rsidR="000172F9" w:rsidRDefault="000172F9" w:rsidP="00E26020">
            <w:pPr>
              <w:jc w:val="center"/>
            </w:pPr>
            <w:r>
              <w:t>WSI biopsija prostate</w:t>
            </w:r>
          </w:p>
        </w:tc>
      </w:tr>
      <w:tr w:rsidR="000172F9" w14:paraId="4B116711" w14:textId="77777777" w:rsidTr="00E26020">
        <w:tc>
          <w:tcPr>
            <w:tcW w:w="2405" w:type="dxa"/>
          </w:tcPr>
          <w:p w14:paraId="5C32886F" w14:textId="77777777" w:rsidR="000172F9" w:rsidRDefault="000172F9" w:rsidP="009862F0">
            <w:r>
              <w:t>Dimenzije snimke</w:t>
            </w:r>
          </w:p>
        </w:tc>
        <w:tc>
          <w:tcPr>
            <w:tcW w:w="3260" w:type="dxa"/>
          </w:tcPr>
          <w:p w14:paraId="19A8DF38" w14:textId="77777777" w:rsidR="000172F9" w:rsidRDefault="000172F9" w:rsidP="00E26020">
            <w:pPr>
              <w:jc w:val="center"/>
            </w:pPr>
            <m:oMathPara>
              <m:oMath>
                <m:r>
                  <w:rPr>
                    <w:rFonts w:ascii="Cambria Math" w:hAnsi="Cambria Math"/>
                  </w:rPr>
                  <m:t>512×512×512</m:t>
                </m:r>
              </m:oMath>
            </m:oMathPara>
          </w:p>
        </w:tc>
        <w:tc>
          <w:tcPr>
            <w:tcW w:w="3396" w:type="dxa"/>
          </w:tcPr>
          <w:p w14:paraId="7E883976" w14:textId="77777777" w:rsidR="000172F9" w:rsidRDefault="000172F9" w:rsidP="00E26020">
            <w:pPr>
              <w:jc w:val="center"/>
            </w:pPr>
            <m:oMathPara>
              <m:oMath>
                <m:r>
                  <w:rPr>
                    <w:rFonts w:ascii="Cambria Math" w:hAnsi="Cambria Math"/>
                  </w:rPr>
                  <m:t>15,000×15,000</m:t>
                </m:r>
              </m:oMath>
            </m:oMathPara>
          </w:p>
        </w:tc>
      </w:tr>
      <w:tr w:rsidR="000172F9" w14:paraId="307DF619" w14:textId="77777777" w:rsidTr="00E26020">
        <w:tc>
          <w:tcPr>
            <w:tcW w:w="2405" w:type="dxa"/>
          </w:tcPr>
          <w:p w14:paraId="75ABD31C" w14:textId="77777777" w:rsidR="000172F9" w:rsidRDefault="000172F9" w:rsidP="009862F0">
            <w:r>
              <w:t>Vrsta informacije</w:t>
            </w:r>
          </w:p>
        </w:tc>
        <w:tc>
          <w:tcPr>
            <w:tcW w:w="3260" w:type="dxa"/>
          </w:tcPr>
          <w:p w14:paraId="5BCED481" w14:textId="77777777" w:rsidR="000172F9" w:rsidRDefault="000172F9" w:rsidP="00E26020">
            <w:pPr>
              <w:jc w:val="center"/>
            </w:pPr>
            <w:r>
              <w:t>vrijednosti predstavljaju nijanse sive boje</w:t>
            </w:r>
          </w:p>
        </w:tc>
        <w:tc>
          <w:tcPr>
            <w:tcW w:w="3396" w:type="dxa"/>
          </w:tcPr>
          <w:p w14:paraId="28BB321B" w14:textId="77777777" w:rsidR="000172F9" w:rsidRDefault="000172F9" w:rsidP="00E26020">
            <w:pPr>
              <w:jc w:val="center"/>
            </w:pPr>
            <w:r>
              <w:t>višespektralni podaci (RGB ili za svaku mjerenu valnu duljinu)</w:t>
            </w:r>
          </w:p>
        </w:tc>
      </w:tr>
      <w:tr w:rsidR="000172F9" w14:paraId="730BFE64" w14:textId="77777777" w:rsidTr="00E26020">
        <w:tc>
          <w:tcPr>
            <w:tcW w:w="2405" w:type="dxa"/>
          </w:tcPr>
          <w:p w14:paraId="6B56F113" w14:textId="77777777" w:rsidR="000172F9" w:rsidRDefault="000172F9" w:rsidP="009862F0">
            <w:r>
              <w:t>Svrha korištenja</w:t>
            </w:r>
          </w:p>
        </w:tc>
        <w:tc>
          <w:tcPr>
            <w:tcW w:w="3260" w:type="dxa"/>
          </w:tcPr>
          <w:p w14:paraId="016B577F" w14:textId="77777777" w:rsidR="000172F9" w:rsidRDefault="00426FB6" w:rsidP="00E26020">
            <w:pPr>
              <w:jc w:val="center"/>
            </w:pPr>
            <w:r>
              <w:t>određivanje prisutnosti raka i prostorne rasprostranjenosti</w:t>
            </w:r>
          </w:p>
        </w:tc>
        <w:tc>
          <w:tcPr>
            <w:tcW w:w="3396" w:type="dxa"/>
          </w:tcPr>
          <w:p w14:paraId="0E0864B4" w14:textId="77777777" w:rsidR="000172F9" w:rsidRDefault="00426FB6" w:rsidP="00E26020">
            <w:pPr>
              <w:jc w:val="center"/>
            </w:pPr>
            <w:r>
              <w:t xml:space="preserve">određivanje prisutnosti raka i stupanj diferenciranosti raka (engl. </w:t>
            </w:r>
            <w:r w:rsidRPr="00426FB6">
              <w:rPr>
                <w:i/>
                <w:lang w:val="en-US"/>
              </w:rPr>
              <w:t>cancer grade</w:t>
            </w:r>
            <w:r>
              <w:t>)</w:t>
            </w:r>
          </w:p>
        </w:tc>
      </w:tr>
    </w:tbl>
    <w:p w14:paraId="2E2B4617" w14:textId="77777777" w:rsidR="000172F9" w:rsidRDefault="000172F9" w:rsidP="009862F0"/>
    <w:p w14:paraId="4D2CB70C" w14:textId="77A4ADFA" w:rsidR="00183A18" w:rsidRDefault="007063AE" w:rsidP="00F141D3">
      <w:pPr>
        <w:spacing w:line="360" w:lineRule="auto"/>
        <w:jc w:val="both"/>
      </w:pPr>
      <w:r>
        <w:t xml:space="preserve">U okviru </w:t>
      </w:r>
      <w:r w:rsidR="00C85B65">
        <w:t>potpomognute dijagnoze ističu se dva smjera analize histopatoloških slika. Prvi smjer je usredotočen na klasifikaciju jednog ili više uzorka snimanog metodom</w:t>
      </w:r>
      <w:r w:rsidR="0034569A">
        <w:t xml:space="preserve"> </w:t>
      </w:r>
      <w:r w:rsidR="0034569A" w:rsidRPr="005F2D9A">
        <w:rPr>
          <w:i/>
        </w:rPr>
        <w:t>WSI</w:t>
      </w:r>
      <w:r w:rsidR="00C85B65">
        <w:t xml:space="preserve">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w:t>
      </w:r>
      <w:r w:rsidR="005F2D9A">
        <w:t xml:space="preserve"> i</w:t>
      </w:r>
      <w:r w:rsidR="00C85B65">
        <w:t xml:space="preserve"> određivanje rasp</w:t>
      </w:r>
      <w:r w:rsidR="00F141D3">
        <w:t>rostranjenosti tumora [1].</w:t>
      </w:r>
    </w:p>
    <w:p w14:paraId="47772744" w14:textId="77777777" w:rsidR="00F141D3" w:rsidRDefault="00F141D3" w:rsidP="00CD6F7A">
      <w:pPr>
        <w:spacing w:line="360" w:lineRule="auto"/>
        <w:jc w:val="both"/>
      </w:pPr>
      <w:r>
        <w:t>Dohvaćanje sličnih slika se primjenjuje u edukacijske svrhe i za dijagnozu rijetkih slučajeva bolesti.</w:t>
      </w:r>
    </w:p>
    <w:p w14:paraId="412A48B9" w14:textId="77777777"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14:paraId="3526846F" w14:textId="77777777" w:rsidR="00D06B5F" w:rsidRDefault="00696936" w:rsidP="00CD6F7A">
      <w:pPr>
        <w:spacing w:line="360" w:lineRule="auto"/>
        <w:jc w:val="both"/>
      </w:pPr>
      <w:r>
        <w:t>Relevantan pregled metoda strojnog učenja koje se kori</w:t>
      </w:r>
      <w:r w:rsidR="00376176">
        <w:t>ste prilikom analize histopatoloških slika može</w:t>
      </w:r>
      <w:r w:rsidR="00D06B5F">
        <w:t xml:space="preserve"> se</w:t>
      </w:r>
      <w:r w:rsidR="00376176">
        <w:t xml:space="preserve">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w:t>
      </w:r>
    </w:p>
    <w:p w14:paraId="781178E6" w14:textId="77777777" w:rsidR="00D06B5F" w:rsidRDefault="00D06B5F">
      <w:pPr>
        <w:spacing w:before="0" w:after="0"/>
      </w:pPr>
      <w:r>
        <w:br w:type="page"/>
      </w:r>
    </w:p>
    <w:p w14:paraId="0E34C610" w14:textId="21B356B1" w:rsidR="008910D7" w:rsidRDefault="00376176" w:rsidP="00CD6F7A">
      <w:pPr>
        <w:spacing w:line="360" w:lineRule="auto"/>
        <w:jc w:val="both"/>
      </w:pPr>
      <w:r>
        <w:lastRenderedPageBreak/>
        <w:t xml:space="preserve">Uz navedene značajke istraživači su za klasifikaciju često koristili sljedeće algoritme strojnog učenja: stroj s potpornim vektorima (engl. </w:t>
      </w:r>
      <w:r w:rsidRPr="002E75AC">
        <w:rPr>
          <w:i/>
          <w:lang w:val="en-US"/>
        </w:rPr>
        <w:t>support vector machine</w:t>
      </w:r>
      <w:r>
        <w:t xml:space="preserve">, SVM), </w:t>
      </w:r>
      <w:r w:rsidR="002A74D9">
        <w:t xml:space="preserve">algoritam slučajnih šuma (engl. </w:t>
      </w:r>
      <w:r w:rsidR="002A74D9" w:rsidRPr="002A74D9">
        <w:rPr>
          <w:i/>
          <w:lang w:val="en-US"/>
        </w:rPr>
        <w:t>random forest</w:t>
      </w:r>
      <w:r w:rsidR="002A74D9">
        <w:t>)</w:t>
      </w:r>
      <w:r>
        <w:t xml:space="preserve"> i </w:t>
      </w:r>
      <w:r w:rsidR="002A74D9">
        <w:t xml:space="preserve">algoritam </w:t>
      </w:r>
      <w:r w:rsidRPr="002E75AC">
        <w:rPr>
          <w:lang w:val="en-US"/>
        </w:rPr>
        <w:t>AdaBoost</w:t>
      </w:r>
      <w:r>
        <w:t>.</w:t>
      </w:r>
    </w:p>
    <w:p w14:paraId="199F1A06" w14:textId="77777777"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14:paraId="07B6133A" w14:textId="77777777" w:rsidR="0095227B" w:rsidRDefault="00376176" w:rsidP="00CD6F7A">
      <w:pPr>
        <w:spacing w:line="360" w:lineRule="auto"/>
        <w:jc w:val="both"/>
      </w:pPr>
      <w:r>
        <w:t>U okviru natjecanja metode zasnivane na dubokom učenju su se pokazale kao najuspješnije pri čemu su zauzele prvih 19 mjesta.</w:t>
      </w:r>
    </w:p>
    <w:p w14:paraId="6F0C50A3" w14:textId="77777777" w:rsidR="00914C53" w:rsidRDefault="009862F0" w:rsidP="00914C53">
      <w:pPr>
        <w:pStyle w:val="Naslov1"/>
      </w:pPr>
      <w:bookmarkStart w:id="5" w:name="_Toc11584530"/>
      <w:r>
        <w:lastRenderedPageBreak/>
        <w:t>Klasifikacija histopatoloških slika limfnih čvorova</w:t>
      </w:r>
      <w:bookmarkEnd w:id="5"/>
    </w:p>
    <w:p w14:paraId="467E82BD" w14:textId="77777777"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14:paraId="7E6A5A82" w14:textId="77777777" w:rsidR="00256F24" w:rsidRDefault="00256F24" w:rsidP="008D31AE">
      <w:pPr>
        <w:spacing w:line="360" w:lineRule="auto"/>
        <w:jc w:val="both"/>
      </w:pPr>
      <w:r>
        <w:t>Cilj ovog poglavlja je predstaviti zadatak klasifikacije slika, korišteni skup podataka te odabir pristupa rješavanju problema.</w:t>
      </w:r>
    </w:p>
    <w:p w14:paraId="511F22DD" w14:textId="77777777" w:rsidR="00671E05" w:rsidRPr="00350220" w:rsidRDefault="00671E05" w:rsidP="00350220">
      <w:pPr>
        <w:pStyle w:val="Naslov2"/>
      </w:pPr>
      <w:bookmarkStart w:id="6" w:name="_Toc11584531"/>
      <w:r w:rsidRPr="00350220">
        <w:t>Klasifikacija slika</w:t>
      </w:r>
      <w:bookmarkEnd w:id="6"/>
    </w:p>
    <w:p w14:paraId="32895905" w14:textId="77777777"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14:paraId="5A28DB66" w14:textId="77777777"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14:paraId="6C75B5F0" w14:textId="77777777"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14:paraId="7AD1A8E0" w14:textId="77777777"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14:paraId="5848A0C5" w14:textId="77777777"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14:paraId="754C8818" w14:textId="77777777" w:rsidR="009862F0" w:rsidRDefault="009862F0" w:rsidP="009862F0">
      <w:pPr>
        <w:pStyle w:val="Naslov2"/>
      </w:pPr>
      <w:bookmarkStart w:id="7" w:name="_Toc11584532"/>
      <w:r>
        <w:t>Skup podataka</w:t>
      </w:r>
      <w:bookmarkEnd w:id="7"/>
    </w:p>
    <w:p w14:paraId="140DFB74" w14:textId="77777777"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14:paraId="777458FE" w14:textId="77777777"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metodom</w:t>
      </w:r>
      <w:r w:rsidR="00A87A9C">
        <w:rPr>
          <w:rFonts w:cs="Arial"/>
        </w:rPr>
        <w:t xml:space="preserve"> </w:t>
      </w:r>
      <w:r w:rsidR="00A87A9C" w:rsidRPr="00A87A9C">
        <w:rPr>
          <w:rFonts w:cs="Arial"/>
          <w:i/>
        </w:rPr>
        <w:t>WSI</w:t>
      </w:r>
      <w:r w:rsidRPr="00BD2DF0">
        <w:rPr>
          <w:rFonts w:cs="Arial"/>
        </w:rPr>
        <w:t xml:space="preserve">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14:paraId="45870FE5" w14:textId="77777777" w:rsidR="005A1E4E" w:rsidRDefault="005A1E4E" w:rsidP="005A1E4E">
      <w:pPr>
        <w:keepNext/>
        <w:spacing w:line="360" w:lineRule="auto"/>
        <w:jc w:val="center"/>
      </w:pPr>
      <w:r>
        <w:rPr>
          <w:i/>
          <w:noProof/>
          <w:lang w:val="en-US"/>
        </w:rPr>
        <w:lastRenderedPageBreak/>
        <w:drawing>
          <wp:inline distT="0" distB="0" distL="0" distR="0" wp14:anchorId="68635FA9" wp14:editId="4759BE52">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14:paraId="69799556" w14:textId="09B4E227" w:rsidR="00BE6326" w:rsidRDefault="005A1E4E" w:rsidP="00235234">
      <w:pPr>
        <w:pStyle w:val="Opisslike"/>
      </w:pPr>
      <w:bookmarkStart w:id="8" w:name="_Toc11584553"/>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7C24FD">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14:paraId="7862F994" w14:textId="0B569532"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E319A1">
        <w:rPr>
          <w:rFonts w:cs="Arial"/>
        </w:rPr>
        <w:t xml:space="preserve"> </w:t>
      </w:r>
      <w:r w:rsidR="007B502B" w:rsidRPr="00BD2DF0">
        <w:rPr>
          <w:rFonts w:cs="Arial"/>
        </w:rPr>
        <w:t>[</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14:paraId="080D8DD8" w14:textId="77777777"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14:paraId="0B073A50" w14:textId="77777777"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metodom</w:t>
      </w:r>
      <w:r w:rsidR="00A87A9C">
        <w:rPr>
          <w:rFonts w:cs="Arial"/>
        </w:rPr>
        <w:t xml:space="preserve"> </w:t>
      </w:r>
      <w:r w:rsidR="00A87A9C" w:rsidRPr="00A87A9C">
        <w:rPr>
          <w:rFonts w:cs="Arial"/>
          <w:i/>
        </w:rPr>
        <w:t>WSI</w:t>
      </w:r>
      <w:r w:rsidR="00902B3A" w:rsidRPr="00BD2DF0">
        <w:rPr>
          <w:rFonts w:cs="Arial"/>
        </w:rPr>
        <w:t>.</w:t>
      </w:r>
    </w:p>
    <w:p w14:paraId="2F54D44C" w14:textId="77777777"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14:paraId="64613B27" w14:textId="77777777"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14:paraId="01273551" w14:textId="77777777" w:rsidR="007A2E65" w:rsidRDefault="007A2E65" w:rsidP="007A2E65">
      <w:pPr>
        <w:keepNext/>
        <w:spacing w:line="360" w:lineRule="auto"/>
        <w:jc w:val="center"/>
      </w:pPr>
      <w:r>
        <w:rPr>
          <w:noProof/>
        </w:rPr>
        <w:lastRenderedPageBreak/>
        <w:drawing>
          <wp:inline distT="0" distB="0" distL="0" distR="0" wp14:anchorId="58E72727" wp14:editId="36D5FB6E">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14:paraId="5835185A" w14:textId="03BB96A2" w:rsidR="007A2E65" w:rsidRPr="00E016D0" w:rsidRDefault="007A2E65" w:rsidP="00235234">
      <w:pPr>
        <w:pStyle w:val="Opisslike"/>
        <w:rPr>
          <w:noProof/>
        </w:rPr>
      </w:pPr>
      <w:bookmarkStart w:id="9" w:name="_Toc11584554"/>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7C24FD">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14:paraId="07F409D2" w14:textId="77777777" w:rsidR="007A2E65" w:rsidRDefault="007A2E65" w:rsidP="007A2E65"/>
    <w:p w14:paraId="3829630E" w14:textId="77777777" w:rsidR="007A2E65" w:rsidRDefault="007A2E65" w:rsidP="007A2E65">
      <w:pPr>
        <w:keepNext/>
        <w:jc w:val="center"/>
      </w:pPr>
      <w:r>
        <w:rPr>
          <w:noProof/>
        </w:rPr>
        <w:drawing>
          <wp:inline distT="0" distB="0" distL="0" distR="0" wp14:anchorId="4A1B72E4" wp14:editId="1A137D0E">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14:paraId="26C9D88B" w14:textId="26BF155D" w:rsidR="007A2E65" w:rsidRDefault="007A2E65" w:rsidP="00235234">
      <w:pPr>
        <w:pStyle w:val="Opisslike"/>
      </w:pPr>
      <w:bookmarkStart w:id="10" w:name="_Toc11584555"/>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7C24FD">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14:paraId="288518C6" w14:textId="77777777" w:rsidR="00E1385C" w:rsidRDefault="00E1385C" w:rsidP="00E1385C">
      <w:pPr>
        <w:spacing w:line="360" w:lineRule="auto"/>
        <w:jc w:val="both"/>
      </w:pPr>
    </w:p>
    <w:p w14:paraId="15143A53" w14:textId="77777777" w:rsidR="009862F0" w:rsidRDefault="009862F0" w:rsidP="009862F0">
      <w:pPr>
        <w:pStyle w:val="Naslov2"/>
      </w:pPr>
      <w:bookmarkStart w:id="11" w:name="_Toc11584533"/>
      <w:r>
        <w:lastRenderedPageBreak/>
        <w:t>Odabir pristupa rješavanja problema klasifikacije</w:t>
      </w:r>
      <w:bookmarkEnd w:id="11"/>
    </w:p>
    <w:p w14:paraId="440E4630" w14:textId="77777777"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14:paraId="72A77694" w14:textId="77777777"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14:paraId="1D7CEF1F" w14:textId="77777777" w:rsidR="00345666" w:rsidRDefault="00345666" w:rsidP="00345666">
      <w:pPr>
        <w:keepNext/>
        <w:spacing w:before="0" w:after="0" w:line="360" w:lineRule="auto"/>
      </w:pPr>
      <w:r>
        <w:rPr>
          <w:noProof/>
        </w:rPr>
        <w:drawing>
          <wp:inline distT="0" distB="0" distL="0" distR="0" wp14:anchorId="78B14EF6" wp14:editId="452F1B25">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14:paraId="5CEE4CB4" w14:textId="40DE2E85" w:rsidR="009862F0" w:rsidRDefault="00345666" w:rsidP="00235234">
      <w:pPr>
        <w:pStyle w:val="Opisslike"/>
      </w:pPr>
      <w:bookmarkStart w:id="12" w:name="_Toc11584556"/>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7C24FD">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14:paraId="3D018A6E" w14:textId="77777777" w:rsidR="009862F0" w:rsidRDefault="009862F0" w:rsidP="009862F0">
      <w:pPr>
        <w:pStyle w:val="Naslov1"/>
      </w:pPr>
      <w:bookmarkStart w:id="13" w:name="_Toc11584534"/>
      <w:r>
        <w:lastRenderedPageBreak/>
        <w:t>Duboko učenje u analizi histopatoloških slika</w:t>
      </w:r>
      <w:bookmarkEnd w:id="13"/>
    </w:p>
    <w:p w14:paraId="7F286D28" w14:textId="77777777"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14:paraId="4CF09782" w14:textId="77777777"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14:paraId="44F1395B" w14:textId="77777777"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w:t>
      </w:r>
      <w:r w:rsidR="006F1DB1">
        <w:t>,</w:t>
      </w:r>
      <w:r>
        <w:t xml:space="preserve"> imaju i prednost što su omogućili automatsko oblikovanje značajki. Zbog toga više nije potrebno veliko domensko znanje specifičnog područja kako bi se mogao razviti prediktivni model.</w:t>
      </w:r>
    </w:p>
    <w:p w14:paraId="75323DCF" w14:textId="745B14AA"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w:t>
      </w:r>
      <w:r w:rsidR="00385EE6">
        <w:t>a</w:t>
      </w:r>
      <w:r>
        <w: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14:paraId="237A21AA" w14:textId="656CA4E8" w:rsidR="00FA608C" w:rsidRPr="001D1248" w:rsidRDefault="00FA608C" w:rsidP="00FA608C">
      <w:pPr>
        <w:spacing w:line="360" w:lineRule="auto"/>
        <w:jc w:val="both"/>
      </w:pPr>
      <w:r w:rsidRPr="001D1248">
        <w:t>Treći problem je pronalaženje optimalnih hiperparametara</w:t>
      </w:r>
      <w:r w:rsidR="000758DD" w:rsidRPr="001D1248">
        <w:t>. Primjeri hiperparametara u dubokim modelima su stopa učenja, odabir aktivacijske funkcije, stopa isključivanja čvorova. Promjene u hiperparametrima mo</w:t>
      </w:r>
      <w:r w:rsidR="00385EE6">
        <w:t>gu</w:t>
      </w:r>
      <w:r w:rsidR="000758DD" w:rsidRPr="001D1248">
        <w:t xml:space="preserv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14:paraId="1F6A4D27" w14:textId="77777777"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14:paraId="4C4EC308" w14:textId="77777777" w:rsidR="009862F0" w:rsidRDefault="009862F0" w:rsidP="009862F0">
      <w:pPr>
        <w:pStyle w:val="Naslov2"/>
      </w:pPr>
      <w:bookmarkStart w:id="14" w:name="_Toc11584535"/>
      <w:r>
        <w:t>Korišteni modeli</w:t>
      </w:r>
      <w:bookmarkEnd w:id="14"/>
    </w:p>
    <w:p w14:paraId="049CED44" w14:textId="77777777"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14:paraId="1346F7A3" w14:textId="258057CA" w:rsidR="00074B48" w:rsidRDefault="00074B48" w:rsidP="00235234">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7C24FD">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14:paraId="0F6841F3" w14:textId="77777777" w:rsidTr="00E71C5C">
        <w:tc>
          <w:tcPr>
            <w:tcW w:w="1696" w:type="dxa"/>
          </w:tcPr>
          <w:p w14:paraId="2496E8F4" w14:textId="77777777" w:rsidR="00E71C5C" w:rsidRDefault="00E71C5C" w:rsidP="000612B5">
            <w:r>
              <w:t>Naziv modela</w:t>
            </w:r>
          </w:p>
        </w:tc>
        <w:tc>
          <w:tcPr>
            <w:tcW w:w="2977" w:type="dxa"/>
          </w:tcPr>
          <w:p w14:paraId="4C73B015" w14:textId="77777777" w:rsidR="00E71C5C" w:rsidRDefault="00E71C5C" w:rsidP="000612B5">
            <w:r>
              <w:t>Broj parametara</w:t>
            </w:r>
          </w:p>
        </w:tc>
        <w:tc>
          <w:tcPr>
            <w:tcW w:w="4388" w:type="dxa"/>
          </w:tcPr>
          <w:p w14:paraId="0D36EE7F" w14:textId="77777777" w:rsidR="00E71C5C" w:rsidRDefault="00E71C5C" w:rsidP="000612B5">
            <w:r>
              <w:t>Broj slojeva s aktivacijskom funkcijom</w:t>
            </w:r>
          </w:p>
        </w:tc>
      </w:tr>
      <w:tr w:rsidR="00E71C5C" w14:paraId="7F726150" w14:textId="77777777" w:rsidTr="00E71C5C">
        <w:tc>
          <w:tcPr>
            <w:tcW w:w="1696" w:type="dxa"/>
          </w:tcPr>
          <w:p w14:paraId="2DB6C984" w14:textId="77777777" w:rsidR="00E71C5C" w:rsidRPr="00235234" w:rsidRDefault="00E71C5C" w:rsidP="00E71C5C">
            <w:r w:rsidRPr="00235234">
              <w:t>AlexNet</w:t>
            </w:r>
          </w:p>
        </w:tc>
        <w:tc>
          <w:tcPr>
            <w:tcW w:w="2977" w:type="dxa"/>
          </w:tcPr>
          <w:p w14:paraId="585D964F" w14:textId="77777777" w:rsidR="00E71C5C" w:rsidRDefault="00E1385C" w:rsidP="00E71C5C">
            <w:r>
              <w:t>57,877,824</w:t>
            </w:r>
          </w:p>
        </w:tc>
        <w:tc>
          <w:tcPr>
            <w:tcW w:w="4388" w:type="dxa"/>
          </w:tcPr>
          <w:p w14:paraId="195C27DF" w14:textId="77777777" w:rsidR="00E71C5C" w:rsidRDefault="00E1385C" w:rsidP="00E71C5C">
            <w:r>
              <w:t>8</w:t>
            </w:r>
          </w:p>
        </w:tc>
      </w:tr>
      <w:tr w:rsidR="00E71C5C" w14:paraId="0A1F2018" w14:textId="77777777" w:rsidTr="00E71C5C">
        <w:tc>
          <w:tcPr>
            <w:tcW w:w="1696" w:type="dxa"/>
          </w:tcPr>
          <w:p w14:paraId="620C28F4" w14:textId="77777777" w:rsidR="00E71C5C" w:rsidRPr="00235234" w:rsidRDefault="00E71C5C" w:rsidP="00E71C5C">
            <w:r w:rsidRPr="00235234">
              <w:t>ResNet18</w:t>
            </w:r>
          </w:p>
        </w:tc>
        <w:tc>
          <w:tcPr>
            <w:tcW w:w="2977" w:type="dxa"/>
          </w:tcPr>
          <w:p w14:paraId="078C1241" w14:textId="77777777" w:rsidR="00E71C5C" w:rsidRDefault="00FD386E" w:rsidP="00E71C5C">
            <w:r w:rsidRPr="00FD386E">
              <w:t>11,186,645</w:t>
            </w:r>
          </w:p>
        </w:tc>
        <w:tc>
          <w:tcPr>
            <w:tcW w:w="4388" w:type="dxa"/>
          </w:tcPr>
          <w:p w14:paraId="23A4F386" w14:textId="77777777" w:rsidR="00E71C5C" w:rsidRDefault="004F3DA7" w:rsidP="00E71C5C">
            <w:r>
              <w:t>1</w:t>
            </w:r>
            <w:r w:rsidR="00D43017">
              <w:t>8</w:t>
            </w:r>
          </w:p>
        </w:tc>
      </w:tr>
      <w:tr w:rsidR="00E71C5C" w14:paraId="75C6E7BE" w14:textId="77777777" w:rsidTr="00E71C5C">
        <w:tc>
          <w:tcPr>
            <w:tcW w:w="1696" w:type="dxa"/>
          </w:tcPr>
          <w:p w14:paraId="671EE5F9" w14:textId="77777777" w:rsidR="00E71C5C" w:rsidRPr="00235234" w:rsidRDefault="00E71C5C" w:rsidP="00E71C5C">
            <w:r w:rsidRPr="00235234">
              <w:t>DenseNet</w:t>
            </w:r>
            <w:r w:rsidR="00D43017" w:rsidRPr="00235234">
              <w:t>121</w:t>
            </w:r>
          </w:p>
        </w:tc>
        <w:tc>
          <w:tcPr>
            <w:tcW w:w="2977" w:type="dxa"/>
          </w:tcPr>
          <w:p w14:paraId="27697692" w14:textId="77777777" w:rsidR="00E71C5C" w:rsidRDefault="00665761" w:rsidP="00E71C5C">
            <w:r w:rsidRPr="00665761">
              <w:t>6</w:t>
            </w:r>
            <w:r>
              <w:t>,</w:t>
            </w:r>
            <w:r w:rsidRPr="00665761">
              <w:t>954</w:t>
            </w:r>
            <w:r>
              <w:t>,</w:t>
            </w:r>
            <w:r w:rsidRPr="00665761">
              <w:t>881</w:t>
            </w:r>
          </w:p>
        </w:tc>
        <w:tc>
          <w:tcPr>
            <w:tcW w:w="4388" w:type="dxa"/>
          </w:tcPr>
          <w:p w14:paraId="13F69536" w14:textId="77777777" w:rsidR="00E71C5C" w:rsidRDefault="00B15DCB" w:rsidP="00E71C5C">
            <w:r>
              <w:t>121</w:t>
            </w:r>
          </w:p>
        </w:tc>
      </w:tr>
      <w:tr w:rsidR="00C67D7C" w14:paraId="1F47EAE4" w14:textId="77777777" w:rsidTr="00E71C5C">
        <w:tc>
          <w:tcPr>
            <w:tcW w:w="1696" w:type="dxa"/>
          </w:tcPr>
          <w:p w14:paraId="6AB56DE4" w14:textId="77777777" w:rsidR="00C67D7C" w:rsidRPr="00235234" w:rsidRDefault="00C67D7C" w:rsidP="00E71C5C">
            <w:r w:rsidRPr="00235234">
              <w:rPr>
                <w:lang w:val="en-US"/>
              </w:rPr>
              <w:t>Inception</w:t>
            </w:r>
            <w:r w:rsidR="00063DF8" w:rsidRPr="00235234">
              <w:rPr>
                <w:lang w:val="en-US"/>
              </w:rPr>
              <w:t>-</w:t>
            </w:r>
            <w:r w:rsidRPr="00235234">
              <w:t>v3</w:t>
            </w:r>
          </w:p>
        </w:tc>
        <w:tc>
          <w:tcPr>
            <w:tcW w:w="2977" w:type="dxa"/>
          </w:tcPr>
          <w:p w14:paraId="4D45A60F" w14:textId="77777777" w:rsidR="00C67D7C" w:rsidRPr="00665761" w:rsidRDefault="00C67D7C" w:rsidP="00E71C5C">
            <w:r>
              <w:t>27,161,264</w:t>
            </w:r>
          </w:p>
        </w:tc>
        <w:tc>
          <w:tcPr>
            <w:tcW w:w="4388" w:type="dxa"/>
          </w:tcPr>
          <w:p w14:paraId="04006C50" w14:textId="77777777" w:rsidR="00C67D7C" w:rsidRDefault="00C67D7C" w:rsidP="00E71C5C">
            <w:r>
              <w:t>98</w:t>
            </w:r>
          </w:p>
        </w:tc>
      </w:tr>
    </w:tbl>
    <w:p w14:paraId="3E389284" w14:textId="77777777" w:rsidR="00FA0E9A" w:rsidRDefault="00FA0E9A">
      <w:pPr>
        <w:spacing w:before="0" w:after="0"/>
        <w:rPr>
          <w:rFonts w:cs="Arial"/>
          <w:b/>
          <w:bCs/>
          <w:highlight w:val="lightGray"/>
        </w:rPr>
      </w:pPr>
      <w:bookmarkStart w:id="15" w:name="_Toc11584536"/>
      <w:r>
        <w:rPr>
          <w:highlight w:val="lightGray"/>
        </w:rPr>
        <w:br w:type="page"/>
      </w:r>
    </w:p>
    <w:p w14:paraId="250AFEA7" w14:textId="0DC79F57" w:rsidR="009862F0" w:rsidRDefault="009862F0" w:rsidP="00FA0E9A">
      <w:pPr>
        <w:pStyle w:val="Naslov3"/>
      </w:pPr>
      <w:r>
        <w:lastRenderedPageBreak/>
        <w:t>AlexNet</w:t>
      </w:r>
      <w:bookmarkEnd w:id="15"/>
    </w:p>
    <w:p w14:paraId="31D80DA2" w14:textId="3831D152"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radno</w:t>
      </w:r>
      <w:r w:rsidR="00FA0E9A">
        <w:t>m</w:t>
      </w:r>
      <w:r>
        <w:t xml:space="preserve"> okvir</w:t>
      </w:r>
      <w:r w:rsidR="00FA0E9A">
        <w:t>u</w:t>
      </w:r>
      <w:r>
        <w:t xml:space="preserve"> </w:t>
      </w:r>
      <w:r w:rsidRPr="00FD5F54">
        <w:rPr>
          <w:i/>
          <w:lang w:val="en-US"/>
        </w:rPr>
        <w:t>PyTorch</w:t>
      </w:r>
      <w:r>
        <w:t xml:space="preserve"> [</w:t>
      </w:r>
      <w:r w:rsidR="00EF3368">
        <w:t>14</w:t>
      </w:r>
      <w:r>
        <w:t>].</w:t>
      </w:r>
    </w:p>
    <w:p w14:paraId="488FC5D6" w14:textId="77777777"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14:paraId="4EA56F3E" w14:textId="77777777"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14:paraId="3BA988D2" w14:textId="03EE41A6" w:rsidR="00E1385C" w:rsidRDefault="002D5665" w:rsidP="007B6FF1">
      <w:pPr>
        <w:spacing w:line="360" w:lineRule="auto"/>
        <w:jc w:val="both"/>
      </w:pPr>
      <w:r>
        <w:t xml:space="preserve">Model je različit od dotadašnjih modela i zbog veće dubine u usporedbi s primjerice </w:t>
      </w:r>
      <w:r w:rsidRPr="00FA0E9A">
        <w:rPr>
          <w:i/>
        </w:rPr>
        <w:t>LeNet5</w:t>
      </w:r>
      <w:r>
        <w:t xml:space="preserve"> modelom koji je korišten 90-tih godina 20. stoljeća na </w:t>
      </w:r>
      <w:r w:rsidRPr="00FA0E9A">
        <w:rPr>
          <w:i/>
        </w:rPr>
        <w:t>MNIST</w:t>
      </w:r>
      <w:r>
        <w:t xml:space="preserve"> skupu podataka koji je imao </w:t>
      </w:r>
      <m:oMath>
        <m:r>
          <w:rPr>
            <w:rFonts w:ascii="Cambria Math" w:hAnsi="Cambria Math"/>
          </w:rPr>
          <m:t>5</m:t>
        </m:r>
      </m:oMath>
      <w:r>
        <w:t xml:space="preserve">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xml:space="preserve">. Kako bi omogućili treniranje modela toliko većeg kapaciteta autori su odlučili osim kažnjavanja težina </w:t>
      </w:r>
      <w:r w:rsidRPr="00025038">
        <w:rPr>
          <w:i/>
        </w:rPr>
        <w:t>L2</w:t>
      </w:r>
      <w:r>
        <w:t xml:space="preserve">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14:paraId="71F2BE52" w14:textId="77777777" w:rsidR="00444239" w:rsidRDefault="00444239" w:rsidP="007B6FF1">
      <w:pPr>
        <w:spacing w:line="360" w:lineRule="auto"/>
        <w:jc w:val="both"/>
      </w:pPr>
      <w:r>
        <w:t xml:space="preserve">Arhitektura modela grafički je prikazana na slici </w:t>
      </w:r>
      <w:r w:rsidR="00A43DAE">
        <w:t>5</w:t>
      </w:r>
      <w:r>
        <w:t>.</w:t>
      </w:r>
    </w:p>
    <w:p w14:paraId="087C4E6C" w14:textId="77777777" w:rsidR="00A43DAE" w:rsidRDefault="00A43DAE" w:rsidP="00A43DAE">
      <w:pPr>
        <w:keepNext/>
        <w:spacing w:line="360" w:lineRule="auto"/>
        <w:jc w:val="center"/>
      </w:pPr>
      <w:r>
        <w:rPr>
          <w:noProof/>
        </w:rPr>
        <w:lastRenderedPageBreak/>
        <w:drawing>
          <wp:inline distT="0" distB="0" distL="0" distR="0" wp14:anchorId="3B3123F2" wp14:editId="673CDC05">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14:paraId="23D937D0" w14:textId="0AC696A1" w:rsidR="00A43DAE" w:rsidRDefault="00A43DAE" w:rsidP="00235234">
      <w:pPr>
        <w:pStyle w:val="Opisslike"/>
      </w:pPr>
      <w:bookmarkStart w:id="16" w:name="_Toc11584557"/>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7C24FD">
        <w:rPr>
          <w:noProof/>
        </w:rPr>
        <w:t>5</w:t>
      </w:r>
      <w:r w:rsidR="00A93C4E">
        <w:rPr>
          <w:noProof/>
        </w:rPr>
        <w:fldChar w:fldCharType="end"/>
      </w:r>
      <w:r>
        <w:t>. Grafički prikaz arhitekture korištenog AlexNet modela iz PyTorch radnog okvira [14]</w:t>
      </w:r>
      <w:bookmarkEnd w:id="16"/>
    </w:p>
    <w:p w14:paraId="5F3EF157" w14:textId="77777777" w:rsidR="00A43DAE" w:rsidRDefault="00A43DAE" w:rsidP="00A43DAE">
      <w:pPr>
        <w:pStyle w:val="Autordokumenta"/>
        <w:rPr>
          <w:rFonts w:cs="Arial"/>
          <w:szCs w:val="20"/>
        </w:rPr>
      </w:pPr>
      <w:r>
        <w:br w:type="page"/>
      </w:r>
    </w:p>
    <w:p w14:paraId="0CBD7B16" w14:textId="77777777" w:rsidR="009862F0" w:rsidRDefault="009862F0" w:rsidP="009862F0">
      <w:pPr>
        <w:pStyle w:val="Naslov3"/>
      </w:pPr>
      <w:bookmarkStart w:id="17" w:name="_Toc11584537"/>
      <w:r>
        <w:lastRenderedPageBreak/>
        <w:t>Res</w:t>
      </w:r>
      <w:r w:rsidR="008F5EE8">
        <w:t>N</w:t>
      </w:r>
      <w:r>
        <w:t>et</w:t>
      </w:r>
      <w:bookmarkEnd w:id="17"/>
    </w:p>
    <w:p w14:paraId="5C27C4B8" w14:textId="77777777"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14:paraId="7CB2BCDA" w14:textId="77777777"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w:t>
      </w:r>
      <w:r w:rsidRPr="001013A5">
        <w:rPr>
          <w:i/>
        </w:rPr>
        <w:t>ILSVRC</w:t>
      </w:r>
      <w:r>
        <w:t xml:space="preserve"> </w:t>
      </w:r>
      <w:r w:rsidRPr="001013A5">
        <w:rPr>
          <w:i/>
        </w:rPr>
        <w:t>2015</w:t>
      </w:r>
      <w:r w:rsidR="00BC5C5E">
        <w:t xml:space="preserve"> [9]</w:t>
      </w:r>
      <w:r>
        <w:t>.</w:t>
      </w:r>
    </w:p>
    <w:p w14:paraId="7003FA9E" w14:textId="77777777"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14:paraId="63B27050" w14:textId="77777777"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14:paraId="4F8BA313" w14:textId="77777777"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14:paraId="3AFBECF7" w14:textId="77777777"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14:paraId="6DBE8A22" w14:textId="77777777" w:rsidR="008A2AF0" w:rsidRDefault="008A2AF0" w:rsidP="008A2AF0">
      <w:pPr>
        <w:keepNext/>
        <w:spacing w:line="360" w:lineRule="auto"/>
        <w:jc w:val="center"/>
      </w:pPr>
      <w:r>
        <w:rPr>
          <w:noProof/>
        </w:rPr>
        <w:lastRenderedPageBreak/>
        <w:drawing>
          <wp:inline distT="0" distB="0" distL="0" distR="0" wp14:anchorId="24D1953E" wp14:editId="175734CE">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14:paraId="41C6225A" w14:textId="622FDD2C" w:rsidR="008A2AF0" w:rsidRDefault="008A2AF0" w:rsidP="00235234">
      <w:pPr>
        <w:pStyle w:val="Opisslike"/>
      </w:pPr>
      <w:bookmarkStart w:id="18" w:name="_Toc11584558"/>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7C24FD">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14:paraId="6920B507" w14:textId="77777777"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14:paraId="26CDC1AF" w14:textId="77777777"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učenje</w:t>
      </w:r>
      <w:r w:rsidR="001013A5">
        <w:t xml:space="preserve"> završi</w:t>
      </w:r>
      <w:r w:rsidR="00845F37">
        <w:t xml:space="preserv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14:paraId="3E8C1EE1" w14:textId="77777777"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14:paraId="20898272" w14:textId="77777777" w:rsidR="00F01D62" w:rsidRDefault="00F01D62" w:rsidP="00F01D62">
      <w:pPr>
        <w:keepNext/>
        <w:spacing w:line="360" w:lineRule="auto"/>
        <w:jc w:val="center"/>
      </w:pPr>
      <w:r>
        <w:rPr>
          <w:noProof/>
        </w:rPr>
        <w:lastRenderedPageBreak/>
        <w:drawing>
          <wp:inline distT="0" distB="0" distL="0" distR="0" wp14:anchorId="07918F0B" wp14:editId="7629420E">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14:paraId="565E07AF" w14:textId="6D7B2928" w:rsidR="00F01D62" w:rsidRDefault="00F01D62" w:rsidP="00235234">
      <w:pPr>
        <w:pStyle w:val="Opisslike"/>
      </w:pPr>
      <w:bookmarkStart w:id="19" w:name="_Toc11584559"/>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7C24FD">
        <w:rPr>
          <w:noProof/>
        </w:rPr>
        <w:t>7</w:t>
      </w:r>
      <w:r w:rsidR="00A93C4E">
        <w:rPr>
          <w:noProof/>
        </w:rPr>
        <w:fldChar w:fldCharType="end"/>
      </w:r>
      <w:r>
        <w:t>. Grafički prikaz arhitekture korištenog ResNet modela iz PyTorch radn</w:t>
      </w:r>
      <w:r w:rsidR="00C01ADB">
        <w:t>o</w:t>
      </w:r>
      <w:r>
        <w:t>g okvira [14]</w:t>
      </w:r>
      <w:bookmarkEnd w:id="19"/>
    </w:p>
    <w:p w14:paraId="7059AE38" w14:textId="77777777" w:rsidR="00E71C5C" w:rsidRDefault="009862F0" w:rsidP="00E71C5C">
      <w:pPr>
        <w:pStyle w:val="Naslov3"/>
      </w:pPr>
      <w:bookmarkStart w:id="20" w:name="_Toc11584538"/>
      <w:r>
        <w:t>DenseNet</w:t>
      </w:r>
      <w:bookmarkEnd w:id="20"/>
    </w:p>
    <w:p w14:paraId="3B7D9EE4" w14:textId="77777777"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14:paraId="5D45771B" w14:textId="77777777"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14:paraId="4CF71E53" w14:textId="77777777"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14:paraId="3F5335FC" w14:textId="77777777" w:rsidR="0003125B" w:rsidRDefault="009A7749" w:rsidP="0003125B">
      <w:pPr>
        <w:spacing w:line="360" w:lineRule="auto"/>
        <w:jc w:val="both"/>
      </w:pPr>
      <w:r>
        <w:t xml:space="preserve">Analizom tablice </w:t>
      </w:r>
      <w:r w:rsidR="008421B0">
        <w:t>2</w:t>
      </w:r>
      <w:r>
        <w:t xml:space="preserve"> m</w:t>
      </w:r>
      <w:r w:rsidR="0003125B">
        <w:t xml:space="preserve">ože se primijetiti kako uvođenjem dodatnih veza nije povećan broj parametara već je on u konačnom modelu i manji od primjerice </w:t>
      </w:r>
      <w:r w:rsidR="0003125B" w:rsidRPr="0041402C">
        <w:rPr>
          <w:i/>
        </w:rPr>
        <w:t>ResNet</w:t>
      </w:r>
      <w:r w:rsidR="0003125B">
        <w:t xml:space="preserve"> modela, a sadrži veći broj aktivacijskih slojeva.</w:t>
      </w:r>
    </w:p>
    <w:p w14:paraId="764AEA99" w14:textId="77777777" w:rsidR="00096FE1" w:rsidRDefault="00096FE1" w:rsidP="00096FE1">
      <w:pPr>
        <w:spacing w:line="360" w:lineRule="auto"/>
        <w:jc w:val="both"/>
      </w:pPr>
      <w:r>
        <w:t>Arhitektura korištenog modela grafički je prikazana na slici 10.</w:t>
      </w:r>
    </w:p>
    <w:p w14:paraId="3316D88F" w14:textId="77777777" w:rsidR="0003125B" w:rsidRDefault="0003125B" w:rsidP="003B07AC">
      <w:pPr>
        <w:spacing w:line="360" w:lineRule="auto"/>
        <w:jc w:val="both"/>
      </w:pPr>
    </w:p>
    <w:p w14:paraId="0E7EABDC" w14:textId="77777777" w:rsidR="00D748DE" w:rsidRDefault="00D748DE" w:rsidP="00200004">
      <w:pPr>
        <w:keepNext/>
        <w:spacing w:line="360" w:lineRule="auto"/>
        <w:jc w:val="center"/>
      </w:pPr>
      <w:r>
        <w:rPr>
          <w:noProof/>
        </w:rPr>
        <w:drawing>
          <wp:inline distT="0" distB="0" distL="0" distR="0" wp14:anchorId="27D8019B" wp14:editId="24C26E27">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14:paraId="2C93DC75" w14:textId="31DFA2B5" w:rsidR="003B07AC" w:rsidRDefault="00D748DE" w:rsidP="00235234">
      <w:pPr>
        <w:pStyle w:val="Opisslike"/>
        <w:rPr>
          <w:lang w:val="en-US"/>
        </w:rPr>
      </w:pPr>
      <w:bookmarkStart w:id="21" w:name="_Toc1158456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7C24FD">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14:paraId="3F7D3D8F" w14:textId="77777777" w:rsidR="00200004" w:rsidRPr="00200004" w:rsidRDefault="00200004" w:rsidP="00200004">
      <w:pPr>
        <w:rPr>
          <w:lang w:val="en-US"/>
        </w:rPr>
      </w:pPr>
    </w:p>
    <w:p w14:paraId="42AF749C" w14:textId="77777777" w:rsidR="00200004" w:rsidRDefault="00200004" w:rsidP="00200004">
      <w:pPr>
        <w:keepNext/>
        <w:jc w:val="center"/>
      </w:pPr>
      <w:r>
        <w:rPr>
          <w:noProof/>
          <w:lang w:val="en-US"/>
        </w:rPr>
        <w:lastRenderedPageBreak/>
        <w:drawing>
          <wp:inline distT="0" distB="0" distL="0" distR="0" wp14:anchorId="520895A6" wp14:editId="2E61E616">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14:paraId="60196075" w14:textId="197EB75C" w:rsidR="00826AD2" w:rsidRDefault="00200004" w:rsidP="00235234">
      <w:pPr>
        <w:pStyle w:val="Opisslike"/>
      </w:pPr>
      <w:bookmarkStart w:id="22" w:name="_Toc1158456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7C24FD">
        <w:rPr>
          <w:noProof/>
        </w:rPr>
        <w:t>9</w:t>
      </w:r>
      <w:r w:rsidR="00B24D98">
        <w:rPr>
          <w:noProof/>
        </w:rPr>
        <w:fldChar w:fldCharType="end"/>
      </w:r>
      <w:r>
        <w:t>. Grafički prikaz gusto povezanog bloka s četiri gusto povezana sloja</w:t>
      </w:r>
      <w:bookmarkEnd w:id="22"/>
    </w:p>
    <w:p w14:paraId="489655E6" w14:textId="77777777" w:rsidR="00096FE1" w:rsidRPr="00096FE1" w:rsidRDefault="00096FE1" w:rsidP="00096FE1"/>
    <w:p w14:paraId="4A6A39E3" w14:textId="77777777" w:rsidR="00C21C22" w:rsidRDefault="00C21C22" w:rsidP="00C21C22">
      <w:pPr>
        <w:keepNext/>
        <w:spacing w:line="360" w:lineRule="auto"/>
        <w:jc w:val="both"/>
      </w:pPr>
      <w:r>
        <w:rPr>
          <w:noProof/>
        </w:rPr>
        <w:drawing>
          <wp:inline distT="0" distB="0" distL="0" distR="0" wp14:anchorId="7CC4993A" wp14:editId="1D3751F7">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14:paraId="683B916E" w14:textId="575FD4D3" w:rsidR="00C21C22" w:rsidRDefault="00C21C22" w:rsidP="00235234">
      <w:pPr>
        <w:pStyle w:val="Opisslike"/>
      </w:pPr>
      <w:bookmarkStart w:id="23" w:name="_Toc11584562"/>
      <w:r>
        <w:t xml:space="preserve">Slika </w:t>
      </w:r>
      <w:r w:rsidR="00F97E7A">
        <w:rPr>
          <w:noProof/>
        </w:rPr>
        <w:fldChar w:fldCharType="begin"/>
      </w:r>
      <w:r w:rsidR="00F97E7A">
        <w:rPr>
          <w:noProof/>
        </w:rPr>
        <w:instrText xml:space="preserve"> SEQ Slika \* ARABIC </w:instrText>
      </w:r>
      <w:r w:rsidR="00F97E7A">
        <w:rPr>
          <w:noProof/>
        </w:rPr>
        <w:fldChar w:fldCharType="separate"/>
      </w:r>
      <w:r w:rsidR="007C24FD">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14:paraId="50470C3E" w14:textId="77777777" w:rsidR="003B07AC"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r w:rsidR="00F60E1B">
        <w:t xml:space="preserve"> i zrcaljenje</w:t>
      </w:r>
      <w:r>
        <w:t>.</w:t>
      </w:r>
    </w:p>
    <w:p w14:paraId="50AD73D9" w14:textId="77777777" w:rsidR="00C67D7C" w:rsidRDefault="00C67D7C" w:rsidP="00C67D7C">
      <w:pPr>
        <w:pStyle w:val="Naslov3"/>
      </w:pPr>
      <w:bookmarkStart w:id="24" w:name="_Toc11584539"/>
      <w:r>
        <w:t>Inception</w:t>
      </w:r>
      <w:r w:rsidR="006E2262">
        <w:t>-</w:t>
      </w:r>
      <w:r>
        <w:t>v3</w:t>
      </w:r>
      <w:bookmarkEnd w:id="24"/>
    </w:p>
    <w:p w14:paraId="2942370E" w14:textId="77777777" w:rsidR="00FB14A0" w:rsidRDefault="00C67D7C" w:rsidP="00FB14A0">
      <w:pPr>
        <w:spacing w:line="360" w:lineRule="auto"/>
        <w:jc w:val="both"/>
      </w:pPr>
      <w:r>
        <w:t xml:space="preserve">U okviru ovog rada korišten je model </w:t>
      </w:r>
      <w:r w:rsidRPr="006E2262">
        <w:rPr>
          <w:i/>
        </w:rPr>
        <w:t>Inception</w:t>
      </w:r>
      <w:r w:rsidR="006E2262" w:rsidRPr="006E2262">
        <w:rPr>
          <w:i/>
        </w:rPr>
        <w:t>-</w:t>
      </w:r>
      <w:r w:rsidRPr="006E2262">
        <w:rPr>
          <w:i/>
        </w:rPr>
        <w:t>v3</w:t>
      </w:r>
      <w:r>
        <w:t xml:space="preserve"> opisan u radu C. Szegedy </w:t>
      </w:r>
      <w:proofErr w:type="spellStart"/>
      <w:r>
        <w:t>et</w:t>
      </w:r>
      <w:proofErr w:type="spellEnd"/>
      <w:r>
        <w:t xml:space="preserve"> </w:t>
      </w:r>
      <w:proofErr w:type="spellStart"/>
      <w:r>
        <w:t>al</w:t>
      </w:r>
      <w:proofErr w:type="spellEnd"/>
      <w:r>
        <w:t>, „</w:t>
      </w:r>
      <w:proofErr w:type="spellStart"/>
      <w:r w:rsidRPr="006E2262">
        <w:rPr>
          <w:i/>
        </w:rPr>
        <w:t>Rethinking</w:t>
      </w:r>
      <w:proofErr w:type="spellEnd"/>
      <w:r w:rsidRPr="006E2262">
        <w:rPr>
          <w:i/>
        </w:rPr>
        <w:t xml:space="preserve"> </w:t>
      </w:r>
      <w:proofErr w:type="spellStart"/>
      <w:r w:rsidRPr="006E2262">
        <w:rPr>
          <w:i/>
        </w:rPr>
        <w:t>the</w:t>
      </w:r>
      <w:proofErr w:type="spellEnd"/>
      <w:r w:rsidRPr="006E2262">
        <w:rPr>
          <w:i/>
        </w:rPr>
        <w:t xml:space="preserve"> </w:t>
      </w:r>
      <w:proofErr w:type="spellStart"/>
      <w:r w:rsidRPr="006E2262">
        <w:rPr>
          <w:i/>
        </w:rPr>
        <w:t>Inception</w:t>
      </w:r>
      <w:proofErr w:type="spellEnd"/>
      <w:r w:rsidRPr="006E2262">
        <w:rPr>
          <w:i/>
        </w:rPr>
        <w:t xml:space="preserve"> </w:t>
      </w:r>
      <w:proofErr w:type="spellStart"/>
      <w:r w:rsidRPr="006E2262">
        <w:rPr>
          <w:i/>
        </w:rPr>
        <w:t>Architecture</w:t>
      </w:r>
      <w:proofErr w:type="spellEnd"/>
      <w:r w:rsidRPr="006E2262">
        <w:rPr>
          <w:i/>
        </w:rPr>
        <w:t xml:space="preserve"> for Computer </w:t>
      </w:r>
      <w:proofErr w:type="spellStart"/>
      <w:r w:rsidRPr="006E2262">
        <w:rPr>
          <w:i/>
        </w:rPr>
        <w:t>Vision</w:t>
      </w:r>
      <w:proofErr w:type="spellEnd"/>
      <w:r>
        <w:t>“ [</w:t>
      </w:r>
      <w:r w:rsidR="006E2262">
        <w:t>45</w:t>
      </w:r>
      <w:r>
        <w:t xml:space="preserve">] implementiran u PyTorch radnom okviru [14]. </w:t>
      </w:r>
      <w:r w:rsidR="00FB14A0">
        <w:t xml:space="preserve">Model je nadogradnja </w:t>
      </w:r>
      <w:proofErr w:type="spellStart"/>
      <w:r w:rsidR="00FB14A0" w:rsidRPr="006E2262">
        <w:rPr>
          <w:i/>
        </w:rPr>
        <w:t>GoogLeNeta</w:t>
      </w:r>
      <w:proofErr w:type="spellEnd"/>
      <w:r w:rsidR="00FB14A0">
        <w:t xml:space="preserve"> koji je bio često korišten na Camelyon16 natjecanju</w:t>
      </w:r>
      <w:r w:rsidR="006E2262">
        <w:t xml:space="preserve"> [6]</w:t>
      </w:r>
      <w:r w:rsidR="00FB14A0">
        <w:t>.</w:t>
      </w:r>
    </w:p>
    <w:p w14:paraId="6C46EB26" w14:textId="77777777" w:rsidR="00FB14A0" w:rsidRDefault="00FB14A0" w:rsidP="00FB14A0">
      <w:pPr>
        <w:spacing w:line="360" w:lineRule="auto"/>
        <w:jc w:val="both"/>
      </w:pPr>
      <w:r>
        <w:t xml:space="preserve">Jedna od novosti koje donosi ova arhitektura dubokog modela je zamjena slojeva koji sadrže veće konvolucijske filtere s više konvolucijskih slojeva koji sadrže manje filtere. Primjerice umjesto jednog sloja s filterima dimenzije </w:t>
      </w:r>
      <m:oMath>
        <m:r>
          <w:rPr>
            <w:rFonts w:ascii="Cambria Math" w:hAnsi="Cambria Math"/>
          </w:rPr>
          <m:t>5×5</m:t>
        </m:r>
      </m:oMath>
      <w:r>
        <w:t xml:space="preserve"> koriste dva sloja s filterima dimenzije </w:t>
      </w:r>
      <m:oMath>
        <m:r>
          <w:rPr>
            <w:rFonts w:ascii="Cambria Math" w:hAnsi="Cambria Math"/>
          </w:rPr>
          <m:t>3×3</m:t>
        </m:r>
      </m:oMath>
      <w:r>
        <w:t xml:space="preserve"> te na taj način smanjuju korišteni broj parametara. Autori u model uvode i korištenje asimetričnih konvolucijskih filtera kojima značajno smanjuju broj parametara i vrijeme potrebno za predikciju, međutim pokazalo se kako stavljanje takvih slojeva u početne slojeve mreže pogoršava rezultate</w:t>
      </w:r>
      <w:r w:rsidR="006E2262">
        <w:t xml:space="preserve"> [45]</w:t>
      </w:r>
      <w:r>
        <w:t>.</w:t>
      </w:r>
    </w:p>
    <w:p w14:paraId="77B8138D" w14:textId="77777777" w:rsidR="00FB14A0" w:rsidRDefault="00FB14A0" w:rsidP="00FB14A0">
      <w:pPr>
        <w:spacing w:line="360" w:lineRule="auto"/>
        <w:jc w:val="both"/>
      </w:pPr>
      <w:r>
        <w:lastRenderedPageBreak/>
        <w:t>Kako bi omogući bolju propagaciju pogreške u ranije slojeve uvode dodatni klasifikator. Dodatni klasifikator uzima značajke iz ranijih slojeva te pokušava predvidjeti oznak</w:t>
      </w:r>
      <w:r w:rsidR="00235234">
        <w:t>u</w:t>
      </w:r>
      <w:r>
        <w:t xml:space="preserve"> ulaznog primjera. Na taj način se u ranije slojeve propagira pogreška od oba klasifikatora.</w:t>
      </w:r>
    </w:p>
    <w:p w14:paraId="6BD30713" w14:textId="77777777" w:rsidR="00FB14A0" w:rsidRDefault="00FB14A0" w:rsidP="00FB14A0">
      <w:pPr>
        <w:spacing w:line="360" w:lineRule="auto"/>
        <w:jc w:val="both"/>
      </w:pPr>
      <w:r>
        <w:t xml:space="preserve">Arhitektura modela grafički je prikazana na slici </w:t>
      </w:r>
      <w:r w:rsidR="00276645">
        <w:t>11</w:t>
      </w:r>
      <w:r>
        <w:t xml:space="preserve"> koja je prilagođena iz </w:t>
      </w:r>
      <w:r w:rsidR="00235234">
        <w:t>[</w:t>
      </w:r>
      <w:r w:rsidR="00276645">
        <w:t>46</w:t>
      </w:r>
      <w:r w:rsidR="00235234">
        <w:t>]</w:t>
      </w:r>
      <w:r>
        <w:t>.</w:t>
      </w:r>
    </w:p>
    <w:p w14:paraId="19C351AD" w14:textId="77777777" w:rsidR="00E610A7" w:rsidRDefault="00E610A7" w:rsidP="00E610A7">
      <w:pPr>
        <w:keepNext/>
        <w:spacing w:line="360" w:lineRule="auto"/>
        <w:jc w:val="both"/>
      </w:pPr>
      <w:r>
        <w:rPr>
          <w:noProof/>
        </w:rPr>
        <w:drawing>
          <wp:inline distT="0" distB="0" distL="0" distR="0" wp14:anchorId="6E502900" wp14:editId="1441CEA7">
            <wp:extent cx="5753100" cy="191452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14:paraId="7521115E" w14:textId="25798C5E" w:rsidR="00E610A7" w:rsidRPr="00CF78DD" w:rsidRDefault="00E610A7" w:rsidP="00235234">
      <w:pPr>
        <w:pStyle w:val="Opisslike"/>
      </w:pPr>
      <w:bookmarkStart w:id="25" w:name="_Toc11584563"/>
      <w:r>
        <w:t xml:space="preserve">Slika </w:t>
      </w:r>
      <w:r w:rsidR="00BC49FF">
        <w:rPr>
          <w:noProof/>
        </w:rPr>
        <w:fldChar w:fldCharType="begin"/>
      </w:r>
      <w:r w:rsidR="00BC49FF">
        <w:rPr>
          <w:noProof/>
        </w:rPr>
        <w:instrText xml:space="preserve"> SEQ Slika \* ARABIC </w:instrText>
      </w:r>
      <w:r w:rsidR="00BC49FF">
        <w:rPr>
          <w:noProof/>
        </w:rPr>
        <w:fldChar w:fldCharType="separate"/>
      </w:r>
      <w:r w:rsidR="007C24FD">
        <w:rPr>
          <w:noProof/>
        </w:rPr>
        <w:t>11</w:t>
      </w:r>
      <w:r w:rsidR="00BC49FF">
        <w:rPr>
          <w:noProof/>
        </w:rPr>
        <w:fldChar w:fldCharType="end"/>
      </w:r>
      <w:r>
        <w:t>. Grafički prikaz Inception-v3 modela prilagođen iz [</w:t>
      </w:r>
      <w:r w:rsidR="00276645">
        <w:t>46</w:t>
      </w:r>
      <w:r>
        <w:t>]</w:t>
      </w:r>
      <w:bookmarkEnd w:id="25"/>
    </w:p>
    <w:p w14:paraId="10A433D8" w14:textId="77777777" w:rsidR="009862F0" w:rsidRDefault="009862F0" w:rsidP="009862F0">
      <w:pPr>
        <w:pStyle w:val="Naslov2"/>
      </w:pPr>
      <w:bookmarkStart w:id="26" w:name="_Toc11584540"/>
      <w:r>
        <w:t>Učenje prijenosom značajki</w:t>
      </w:r>
      <w:bookmarkEnd w:id="26"/>
    </w:p>
    <w:p w14:paraId="0665A024" w14:textId="77777777"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14:paraId="03BD412D" w14:textId="77777777" w:rsidR="005E6BA3" w:rsidRDefault="00417D21" w:rsidP="007200F5">
      <w:pPr>
        <w:spacing w:line="360" w:lineRule="auto"/>
        <w:jc w:val="both"/>
      </w:pPr>
      <w:r>
        <w:t xml:space="preserve">Prenošenje značajki je metoda u kojoj se model uči na velikom skupu podataka koji je sličan skupu </w:t>
      </w:r>
      <w:r w:rsidR="008778D1">
        <w:t xml:space="preserve">podataka </w:t>
      </w:r>
      <w:r>
        <w:t xml:space="preserve">na kojem </w:t>
      </w:r>
      <w:r w:rsidR="00C22BE9">
        <w:t xml:space="preserve">se </w:t>
      </w:r>
      <w:r>
        <w:t xml:space="preserve">želi naučiti model. Zatim se napravi novi model 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w:t>
      </w:r>
      <w:r>
        <w:lastRenderedPageBreak/>
        <w:t xml:space="preserve">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w:t>
      </w:r>
      <w:r w:rsidR="00276645">
        <w:t>2</w:t>
      </w:r>
      <w:r w:rsidR="00B95317">
        <w:t xml:space="preserve"> koja je nastala na temelju [</w:t>
      </w:r>
      <w:r w:rsidR="001E0165">
        <w:t>18</w:t>
      </w:r>
      <w:r w:rsidR="00B95317">
        <w:t>].</w:t>
      </w:r>
    </w:p>
    <w:p w14:paraId="0E7A0263" w14:textId="77777777" w:rsidR="00BA5CE2" w:rsidRDefault="00BA5CE2" w:rsidP="00BA5CE2">
      <w:pPr>
        <w:keepNext/>
        <w:spacing w:line="360" w:lineRule="auto"/>
        <w:jc w:val="center"/>
      </w:pPr>
      <w:r>
        <w:rPr>
          <w:noProof/>
        </w:rPr>
        <w:drawing>
          <wp:inline distT="0" distB="0" distL="0" distR="0" wp14:anchorId="3BA194A4" wp14:editId="40D0255B">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14:paraId="79BA5BCA" w14:textId="1942FD2F" w:rsidR="00BA5CE2" w:rsidRDefault="00BA5CE2" w:rsidP="00235234">
      <w:pPr>
        <w:pStyle w:val="Opisslike"/>
      </w:pPr>
      <w:bookmarkStart w:id="27" w:name="_Toc11584564"/>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7C24FD">
        <w:rPr>
          <w:noProof/>
        </w:rPr>
        <w:t>12</w:t>
      </w:r>
      <w:r w:rsidR="00FB094C">
        <w:rPr>
          <w:noProof/>
        </w:rPr>
        <w:fldChar w:fldCharType="end"/>
      </w:r>
      <w:r>
        <w:t>. Grafički prikaz učenja prijenosom značajki napravljen temeljem [18]</w:t>
      </w:r>
      <w:bookmarkEnd w:id="27"/>
    </w:p>
    <w:p w14:paraId="7D604DB0" w14:textId="77777777" w:rsidR="00B95317" w:rsidRDefault="00B95317" w:rsidP="007200F5">
      <w:pPr>
        <w:spacing w:line="360" w:lineRule="auto"/>
        <w:jc w:val="both"/>
      </w:pPr>
      <w:r>
        <w:t>Dodatna prednost učenja prijenosom značajki je kraće vrijeme učenja modela zbog brže konvergencije.</w:t>
      </w:r>
    </w:p>
    <w:p w14:paraId="72915C22" w14:textId="77777777"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14:paraId="4D8886A7" w14:textId="77777777"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lastRenderedPageBreak/>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14:paraId="09A289B7" w14:textId="77777777"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14:paraId="3B89EB2D" w14:textId="77777777"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 xml:space="preserve">histopatološkim slikama namijenjenim za detekciju raka grudiju je također pokazao kako su dobili bolje rezultate prijenosom značajki s modela učenog na </w:t>
      </w:r>
      <w:r w:rsidRPr="004711B8">
        <w:rPr>
          <w:i/>
        </w:rPr>
        <w:t>ImageNet</w:t>
      </w:r>
      <w:r>
        <w:t xml:space="preserve"> skupu podataka.</w:t>
      </w:r>
    </w:p>
    <w:p w14:paraId="350FF1F1" w14:textId="77777777" w:rsidR="00336786" w:rsidRDefault="0088029B" w:rsidP="00FC4B9F">
      <w:pPr>
        <w:spacing w:line="360" w:lineRule="auto"/>
        <w:jc w:val="both"/>
      </w:pPr>
      <w:r>
        <w:t>U okviru ovog rada bit će istražen i utjecaj prijenosa značajki za zadatak klasifikacije histopatoloških slika limfnih čvorova.</w:t>
      </w:r>
    </w:p>
    <w:p w14:paraId="3FC1872A" w14:textId="77777777" w:rsidR="00256F24" w:rsidRDefault="00256F24" w:rsidP="00256F24">
      <w:pPr>
        <w:pStyle w:val="Naslov2"/>
      </w:pPr>
      <w:bookmarkStart w:id="28" w:name="_Toc11584541"/>
      <w:r>
        <w:t>Proširivanje skupa podataka</w:t>
      </w:r>
      <w:bookmarkEnd w:id="28"/>
    </w:p>
    <w:p w14:paraId="7E6B1D36" w14:textId="77777777"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14:paraId="6E4CA157" w14:textId="77777777"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14:paraId="0CD68935" w14:textId="77777777"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te da to neće </w:t>
      </w:r>
      <w:r w:rsidR="000C7CAB">
        <w:t>promijeniti</w:t>
      </w:r>
      <w:r w:rsidR="00C620F8">
        <w:t xml:space="preserve"> njegovu pripadnost klasi.</w:t>
      </w:r>
    </w:p>
    <w:p w14:paraId="1D5A80CF" w14:textId="77777777" w:rsidR="00336786" w:rsidRDefault="0098218A" w:rsidP="00336786">
      <w:pPr>
        <w:spacing w:line="360" w:lineRule="auto"/>
        <w:jc w:val="both"/>
      </w:pPr>
      <w:r>
        <w:lastRenderedPageBreak/>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14:paraId="340C54C6" w14:textId="77777777"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14:paraId="581D0605" w14:textId="77777777" w:rsidR="009862F0" w:rsidRDefault="009862F0" w:rsidP="00336786">
      <w:pPr>
        <w:pStyle w:val="Autordokumenta"/>
        <w:jc w:val="left"/>
      </w:pPr>
      <w:r>
        <w:br w:type="page"/>
      </w:r>
    </w:p>
    <w:p w14:paraId="6C7CE2B4" w14:textId="77777777" w:rsidR="007F633B" w:rsidRDefault="007F633B" w:rsidP="007F633B">
      <w:pPr>
        <w:pStyle w:val="Naslov1"/>
      </w:pPr>
      <w:bookmarkStart w:id="29" w:name="_Toc11584542"/>
      <w:r>
        <w:lastRenderedPageBreak/>
        <w:t>Rješavanje problema klasifikacije histopatoloških slika</w:t>
      </w:r>
      <w:bookmarkEnd w:id="29"/>
    </w:p>
    <w:p w14:paraId="0E11FB05" w14:textId="77777777"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14:paraId="62D7AA62" w14:textId="77777777" w:rsidR="00025D42" w:rsidRDefault="00025D42" w:rsidP="00025D42">
      <w:pPr>
        <w:pStyle w:val="Naslov2"/>
      </w:pPr>
      <w:bookmarkStart w:id="30" w:name="_Toc11584543"/>
      <w:bookmarkStart w:id="31" w:name="_Hlk10117235"/>
      <w:r>
        <w:t>Usporedba modela dubokog učenja</w:t>
      </w:r>
      <w:bookmarkEnd w:id="30"/>
    </w:p>
    <w:bookmarkEnd w:id="31"/>
    <w:p w14:paraId="06B05AF4" w14:textId="77777777"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14:paraId="369E04F4" w14:textId="77777777" w:rsidR="00DF185B" w:rsidRDefault="00DF185B" w:rsidP="007B6FF1">
      <w:pPr>
        <w:spacing w:line="360" w:lineRule="auto"/>
        <w:jc w:val="both"/>
      </w:pPr>
      <w:r>
        <w:t>Tijekom usporedbe modela dubokog učenja ispitani su sljedeći parametri.</w:t>
      </w:r>
    </w:p>
    <w:p w14:paraId="6730D4F6" w14:textId="77777777" w:rsidR="00DF185B" w:rsidRDefault="00DF185B" w:rsidP="007B6FF1">
      <w:pPr>
        <w:pStyle w:val="Odlomakpopisa"/>
        <w:numPr>
          <w:ilvl w:val="0"/>
          <w:numId w:val="8"/>
        </w:numPr>
        <w:spacing w:line="360" w:lineRule="auto"/>
        <w:jc w:val="both"/>
      </w:pPr>
      <w:r>
        <w:t>Mijenjana je stopa učenja modela kako bi se optimizirali rezultati pojedinog modela.</w:t>
      </w:r>
    </w:p>
    <w:p w14:paraId="5766D6C7" w14:textId="77777777"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14:paraId="1F4A8256" w14:textId="145B9F74" w:rsidR="007400FA" w:rsidRDefault="007400FA" w:rsidP="007B6FF1">
      <w:pPr>
        <w:spacing w:line="360" w:lineRule="auto"/>
        <w:jc w:val="both"/>
      </w:pPr>
      <w:r>
        <w:t>Učenje modela ispočetka nije napravljen</w:t>
      </w:r>
      <w:r w:rsidR="00481083">
        <w:t>o</w:t>
      </w:r>
      <w:r>
        <w:t xml:space="preserve"> za arhitekturu </w:t>
      </w:r>
      <w:r w:rsidRPr="007400FA">
        <w:rPr>
          <w:i/>
        </w:rPr>
        <w:t>Inception-v3</w:t>
      </w:r>
      <w:r>
        <w:t xml:space="preserve"> zbog ograničenja u računalnim resursima.</w:t>
      </w:r>
    </w:p>
    <w:p w14:paraId="0876E241" w14:textId="77777777" w:rsidR="007400FA"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14:paraId="53D29641" w14:textId="77777777" w:rsidR="00B81782" w:rsidRDefault="00DF185B" w:rsidP="00DF185B">
      <w:pPr>
        <w:pStyle w:val="Naslov2"/>
      </w:pPr>
      <w:bookmarkStart w:id="32" w:name="_Toc11584544"/>
      <w:r>
        <w:lastRenderedPageBreak/>
        <w:t xml:space="preserve">Ispitivanje utjecaja </w:t>
      </w:r>
      <w:r w:rsidR="00FB2B58">
        <w:t xml:space="preserve">tehnika proširivanja skupa </w:t>
      </w:r>
      <w:r>
        <w:t>podataka</w:t>
      </w:r>
      <w:bookmarkEnd w:id="32"/>
    </w:p>
    <w:p w14:paraId="50DB0FC2" w14:textId="77777777" w:rsidR="0062252B" w:rsidRDefault="0062252B" w:rsidP="000C7CAB">
      <w:pPr>
        <w:spacing w:line="360" w:lineRule="auto"/>
        <w:jc w:val="both"/>
      </w:pPr>
      <w:r>
        <w:t>Kako bi se proširio skup podataka za učenje korištene su sljedeće transformacije: rotacija slike za nasumični kut, vertikalno zrcaljenje slike, horizontalno zrcaljenje slike, promjena iznosa nijanse boje, promjena iznosa zasićenja boje, promjena iznosa svjetline i promjena iznosa kontrasta.</w:t>
      </w:r>
    </w:p>
    <w:p w14:paraId="7EF85EA3" w14:textId="77777777"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14:paraId="19539944" w14:textId="77777777" w:rsidR="00DA3239" w:rsidRDefault="00DA3239" w:rsidP="000C7CAB">
      <w:pPr>
        <w:spacing w:line="360" w:lineRule="auto"/>
        <w:jc w:val="both"/>
      </w:pPr>
      <w:r>
        <w:t xml:space="preserve">Konačno rezultati su uspoređeni i s modelom na kojem </w:t>
      </w:r>
      <w:r w:rsidR="001B3976">
        <w:t xml:space="preserve">je korišteno više </w:t>
      </w:r>
      <w:r>
        <w:t>transformacij</w:t>
      </w:r>
      <w:r w:rsidR="001B3976">
        <w:t>a</w:t>
      </w:r>
      <w:r>
        <w:t xml:space="preserve"> s jednakom vjerojatnošću.</w:t>
      </w:r>
      <w:r w:rsidR="001B3976">
        <w:t xml:space="preserve"> Prilikom učenja takvog modela korištene su sve transformacije koje nisu pokazale negativni utjecaj na rezultate modela.</w:t>
      </w:r>
    </w:p>
    <w:p w14:paraId="372B7788" w14:textId="77777777" w:rsidR="00025D42" w:rsidRDefault="00025D42" w:rsidP="00025D42">
      <w:pPr>
        <w:pStyle w:val="Naslov2"/>
      </w:pPr>
      <w:bookmarkStart w:id="33" w:name="_Toc11584545"/>
      <w:r>
        <w:t>Vrednovanje modela dubokog učenja</w:t>
      </w:r>
      <w:bookmarkEnd w:id="33"/>
    </w:p>
    <w:p w14:paraId="19956E3B" w14:textId="77777777"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14:paraId="14B28E66" w14:textId="77777777"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w:t>
      </w:r>
      <w:r w:rsidR="00276645">
        <w:t>3</w:t>
      </w:r>
      <w:r w:rsidRPr="00FA5CF7">
        <w:t>.</w:t>
      </w:r>
    </w:p>
    <w:p w14:paraId="210DA50A" w14:textId="77777777" w:rsidR="009A4F01" w:rsidRDefault="009A4F01" w:rsidP="004314A9">
      <w:pPr>
        <w:keepNext/>
        <w:spacing w:line="360" w:lineRule="auto"/>
        <w:jc w:val="center"/>
      </w:pPr>
      <w:r>
        <w:rPr>
          <w:noProof/>
        </w:rPr>
        <w:drawing>
          <wp:inline distT="0" distB="0" distL="0" distR="0" wp14:anchorId="0C35DC5E" wp14:editId="0953C07E">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2">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14:paraId="23813D23" w14:textId="6C388267" w:rsidR="007400FA" w:rsidRDefault="009A4F01" w:rsidP="00235234">
      <w:pPr>
        <w:pStyle w:val="Opisslike"/>
      </w:pPr>
      <w:bookmarkStart w:id="34" w:name="_Toc11584565"/>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7C24FD">
        <w:rPr>
          <w:noProof/>
        </w:rPr>
        <w:t>13</w:t>
      </w:r>
      <w:r w:rsidR="001B64AC">
        <w:rPr>
          <w:noProof/>
        </w:rPr>
        <w:fldChar w:fldCharType="end"/>
      </w:r>
      <w:r>
        <w:t xml:space="preserve">. Grafički prikaz </w:t>
      </w:r>
      <w:r w:rsidR="00360BE0">
        <w:t>matrice zabune za binarnu klasifikaciju</w:t>
      </w:r>
      <w:bookmarkEnd w:id="34"/>
    </w:p>
    <w:p w14:paraId="30132CA6" w14:textId="77777777" w:rsidR="007400FA" w:rsidRDefault="007400FA" w:rsidP="007400FA">
      <w:pPr>
        <w:pStyle w:val="Autordokumenta"/>
        <w:rPr>
          <w:rFonts w:cs="Arial"/>
          <w:szCs w:val="20"/>
        </w:rPr>
      </w:pPr>
      <w:r>
        <w:br w:type="page"/>
      </w:r>
    </w:p>
    <w:p w14:paraId="6AA4BA56" w14:textId="77777777" w:rsidR="00360BE0" w:rsidRDefault="00360BE0" w:rsidP="004314A9">
      <w:pPr>
        <w:spacing w:line="360" w:lineRule="auto"/>
        <w:jc w:val="both"/>
      </w:pPr>
      <w:r>
        <w:lastRenderedPageBreak/>
        <w:t>Točnost (</w:t>
      </w:r>
      <m:oMath>
        <m:r>
          <w:rPr>
            <w:rFonts w:ascii="Cambria Math" w:hAnsi="Cambria Math"/>
          </w:rPr>
          <m:t>Acc</m:t>
        </m:r>
      </m:oMath>
      <w:r>
        <w:t>) je definirana kao omjer točno klasificiranih primjera i ukupnog broja svih primjera.</w:t>
      </w:r>
    </w:p>
    <w:p w14:paraId="4C8D73DF" w14:textId="77777777"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14:paraId="69A30ACD" w14:textId="77777777" w:rsidR="004314A9" w:rsidRPr="00360BE0" w:rsidRDefault="004314A9" w:rsidP="0019478B">
      <w:pPr>
        <w:spacing w:line="360" w:lineRule="auto"/>
        <w:jc w:val="both"/>
      </w:pPr>
      <w:r>
        <w:t xml:space="preserve">Učenjem modela želimo postići da točnost bude što bliža vrijednosti </w:t>
      </w:r>
      <m:oMath>
        <m:r>
          <w:rPr>
            <w:rFonts w:ascii="Cambria Math" w:hAnsi="Cambria Math"/>
          </w:rPr>
          <m:t>1</m:t>
        </m:r>
      </m:oMath>
      <w:r>
        <w:t>, no problem s tom mjerom je taj što nam ne govori koliko je model dobar na svakoj od klasa što je problem kod skupova podataka koji nemaju jednak broj pozitivnih i negativnih primjera.</w:t>
      </w:r>
    </w:p>
    <w:p w14:paraId="2EE23DAE" w14:textId="77777777"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14:paraId="38650292" w14:textId="77777777"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14:paraId="16206406" w14:textId="77777777"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14:paraId="73A9EA81" w14:textId="77777777"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14:paraId="58965D22" w14:textId="77777777"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14:paraId="1B7FCE60" w14:textId="77777777"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14:paraId="111CF75E" w14:textId="77777777" w:rsidR="007B6DFE" w:rsidRPr="0019478B" w:rsidRDefault="007B6DFE" w:rsidP="0019478B">
      <w:pPr>
        <w:spacing w:line="360" w:lineRule="auto"/>
        <w:jc w:val="both"/>
      </w:pPr>
      <w:r w:rsidRPr="0019478B">
        <w:lastRenderedPageBreak/>
        <w:t xml:space="preserve">Primjer krivulje </w:t>
      </w:r>
      <w:r w:rsidRPr="00F6741D">
        <w:rPr>
          <w:i/>
        </w:rPr>
        <w:t>ROC</w:t>
      </w:r>
      <w:r w:rsidRPr="0019478B">
        <w:t xml:space="preserve"> dan je na slici </w:t>
      </w:r>
      <w:r w:rsidR="008C1D12">
        <w:t>1</w:t>
      </w:r>
      <w:r w:rsidR="00276645">
        <w:t>4</w:t>
      </w:r>
      <w:r w:rsidRPr="0019478B">
        <w:t xml:space="preserve"> pri čemu se na apscisi nalazi vrijednost stope neispravno pozitivno klasificiranih primjera, a na ordinati vrijednost odziva klasifikatora.</w:t>
      </w:r>
    </w:p>
    <w:p w14:paraId="1F4A975C" w14:textId="77777777" w:rsidR="0019478B" w:rsidRPr="0019478B" w:rsidRDefault="0019478B" w:rsidP="0019478B">
      <w:pPr>
        <w:keepNext/>
        <w:jc w:val="center"/>
      </w:pPr>
      <w:r w:rsidRPr="0019478B">
        <w:rPr>
          <w:noProof/>
        </w:rPr>
        <w:drawing>
          <wp:inline distT="0" distB="0" distL="0" distR="0" wp14:anchorId="6D0C5A0B" wp14:editId="0DE741A6">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14:paraId="0B9D5F78" w14:textId="26B2D63B" w:rsidR="007B6DFE" w:rsidRDefault="0019478B" w:rsidP="00235234">
      <w:pPr>
        <w:pStyle w:val="Opisslike"/>
      </w:pPr>
      <w:bookmarkStart w:id="35" w:name="_Toc11584566"/>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7C24FD">
        <w:rPr>
          <w:noProof/>
        </w:rPr>
        <w:t>14</w:t>
      </w:r>
      <w:r w:rsidR="00E31C85">
        <w:rPr>
          <w:noProof/>
        </w:rPr>
        <w:fldChar w:fldCharType="end"/>
      </w:r>
      <w:r w:rsidRPr="0019478B">
        <w:t>. Primjer krivulje ROC za klasifikator s nasumičnom predikcijom i za klasifikator s rezultatom boljim od nasumične predikcije</w:t>
      </w:r>
      <w:bookmarkEnd w:id="35"/>
    </w:p>
    <w:p w14:paraId="2F64372A" w14:textId="77777777"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14:paraId="32A5256B" w14:textId="77777777" w:rsidR="0034123C" w:rsidRDefault="0034123C" w:rsidP="0034123C">
      <w:pPr>
        <w:pStyle w:val="Naslov1"/>
      </w:pPr>
      <w:bookmarkStart w:id="36" w:name="_Toc11584546"/>
      <w:r>
        <w:lastRenderedPageBreak/>
        <w:t>Rezultati</w:t>
      </w:r>
      <w:bookmarkEnd w:id="36"/>
    </w:p>
    <w:p w14:paraId="04994793" w14:textId="77777777"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14:paraId="075B93BE" w14:textId="77777777" w:rsidR="009862F0" w:rsidRDefault="0093420B" w:rsidP="0093420B">
      <w:pPr>
        <w:pStyle w:val="Naslov2"/>
      </w:pPr>
      <w:bookmarkStart w:id="37" w:name="_Toc11584547"/>
      <w:r>
        <w:t>Rezultati u</w:t>
      </w:r>
      <w:r w:rsidRPr="0093420B">
        <w:t>sporedb</w:t>
      </w:r>
      <w:r>
        <w:t>e</w:t>
      </w:r>
      <w:r w:rsidRPr="0093420B">
        <w:t xml:space="preserve"> modela dubokog učenja</w:t>
      </w:r>
      <w:bookmarkEnd w:id="37"/>
    </w:p>
    <w:p w14:paraId="5F3FA27C" w14:textId="77777777"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w:t>
      </w:r>
      <w:r w:rsidRPr="00BA021E">
        <w:rPr>
          <w:rFonts w:cs="Arial"/>
          <w:i/>
        </w:rPr>
        <w:t>AlexNet</w:t>
      </w:r>
      <w:r w:rsidRPr="00B37986">
        <w:rPr>
          <w:rFonts w:cs="Arial"/>
        </w:rPr>
        <w:t xml:space="preserve">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Pr="00BA021E">
        <w:rPr>
          <w:rFonts w:cs="Arial"/>
          <w:i/>
        </w:rPr>
        <w:t>ResNet</w:t>
      </w:r>
      <w:r w:rsidRPr="00B37986">
        <w:rPr>
          <w:rFonts w:cs="Arial"/>
        </w:rPr>
        <w:t xml:space="preserve"> i </w:t>
      </w:r>
      <w:r w:rsidRPr="00BA021E">
        <w:rPr>
          <w:rFonts w:cs="Arial"/>
          <w:i/>
        </w:rPr>
        <w:t>DenseNet</w:t>
      </w:r>
      <w:r w:rsidRPr="00B37986">
        <w:rPr>
          <w:rFonts w:cs="Arial"/>
        </w:rPr>
        <w:t xml:space="preserve"> arhitekture modela su se pokazale boljima od </w:t>
      </w:r>
      <w:r w:rsidRPr="00BA021E">
        <w:rPr>
          <w:rFonts w:cs="Arial"/>
          <w:i/>
        </w:rPr>
        <w:t>AlexNet</w:t>
      </w:r>
      <w:r w:rsidRPr="00B37986">
        <w:rPr>
          <w:rFonts w:cs="Arial"/>
        </w:rPr>
        <w:t xml:space="preserve"> arhitekture te je razlika između njihovih </w:t>
      </w:r>
      <w:r w:rsidRPr="00BA021E">
        <w:rPr>
          <w:rFonts w:cs="Arial"/>
          <w:i/>
        </w:rPr>
        <w:t>F1</w:t>
      </w:r>
      <w:r w:rsidRPr="00B37986">
        <w:rPr>
          <w:rFonts w:cs="Arial"/>
        </w:rPr>
        <w:t xml:space="preserve"> mjera i mjera točnosti bila mala. </w:t>
      </w:r>
      <w:r w:rsidRPr="00BA021E">
        <w:rPr>
          <w:rFonts w:cs="Arial"/>
          <w:i/>
        </w:rPr>
        <w:t>ResNet</w:t>
      </w:r>
      <w:r w:rsidRPr="00B37986">
        <w:rPr>
          <w:rFonts w:cs="Arial"/>
        </w:rPr>
        <w:t xml:space="preserve"> model je imao bolju mjeru površine ispod krivulje </w:t>
      </w:r>
      <w:r w:rsidRPr="00BA021E">
        <w:rPr>
          <w:rFonts w:cs="Arial"/>
          <w:i/>
        </w:rPr>
        <w:t>ROC</w:t>
      </w:r>
      <w:r w:rsidRPr="00B37986">
        <w:rPr>
          <w:rFonts w:cs="Arial"/>
        </w:rPr>
        <w:t xml:space="preserve"> što ukazuje na to da je </w:t>
      </w:r>
      <w:r w:rsidRPr="00BA021E">
        <w:rPr>
          <w:rFonts w:cs="Arial"/>
          <w:i/>
        </w:rPr>
        <w:t>ResNet</w:t>
      </w:r>
      <w:r w:rsidRPr="00B37986">
        <w:rPr>
          <w:rFonts w:cs="Arial"/>
        </w:rPr>
        <w:t xml:space="preserve"> model bio sigurniji prilikom predikcije. Međutim može se primijetiti kako </w:t>
      </w:r>
      <w:r w:rsidRPr="00BA021E">
        <w:rPr>
          <w:rFonts w:cs="Arial"/>
          <w:i/>
        </w:rPr>
        <w:t>DenseNet</w:t>
      </w:r>
      <w:r w:rsidRPr="00B37986">
        <w:rPr>
          <w:rFonts w:cs="Arial"/>
        </w:rPr>
        <w:t xml:space="preserve"> model ima više od pet puta manje parametara od </w:t>
      </w:r>
      <w:r w:rsidRPr="00BA021E">
        <w:rPr>
          <w:rFonts w:cs="Arial"/>
          <w:i/>
        </w:rPr>
        <w:t>AlexNet</w:t>
      </w:r>
      <w:r w:rsidRPr="00B37986">
        <w:rPr>
          <w:rFonts w:cs="Arial"/>
        </w:rPr>
        <w:t xml:space="preserve"> arhitekture i skoro dva puta manje parametara od ResNet arhitekture te postiže izvrsne rezultate u usporedbi s ostala dva modela.</w:t>
      </w:r>
    </w:p>
    <w:p w14:paraId="27494D4F" w14:textId="77777777" w:rsidR="00054AD5" w:rsidRDefault="00D52157" w:rsidP="00B37986">
      <w:pPr>
        <w:spacing w:line="360" w:lineRule="auto"/>
        <w:jc w:val="both"/>
        <w:rPr>
          <w:rFonts w:cs="Arial"/>
        </w:rPr>
      </w:pPr>
      <w:r>
        <w:rPr>
          <w:rFonts w:cs="Arial"/>
        </w:rPr>
        <w:t xml:space="preserve">U tablici 4 dani su rezultati učenja modela prijenosom značajki s modela učenih na </w:t>
      </w:r>
      <w:r w:rsidRPr="00BA021E">
        <w:rPr>
          <w:rFonts w:cs="Arial"/>
          <w:i/>
        </w:rPr>
        <w:t>ImageNet</w:t>
      </w:r>
      <w:r>
        <w:rPr>
          <w:rFonts w:cs="Arial"/>
        </w:rPr>
        <w:t xml:space="preserve"> skupu podataka. Usporedbom rezultata koje su modeli postigli prilikom učenja ispočetka i učenja prijenosom značajki može se primijetiti kako su najbolji rezultati svakog pojedinog modela bili bolji prilikom učenja prijenosom značajki. Razlika kod </w:t>
      </w:r>
      <w:r w:rsidRPr="00BA021E">
        <w:rPr>
          <w:rFonts w:cs="Arial"/>
          <w:i/>
        </w:rPr>
        <w:t>AlexNet</w:t>
      </w:r>
      <w:r>
        <w:rPr>
          <w:rFonts w:cs="Arial"/>
        </w:rPr>
        <w:t xml:space="preserve"> modela je najmanja te je takav rezultat u skladu sa zaključkom iznesenim u znanstvenom radu [17</w:t>
      </w:r>
      <w:r w:rsidR="00054AD5">
        <w:rPr>
          <w:rFonts w:cs="Arial"/>
        </w:rPr>
        <w:t xml:space="preserve">] u kojem su pokazali da je moguće dobiti bolje ili iste rezultate učenjem </w:t>
      </w:r>
      <w:r w:rsidR="00054AD5" w:rsidRPr="00BA021E">
        <w:rPr>
          <w:rFonts w:cs="Arial"/>
          <w:i/>
        </w:rPr>
        <w:t>AlexNet</w:t>
      </w:r>
      <w:r w:rsidR="00054AD5">
        <w:rPr>
          <w:rFonts w:cs="Arial"/>
        </w:rPr>
        <w:t xml:space="preserve"> modela prijenosom značajki</w:t>
      </w:r>
      <w:r w:rsidR="006C5A64">
        <w:rPr>
          <w:rFonts w:cs="Arial"/>
        </w:rPr>
        <w:t xml:space="preserve"> s </w:t>
      </w:r>
      <w:r w:rsidR="006C5A64" w:rsidRPr="006C5A64">
        <w:rPr>
          <w:rFonts w:cs="Arial"/>
          <w:i/>
        </w:rPr>
        <w:t>ImageNet</w:t>
      </w:r>
      <w:r w:rsidR="006C5A64">
        <w:rPr>
          <w:rFonts w:cs="Arial"/>
        </w:rPr>
        <w:t xml:space="preserve"> skupa podataka</w:t>
      </w:r>
      <w:r w:rsidR="00054AD5">
        <w:rPr>
          <w:rFonts w:cs="Arial"/>
        </w:rPr>
        <w:t xml:space="preserve"> u odnosu na učenje </w:t>
      </w:r>
      <w:r w:rsidR="00054AD5" w:rsidRPr="00BA021E">
        <w:rPr>
          <w:rFonts w:cs="Arial"/>
          <w:i/>
        </w:rPr>
        <w:t>AlexNet</w:t>
      </w:r>
      <w:r w:rsidR="00054AD5">
        <w:rPr>
          <w:rFonts w:cs="Arial"/>
        </w:rPr>
        <w:t xml:space="preserve"> modela ispočetka</w:t>
      </w:r>
      <w:r w:rsidR="006C5A64">
        <w:rPr>
          <w:rFonts w:cs="Arial"/>
        </w:rPr>
        <w:t xml:space="preserve"> za zadatke analize radioloških slika</w:t>
      </w:r>
      <w:r w:rsidR="00054AD5">
        <w:rPr>
          <w:rFonts w:cs="Arial"/>
        </w:rPr>
        <w:t xml:space="preserve">. </w:t>
      </w:r>
    </w:p>
    <w:p w14:paraId="42279682" w14:textId="77777777"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 xml:space="preserve">2] pokazali kako </w:t>
      </w:r>
      <w:r w:rsidR="00153952" w:rsidRPr="00BA021E">
        <w:rPr>
          <w:rFonts w:cs="Arial"/>
          <w:i/>
        </w:rPr>
        <w:t>AlexNet</w:t>
      </w:r>
      <w:r w:rsidR="00153952">
        <w:rPr>
          <w:rFonts w:cs="Arial"/>
        </w:rPr>
        <w:t xml:space="preserve"> model prilikom učenja na </w:t>
      </w:r>
      <w:r w:rsidR="00153952" w:rsidRPr="00BA021E">
        <w:rPr>
          <w:rFonts w:cs="Arial"/>
          <w:i/>
        </w:rPr>
        <w:t>ImageNet</w:t>
      </w:r>
      <w:r w:rsidR="00153952">
        <w:rPr>
          <w:rFonts w:cs="Arial"/>
        </w:rPr>
        <w:t xml:space="preserve"> skupu podataka spontano uči reprezentaciju koja je nezavisna prilikom primjene transformacija rotacije, skaliranja i zrcaljenja.</w:t>
      </w:r>
      <w:r w:rsidR="00B37986">
        <w:br w:type="page"/>
      </w:r>
    </w:p>
    <w:p w14:paraId="03C5C5A8" w14:textId="53712AEA"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7C24FD">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14:paraId="69F51941" w14:textId="77777777" w:rsidTr="00A93C4E">
        <w:tc>
          <w:tcPr>
            <w:tcW w:w="1812" w:type="dxa"/>
            <w:tcBorders>
              <w:bottom w:val="single" w:sz="12" w:space="0" w:color="auto"/>
            </w:tcBorders>
          </w:tcPr>
          <w:p w14:paraId="553C7BFF" w14:textId="77777777" w:rsidR="009058EB" w:rsidRDefault="009058EB" w:rsidP="009058EB">
            <w:r>
              <w:t>Naziv modela</w:t>
            </w:r>
          </w:p>
        </w:tc>
        <w:tc>
          <w:tcPr>
            <w:tcW w:w="1812" w:type="dxa"/>
            <w:tcBorders>
              <w:bottom w:val="single" w:sz="12" w:space="0" w:color="auto"/>
            </w:tcBorders>
          </w:tcPr>
          <w:p w14:paraId="0C6DC7CC" w14:textId="77777777" w:rsidR="009058EB" w:rsidRDefault="009058EB" w:rsidP="009058EB">
            <w:r>
              <w:t>Stopa učenja</w:t>
            </w:r>
          </w:p>
        </w:tc>
        <w:tc>
          <w:tcPr>
            <w:tcW w:w="1812" w:type="dxa"/>
            <w:tcBorders>
              <w:bottom w:val="single" w:sz="12" w:space="0" w:color="auto"/>
            </w:tcBorders>
          </w:tcPr>
          <w:p w14:paraId="6A968EA2" w14:textId="77777777" w:rsidR="009058EB" w:rsidRDefault="009058EB" w:rsidP="009058EB">
            <w:r>
              <w:t>Točnost</w:t>
            </w:r>
          </w:p>
        </w:tc>
        <w:tc>
          <w:tcPr>
            <w:tcW w:w="1812" w:type="dxa"/>
            <w:tcBorders>
              <w:bottom w:val="single" w:sz="12" w:space="0" w:color="auto"/>
            </w:tcBorders>
          </w:tcPr>
          <w:p w14:paraId="2CEADF87" w14:textId="77777777" w:rsidR="009058EB" w:rsidRDefault="009058EB" w:rsidP="009058EB">
            <w:r>
              <w:t>F1 mjera</w:t>
            </w:r>
          </w:p>
        </w:tc>
        <w:tc>
          <w:tcPr>
            <w:tcW w:w="1813" w:type="dxa"/>
            <w:tcBorders>
              <w:bottom w:val="single" w:sz="12" w:space="0" w:color="auto"/>
            </w:tcBorders>
          </w:tcPr>
          <w:p w14:paraId="498E0F7D" w14:textId="77777777" w:rsidR="009058EB" w:rsidRDefault="009058EB" w:rsidP="009058EB">
            <w:r>
              <w:t>AUC ROC</w:t>
            </w:r>
          </w:p>
        </w:tc>
      </w:tr>
      <w:tr w:rsidR="00BC49FF" w14:paraId="081B3990" w14:textId="77777777" w:rsidTr="00A93C4E">
        <w:tc>
          <w:tcPr>
            <w:tcW w:w="1812" w:type="dxa"/>
            <w:tcBorders>
              <w:top w:val="single" w:sz="12" w:space="0" w:color="auto"/>
            </w:tcBorders>
          </w:tcPr>
          <w:p w14:paraId="7AD6D390" w14:textId="77777777" w:rsidR="00BC49FF" w:rsidRDefault="00BC49FF" w:rsidP="00BC49FF">
            <w:r>
              <w:t>AlexNet</w:t>
            </w:r>
          </w:p>
        </w:tc>
        <w:tc>
          <w:tcPr>
            <w:tcW w:w="1812" w:type="dxa"/>
            <w:tcBorders>
              <w:top w:val="single" w:sz="12" w:space="0" w:color="auto"/>
            </w:tcBorders>
          </w:tcPr>
          <w:p w14:paraId="1E7F2C4F" w14:textId="77777777" w:rsidR="00BC49FF" w:rsidRPr="00BC49FF" w:rsidRDefault="00E319A1"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14:paraId="0FD382E2" w14:textId="77777777" w:rsidR="00BC49FF" w:rsidRDefault="00BC49FF" w:rsidP="00BC49FF">
            <w:r>
              <w:t>0.4998</w:t>
            </w:r>
          </w:p>
        </w:tc>
        <w:tc>
          <w:tcPr>
            <w:tcW w:w="1812" w:type="dxa"/>
            <w:tcBorders>
              <w:top w:val="single" w:sz="12" w:space="0" w:color="auto"/>
            </w:tcBorders>
          </w:tcPr>
          <w:p w14:paraId="4050C3B6" w14:textId="77777777" w:rsidR="00BC49FF" w:rsidRDefault="00BC49FF" w:rsidP="00BC49FF">
            <w:r>
              <w:t>0.6665</w:t>
            </w:r>
          </w:p>
        </w:tc>
        <w:tc>
          <w:tcPr>
            <w:tcW w:w="1813" w:type="dxa"/>
            <w:tcBorders>
              <w:top w:val="single" w:sz="12" w:space="0" w:color="auto"/>
            </w:tcBorders>
          </w:tcPr>
          <w:p w14:paraId="7570EC04" w14:textId="77777777" w:rsidR="00BC49FF" w:rsidRDefault="00BC49FF" w:rsidP="00BC49FF">
            <w:r>
              <w:t>0.5000</w:t>
            </w:r>
          </w:p>
        </w:tc>
      </w:tr>
      <w:tr w:rsidR="00BC49FF" w14:paraId="40F96BBB" w14:textId="77777777" w:rsidTr="009058EB">
        <w:tc>
          <w:tcPr>
            <w:tcW w:w="1812" w:type="dxa"/>
          </w:tcPr>
          <w:p w14:paraId="177BF034" w14:textId="77777777" w:rsidR="00BC49FF" w:rsidRDefault="00BC49FF" w:rsidP="00BC49FF">
            <w:r>
              <w:t>AlexNet</w:t>
            </w:r>
          </w:p>
        </w:tc>
        <w:tc>
          <w:tcPr>
            <w:tcW w:w="1812" w:type="dxa"/>
          </w:tcPr>
          <w:p w14:paraId="08BAB8C9"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7E4FABD7" w14:textId="77777777" w:rsidR="00BC49FF" w:rsidRDefault="00BC49FF" w:rsidP="00BC49FF">
            <w:r>
              <w:t>0.7838</w:t>
            </w:r>
          </w:p>
        </w:tc>
        <w:tc>
          <w:tcPr>
            <w:tcW w:w="1812" w:type="dxa"/>
          </w:tcPr>
          <w:p w14:paraId="5180597B" w14:textId="77777777" w:rsidR="00BC49FF" w:rsidRDefault="00BC49FF" w:rsidP="00BC49FF">
            <w:r>
              <w:t>0.7697</w:t>
            </w:r>
          </w:p>
        </w:tc>
        <w:tc>
          <w:tcPr>
            <w:tcW w:w="1813" w:type="dxa"/>
          </w:tcPr>
          <w:p w14:paraId="43F59F9F" w14:textId="77777777" w:rsidR="00BC49FF" w:rsidRDefault="00BC49FF" w:rsidP="00BC49FF">
            <w:r>
              <w:t>0.8711</w:t>
            </w:r>
          </w:p>
        </w:tc>
      </w:tr>
      <w:tr w:rsidR="00BC49FF" w14:paraId="27695D3F" w14:textId="77777777" w:rsidTr="00A93C4E">
        <w:tc>
          <w:tcPr>
            <w:tcW w:w="1812" w:type="dxa"/>
            <w:tcBorders>
              <w:bottom w:val="single" w:sz="4" w:space="0" w:color="auto"/>
            </w:tcBorders>
          </w:tcPr>
          <w:p w14:paraId="3BA6BE06" w14:textId="77777777" w:rsidR="00BC49FF" w:rsidRPr="00BC49FF" w:rsidRDefault="00BC49FF" w:rsidP="00BC49FF">
            <w:pPr>
              <w:rPr>
                <w:b/>
              </w:rPr>
            </w:pPr>
            <w:r w:rsidRPr="00BC49FF">
              <w:rPr>
                <w:b/>
              </w:rPr>
              <w:t>AlexNet</w:t>
            </w:r>
          </w:p>
        </w:tc>
        <w:tc>
          <w:tcPr>
            <w:tcW w:w="1812" w:type="dxa"/>
            <w:tcBorders>
              <w:bottom w:val="single" w:sz="4" w:space="0" w:color="auto"/>
            </w:tcBorders>
          </w:tcPr>
          <w:p w14:paraId="06D4C4E6" w14:textId="77777777" w:rsidR="00BC49FF" w:rsidRPr="00BC49FF" w:rsidRDefault="00E319A1"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-5</m:t>
                    </m:r>
                  </m:sup>
                </m:sSup>
              </m:oMath>
            </m:oMathPara>
          </w:p>
        </w:tc>
        <w:tc>
          <w:tcPr>
            <w:tcW w:w="1812" w:type="dxa"/>
            <w:tcBorders>
              <w:bottom w:val="single" w:sz="4" w:space="0" w:color="auto"/>
            </w:tcBorders>
          </w:tcPr>
          <w:p w14:paraId="2B92616E" w14:textId="77777777" w:rsidR="00BC49FF" w:rsidRPr="00BC49FF" w:rsidRDefault="00BC49FF" w:rsidP="00BC49FF">
            <w:pPr>
              <w:rPr>
                <w:b/>
              </w:rPr>
            </w:pPr>
            <w:r w:rsidRPr="00BC49FF">
              <w:rPr>
                <w:b/>
              </w:rPr>
              <w:t>0.7847</w:t>
            </w:r>
          </w:p>
        </w:tc>
        <w:tc>
          <w:tcPr>
            <w:tcW w:w="1812" w:type="dxa"/>
            <w:tcBorders>
              <w:bottom w:val="single" w:sz="4" w:space="0" w:color="auto"/>
            </w:tcBorders>
          </w:tcPr>
          <w:p w14:paraId="29B08371" w14:textId="77777777" w:rsidR="00BC49FF" w:rsidRPr="00D02592" w:rsidRDefault="00BC49FF" w:rsidP="00BC49FF">
            <w:pPr>
              <w:rPr>
                <w:b/>
              </w:rPr>
            </w:pPr>
            <w:r w:rsidRPr="00D02592">
              <w:rPr>
                <w:b/>
              </w:rPr>
              <w:t>0.7763</w:t>
            </w:r>
          </w:p>
        </w:tc>
        <w:tc>
          <w:tcPr>
            <w:tcW w:w="1813" w:type="dxa"/>
            <w:tcBorders>
              <w:bottom w:val="single" w:sz="4" w:space="0" w:color="auto"/>
            </w:tcBorders>
          </w:tcPr>
          <w:p w14:paraId="73AF4EA7" w14:textId="77777777" w:rsidR="00BC49FF" w:rsidRPr="00D02592" w:rsidRDefault="00BC49FF" w:rsidP="00BC49FF">
            <w:pPr>
              <w:rPr>
                <w:b/>
              </w:rPr>
            </w:pPr>
            <w:r w:rsidRPr="00D02592">
              <w:rPr>
                <w:b/>
              </w:rPr>
              <w:t>0.8662</w:t>
            </w:r>
          </w:p>
        </w:tc>
      </w:tr>
      <w:tr w:rsidR="00BC49FF" w14:paraId="7BD50ACB" w14:textId="77777777" w:rsidTr="00A93C4E">
        <w:tc>
          <w:tcPr>
            <w:tcW w:w="1812" w:type="dxa"/>
            <w:tcBorders>
              <w:bottom w:val="double" w:sz="4" w:space="0" w:color="auto"/>
            </w:tcBorders>
          </w:tcPr>
          <w:p w14:paraId="102B080A" w14:textId="77777777" w:rsidR="00BC49FF" w:rsidRDefault="00BC49FF" w:rsidP="00BC49FF">
            <w:r>
              <w:t>AlexNet</w:t>
            </w:r>
          </w:p>
        </w:tc>
        <w:tc>
          <w:tcPr>
            <w:tcW w:w="1812" w:type="dxa"/>
            <w:tcBorders>
              <w:bottom w:val="double" w:sz="4" w:space="0" w:color="auto"/>
            </w:tcBorders>
          </w:tcPr>
          <w:p w14:paraId="5DE02C6A"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7C14D4F7" w14:textId="77777777" w:rsidR="00BC49FF" w:rsidRDefault="00BC49FF" w:rsidP="00BC49FF">
            <w:r>
              <w:t>0.7688</w:t>
            </w:r>
          </w:p>
        </w:tc>
        <w:tc>
          <w:tcPr>
            <w:tcW w:w="1812" w:type="dxa"/>
            <w:tcBorders>
              <w:bottom w:val="double" w:sz="4" w:space="0" w:color="auto"/>
            </w:tcBorders>
          </w:tcPr>
          <w:p w14:paraId="463B0E9A" w14:textId="77777777" w:rsidR="00BC49FF" w:rsidRDefault="00BC49FF" w:rsidP="00BC49FF">
            <w:r>
              <w:t>0.7694</w:t>
            </w:r>
          </w:p>
        </w:tc>
        <w:tc>
          <w:tcPr>
            <w:tcW w:w="1813" w:type="dxa"/>
            <w:tcBorders>
              <w:bottom w:val="double" w:sz="4" w:space="0" w:color="auto"/>
            </w:tcBorders>
          </w:tcPr>
          <w:p w14:paraId="62AC01FC" w14:textId="77777777" w:rsidR="00BC49FF" w:rsidRDefault="00BC49FF" w:rsidP="00BC49FF">
            <w:r>
              <w:t>0.8479</w:t>
            </w:r>
          </w:p>
        </w:tc>
      </w:tr>
      <w:tr w:rsidR="00BC49FF" w14:paraId="19E304FB" w14:textId="77777777" w:rsidTr="00D02592">
        <w:tc>
          <w:tcPr>
            <w:tcW w:w="1812" w:type="dxa"/>
            <w:tcBorders>
              <w:top w:val="double" w:sz="4" w:space="0" w:color="auto"/>
            </w:tcBorders>
            <w:shd w:val="clear" w:color="auto" w:fill="D9D9D9" w:themeFill="background1" w:themeFillShade="D9"/>
          </w:tcPr>
          <w:p w14:paraId="370BFD51" w14:textId="77777777" w:rsidR="00BC49FF" w:rsidRPr="00BC49FF" w:rsidRDefault="00BC49FF" w:rsidP="00BC49FF">
            <w:pPr>
              <w:rPr>
                <w:b/>
              </w:rPr>
            </w:pPr>
            <w:r w:rsidRPr="00BC49FF">
              <w:rPr>
                <w:b/>
              </w:rPr>
              <w:t>ResNet</w:t>
            </w:r>
          </w:p>
        </w:tc>
        <w:tc>
          <w:tcPr>
            <w:tcW w:w="1812" w:type="dxa"/>
            <w:tcBorders>
              <w:top w:val="double" w:sz="4" w:space="0" w:color="auto"/>
            </w:tcBorders>
            <w:shd w:val="clear" w:color="auto" w:fill="D9D9D9" w:themeFill="background1" w:themeFillShade="D9"/>
          </w:tcPr>
          <w:p w14:paraId="6201D1BC" w14:textId="77777777" w:rsidR="00BC49FF" w:rsidRPr="00BC49FF" w:rsidRDefault="00E319A1"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shd w:val="clear" w:color="auto" w:fill="D9D9D9" w:themeFill="background1" w:themeFillShade="D9"/>
          </w:tcPr>
          <w:p w14:paraId="7AD7F3CF" w14:textId="77777777" w:rsidR="00BC49FF" w:rsidRPr="00BC49FF" w:rsidRDefault="00BC49FF" w:rsidP="00BC49FF">
            <w:pPr>
              <w:rPr>
                <w:b/>
              </w:rPr>
            </w:pPr>
            <w:r w:rsidRPr="00BC49FF">
              <w:rPr>
                <w:b/>
              </w:rPr>
              <w:t>0.8123</w:t>
            </w:r>
          </w:p>
        </w:tc>
        <w:tc>
          <w:tcPr>
            <w:tcW w:w="1812" w:type="dxa"/>
            <w:tcBorders>
              <w:top w:val="double" w:sz="4" w:space="0" w:color="auto"/>
            </w:tcBorders>
            <w:shd w:val="clear" w:color="auto" w:fill="D9D9D9" w:themeFill="background1" w:themeFillShade="D9"/>
          </w:tcPr>
          <w:p w14:paraId="49B13639" w14:textId="77777777" w:rsidR="00BC49FF" w:rsidRPr="00D02592" w:rsidRDefault="00BC49FF" w:rsidP="00BC49FF">
            <w:pPr>
              <w:rPr>
                <w:b/>
              </w:rPr>
            </w:pPr>
            <w:r w:rsidRPr="00D02592">
              <w:rPr>
                <w:b/>
              </w:rPr>
              <w:t>0.7898</w:t>
            </w:r>
          </w:p>
        </w:tc>
        <w:tc>
          <w:tcPr>
            <w:tcW w:w="1813" w:type="dxa"/>
            <w:tcBorders>
              <w:top w:val="double" w:sz="4" w:space="0" w:color="auto"/>
            </w:tcBorders>
            <w:shd w:val="clear" w:color="auto" w:fill="D9D9D9" w:themeFill="background1" w:themeFillShade="D9"/>
          </w:tcPr>
          <w:p w14:paraId="2E7A0372" w14:textId="77777777" w:rsidR="00BC49FF" w:rsidRPr="00D02592" w:rsidRDefault="00BC49FF" w:rsidP="00BC49FF">
            <w:pPr>
              <w:rPr>
                <w:b/>
              </w:rPr>
            </w:pPr>
            <w:r w:rsidRPr="00D02592">
              <w:rPr>
                <w:b/>
              </w:rPr>
              <w:t>0.9042</w:t>
            </w:r>
          </w:p>
        </w:tc>
      </w:tr>
      <w:tr w:rsidR="00BC49FF" w14:paraId="0777B1F9" w14:textId="77777777" w:rsidTr="009058EB">
        <w:tc>
          <w:tcPr>
            <w:tcW w:w="1812" w:type="dxa"/>
          </w:tcPr>
          <w:p w14:paraId="3542DF7C" w14:textId="77777777" w:rsidR="00BC49FF" w:rsidRDefault="00BC49FF" w:rsidP="00BC49FF">
            <w:r>
              <w:t>ResNet</w:t>
            </w:r>
          </w:p>
        </w:tc>
        <w:tc>
          <w:tcPr>
            <w:tcW w:w="1812" w:type="dxa"/>
          </w:tcPr>
          <w:p w14:paraId="61846AC4"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3000CF6D" w14:textId="77777777" w:rsidR="00BC49FF" w:rsidRDefault="00BC49FF" w:rsidP="00BC49FF">
            <w:r>
              <w:t>0.7853</w:t>
            </w:r>
          </w:p>
        </w:tc>
        <w:tc>
          <w:tcPr>
            <w:tcW w:w="1812" w:type="dxa"/>
          </w:tcPr>
          <w:p w14:paraId="2A22437E" w14:textId="77777777" w:rsidR="00BC49FF" w:rsidRDefault="00BC49FF" w:rsidP="00BC49FF">
            <w:r>
              <w:t>0.7827</w:t>
            </w:r>
          </w:p>
        </w:tc>
        <w:tc>
          <w:tcPr>
            <w:tcW w:w="1813" w:type="dxa"/>
          </w:tcPr>
          <w:p w14:paraId="7F8409C4" w14:textId="77777777" w:rsidR="00BC49FF" w:rsidRDefault="00BC49FF" w:rsidP="00BC49FF">
            <w:r>
              <w:t>0.8743</w:t>
            </w:r>
          </w:p>
        </w:tc>
      </w:tr>
      <w:tr w:rsidR="00BC49FF" w14:paraId="6BCA725B" w14:textId="77777777" w:rsidTr="00A93C4E">
        <w:tc>
          <w:tcPr>
            <w:tcW w:w="1812" w:type="dxa"/>
            <w:tcBorders>
              <w:bottom w:val="single" w:sz="4" w:space="0" w:color="auto"/>
            </w:tcBorders>
          </w:tcPr>
          <w:p w14:paraId="15F3440C" w14:textId="77777777" w:rsidR="00BC49FF" w:rsidRDefault="00BC49FF" w:rsidP="00BC49FF">
            <w:r>
              <w:t>ResNet</w:t>
            </w:r>
          </w:p>
        </w:tc>
        <w:tc>
          <w:tcPr>
            <w:tcW w:w="1812" w:type="dxa"/>
            <w:tcBorders>
              <w:bottom w:val="single" w:sz="4" w:space="0" w:color="auto"/>
            </w:tcBorders>
          </w:tcPr>
          <w:p w14:paraId="308648BE"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2AA16655" w14:textId="77777777" w:rsidR="00BC49FF" w:rsidRDefault="00BC49FF" w:rsidP="00BC49FF">
            <w:r>
              <w:t>0.7892</w:t>
            </w:r>
          </w:p>
        </w:tc>
        <w:tc>
          <w:tcPr>
            <w:tcW w:w="1812" w:type="dxa"/>
            <w:tcBorders>
              <w:bottom w:val="single" w:sz="4" w:space="0" w:color="auto"/>
            </w:tcBorders>
          </w:tcPr>
          <w:p w14:paraId="0CDFA565" w14:textId="77777777" w:rsidR="00BC49FF" w:rsidRDefault="00BC49FF" w:rsidP="00BC49FF">
            <w:r>
              <w:t>0.7857</w:t>
            </w:r>
          </w:p>
        </w:tc>
        <w:tc>
          <w:tcPr>
            <w:tcW w:w="1813" w:type="dxa"/>
            <w:tcBorders>
              <w:bottom w:val="single" w:sz="4" w:space="0" w:color="auto"/>
            </w:tcBorders>
          </w:tcPr>
          <w:p w14:paraId="7AD8D759" w14:textId="77777777" w:rsidR="00BC49FF" w:rsidRDefault="00BC49FF" w:rsidP="00BC49FF">
            <w:r>
              <w:t>0.8720</w:t>
            </w:r>
          </w:p>
        </w:tc>
      </w:tr>
      <w:tr w:rsidR="00BC49FF" w14:paraId="38560D82" w14:textId="77777777" w:rsidTr="00A93C4E">
        <w:tc>
          <w:tcPr>
            <w:tcW w:w="1812" w:type="dxa"/>
            <w:tcBorders>
              <w:bottom w:val="double" w:sz="4" w:space="0" w:color="auto"/>
            </w:tcBorders>
          </w:tcPr>
          <w:p w14:paraId="5092052B" w14:textId="77777777" w:rsidR="00BC49FF" w:rsidRDefault="00BC49FF" w:rsidP="00BC49FF">
            <w:r>
              <w:t>ResNet</w:t>
            </w:r>
          </w:p>
        </w:tc>
        <w:tc>
          <w:tcPr>
            <w:tcW w:w="1812" w:type="dxa"/>
            <w:tcBorders>
              <w:bottom w:val="double" w:sz="4" w:space="0" w:color="auto"/>
            </w:tcBorders>
          </w:tcPr>
          <w:p w14:paraId="0CDD230F"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1A96A129" w14:textId="77777777" w:rsidR="00BC49FF" w:rsidRDefault="00BC49FF" w:rsidP="00BC49FF">
            <w:r>
              <w:t>0.7613</w:t>
            </w:r>
          </w:p>
        </w:tc>
        <w:tc>
          <w:tcPr>
            <w:tcW w:w="1812" w:type="dxa"/>
            <w:tcBorders>
              <w:bottom w:val="double" w:sz="4" w:space="0" w:color="auto"/>
            </w:tcBorders>
          </w:tcPr>
          <w:p w14:paraId="1FB169E7" w14:textId="77777777" w:rsidR="00BC49FF" w:rsidRDefault="00BC49FF" w:rsidP="00BC49FF">
            <w:r>
              <w:t>0.7492</w:t>
            </w:r>
          </w:p>
        </w:tc>
        <w:tc>
          <w:tcPr>
            <w:tcW w:w="1813" w:type="dxa"/>
            <w:tcBorders>
              <w:bottom w:val="double" w:sz="4" w:space="0" w:color="auto"/>
            </w:tcBorders>
          </w:tcPr>
          <w:p w14:paraId="74388BBF" w14:textId="77777777" w:rsidR="00BC49FF" w:rsidRDefault="00BC49FF" w:rsidP="00BC49FF">
            <w:r>
              <w:t>0.8382</w:t>
            </w:r>
          </w:p>
        </w:tc>
      </w:tr>
      <w:tr w:rsidR="007044E0" w14:paraId="0774E030" w14:textId="77777777" w:rsidTr="00A93C4E">
        <w:tc>
          <w:tcPr>
            <w:tcW w:w="1812" w:type="dxa"/>
            <w:tcBorders>
              <w:top w:val="double" w:sz="4" w:space="0" w:color="auto"/>
            </w:tcBorders>
          </w:tcPr>
          <w:p w14:paraId="5850F616" w14:textId="77777777" w:rsidR="007044E0" w:rsidRPr="00BC49FF" w:rsidRDefault="007044E0" w:rsidP="007044E0">
            <w:pPr>
              <w:rPr>
                <w:b/>
              </w:rPr>
            </w:pPr>
            <w:r w:rsidRPr="00BC49FF">
              <w:rPr>
                <w:b/>
              </w:rPr>
              <w:t>DenseNet</w:t>
            </w:r>
          </w:p>
        </w:tc>
        <w:tc>
          <w:tcPr>
            <w:tcW w:w="1812" w:type="dxa"/>
            <w:tcBorders>
              <w:top w:val="double" w:sz="4" w:space="0" w:color="auto"/>
            </w:tcBorders>
          </w:tcPr>
          <w:p w14:paraId="34FD9D3C" w14:textId="77777777" w:rsidR="007044E0" w:rsidRPr="00BC49FF" w:rsidRDefault="00E319A1"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tcPr>
          <w:p w14:paraId="0085C837" w14:textId="77777777" w:rsidR="007044E0" w:rsidRPr="00BC49FF" w:rsidRDefault="007044E0" w:rsidP="007044E0">
            <w:pPr>
              <w:rPr>
                <w:b/>
              </w:rPr>
            </w:pPr>
            <w:r w:rsidRPr="00BC49FF">
              <w:rPr>
                <w:b/>
              </w:rPr>
              <w:t>0.8125</w:t>
            </w:r>
          </w:p>
        </w:tc>
        <w:tc>
          <w:tcPr>
            <w:tcW w:w="1812" w:type="dxa"/>
            <w:tcBorders>
              <w:top w:val="double" w:sz="4" w:space="0" w:color="auto"/>
            </w:tcBorders>
          </w:tcPr>
          <w:p w14:paraId="275E890C" w14:textId="77777777" w:rsidR="007044E0" w:rsidRPr="00D02592" w:rsidRDefault="007044E0" w:rsidP="007044E0">
            <w:pPr>
              <w:rPr>
                <w:b/>
              </w:rPr>
            </w:pPr>
            <w:r w:rsidRPr="00D02592">
              <w:rPr>
                <w:b/>
              </w:rPr>
              <w:t>0.7862</w:t>
            </w:r>
          </w:p>
        </w:tc>
        <w:tc>
          <w:tcPr>
            <w:tcW w:w="1813" w:type="dxa"/>
            <w:tcBorders>
              <w:top w:val="double" w:sz="4" w:space="0" w:color="auto"/>
            </w:tcBorders>
          </w:tcPr>
          <w:p w14:paraId="70BC6B7F" w14:textId="77777777" w:rsidR="007044E0" w:rsidRPr="00D02592" w:rsidRDefault="007044E0" w:rsidP="007044E0">
            <w:pPr>
              <w:rPr>
                <w:b/>
              </w:rPr>
            </w:pPr>
            <w:r w:rsidRPr="00D02592">
              <w:rPr>
                <w:b/>
              </w:rPr>
              <w:t>0.8788</w:t>
            </w:r>
          </w:p>
        </w:tc>
      </w:tr>
      <w:tr w:rsidR="007044E0" w14:paraId="205CC272" w14:textId="77777777" w:rsidTr="009058EB">
        <w:tc>
          <w:tcPr>
            <w:tcW w:w="1812" w:type="dxa"/>
          </w:tcPr>
          <w:p w14:paraId="29C942AB" w14:textId="77777777" w:rsidR="007044E0" w:rsidRPr="00DF2300" w:rsidRDefault="007044E0" w:rsidP="007044E0">
            <w:r w:rsidRPr="00DF2300">
              <w:t>DenseNet</w:t>
            </w:r>
          </w:p>
        </w:tc>
        <w:tc>
          <w:tcPr>
            <w:tcW w:w="1812" w:type="dxa"/>
          </w:tcPr>
          <w:p w14:paraId="290F5A90" w14:textId="77777777" w:rsidR="007044E0"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4D1201E1" w14:textId="77777777" w:rsidR="007044E0" w:rsidRPr="00DF2300" w:rsidRDefault="007044E0" w:rsidP="007044E0">
            <w:r w:rsidRPr="00DF2300">
              <w:t>0.7910</w:t>
            </w:r>
          </w:p>
        </w:tc>
        <w:tc>
          <w:tcPr>
            <w:tcW w:w="1812" w:type="dxa"/>
          </w:tcPr>
          <w:p w14:paraId="46DEFE16" w14:textId="77777777" w:rsidR="007044E0" w:rsidRPr="00DF2300" w:rsidRDefault="007044E0" w:rsidP="007044E0">
            <w:r w:rsidRPr="00DF2300">
              <w:t>0.7583</w:t>
            </w:r>
          </w:p>
        </w:tc>
        <w:tc>
          <w:tcPr>
            <w:tcW w:w="1813" w:type="dxa"/>
          </w:tcPr>
          <w:p w14:paraId="73C67AAA" w14:textId="77777777" w:rsidR="007044E0" w:rsidRPr="00DF2300" w:rsidRDefault="007044E0" w:rsidP="007044E0">
            <w:r w:rsidRPr="00DF2300">
              <w:t>0.8999</w:t>
            </w:r>
          </w:p>
        </w:tc>
      </w:tr>
      <w:tr w:rsidR="007044E0" w14:paraId="2A1D7FA8" w14:textId="77777777" w:rsidTr="009058EB">
        <w:tc>
          <w:tcPr>
            <w:tcW w:w="1812" w:type="dxa"/>
          </w:tcPr>
          <w:p w14:paraId="219C5E77" w14:textId="77777777" w:rsidR="007044E0" w:rsidRDefault="007044E0" w:rsidP="007044E0">
            <w:r>
              <w:t>DenseNet</w:t>
            </w:r>
          </w:p>
        </w:tc>
        <w:tc>
          <w:tcPr>
            <w:tcW w:w="1812" w:type="dxa"/>
          </w:tcPr>
          <w:p w14:paraId="06E0C6E9" w14:textId="77777777" w:rsidR="007044E0"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783B9DA6" w14:textId="77777777" w:rsidR="007044E0" w:rsidRDefault="007044E0" w:rsidP="007044E0">
            <w:r>
              <w:t>0.7872</w:t>
            </w:r>
          </w:p>
        </w:tc>
        <w:tc>
          <w:tcPr>
            <w:tcW w:w="1812" w:type="dxa"/>
          </w:tcPr>
          <w:p w14:paraId="221BF4AC" w14:textId="77777777" w:rsidR="007044E0" w:rsidRDefault="007044E0" w:rsidP="007044E0">
            <w:r>
              <w:t>0.7690</w:t>
            </w:r>
          </w:p>
        </w:tc>
        <w:tc>
          <w:tcPr>
            <w:tcW w:w="1813" w:type="dxa"/>
          </w:tcPr>
          <w:p w14:paraId="25863EA1" w14:textId="77777777" w:rsidR="007044E0" w:rsidRDefault="007044E0" w:rsidP="007044E0">
            <w:r>
              <w:t>0.8714</w:t>
            </w:r>
          </w:p>
        </w:tc>
      </w:tr>
      <w:tr w:rsidR="007044E0" w14:paraId="08E20F10" w14:textId="77777777" w:rsidTr="009058EB">
        <w:tc>
          <w:tcPr>
            <w:tcW w:w="1812" w:type="dxa"/>
          </w:tcPr>
          <w:p w14:paraId="48B7095A" w14:textId="77777777" w:rsidR="007044E0" w:rsidRDefault="007044E0" w:rsidP="007044E0">
            <w:r>
              <w:t>DenseNet</w:t>
            </w:r>
          </w:p>
        </w:tc>
        <w:tc>
          <w:tcPr>
            <w:tcW w:w="1812" w:type="dxa"/>
          </w:tcPr>
          <w:p w14:paraId="30EE99D0" w14:textId="77777777" w:rsidR="007044E0"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14:paraId="4C8F8B6A" w14:textId="77777777" w:rsidR="007044E0" w:rsidRDefault="007044E0" w:rsidP="007044E0">
            <w:r>
              <w:t>0.7752</w:t>
            </w:r>
          </w:p>
        </w:tc>
        <w:tc>
          <w:tcPr>
            <w:tcW w:w="1812" w:type="dxa"/>
          </w:tcPr>
          <w:p w14:paraId="39E44CF5" w14:textId="77777777" w:rsidR="007044E0" w:rsidRDefault="007044E0" w:rsidP="007044E0">
            <w:r>
              <w:t>0.7684</w:t>
            </w:r>
          </w:p>
        </w:tc>
        <w:tc>
          <w:tcPr>
            <w:tcW w:w="1813" w:type="dxa"/>
          </w:tcPr>
          <w:p w14:paraId="0669189E" w14:textId="77777777" w:rsidR="007044E0" w:rsidRDefault="007044E0" w:rsidP="007044E0">
            <w:r>
              <w:t>0.8581</w:t>
            </w:r>
          </w:p>
        </w:tc>
      </w:tr>
    </w:tbl>
    <w:p w14:paraId="63688BFD" w14:textId="77777777" w:rsidR="00F2739F" w:rsidRDefault="00F2739F" w:rsidP="009058EB"/>
    <w:p w14:paraId="3CCF4513" w14:textId="77777777" w:rsidR="00F2739F" w:rsidRDefault="00F2739F" w:rsidP="00F2739F">
      <w:r>
        <w:br w:type="page"/>
      </w:r>
    </w:p>
    <w:p w14:paraId="7699AD69" w14:textId="3E0AD7C0"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7C24FD">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14:paraId="6B85210B" w14:textId="77777777" w:rsidTr="00A93C4E">
        <w:tc>
          <w:tcPr>
            <w:tcW w:w="1812" w:type="dxa"/>
            <w:tcBorders>
              <w:bottom w:val="single" w:sz="12" w:space="0" w:color="auto"/>
            </w:tcBorders>
          </w:tcPr>
          <w:p w14:paraId="009E883D" w14:textId="77777777" w:rsidR="00F2739F" w:rsidRDefault="00F2739F" w:rsidP="007712F2">
            <w:r>
              <w:t>Naziv modela</w:t>
            </w:r>
          </w:p>
        </w:tc>
        <w:tc>
          <w:tcPr>
            <w:tcW w:w="1812" w:type="dxa"/>
            <w:tcBorders>
              <w:bottom w:val="single" w:sz="12" w:space="0" w:color="auto"/>
            </w:tcBorders>
          </w:tcPr>
          <w:p w14:paraId="5CDD3FA2" w14:textId="77777777" w:rsidR="00F2739F" w:rsidRDefault="00F2739F" w:rsidP="007712F2">
            <w:r>
              <w:t>Stopa učenja</w:t>
            </w:r>
          </w:p>
        </w:tc>
        <w:tc>
          <w:tcPr>
            <w:tcW w:w="1812" w:type="dxa"/>
            <w:tcBorders>
              <w:bottom w:val="single" w:sz="12" w:space="0" w:color="auto"/>
            </w:tcBorders>
          </w:tcPr>
          <w:p w14:paraId="2EDF21E4" w14:textId="77777777" w:rsidR="00F2739F" w:rsidRDefault="00F2739F" w:rsidP="007712F2">
            <w:r>
              <w:t>Točnost</w:t>
            </w:r>
          </w:p>
        </w:tc>
        <w:tc>
          <w:tcPr>
            <w:tcW w:w="1812" w:type="dxa"/>
            <w:tcBorders>
              <w:bottom w:val="single" w:sz="12" w:space="0" w:color="auto"/>
            </w:tcBorders>
          </w:tcPr>
          <w:p w14:paraId="4123E652" w14:textId="77777777" w:rsidR="00F2739F" w:rsidRDefault="00F2739F" w:rsidP="007712F2">
            <w:r>
              <w:t>F1 mjera</w:t>
            </w:r>
          </w:p>
        </w:tc>
        <w:tc>
          <w:tcPr>
            <w:tcW w:w="1813" w:type="dxa"/>
            <w:tcBorders>
              <w:bottom w:val="single" w:sz="12" w:space="0" w:color="auto"/>
            </w:tcBorders>
          </w:tcPr>
          <w:p w14:paraId="19479E00" w14:textId="77777777" w:rsidR="00F2739F" w:rsidRDefault="00F2739F" w:rsidP="007712F2">
            <w:r>
              <w:t>AUC ROC</w:t>
            </w:r>
          </w:p>
        </w:tc>
      </w:tr>
      <w:tr w:rsidR="00BC49FF" w14:paraId="4C4DE618" w14:textId="77777777" w:rsidTr="00A93C4E">
        <w:tc>
          <w:tcPr>
            <w:tcW w:w="1812" w:type="dxa"/>
            <w:tcBorders>
              <w:top w:val="single" w:sz="12" w:space="0" w:color="auto"/>
            </w:tcBorders>
          </w:tcPr>
          <w:p w14:paraId="6D5181EE" w14:textId="77777777" w:rsidR="00BC49FF" w:rsidRDefault="00BC49FF" w:rsidP="00BC49FF">
            <w:r>
              <w:t>AlexNet</w:t>
            </w:r>
          </w:p>
        </w:tc>
        <w:tc>
          <w:tcPr>
            <w:tcW w:w="1812" w:type="dxa"/>
            <w:tcBorders>
              <w:top w:val="single" w:sz="12" w:space="0" w:color="auto"/>
            </w:tcBorders>
          </w:tcPr>
          <w:p w14:paraId="6AF266B1" w14:textId="77777777" w:rsidR="00BC49FF" w:rsidRPr="00BC49FF" w:rsidRDefault="00E319A1"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14:paraId="705A8F68" w14:textId="77777777" w:rsidR="00BC49FF" w:rsidRDefault="00BC49FF" w:rsidP="00BC49FF">
            <w:r>
              <w:t>0.4997</w:t>
            </w:r>
          </w:p>
        </w:tc>
        <w:tc>
          <w:tcPr>
            <w:tcW w:w="1812" w:type="dxa"/>
            <w:tcBorders>
              <w:top w:val="single" w:sz="12" w:space="0" w:color="auto"/>
            </w:tcBorders>
          </w:tcPr>
          <w:p w14:paraId="5D3C7367" w14:textId="77777777" w:rsidR="00BC49FF" w:rsidRDefault="00BC49FF" w:rsidP="00BC49FF">
            <w:r>
              <w:t>0.6664</w:t>
            </w:r>
          </w:p>
        </w:tc>
        <w:tc>
          <w:tcPr>
            <w:tcW w:w="1813" w:type="dxa"/>
            <w:tcBorders>
              <w:top w:val="single" w:sz="12" w:space="0" w:color="auto"/>
            </w:tcBorders>
          </w:tcPr>
          <w:p w14:paraId="73242289" w14:textId="77777777" w:rsidR="00BC49FF" w:rsidRDefault="00BC49FF" w:rsidP="00BC49FF">
            <w:r>
              <w:t>0.4999</w:t>
            </w:r>
          </w:p>
        </w:tc>
      </w:tr>
      <w:tr w:rsidR="00BC49FF" w14:paraId="3BA737DF" w14:textId="77777777" w:rsidTr="007712F2">
        <w:tc>
          <w:tcPr>
            <w:tcW w:w="1812" w:type="dxa"/>
          </w:tcPr>
          <w:p w14:paraId="6380F82A" w14:textId="77777777" w:rsidR="00BC49FF" w:rsidRPr="00BC49FF" w:rsidRDefault="00BC49FF" w:rsidP="00BC49FF">
            <w:pPr>
              <w:rPr>
                <w:b/>
              </w:rPr>
            </w:pPr>
            <w:r w:rsidRPr="00BC49FF">
              <w:rPr>
                <w:b/>
              </w:rPr>
              <w:t>AlexNet</w:t>
            </w:r>
          </w:p>
        </w:tc>
        <w:tc>
          <w:tcPr>
            <w:tcW w:w="1812" w:type="dxa"/>
          </w:tcPr>
          <w:p w14:paraId="65BD4E1B" w14:textId="77777777" w:rsidR="00BC49FF" w:rsidRPr="00BC49FF" w:rsidRDefault="00E319A1"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tcPr>
          <w:p w14:paraId="2A6A3C66" w14:textId="77777777" w:rsidR="00BC49FF" w:rsidRPr="00BC49FF" w:rsidRDefault="00BC49FF" w:rsidP="00BC49FF">
            <w:pPr>
              <w:rPr>
                <w:b/>
              </w:rPr>
            </w:pPr>
            <w:r w:rsidRPr="00BC49FF">
              <w:rPr>
                <w:b/>
              </w:rPr>
              <w:t>0.7991</w:t>
            </w:r>
          </w:p>
        </w:tc>
        <w:tc>
          <w:tcPr>
            <w:tcW w:w="1812" w:type="dxa"/>
          </w:tcPr>
          <w:p w14:paraId="489BDFAF" w14:textId="77777777" w:rsidR="00BC49FF" w:rsidRPr="00D02592" w:rsidRDefault="00BC49FF" w:rsidP="00BC49FF">
            <w:pPr>
              <w:rPr>
                <w:b/>
              </w:rPr>
            </w:pPr>
            <w:r w:rsidRPr="00D02592">
              <w:rPr>
                <w:b/>
              </w:rPr>
              <w:t>0.7720</w:t>
            </w:r>
          </w:p>
        </w:tc>
        <w:tc>
          <w:tcPr>
            <w:tcW w:w="1813" w:type="dxa"/>
          </w:tcPr>
          <w:p w14:paraId="1EE1131E" w14:textId="77777777" w:rsidR="00BC49FF" w:rsidRPr="00D02592" w:rsidRDefault="00BC49FF" w:rsidP="00BC49FF">
            <w:pPr>
              <w:rPr>
                <w:b/>
              </w:rPr>
            </w:pPr>
            <w:r w:rsidRPr="00D02592">
              <w:rPr>
                <w:b/>
              </w:rPr>
              <w:t>0.9048</w:t>
            </w:r>
          </w:p>
        </w:tc>
      </w:tr>
      <w:tr w:rsidR="00BC49FF" w14:paraId="20A00190" w14:textId="77777777" w:rsidTr="00A93C4E">
        <w:tc>
          <w:tcPr>
            <w:tcW w:w="1812" w:type="dxa"/>
            <w:tcBorders>
              <w:bottom w:val="single" w:sz="4" w:space="0" w:color="auto"/>
            </w:tcBorders>
          </w:tcPr>
          <w:p w14:paraId="191734EA" w14:textId="77777777" w:rsidR="00BC49FF" w:rsidRDefault="00BC49FF" w:rsidP="00BC49FF">
            <w:r>
              <w:t>AlexNet</w:t>
            </w:r>
          </w:p>
        </w:tc>
        <w:tc>
          <w:tcPr>
            <w:tcW w:w="1812" w:type="dxa"/>
            <w:tcBorders>
              <w:bottom w:val="single" w:sz="4" w:space="0" w:color="auto"/>
            </w:tcBorders>
          </w:tcPr>
          <w:p w14:paraId="2A55B2C0"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34B73D01" w14:textId="77777777" w:rsidR="00BC49FF" w:rsidRDefault="00BC49FF" w:rsidP="00BC49FF">
            <w:r>
              <w:t>0.7812</w:t>
            </w:r>
          </w:p>
        </w:tc>
        <w:tc>
          <w:tcPr>
            <w:tcW w:w="1812" w:type="dxa"/>
            <w:tcBorders>
              <w:bottom w:val="single" w:sz="4" w:space="0" w:color="auto"/>
            </w:tcBorders>
          </w:tcPr>
          <w:p w14:paraId="74AC0D40" w14:textId="77777777" w:rsidR="00BC49FF" w:rsidRDefault="00BC49FF" w:rsidP="00BC49FF">
            <w:r>
              <w:t>0.75336</w:t>
            </w:r>
          </w:p>
        </w:tc>
        <w:tc>
          <w:tcPr>
            <w:tcW w:w="1813" w:type="dxa"/>
            <w:tcBorders>
              <w:bottom w:val="single" w:sz="4" w:space="0" w:color="auto"/>
            </w:tcBorders>
          </w:tcPr>
          <w:p w14:paraId="078551CE" w14:textId="77777777" w:rsidR="00BC49FF" w:rsidRDefault="00BC49FF" w:rsidP="00BC49FF">
            <w:r>
              <w:t>0.8815</w:t>
            </w:r>
          </w:p>
        </w:tc>
      </w:tr>
      <w:tr w:rsidR="00BC49FF" w14:paraId="2BE27BB1" w14:textId="77777777" w:rsidTr="00A93C4E">
        <w:tc>
          <w:tcPr>
            <w:tcW w:w="1812" w:type="dxa"/>
            <w:tcBorders>
              <w:bottom w:val="double" w:sz="4" w:space="0" w:color="auto"/>
            </w:tcBorders>
          </w:tcPr>
          <w:p w14:paraId="3568ADDB" w14:textId="77777777" w:rsidR="00BC49FF" w:rsidRDefault="00BC49FF" w:rsidP="00BC49FF">
            <w:r>
              <w:t>AlexNet</w:t>
            </w:r>
          </w:p>
        </w:tc>
        <w:tc>
          <w:tcPr>
            <w:tcW w:w="1812" w:type="dxa"/>
            <w:tcBorders>
              <w:bottom w:val="double" w:sz="4" w:space="0" w:color="auto"/>
            </w:tcBorders>
          </w:tcPr>
          <w:p w14:paraId="0BE27B69"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0AA51E40" w14:textId="77777777" w:rsidR="00BC49FF" w:rsidRDefault="00BC49FF" w:rsidP="00BC49FF">
            <w:r>
              <w:t>0.7800</w:t>
            </w:r>
          </w:p>
        </w:tc>
        <w:tc>
          <w:tcPr>
            <w:tcW w:w="1812" w:type="dxa"/>
            <w:tcBorders>
              <w:bottom w:val="double" w:sz="4" w:space="0" w:color="auto"/>
            </w:tcBorders>
          </w:tcPr>
          <w:p w14:paraId="7B862C14" w14:textId="77777777" w:rsidR="00BC49FF" w:rsidRDefault="00BC49FF" w:rsidP="00BC49FF">
            <w:r>
              <w:t>0.7477</w:t>
            </w:r>
          </w:p>
        </w:tc>
        <w:tc>
          <w:tcPr>
            <w:tcW w:w="1813" w:type="dxa"/>
            <w:tcBorders>
              <w:bottom w:val="double" w:sz="4" w:space="0" w:color="auto"/>
            </w:tcBorders>
          </w:tcPr>
          <w:p w14:paraId="6555E942" w14:textId="77777777" w:rsidR="00BC49FF" w:rsidRDefault="00BC49FF" w:rsidP="00BC49FF">
            <w:r>
              <w:t>0.8764</w:t>
            </w:r>
          </w:p>
        </w:tc>
      </w:tr>
      <w:tr w:rsidR="00BC49FF" w14:paraId="66B6B215" w14:textId="77777777" w:rsidTr="00A93C4E">
        <w:tc>
          <w:tcPr>
            <w:tcW w:w="1812" w:type="dxa"/>
            <w:tcBorders>
              <w:top w:val="double" w:sz="4" w:space="0" w:color="auto"/>
            </w:tcBorders>
          </w:tcPr>
          <w:p w14:paraId="2AB012AA" w14:textId="77777777" w:rsidR="00BC49FF" w:rsidRDefault="00BC49FF" w:rsidP="00BC49FF">
            <w:r>
              <w:t>ResNet</w:t>
            </w:r>
          </w:p>
        </w:tc>
        <w:tc>
          <w:tcPr>
            <w:tcW w:w="1812" w:type="dxa"/>
            <w:tcBorders>
              <w:top w:val="double" w:sz="4" w:space="0" w:color="auto"/>
            </w:tcBorders>
          </w:tcPr>
          <w:p w14:paraId="3FC8C3AC" w14:textId="77777777" w:rsidR="00BC49FF" w:rsidRPr="00BC49FF" w:rsidRDefault="00E319A1"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14077501" w14:textId="77777777" w:rsidR="00BC49FF" w:rsidRDefault="00BC49FF" w:rsidP="00BC49FF">
            <w:r>
              <w:t>0.8297</w:t>
            </w:r>
          </w:p>
        </w:tc>
        <w:tc>
          <w:tcPr>
            <w:tcW w:w="1812" w:type="dxa"/>
            <w:tcBorders>
              <w:top w:val="double" w:sz="4" w:space="0" w:color="auto"/>
            </w:tcBorders>
          </w:tcPr>
          <w:p w14:paraId="7D2060D4" w14:textId="77777777" w:rsidR="00BC49FF" w:rsidRDefault="00BC49FF" w:rsidP="00BC49FF">
            <w:r>
              <w:t>0.8144</w:t>
            </w:r>
          </w:p>
        </w:tc>
        <w:tc>
          <w:tcPr>
            <w:tcW w:w="1813" w:type="dxa"/>
            <w:tcBorders>
              <w:top w:val="double" w:sz="4" w:space="0" w:color="auto"/>
            </w:tcBorders>
          </w:tcPr>
          <w:p w14:paraId="5E2FB16E" w14:textId="77777777" w:rsidR="00BC49FF" w:rsidRDefault="00BC49FF" w:rsidP="00BC49FF">
            <w:r>
              <w:t>0.9184</w:t>
            </w:r>
          </w:p>
        </w:tc>
      </w:tr>
      <w:tr w:rsidR="00BC49FF" w14:paraId="1CFC7DA6" w14:textId="77777777" w:rsidTr="007712F2">
        <w:tc>
          <w:tcPr>
            <w:tcW w:w="1812" w:type="dxa"/>
          </w:tcPr>
          <w:p w14:paraId="09DAC9C4" w14:textId="77777777" w:rsidR="00BC49FF" w:rsidRPr="00BC49FF" w:rsidRDefault="00BC49FF" w:rsidP="00BC49FF">
            <w:pPr>
              <w:rPr>
                <w:b/>
              </w:rPr>
            </w:pPr>
            <w:r w:rsidRPr="00BC49FF">
              <w:rPr>
                <w:b/>
              </w:rPr>
              <w:t>ResNet</w:t>
            </w:r>
          </w:p>
        </w:tc>
        <w:tc>
          <w:tcPr>
            <w:tcW w:w="1812" w:type="dxa"/>
          </w:tcPr>
          <w:p w14:paraId="297B1A87" w14:textId="77777777" w:rsidR="00BC49FF" w:rsidRPr="00BC49FF" w:rsidRDefault="00E319A1"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tcPr>
          <w:p w14:paraId="72B57AF7" w14:textId="77777777" w:rsidR="00BC49FF" w:rsidRPr="00BC49FF" w:rsidRDefault="00BC49FF" w:rsidP="00BC49FF">
            <w:pPr>
              <w:rPr>
                <w:b/>
              </w:rPr>
            </w:pPr>
            <w:r w:rsidRPr="00BC49FF">
              <w:rPr>
                <w:b/>
              </w:rPr>
              <w:t>0.8518</w:t>
            </w:r>
          </w:p>
        </w:tc>
        <w:tc>
          <w:tcPr>
            <w:tcW w:w="1812" w:type="dxa"/>
          </w:tcPr>
          <w:p w14:paraId="373B5256" w14:textId="77777777" w:rsidR="00BC49FF" w:rsidRPr="00EF2ACC" w:rsidRDefault="00BC49FF" w:rsidP="00BC49FF">
            <w:pPr>
              <w:rPr>
                <w:b/>
              </w:rPr>
            </w:pPr>
            <w:r w:rsidRPr="00EF2ACC">
              <w:rPr>
                <w:b/>
              </w:rPr>
              <w:t>0.8334</w:t>
            </w:r>
          </w:p>
        </w:tc>
        <w:tc>
          <w:tcPr>
            <w:tcW w:w="1813" w:type="dxa"/>
          </w:tcPr>
          <w:p w14:paraId="79D289C7" w14:textId="77777777" w:rsidR="00BC49FF" w:rsidRPr="00EF2ACC" w:rsidRDefault="00BC49FF" w:rsidP="00BC49FF">
            <w:pPr>
              <w:rPr>
                <w:b/>
              </w:rPr>
            </w:pPr>
            <w:r w:rsidRPr="00EF2ACC">
              <w:rPr>
                <w:b/>
              </w:rPr>
              <w:t>0.9295</w:t>
            </w:r>
          </w:p>
        </w:tc>
      </w:tr>
      <w:tr w:rsidR="00BC49FF" w14:paraId="44AEDDEF" w14:textId="77777777" w:rsidTr="00A93C4E">
        <w:tc>
          <w:tcPr>
            <w:tcW w:w="1812" w:type="dxa"/>
            <w:tcBorders>
              <w:bottom w:val="single" w:sz="4" w:space="0" w:color="auto"/>
            </w:tcBorders>
          </w:tcPr>
          <w:p w14:paraId="1D6D0194" w14:textId="77777777" w:rsidR="00BC49FF" w:rsidRDefault="00BC49FF" w:rsidP="00BC49FF">
            <w:r>
              <w:t>ResNet</w:t>
            </w:r>
          </w:p>
        </w:tc>
        <w:tc>
          <w:tcPr>
            <w:tcW w:w="1812" w:type="dxa"/>
            <w:tcBorders>
              <w:bottom w:val="single" w:sz="4" w:space="0" w:color="auto"/>
            </w:tcBorders>
          </w:tcPr>
          <w:p w14:paraId="79E24E0C"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79D926E8" w14:textId="77777777" w:rsidR="00BC49FF" w:rsidRDefault="00BC49FF" w:rsidP="00BC49FF">
            <w:r>
              <w:t>0.8485</w:t>
            </w:r>
          </w:p>
        </w:tc>
        <w:tc>
          <w:tcPr>
            <w:tcW w:w="1812" w:type="dxa"/>
            <w:tcBorders>
              <w:bottom w:val="single" w:sz="4" w:space="0" w:color="auto"/>
            </w:tcBorders>
          </w:tcPr>
          <w:p w14:paraId="1AB67890" w14:textId="77777777" w:rsidR="00BC49FF" w:rsidRDefault="00BC49FF" w:rsidP="00BC49FF">
            <w:r>
              <w:t>0.8386</w:t>
            </w:r>
          </w:p>
        </w:tc>
        <w:tc>
          <w:tcPr>
            <w:tcW w:w="1813" w:type="dxa"/>
            <w:tcBorders>
              <w:bottom w:val="single" w:sz="4" w:space="0" w:color="auto"/>
            </w:tcBorders>
          </w:tcPr>
          <w:p w14:paraId="653BDD8A" w14:textId="77777777" w:rsidR="00BC49FF" w:rsidRDefault="00BC49FF" w:rsidP="00BC49FF">
            <w:r>
              <w:t>0.9266</w:t>
            </w:r>
          </w:p>
        </w:tc>
      </w:tr>
      <w:tr w:rsidR="00BC49FF" w14:paraId="15129B5C" w14:textId="77777777" w:rsidTr="00A93C4E">
        <w:tc>
          <w:tcPr>
            <w:tcW w:w="1812" w:type="dxa"/>
            <w:tcBorders>
              <w:bottom w:val="double" w:sz="4" w:space="0" w:color="auto"/>
            </w:tcBorders>
          </w:tcPr>
          <w:p w14:paraId="0384FBC2" w14:textId="77777777" w:rsidR="00BC49FF" w:rsidRDefault="00BC49FF" w:rsidP="00BC49FF">
            <w:r>
              <w:t>ResNet</w:t>
            </w:r>
          </w:p>
        </w:tc>
        <w:tc>
          <w:tcPr>
            <w:tcW w:w="1812" w:type="dxa"/>
            <w:tcBorders>
              <w:bottom w:val="double" w:sz="4" w:space="0" w:color="auto"/>
            </w:tcBorders>
          </w:tcPr>
          <w:p w14:paraId="1FBB0477"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64A70B8A" w14:textId="77777777" w:rsidR="00BC49FF" w:rsidRDefault="00BC49FF" w:rsidP="00BC49FF">
            <w:r>
              <w:t>0.8200</w:t>
            </w:r>
          </w:p>
        </w:tc>
        <w:tc>
          <w:tcPr>
            <w:tcW w:w="1812" w:type="dxa"/>
            <w:tcBorders>
              <w:bottom w:val="double" w:sz="4" w:space="0" w:color="auto"/>
            </w:tcBorders>
          </w:tcPr>
          <w:p w14:paraId="7772A3D1" w14:textId="77777777" w:rsidR="00BC49FF" w:rsidRDefault="00BC49FF" w:rsidP="00BC49FF">
            <w:r>
              <w:t>0.7978</w:t>
            </w:r>
          </w:p>
        </w:tc>
        <w:tc>
          <w:tcPr>
            <w:tcW w:w="1813" w:type="dxa"/>
            <w:tcBorders>
              <w:bottom w:val="double" w:sz="4" w:space="0" w:color="auto"/>
            </w:tcBorders>
          </w:tcPr>
          <w:p w14:paraId="04037E58" w14:textId="77777777" w:rsidR="00BC49FF" w:rsidRDefault="00BC49FF" w:rsidP="00BC49FF">
            <w:r>
              <w:t>0.9164</w:t>
            </w:r>
          </w:p>
        </w:tc>
      </w:tr>
      <w:tr w:rsidR="00BC49FF" w14:paraId="614F1757" w14:textId="77777777" w:rsidTr="00A93C4E">
        <w:tc>
          <w:tcPr>
            <w:tcW w:w="1812" w:type="dxa"/>
            <w:tcBorders>
              <w:top w:val="double" w:sz="4" w:space="0" w:color="auto"/>
            </w:tcBorders>
          </w:tcPr>
          <w:p w14:paraId="05DEE467" w14:textId="77777777" w:rsidR="00BC49FF" w:rsidRDefault="00BC49FF" w:rsidP="00BC49FF">
            <w:r>
              <w:t>DenseNet</w:t>
            </w:r>
          </w:p>
        </w:tc>
        <w:tc>
          <w:tcPr>
            <w:tcW w:w="1812" w:type="dxa"/>
            <w:tcBorders>
              <w:top w:val="double" w:sz="4" w:space="0" w:color="auto"/>
            </w:tcBorders>
          </w:tcPr>
          <w:p w14:paraId="52ECFDF0" w14:textId="77777777" w:rsidR="00BC49FF" w:rsidRPr="00BC49FF" w:rsidRDefault="00E319A1"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68D6B4B4" w14:textId="77777777" w:rsidR="00BC49FF" w:rsidRDefault="00BC49FF" w:rsidP="00BC49FF">
            <w:r>
              <w:t>0.8150</w:t>
            </w:r>
          </w:p>
        </w:tc>
        <w:tc>
          <w:tcPr>
            <w:tcW w:w="1812" w:type="dxa"/>
            <w:tcBorders>
              <w:top w:val="double" w:sz="4" w:space="0" w:color="auto"/>
            </w:tcBorders>
          </w:tcPr>
          <w:p w14:paraId="0FDF5966" w14:textId="77777777" w:rsidR="00BC49FF" w:rsidRDefault="00BC49FF" w:rsidP="00BC49FF">
            <w:r>
              <w:t>0.7858</w:t>
            </w:r>
          </w:p>
        </w:tc>
        <w:tc>
          <w:tcPr>
            <w:tcW w:w="1813" w:type="dxa"/>
            <w:tcBorders>
              <w:top w:val="double" w:sz="4" w:space="0" w:color="auto"/>
            </w:tcBorders>
          </w:tcPr>
          <w:p w14:paraId="06756923" w14:textId="77777777" w:rsidR="00BC49FF" w:rsidRDefault="00BC49FF" w:rsidP="00BC49FF">
            <w:r>
              <w:t>0.9088</w:t>
            </w:r>
          </w:p>
        </w:tc>
      </w:tr>
      <w:tr w:rsidR="00BC49FF" w14:paraId="7E057C35" w14:textId="77777777" w:rsidTr="00923AB2">
        <w:tc>
          <w:tcPr>
            <w:tcW w:w="1812" w:type="dxa"/>
            <w:shd w:val="clear" w:color="auto" w:fill="auto"/>
          </w:tcPr>
          <w:p w14:paraId="323F4437" w14:textId="77777777" w:rsidR="00BC49FF" w:rsidRPr="00BC49FF" w:rsidRDefault="00BC49FF" w:rsidP="00BC49FF">
            <w:pPr>
              <w:rPr>
                <w:b/>
              </w:rPr>
            </w:pPr>
            <w:r w:rsidRPr="00BC49FF">
              <w:rPr>
                <w:b/>
              </w:rPr>
              <w:t>DenseNet</w:t>
            </w:r>
          </w:p>
        </w:tc>
        <w:tc>
          <w:tcPr>
            <w:tcW w:w="1812" w:type="dxa"/>
            <w:shd w:val="clear" w:color="auto" w:fill="auto"/>
          </w:tcPr>
          <w:p w14:paraId="4028C321" w14:textId="77777777" w:rsidR="00BC49FF" w:rsidRPr="00BC49FF" w:rsidRDefault="00E319A1"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shd w:val="clear" w:color="auto" w:fill="auto"/>
          </w:tcPr>
          <w:p w14:paraId="76D297F6" w14:textId="77777777" w:rsidR="00BC49FF" w:rsidRPr="00BC49FF" w:rsidRDefault="00BC49FF" w:rsidP="00BC49FF">
            <w:pPr>
              <w:rPr>
                <w:b/>
              </w:rPr>
            </w:pPr>
            <w:r w:rsidRPr="00BC49FF">
              <w:rPr>
                <w:b/>
              </w:rPr>
              <w:t>0.8670</w:t>
            </w:r>
          </w:p>
        </w:tc>
        <w:tc>
          <w:tcPr>
            <w:tcW w:w="1812" w:type="dxa"/>
            <w:shd w:val="clear" w:color="auto" w:fill="auto"/>
          </w:tcPr>
          <w:p w14:paraId="081CA372" w14:textId="77777777" w:rsidR="00BC49FF" w:rsidRPr="00EF2ACC" w:rsidRDefault="00BC49FF" w:rsidP="00BC49FF">
            <w:pPr>
              <w:rPr>
                <w:b/>
              </w:rPr>
            </w:pPr>
            <w:r w:rsidRPr="00EF2ACC">
              <w:rPr>
                <w:b/>
              </w:rPr>
              <w:t>0.8522</w:t>
            </w:r>
          </w:p>
        </w:tc>
        <w:tc>
          <w:tcPr>
            <w:tcW w:w="1813" w:type="dxa"/>
            <w:shd w:val="clear" w:color="auto" w:fill="auto"/>
          </w:tcPr>
          <w:p w14:paraId="4DB6EF41" w14:textId="77777777" w:rsidR="00BC49FF" w:rsidRPr="00EF2ACC" w:rsidRDefault="00BC49FF" w:rsidP="00BC49FF">
            <w:pPr>
              <w:rPr>
                <w:b/>
              </w:rPr>
            </w:pPr>
            <w:r w:rsidRPr="00EF2ACC">
              <w:rPr>
                <w:b/>
              </w:rPr>
              <w:t>0.9409</w:t>
            </w:r>
          </w:p>
        </w:tc>
      </w:tr>
      <w:tr w:rsidR="00BC49FF" w14:paraId="17F3698D" w14:textId="77777777" w:rsidTr="007712F2">
        <w:tc>
          <w:tcPr>
            <w:tcW w:w="1812" w:type="dxa"/>
          </w:tcPr>
          <w:p w14:paraId="337AF72A" w14:textId="77777777" w:rsidR="00BC49FF" w:rsidRDefault="00BC49FF" w:rsidP="00BC49FF">
            <w:r>
              <w:t>DenseNet</w:t>
            </w:r>
          </w:p>
        </w:tc>
        <w:tc>
          <w:tcPr>
            <w:tcW w:w="1812" w:type="dxa"/>
          </w:tcPr>
          <w:p w14:paraId="0F68CE1E"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42B80FCB" w14:textId="77777777" w:rsidR="00BC49FF" w:rsidRDefault="00BC49FF" w:rsidP="00BC49FF">
            <w:r>
              <w:t>0.8555</w:t>
            </w:r>
          </w:p>
        </w:tc>
        <w:tc>
          <w:tcPr>
            <w:tcW w:w="1812" w:type="dxa"/>
          </w:tcPr>
          <w:p w14:paraId="2A42AFBF" w14:textId="77777777" w:rsidR="00BC49FF" w:rsidRDefault="00BC49FF" w:rsidP="00BC49FF">
            <w:r>
              <w:t>0.8408</w:t>
            </w:r>
          </w:p>
        </w:tc>
        <w:tc>
          <w:tcPr>
            <w:tcW w:w="1813" w:type="dxa"/>
          </w:tcPr>
          <w:p w14:paraId="5B5CF36C" w14:textId="77777777" w:rsidR="00BC49FF" w:rsidRDefault="00BC49FF" w:rsidP="00BC49FF">
            <w:r>
              <w:t>0.9354</w:t>
            </w:r>
          </w:p>
        </w:tc>
      </w:tr>
      <w:tr w:rsidR="00BC49FF" w14:paraId="6C5FCED1" w14:textId="77777777" w:rsidTr="00923AB2">
        <w:tc>
          <w:tcPr>
            <w:tcW w:w="1812" w:type="dxa"/>
            <w:tcBorders>
              <w:bottom w:val="double" w:sz="4" w:space="0" w:color="auto"/>
            </w:tcBorders>
          </w:tcPr>
          <w:p w14:paraId="70250E9A" w14:textId="77777777" w:rsidR="00BC49FF" w:rsidRDefault="00BC49FF" w:rsidP="00BC49FF">
            <w:r>
              <w:t>DenseNet</w:t>
            </w:r>
          </w:p>
        </w:tc>
        <w:tc>
          <w:tcPr>
            <w:tcW w:w="1812" w:type="dxa"/>
            <w:tcBorders>
              <w:bottom w:val="double" w:sz="4" w:space="0" w:color="auto"/>
            </w:tcBorders>
          </w:tcPr>
          <w:p w14:paraId="58AE159E"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298028FD" w14:textId="77777777" w:rsidR="00BC49FF" w:rsidRDefault="00BC49FF" w:rsidP="00BC49FF">
            <w:r>
              <w:t>0.8201</w:t>
            </w:r>
          </w:p>
        </w:tc>
        <w:tc>
          <w:tcPr>
            <w:tcW w:w="1812" w:type="dxa"/>
            <w:tcBorders>
              <w:bottom w:val="double" w:sz="4" w:space="0" w:color="auto"/>
            </w:tcBorders>
          </w:tcPr>
          <w:p w14:paraId="34B13C8A" w14:textId="77777777" w:rsidR="00BC49FF" w:rsidRDefault="00BC49FF" w:rsidP="00BC49FF">
            <w:r>
              <w:t>0.7920</w:t>
            </w:r>
          </w:p>
        </w:tc>
        <w:tc>
          <w:tcPr>
            <w:tcW w:w="1813" w:type="dxa"/>
            <w:tcBorders>
              <w:bottom w:val="double" w:sz="4" w:space="0" w:color="auto"/>
            </w:tcBorders>
          </w:tcPr>
          <w:p w14:paraId="0E6C50AE" w14:textId="77777777" w:rsidR="00BC49FF" w:rsidRDefault="00BC49FF" w:rsidP="00BC49FF">
            <w:r>
              <w:t>0.9271</w:t>
            </w:r>
          </w:p>
        </w:tc>
      </w:tr>
      <w:tr w:rsidR="00BC49FF" w14:paraId="742C0695" w14:textId="77777777" w:rsidTr="00923AB2">
        <w:tc>
          <w:tcPr>
            <w:tcW w:w="1812" w:type="dxa"/>
            <w:tcBorders>
              <w:top w:val="double" w:sz="4" w:space="0" w:color="auto"/>
            </w:tcBorders>
            <w:shd w:val="clear" w:color="auto" w:fill="D9D9D9" w:themeFill="background1" w:themeFillShade="D9"/>
          </w:tcPr>
          <w:p w14:paraId="328E1D31" w14:textId="77777777" w:rsidR="00BC49FF" w:rsidRPr="00BC49FF" w:rsidRDefault="00BC49FF" w:rsidP="00BC49FF">
            <w:pPr>
              <w:rPr>
                <w:b/>
              </w:rPr>
            </w:pPr>
            <w:r w:rsidRPr="00BC49FF">
              <w:rPr>
                <w:b/>
              </w:rPr>
              <w:t>Inception</w:t>
            </w:r>
            <w:r w:rsidR="00025A9D">
              <w:rPr>
                <w:b/>
              </w:rPr>
              <w:t>-</w:t>
            </w:r>
            <w:r w:rsidRPr="00BC49FF">
              <w:rPr>
                <w:b/>
              </w:rPr>
              <w:t>v3</w:t>
            </w:r>
          </w:p>
        </w:tc>
        <w:tc>
          <w:tcPr>
            <w:tcW w:w="1812" w:type="dxa"/>
            <w:tcBorders>
              <w:top w:val="double" w:sz="4" w:space="0" w:color="auto"/>
            </w:tcBorders>
            <w:shd w:val="clear" w:color="auto" w:fill="D9D9D9" w:themeFill="background1" w:themeFillShade="D9"/>
          </w:tcPr>
          <w:p w14:paraId="11029E9F" w14:textId="77777777" w:rsidR="00BC49FF" w:rsidRPr="00BC49FF" w:rsidRDefault="00E319A1"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shd w:val="clear" w:color="auto" w:fill="D9D9D9" w:themeFill="background1" w:themeFillShade="D9"/>
          </w:tcPr>
          <w:p w14:paraId="2C8BE79F" w14:textId="77777777" w:rsidR="00BC49FF" w:rsidRPr="00BC49FF" w:rsidRDefault="00BC49FF" w:rsidP="00BC49FF">
            <w:pPr>
              <w:rPr>
                <w:b/>
              </w:rPr>
            </w:pPr>
            <w:r w:rsidRPr="00BC49FF">
              <w:rPr>
                <w:b/>
              </w:rPr>
              <w:t>0.8884</w:t>
            </w:r>
          </w:p>
        </w:tc>
        <w:tc>
          <w:tcPr>
            <w:tcW w:w="1812" w:type="dxa"/>
            <w:tcBorders>
              <w:top w:val="double" w:sz="4" w:space="0" w:color="auto"/>
            </w:tcBorders>
            <w:shd w:val="clear" w:color="auto" w:fill="D9D9D9" w:themeFill="background1" w:themeFillShade="D9"/>
          </w:tcPr>
          <w:p w14:paraId="0E417889" w14:textId="77777777" w:rsidR="00BC49FF" w:rsidRPr="00923AB2" w:rsidRDefault="00BC49FF" w:rsidP="00BC49FF">
            <w:pPr>
              <w:rPr>
                <w:b/>
              </w:rPr>
            </w:pPr>
            <w:r w:rsidRPr="00923AB2">
              <w:rPr>
                <w:b/>
              </w:rPr>
              <w:t>0.8872</w:t>
            </w:r>
          </w:p>
        </w:tc>
        <w:tc>
          <w:tcPr>
            <w:tcW w:w="1813" w:type="dxa"/>
            <w:tcBorders>
              <w:top w:val="double" w:sz="4" w:space="0" w:color="auto"/>
            </w:tcBorders>
            <w:shd w:val="clear" w:color="auto" w:fill="D9D9D9" w:themeFill="background1" w:themeFillShade="D9"/>
          </w:tcPr>
          <w:p w14:paraId="00B9D4F9" w14:textId="77777777" w:rsidR="00BC49FF" w:rsidRPr="00923AB2" w:rsidRDefault="00BC49FF" w:rsidP="00BC49FF">
            <w:pPr>
              <w:rPr>
                <w:b/>
              </w:rPr>
            </w:pPr>
            <w:r w:rsidRPr="00923AB2">
              <w:rPr>
                <w:b/>
              </w:rPr>
              <w:t>0.9489</w:t>
            </w:r>
          </w:p>
        </w:tc>
      </w:tr>
      <w:tr w:rsidR="00BC49FF" w14:paraId="33090AC8" w14:textId="77777777" w:rsidTr="007712F2">
        <w:tc>
          <w:tcPr>
            <w:tcW w:w="1812" w:type="dxa"/>
          </w:tcPr>
          <w:p w14:paraId="58056FD3" w14:textId="77777777" w:rsidR="00BC49FF" w:rsidRDefault="00BC49FF" w:rsidP="00BC49FF">
            <w:r>
              <w:t>Inception</w:t>
            </w:r>
            <w:r w:rsidR="00025A9D">
              <w:t>-</w:t>
            </w:r>
            <w:r>
              <w:t>v3</w:t>
            </w:r>
          </w:p>
        </w:tc>
        <w:tc>
          <w:tcPr>
            <w:tcW w:w="1812" w:type="dxa"/>
          </w:tcPr>
          <w:p w14:paraId="639FD408"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059623B5" w14:textId="77777777" w:rsidR="00BC49FF" w:rsidRDefault="00BC49FF" w:rsidP="00BC49FF">
            <w:r>
              <w:t>0.8741</w:t>
            </w:r>
          </w:p>
        </w:tc>
        <w:tc>
          <w:tcPr>
            <w:tcW w:w="1812" w:type="dxa"/>
          </w:tcPr>
          <w:p w14:paraId="6BE48056" w14:textId="77777777" w:rsidR="00BC49FF" w:rsidRDefault="00BC49FF" w:rsidP="00BC49FF">
            <w:r>
              <w:t>0.8661</w:t>
            </w:r>
          </w:p>
        </w:tc>
        <w:tc>
          <w:tcPr>
            <w:tcW w:w="1813" w:type="dxa"/>
          </w:tcPr>
          <w:p w14:paraId="381C5C2D" w14:textId="77777777" w:rsidR="00BC49FF" w:rsidRDefault="00BC49FF" w:rsidP="00BC49FF">
            <w:r>
              <w:t>0.9430</w:t>
            </w:r>
          </w:p>
        </w:tc>
      </w:tr>
      <w:tr w:rsidR="00BC49FF" w14:paraId="3A79CEBB" w14:textId="77777777" w:rsidTr="007712F2">
        <w:tc>
          <w:tcPr>
            <w:tcW w:w="1812" w:type="dxa"/>
          </w:tcPr>
          <w:p w14:paraId="7CEF6BBA" w14:textId="77777777" w:rsidR="00BC49FF" w:rsidRDefault="00BC49FF" w:rsidP="00BC49FF">
            <w:r>
              <w:t>Inception</w:t>
            </w:r>
            <w:r w:rsidR="00025A9D">
              <w:t>-</w:t>
            </w:r>
            <w:r>
              <w:t>v3</w:t>
            </w:r>
          </w:p>
        </w:tc>
        <w:tc>
          <w:tcPr>
            <w:tcW w:w="1812" w:type="dxa"/>
          </w:tcPr>
          <w:p w14:paraId="0804ACF2"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366B6275" w14:textId="77777777" w:rsidR="00BC49FF" w:rsidRDefault="00BC49FF" w:rsidP="00BC49FF">
            <w:r>
              <w:t>0.8501</w:t>
            </w:r>
          </w:p>
        </w:tc>
        <w:tc>
          <w:tcPr>
            <w:tcW w:w="1812" w:type="dxa"/>
          </w:tcPr>
          <w:p w14:paraId="50ACF23A" w14:textId="77777777" w:rsidR="00BC49FF" w:rsidRDefault="00BC49FF" w:rsidP="00BC49FF">
            <w:r>
              <w:t>0.8327</w:t>
            </w:r>
          </w:p>
        </w:tc>
        <w:tc>
          <w:tcPr>
            <w:tcW w:w="1813" w:type="dxa"/>
          </w:tcPr>
          <w:p w14:paraId="15D57F1A" w14:textId="77777777" w:rsidR="00BC49FF" w:rsidRDefault="00BC49FF" w:rsidP="00BC49FF">
            <w:r>
              <w:t>0.9483</w:t>
            </w:r>
          </w:p>
        </w:tc>
      </w:tr>
      <w:tr w:rsidR="00BC49FF" w14:paraId="295A8923" w14:textId="77777777" w:rsidTr="007712F2">
        <w:tc>
          <w:tcPr>
            <w:tcW w:w="1812" w:type="dxa"/>
          </w:tcPr>
          <w:p w14:paraId="6DFC9DF1" w14:textId="77777777" w:rsidR="00BC49FF" w:rsidRDefault="00BC49FF" w:rsidP="00BC49FF">
            <w:r>
              <w:t>Inception</w:t>
            </w:r>
            <w:r w:rsidR="00025A9D">
              <w:t>-</w:t>
            </w:r>
            <w:r>
              <w:t>v3</w:t>
            </w:r>
          </w:p>
        </w:tc>
        <w:tc>
          <w:tcPr>
            <w:tcW w:w="1812" w:type="dxa"/>
          </w:tcPr>
          <w:p w14:paraId="0F4427BB"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14:paraId="44B4EA1B" w14:textId="77777777" w:rsidR="00BC49FF" w:rsidRDefault="00BC49FF" w:rsidP="00BC49FF">
            <w:r>
              <w:t>0.8587</w:t>
            </w:r>
          </w:p>
        </w:tc>
        <w:tc>
          <w:tcPr>
            <w:tcW w:w="1812" w:type="dxa"/>
          </w:tcPr>
          <w:p w14:paraId="6B85D7FC" w14:textId="77777777" w:rsidR="00BC49FF" w:rsidRDefault="00BC49FF" w:rsidP="00BC49FF">
            <w:r>
              <w:t>0.8436</w:t>
            </w:r>
          </w:p>
        </w:tc>
        <w:tc>
          <w:tcPr>
            <w:tcW w:w="1813" w:type="dxa"/>
          </w:tcPr>
          <w:p w14:paraId="08BBD802" w14:textId="77777777" w:rsidR="00BC49FF" w:rsidRDefault="00BC49FF" w:rsidP="00BC49FF">
            <w:r>
              <w:t>0.9459</w:t>
            </w:r>
          </w:p>
        </w:tc>
      </w:tr>
    </w:tbl>
    <w:p w14:paraId="114BD757" w14:textId="77777777" w:rsidR="00F2739F" w:rsidRDefault="00F2739F" w:rsidP="009058EB"/>
    <w:p w14:paraId="2590CCFE" w14:textId="77777777" w:rsidR="00FE7976" w:rsidRDefault="00FE7976" w:rsidP="00C20766">
      <w:pPr>
        <w:spacing w:line="360" w:lineRule="auto"/>
        <w:jc w:val="both"/>
      </w:pPr>
      <w:r>
        <w:t xml:space="preserve">U tablici 5 dani su rezultati modela koji su učeni prijenosom značajki s </w:t>
      </w:r>
      <w:r w:rsidRPr="00707471">
        <w:rPr>
          <w:i/>
        </w:rPr>
        <w:t>ImageNet</w:t>
      </w:r>
      <w:r>
        <w:t xml:space="preserve"> skupa podataka te su zatim prilagođavani samo zadnji potpuno povezani slojevi. Usporedbom rezultata s rezultatima modela učenih ispočetka može se vidjeti kako su </w:t>
      </w:r>
      <w:r w:rsidRPr="00BA021E">
        <w:rPr>
          <w:i/>
        </w:rPr>
        <w:t>AlexNet</w:t>
      </w:r>
      <w:r>
        <w:t xml:space="preserve"> i </w:t>
      </w:r>
      <w:r w:rsidRPr="00BA021E">
        <w:rPr>
          <w:i/>
        </w:rPr>
        <w:t>ResNet</w:t>
      </w:r>
      <w:r>
        <w:t xml:space="preserve"> modeli pokazali značajno bolje rezultate prilikom učenja ispočetka dok je </w:t>
      </w:r>
      <w:r w:rsidRPr="00BA021E">
        <w:rPr>
          <w:i/>
        </w:rPr>
        <w:t>DenseNet</w:t>
      </w:r>
      <w:r>
        <w:t xml:space="preserve"> model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14:paraId="3F150271" w14:textId="77777777" w:rsidR="00FE7976" w:rsidRDefault="00FE7976" w:rsidP="00C20766">
      <w:pPr>
        <w:spacing w:line="360" w:lineRule="auto"/>
        <w:jc w:val="both"/>
      </w:pPr>
      <w:r>
        <w:lastRenderedPageBreak/>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14:paraId="240B7E8C" w14:textId="77777777" w:rsidR="00163668" w:rsidRDefault="00242CB7" w:rsidP="00C20766">
      <w:pPr>
        <w:spacing w:line="360" w:lineRule="auto"/>
        <w:jc w:val="both"/>
      </w:pPr>
      <w:r w:rsidRPr="00C35476">
        <w:t>Do</w:t>
      </w:r>
      <w:r w:rsidR="00B10F49" w:rsidRPr="00C35476">
        <w:t xml:space="preserve">biveni rezultati ukazuju </w:t>
      </w:r>
      <w:r w:rsidR="00C35476" w:rsidRPr="00C35476">
        <w:t xml:space="preserve">kako se značajke koje su potrebne modelu u ranijim slojevima za ispravnu klasifikaciju razlikuju od značajki koje model nauči na </w:t>
      </w:r>
      <w:r w:rsidR="00C35476" w:rsidRPr="00BA021E">
        <w:rPr>
          <w:i/>
        </w:rPr>
        <w:t>ImageNet</w:t>
      </w:r>
      <w:r w:rsidR="00C35476" w:rsidRPr="00C35476">
        <w:t xml:space="preserve"> skupu podataka.</w:t>
      </w:r>
    </w:p>
    <w:p w14:paraId="68027E00" w14:textId="77777777" w:rsidR="00163668" w:rsidRDefault="00163668" w:rsidP="00C20766">
      <w:pPr>
        <w:spacing w:line="360" w:lineRule="auto"/>
        <w:jc w:val="both"/>
      </w:pPr>
      <w:r>
        <w:t xml:space="preserve">Najboljim se pokazao model </w:t>
      </w:r>
      <w:r w:rsidRPr="00163668">
        <w:rPr>
          <w:i/>
        </w:rPr>
        <w:t>Inception-v3</w:t>
      </w:r>
      <w:r>
        <w:t xml:space="preserve"> koji je imao značajno bolju mjeru točnosti i mjeru </w:t>
      </w:r>
      <w:r w:rsidRPr="00163668">
        <w:rPr>
          <w:i/>
        </w:rPr>
        <w:t>F1</w:t>
      </w:r>
      <w:r>
        <w:t xml:space="preserve"> u odnosu na ostale modele. Drugi najbolji model je </w:t>
      </w:r>
      <w:r w:rsidRPr="00163668">
        <w:rPr>
          <w:i/>
        </w:rPr>
        <w:t>DenseNet</w:t>
      </w:r>
      <w:r>
        <w:t xml:space="preserve"> te je on postignuo sličan iznos površine ispod krivulje </w:t>
      </w:r>
      <w:r w:rsidRPr="00163668">
        <w:rPr>
          <w:i/>
        </w:rPr>
        <w:t>ROC</w:t>
      </w:r>
      <w:r>
        <w:t xml:space="preserve">. Jedan od razloga zašto je </w:t>
      </w:r>
      <w:r w:rsidRPr="00163668">
        <w:rPr>
          <w:i/>
        </w:rPr>
        <w:t>Inception-v3</w:t>
      </w:r>
      <w:r>
        <w:t xml:space="preserve"> model postignuo bolje rezultate je taj što je imao značajno više parametara od modela </w:t>
      </w:r>
      <w:r w:rsidRPr="00163668">
        <w:rPr>
          <w:i/>
        </w:rPr>
        <w:t>DenseNet</w:t>
      </w:r>
      <w:r>
        <w:t xml:space="preserve"> uz nešto manji broj nelinearnih aktivacija.</w:t>
      </w:r>
    </w:p>
    <w:p w14:paraId="42A8A83B" w14:textId="77777777" w:rsidR="00163668" w:rsidRDefault="00163668" w:rsidP="00163668">
      <w:pPr>
        <w:pStyle w:val="Autordokumenta"/>
      </w:pPr>
      <w:r>
        <w:br w:type="page"/>
      </w:r>
    </w:p>
    <w:p w14:paraId="5B4ABE4B" w14:textId="2707FDC0"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7C24FD">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14:paraId="0C744A6F" w14:textId="77777777" w:rsidTr="00A93C4E">
        <w:tc>
          <w:tcPr>
            <w:tcW w:w="1812" w:type="dxa"/>
            <w:tcBorders>
              <w:bottom w:val="single" w:sz="12" w:space="0" w:color="auto"/>
            </w:tcBorders>
          </w:tcPr>
          <w:p w14:paraId="5D731B6F" w14:textId="77777777" w:rsidR="00F2739F" w:rsidRDefault="00F2739F" w:rsidP="007712F2">
            <w:r>
              <w:t>Naziv modela</w:t>
            </w:r>
          </w:p>
        </w:tc>
        <w:tc>
          <w:tcPr>
            <w:tcW w:w="1812" w:type="dxa"/>
            <w:tcBorders>
              <w:bottom w:val="single" w:sz="12" w:space="0" w:color="auto"/>
            </w:tcBorders>
          </w:tcPr>
          <w:p w14:paraId="23F06983" w14:textId="77777777" w:rsidR="00F2739F" w:rsidRDefault="00F2739F" w:rsidP="007712F2">
            <w:r>
              <w:t>Stopa učenja</w:t>
            </w:r>
          </w:p>
        </w:tc>
        <w:tc>
          <w:tcPr>
            <w:tcW w:w="1812" w:type="dxa"/>
            <w:tcBorders>
              <w:bottom w:val="single" w:sz="12" w:space="0" w:color="auto"/>
            </w:tcBorders>
          </w:tcPr>
          <w:p w14:paraId="590C878D" w14:textId="77777777" w:rsidR="00F2739F" w:rsidRDefault="00F2739F" w:rsidP="007712F2">
            <w:r>
              <w:t>Točnost</w:t>
            </w:r>
          </w:p>
        </w:tc>
        <w:tc>
          <w:tcPr>
            <w:tcW w:w="1812" w:type="dxa"/>
            <w:tcBorders>
              <w:bottom w:val="single" w:sz="12" w:space="0" w:color="auto"/>
            </w:tcBorders>
          </w:tcPr>
          <w:p w14:paraId="50B91891" w14:textId="77777777" w:rsidR="00F2739F" w:rsidRDefault="00F2739F" w:rsidP="007712F2">
            <w:r>
              <w:t>F1 mjera</w:t>
            </w:r>
          </w:p>
        </w:tc>
        <w:tc>
          <w:tcPr>
            <w:tcW w:w="1813" w:type="dxa"/>
            <w:tcBorders>
              <w:bottom w:val="single" w:sz="12" w:space="0" w:color="auto"/>
            </w:tcBorders>
          </w:tcPr>
          <w:p w14:paraId="67F0658A" w14:textId="77777777" w:rsidR="00F2739F" w:rsidRDefault="00F2739F" w:rsidP="007712F2">
            <w:r>
              <w:t>AUC ROC</w:t>
            </w:r>
          </w:p>
        </w:tc>
      </w:tr>
      <w:tr w:rsidR="00BC49FF" w14:paraId="5CB6E38B" w14:textId="77777777" w:rsidTr="00A93C4E">
        <w:tc>
          <w:tcPr>
            <w:tcW w:w="1812" w:type="dxa"/>
            <w:tcBorders>
              <w:top w:val="single" w:sz="12" w:space="0" w:color="auto"/>
            </w:tcBorders>
          </w:tcPr>
          <w:p w14:paraId="64583BFE" w14:textId="77777777" w:rsidR="00BC49FF" w:rsidRDefault="00BC49FF" w:rsidP="00BC49FF">
            <w:r>
              <w:t>AlexNet</w:t>
            </w:r>
          </w:p>
        </w:tc>
        <w:tc>
          <w:tcPr>
            <w:tcW w:w="1812" w:type="dxa"/>
            <w:tcBorders>
              <w:top w:val="single" w:sz="12" w:space="0" w:color="auto"/>
            </w:tcBorders>
          </w:tcPr>
          <w:p w14:paraId="28027DE7" w14:textId="77777777" w:rsidR="00BC49FF" w:rsidRPr="00BC49FF" w:rsidRDefault="00E319A1"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14:paraId="02A4DFB6" w14:textId="77777777" w:rsidR="00BC49FF" w:rsidRDefault="00BC49FF" w:rsidP="00BC49FF">
            <w:r>
              <w:t>0.7569</w:t>
            </w:r>
          </w:p>
        </w:tc>
        <w:tc>
          <w:tcPr>
            <w:tcW w:w="1812" w:type="dxa"/>
            <w:tcBorders>
              <w:top w:val="single" w:sz="12" w:space="0" w:color="auto"/>
            </w:tcBorders>
          </w:tcPr>
          <w:p w14:paraId="0A2705F6" w14:textId="77777777" w:rsidR="00BC49FF" w:rsidRDefault="00BC49FF" w:rsidP="00BC49FF">
            <w:r>
              <w:t>0.7398</w:t>
            </w:r>
          </w:p>
        </w:tc>
        <w:tc>
          <w:tcPr>
            <w:tcW w:w="1813" w:type="dxa"/>
            <w:tcBorders>
              <w:top w:val="single" w:sz="12" w:space="0" w:color="auto"/>
            </w:tcBorders>
          </w:tcPr>
          <w:p w14:paraId="161C74BB" w14:textId="77777777" w:rsidR="00BC49FF" w:rsidRDefault="00BC49FF" w:rsidP="00BC49FF">
            <w:r>
              <w:t>0.8308</w:t>
            </w:r>
          </w:p>
        </w:tc>
      </w:tr>
      <w:tr w:rsidR="00BC49FF" w14:paraId="5159C099" w14:textId="77777777" w:rsidTr="007712F2">
        <w:tc>
          <w:tcPr>
            <w:tcW w:w="1812" w:type="dxa"/>
          </w:tcPr>
          <w:p w14:paraId="6F44303C" w14:textId="77777777" w:rsidR="00BC49FF" w:rsidRDefault="00BC49FF" w:rsidP="00BC49FF">
            <w:r>
              <w:t>AlexNet</w:t>
            </w:r>
          </w:p>
        </w:tc>
        <w:tc>
          <w:tcPr>
            <w:tcW w:w="1812" w:type="dxa"/>
          </w:tcPr>
          <w:p w14:paraId="25FB6323"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3816FA93" w14:textId="77777777" w:rsidR="00BC49FF" w:rsidRDefault="00BC49FF" w:rsidP="00BC49FF">
            <w:r>
              <w:t>0.7453</w:t>
            </w:r>
          </w:p>
        </w:tc>
        <w:tc>
          <w:tcPr>
            <w:tcW w:w="1812" w:type="dxa"/>
          </w:tcPr>
          <w:p w14:paraId="6497B078" w14:textId="77777777" w:rsidR="00BC49FF" w:rsidRDefault="00BC49FF" w:rsidP="00BC49FF">
            <w:r>
              <w:t>0.7061</w:t>
            </w:r>
          </w:p>
        </w:tc>
        <w:tc>
          <w:tcPr>
            <w:tcW w:w="1813" w:type="dxa"/>
          </w:tcPr>
          <w:p w14:paraId="2A59C7FB" w14:textId="77777777" w:rsidR="00BC49FF" w:rsidRDefault="00BC49FF" w:rsidP="00BC49FF">
            <w:r>
              <w:t>0.8287</w:t>
            </w:r>
          </w:p>
        </w:tc>
      </w:tr>
      <w:tr w:rsidR="00BC49FF" w14:paraId="046843EC" w14:textId="77777777" w:rsidTr="00A93C4E">
        <w:tc>
          <w:tcPr>
            <w:tcW w:w="1812" w:type="dxa"/>
            <w:tcBorders>
              <w:bottom w:val="single" w:sz="4" w:space="0" w:color="auto"/>
            </w:tcBorders>
          </w:tcPr>
          <w:p w14:paraId="7B3E944E" w14:textId="77777777" w:rsidR="00BC49FF" w:rsidRDefault="00BC49FF" w:rsidP="00BC49FF">
            <w:r>
              <w:t>AlexNet</w:t>
            </w:r>
          </w:p>
        </w:tc>
        <w:tc>
          <w:tcPr>
            <w:tcW w:w="1812" w:type="dxa"/>
            <w:tcBorders>
              <w:bottom w:val="single" w:sz="4" w:space="0" w:color="auto"/>
            </w:tcBorders>
          </w:tcPr>
          <w:p w14:paraId="2ACC75AA"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00CAC205" w14:textId="77777777" w:rsidR="00BC49FF" w:rsidRDefault="00BC49FF" w:rsidP="00BC49FF">
            <w:r>
              <w:t>0.7589</w:t>
            </w:r>
          </w:p>
        </w:tc>
        <w:tc>
          <w:tcPr>
            <w:tcW w:w="1812" w:type="dxa"/>
            <w:tcBorders>
              <w:bottom w:val="single" w:sz="4" w:space="0" w:color="auto"/>
            </w:tcBorders>
          </w:tcPr>
          <w:p w14:paraId="7D81E353" w14:textId="77777777" w:rsidR="00BC49FF" w:rsidRDefault="00BC49FF" w:rsidP="00BC49FF">
            <w:r>
              <w:t>0.7359</w:t>
            </w:r>
          </w:p>
        </w:tc>
        <w:tc>
          <w:tcPr>
            <w:tcW w:w="1813" w:type="dxa"/>
            <w:tcBorders>
              <w:bottom w:val="single" w:sz="4" w:space="0" w:color="auto"/>
            </w:tcBorders>
          </w:tcPr>
          <w:p w14:paraId="7AFAD91E" w14:textId="77777777" w:rsidR="00BC49FF" w:rsidRDefault="00BC49FF" w:rsidP="00BC49FF">
            <w:r>
              <w:t>0.8395</w:t>
            </w:r>
          </w:p>
        </w:tc>
      </w:tr>
      <w:tr w:rsidR="00BC49FF" w14:paraId="36BE8054" w14:textId="77777777" w:rsidTr="00A93C4E">
        <w:tc>
          <w:tcPr>
            <w:tcW w:w="1812" w:type="dxa"/>
            <w:tcBorders>
              <w:bottom w:val="double" w:sz="4" w:space="0" w:color="auto"/>
            </w:tcBorders>
          </w:tcPr>
          <w:p w14:paraId="2F025721" w14:textId="77777777" w:rsidR="00BC49FF" w:rsidRPr="00C3415D" w:rsidRDefault="00BC49FF" w:rsidP="00BC49FF">
            <w:pPr>
              <w:rPr>
                <w:b/>
              </w:rPr>
            </w:pPr>
            <w:r w:rsidRPr="00C3415D">
              <w:rPr>
                <w:b/>
              </w:rPr>
              <w:t>AlexNet</w:t>
            </w:r>
          </w:p>
        </w:tc>
        <w:tc>
          <w:tcPr>
            <w:tcW w:w="1812" w:type="dxa"/>
            <w:tcBorders>
              <w:bottom w:val="double" w:sz="4" w:space="0" w:color="auto"/>
            </w:tcBorders>
          </w:tcPr>
          <w:p w14:paraId="07D54EC7"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1D3BEE34" w14:textId="77777777" w:rsidR="00BC49FF" w:rsidRPr="00C3415D" w:rsidRDefault="00BC49FF" w:rsidP="00BC49FF">
            <w:pPr>
              <w:rPr>
                <w:b/>
              </w:rPr>
            </w:pPr>
            <w:r w:rsidRPr="00C3415D">
              <w:rPr>
                <w:b/>
              </w:rPr>
              <w:t>0.7592</w:t>
            </w:r>
          </w:p>
        </w:tc>
        <w:tc>
          <w:tcPr>
            <w:tcW w:w="1812" w:type="dxa"/>
            <w:tcBorders>
              <w:bottom w:val="double" w:sz="4" w:space="0" w:color="auto"/>
            </w:tcBorders>
          </w:tcPr>
          <w:p w14:paraId="1F2E066D" w14:textId="77777777" w:rsidR="00BC49FF" w:rsidRPr="00C3415D" w:rsidRDefault="00BC49FF" w:rsidP="00BC49FF">
            <w:pPr>
              <w:rPr>
                <w:b/>
              </w:rPr>
            </w:pPr>
            <w:r w:rsidRPr="00C3415D">
              <w:rPr>
                <w:b/>
              </w:rPr>
              <w:t>0.7301</w:t>
            </w:r>
          </w:p>
        </w:tc>
        <w:tc>
          <w:tcPr>
            <w:tcW w:w="1813" w:type="dxa"/>
            <w:tcBorders>
              <w:bottom w:val="double" w:sz="4" w:space="0" w:color="auto"/>
            </w:tcBorders>
          </w:tcPr>
          <w:p w14:paraId="43B94CA7" w14:textId="77777777" w:rsidR="00BC49FF" w:rsidRPr="00C3415D" w:rsidRDefault="00BC49FF" w:rsidP="00BC49FF">
            <w:pPr>
              <w:rPr>
                <w:b/>
              </w:rPr>
            </w:pPr>
            <w:r w:rsidRPr="00C3415D">
              <w:rPr>
                <w:b/>
              </w:rPr>
              <w:t>0.8496</w:t>
            </w:r>
          </w:p>
        </w:tc>
      </w:tr>
      <w:tr w:rsidR="00BC49FF" w14:paraId="164318D2" w14:textId="77777777" w:rsidTr="00A93C4E">
        <w:tc>
          <w:tcPr>
            <w:tcW w:w="1812" w:type="dxa"/>
            <w:tcBorders>
              <w:top w:val="double" w:sz="4" w:space="0" w:color="auto"/>
            </w:tcBorders>
          </w:tcPr>
          <w:p w14:paraId="454DF24E" w14:textId="77777777" w:rsidR="00BC49FF" w:rsidRDefault="00BC49FF" w:rsidP="00BC49FF">
            <w:r>
              <w:t>ResNet</w:t>
            </w:r>
          </w:p>
        </w:tc>
        <w:tc>
          <w:tcPr>
            <w:tcW w:w="1812" w:type="dxa"/>
            <w:tcBorders>
              <w:top w:val="double" w:sz="4" w:space="0" w:color="auto"/>
            </w:tcBorders>
          </w:tcPr>
          <w:p w14:paraId="5A55615E" w14:textId="77777777" w:rsidR="00BC49FF" w:rsidRPr="00BC49FF" w:rsidRDefault="00E319A1"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1885347C" w14:textId="77777777" w:rsidR="00BC49FF" w:rsidRDefault="00BC49FF" w:rsidP="00BC49FF">
            <w:r>
              <w:t>0.7760</w:t>
            </w:r>
          </w:p>
        </w:tc>
        <w:tc>
          <w:tcPr>
            <w:tcW w:w="1812" w:type="dxa"/>
            <w:tcBorders>
              <w:top w:val="double" w:sz="4" w:space="0" w:color="auto"/>
            </w:tcBorders>
          </w:tcPr>
          <w:p w14:paraId="493B2AA6" w14:textId="77777777" w:rsidR="00BC49FF" w:rsidRDefault="00BC49FF" w:rsidP="00BC49FF">
            <w:r>
              <w:t>0.7767</w:t>
            </w:r>
          </w:p>
        </w:tc>
        <w:tc>
          <w:tcPr>
            <w:tcW w:w="1813" w:type="dxa"/>
            <w:tcBorders>
              <w:top w:val="double" w:sz="4" w:space="0" w:color="auto"/>
            </w:tcBorders>
          </w:tcPr>
          <w:p w14:paraId="7DE00595" w14:textId="77777777" w:rsidR="00BC49FF" w:rsidRDefault="00BC49FF" w:rsidP="00BC49FF">
            <w:r>
              <w:t>0.8547</w:t>
            </w:r>
          </w:p>
        </w:tc>
      </w:tr>
      <w:tr w:rsidR="00BC49FF" w14:paraId="2B9CCDA5" w14:textId="77777777" w:rsidTr="007712F2">
        <w:tc>
          <w:tcPr>
            <w:tcW w:w="1812" w:type="dxa"/>
          </w:tcPr>
          <w:p w14:paraId="271BF526" w14:textId="77777777" w:rsidR="00BC49FF" w:rsidRPr="007F0FBC" w:rsidRDefault="00BC49FF" w:rsidP="00BC49FF">
            <w:pPr>
              <w:rPr>
                <w:b/>
              </w:rPr>
            </w:pPr>
            <w:r w:rsidRPr="007F0FBC">
              <w:rPr>
                <w:b/>
              </w:rPr>
              <w:t>ResNet</w:t>
            </w:r>
          </w:p>
        </w:tc>
        <w:tc>
          <w:tcPr>
            <w:tcW w:w="1812" w:type="dxa"/>
          </w:tcPr>
          <w:p w14:paraId="769889DE"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54EE0C66" w14:textId="77777777" w:rsidR="00BC49FF" w:rsidRPr="007F0FBC" w:rsidRDefault="00BC49FF" w:rsidP="00BC49FF">
            <w:pPr>
              <w:rPr>
                <w:b/>
              </w:rPr>
            </w:pPr>
            <w:r w:rsidRPr="007F0FBC">
              <w:rPr>
                <w:b/>
              </w:rPr>
              <w:t>0.7822</w:t>
            </w:r>
          </w:p>
        </w:tc>
        <w:tc>
          <w:tcPr>
            <w:tcW w:w="1812" w:type="dxa"/>
          </w:tcPr>
          <w:p w14:paraId="4B5E7D8B" w14:textId="77777777" w:rsidR="00BC49FF" w:rsidRPr="007F0FBC" w:rsidRDefault="00BC49FF" w:rsidP="00BC49FF">
            <w:pPr>
              <w:rPr>
                <w:b/>
              </w:rPr>
            </w:pPr>
            <w:r w:rsidRPr="007F0FBC">
              <w:rPr>
                <w:b/>
              </w:rPr>
              <w:t>0.7676</w:t>
            </w:r>
          </w:p>
        </w:tc>
        <w:tc>
          <w:tcPr>
            <w:tcW w:w="1813" w:type="dxa"/>
          </w:tcPr>
          <w:p w14:paraId="03032B32" w14:textId="77777777" w:rsidR="00BC49FF" w:rsidRPr="007F0FBC" w:rsidRDefault="00BC49FF" w:rsidP="00BC49FF">
            <w:pPr>
              <w:rPr>
                <w:b/>
              </w:rPr>
            </w:pPr>
            <w:r w:rsidRPr="007F0FBC">
              <w:rPr>
                <w:b/>
              </w:rPr>
              <w:t>0.8637</w:t>
            </w:r>
          </w:p>
        </w:tc>
      </w:tr>
      <w:tr w:rsidR="00BC49FF" w14:paraId="12C75242" w14:textId="77777777" w:rsidTr="00A93C4E">
        <w:tc>
          <w:tcPr>
            <w:tcW w:w="1812" w:type="dxa"/>
            <w:tcBorders>
              <w:bottom w:val="single" w:sz="4" w:space="0" w:color="auto"/>
            </w:tcBorders>
          </w:tcPr>
          <w:p w14:paraId="3989FA6D" w14:textId="77777777" w:rsidR="00BC49FF" w:rsidRDefault="00BC49FF" w:rsidP="00BC49FF">
            <w:r>
              <w:t>ResNet</w:t>
            </w:r>
          </w:p>
        </w:tc>
        <w:tc>
          <w:tcPr>
            <w:tcW w:w="1812" w:type="dxa"/>
            <w:tcBorders>
              <w:bottom w:val="single" w:sz="4" w:space="0" w:color="auto"/>
            </w:tcBorders>
          </w:tcPr>
          <w:p w14:paraId="7D58FD03"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59EF5EFD" w14:textId="77777777" w:rsidR="00BC49FF" w:rsidRDefault="00BC49FF" w:rsidP="00BC49FF">
            <w:r>
              <w:t>0.7795</w:t>
            </w:r>
          </w:p>
        </w:tc>
        <w:tc>
          <w:tcPr>
            <w:tcW w:w="1812" w:type="dxa"/>
            <w:tcBorders>
              <w:bottom w:val="single" w:sz="4" w:space="0" w:color="auto"/>
            </w:tcBorders>
          </w:tcPr>
          <w:p w14:paraId="4F1BF656" w14:textId="77777777" w:rsidR="00BC49FF" w:rsidRDefault="00BC49FF" w:rsidP="00BC49FF">
            <w:r>
              <w:t>0.7685</w:t>
            </w:r>
          </w:p>
        </w:tc>
        <w:tc>
          <w:tcPr>
            <w:tcW w:w="1813" w:type="dxa"/>
            <w:tcBorders>
              <w:bottom w:val="single" w:sz="4" w:space="0" w:color="auto"/>
            </w:tcBorders>
          </w:tcPr>
          <w:p w14:paraId="7EC626B1" w14:textId="77777777" w:rsidR="00BC49FF" w:rsidRDefault="00BC49FF" w:rsidP="00BC49FF">
            <w:r>
              <w:t>0.8599</w:t>
            </w:r>
          </w:p>
        </w:tc>
      </w:tr>
      <w:tr w:rsidR="00BC49FF" w14:paraId="04EFD71F" w14:textId="77777777" w:rsidTr="00A93C4E">
        <w:tc>
          <w:tcPr>
            <w:tcW w:w="1812" w:type="dxa"/>
            <w:tcBorders>
              <w:bottom w:val="double" w:sz="4" w:space="0" w:color="auto"/>
            </w:tcBorders>
          </w:tcPr>
          <w:p w14:paraId="03AB6E7E" w14:textId="77777777" w:rsidR="00BC49FF" w:rsidRDefault="00BC49FF" w:rsidP="00BC49FF">
            <w:r>
              <w:t>ResNet</w:t>
            </w:r>
          </w:p>
        </w:tc>
        <w:tc>
          <w:tcPr>
            <w:tcW w:w="1812" w:type="dxa"/>
            <w:tcBorders>
              <w:bottom w:val="double" w:sz="4" w:space="0" w:color="auto"/>
            </w:tcBorders>
          </w:tcPr>
          <w:p w14:paraId="62BA9A4F"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2BBEADEE" w14:textId="77777777" w:rsidR="00BC49FF" w:rsidRDefault="00BC49FF" w:rsidP="00BC49FF">
            <w:r>
              <w:t>0.7492</w:t>
            </w:r>
          </w:p>
        </w:tc>
        <w:tc>
          <w:tcPr>
            <w:tcW w:w="1812" w:type="dxa"/>
            <w:tcBorders>
              <w:bottom w:val="double" w:sz="4" w:space="0" w:color="auto"/>
            </w:tcBorders>
          </w:tcPr>
          <w:p w14:paraId="4D234626" w14:textId="77777777" w:rsidR="00BC49FF" w:rsidRDefault="00BC49FF" w:rsidP="00BC49FF">
            <w:r>
              <w:t>0.7447</w:t>
            </w:r>
          </w:p>
        </w:tc>
        <w:tc>
          <w:tcPr>
            <w:tcW w:w="1813" w:type="dxa"/>
            <w:tcBorders>
              <w:bottom w:val="double" w:sz="4" w:space="0" w:color="auto"/>
            </w:tcBorders>
          </w:tcPr>
          <w:p w14:paraId="5D46EC9B" w14:textId="77777777" w:rsidR="00BC49FF" w:rsidRDefault="00BC49FF" w:rsidP="00BC49FF">
            <w:r>
              <w:t>0.8156</w:t>
            </w:r>
          </w:p>
        </w:tc>
      </w:tr>
      <w:tr w:rsidR="00BC49FF" w14:paraId="57747554" w14:textId="77777777" w:rsidTr="009E4B11">
        <w:tc>
          <w:tcPr>
            <w:tcW w:w="1812" w:type="dxa"/>
            <w:tcBorders>
              <w:top w:val="double" w:sz="4" w:space="0" w:color="auto"/>
            </w:tcBorders>
            <w:shd w:val="clear" w:color="auto" w:fill="FFFFFF" w:themeFill="background1"/>
          </w:tcPr>
          <w:p w14:paraId="001C6774" w14:textId="77777777" w:rsidR="00BC49FF" w:rsidRPr="007F0FBC" w:rsidRDefault="00BC49FF" w:rsidP="00BC49FF">
            <w:pPr>
              <w:rPr>
                <w:b/>
              </w:rPr>
            </w:pPr>
            <w:r w:rsidRPr="007F0FBC">
              <w:rPr>
                <w:b/>
              </w:rPr>
              <w:t>DenseNet</w:t>
            </w:r>
          </w:p>
        </w:tc>
        <w:tc>
          <w:tcPr>
            <w:tcW w:w="1812" w:type="dxa"/>
            <w:tcBorders>
              <w:top w:val="double" w:sz="4" w:space="0" w:color="auto"/>
            </w:tcBorders>
            <w:shd w:val="clear" w:color="auto" w:fill="FFFFFF" w:themeFill="background1"/>
          </w:tcPr>
          <w:p w14:paraId="5CB9808A" w14:textId="77777777" w:rsidR="00BC49FF" w:rsidRPr="00BC49FF" w:rsidRDefault="00E319A1"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shd w:val="clear" w:color="auto" w:fill="FFFFFF" w:themeFill="background1"/>
          </w:tcPr>
          <w:p w14:paraId="53851F33" w14:textId="77777777" w:rsidR="00BC49FF" w:rsidRPr="007F0FBC" w:rsidRDefault="00BC49FF" w:rsidP="00BC49FF">
            <w:pPr>
              <w:rPr>
                <w:b/>
              </w:rPr>
            </w:pPr>
            <w:r w:rsidRPr="007F0FBC">
              <w:rPr>
                <w:b/>
              </w:rPr>
              <w:t>0.8065</w:t>
            </w:r>
          </w:p>
        </w:tc>
        <w:tc>
          <w:tcPr>
            <w:tcW w:w="1812" w:type="dxa"/>
            <w:tcBorders>
              <w:top w:val="double" w:sz="4" w:space="0" w:color="auto"/>
            </w:tcBorders>
            <w:shd w:val="clear" w:color="auto" w:fill="FFFFFF" w:themeFill="background1"/>
          </w:tcPr>
          <w:p w14:paraId="350AD36D" w14:textId="77777777" w:rsidR="00BC49FF" w:rsidRPr="007F0FBC" w:rsidRDefault="00BC49FF" w:rsidP="00BC49FF">
            <w:pPr>
              <w:rPr>
                <w:b/>
              </w:rPr>
            </w:pPr>
            <w:r w:rsidRPr="007F0FBC">
              <w:rPr>
                <w:b/>
              </w:rPr>
              <w:t>0.8009</w:t>
            </w:r>
          </w:p>
        </w:tc>
        <w:tc>
          <w:tcPr>
            <w:tcW w:w="1813" w:type="dxa"/>
            <w:tcBorders>
              <w:top w:val="double" w:sz="4" w:space="0" w:color="auto"/>
            </w:tcBorders>
            <w:shd w:val="clear" w:color="auto" w:fill="FFFFFF" w:themeFill="background1"/>
          </w:tcPr>
          <w:p w14:paraId="7B5DC5A6" w14:textId="77777777" w:rsidR="00BC49FF" w:rsidRPr="007F0FBC" w:rsidRDefault="00BC49FF" w:rsidP="00BC49FF">
            <w:pPr>
              <w:rPr>
                <w:b/>
              </w:rPr>
            </w:pPr>
            <w:r w:rsidRPr="007F0FBC">
              <w:rPr>
                <w:b/>
              </w:rPr>
              <w:t>0.8874</w:t>
            </w:r>
          </w:p>
        </w:tc>
      </w:tr>
      <w:tr w:rsidR="00BC49FF" w14:paraId="78E48BA1" w14:textId="77777777" w:rsidTr="007712F2">
        <w:tc>
          <w:tcPr>
            <w:tcW w:w="1812" w:type="dxa"/>
          </w:tcPr>
          <w:p w14:paraId="29C5F374" w14:textId="77777777" w:rsidR="00BC49FF" w:rsidRDefault="00BC49FF" w:rsidP="00BC49FF">
            <w:r>
              <w:t>DenseNet</w:t>
            </w:r>
          </w:p>
        </w:tc>
        <w:tc>
          <w:tcPr>
            <w:tcW w:w="1812" w:type="dxa"/>
          </w:tcPr>
          <w:p w14:paraId="2A197E1C"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2F07D143" w14:textId="77777777" w:rsidR="00BC49FF" w:rsidRDefault="00BC49FF" w:rsidP="00BC49FF">
            <w:r>
              <w:t>0.7988</w:t>
            </w:r>
          </w:p>
        </w:tc>
        <w:tc>
          <w:tcPr>
            <w:tcW w:w="1812" w:type="dxa"/>
          </w:tcPr>
          <w:p w14:paraId="59F3D00E" w14:textId="77777777" w:rsidR="00BC49FF" w:rsidRDefault="00BC49FF" w:rsidP="00BC49FF">
            <w:r>
              <w:t>0.7906</w:t>
            </w:r>
          </w:p>
        </w:tc>
        <w:tc>
          <w:tcPr>
            <w:tcW w:w="1813" w:type="dxa"/>
          </w:tcPr>
          <w:p w14:paraId="79818552" w14:textId="77777777" w:rsidR="00BC49FF" w:rsidRDefault="00BC49FF" w:rsidP="00BC49FF">
            <w:r>
              <w:t>0.8818</w:t>
            </w:r>
          </w:p>
        </w:tc>
      </w:tr>
      <w:tr w:rsidR="00BC49FF" w14:paraId="312658C6" w14:textId="77777777" w:rsidTr="007712F2">
        <w:tc>
          <w:tcPr>
            <w:tcW w:w="1812" w:type="dxa"/>
          </w:tcPr>
          <w:p w14:paraId="72CD8E9B" w14:textId="77777777" w:rsidR="00BC49FF" w:rsidRDefault="00BC49FF" w:rsidP="00BC49FF">
            <w:r>
              <w:t>DenseNet</w:t>
            </w:r>
          </w:p>
        </w:tc>
        <w:tc>
          <w:tcPr>
            <w:tcW w:w="1812" w:type="dxa"/>
          </w:tcPr>
          <w:p w14:paraId="52E4B888"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2B882CB9" w14:textId="77777777" w:rsidR="00BC49FF" w:rsidRDefault="00BC49FF" w:rsidP="00BC49FF">
            <w:r>
              <w:t>0.7904</w:t>
            </w:r>
          </w:p>
        </w:tc>
        <w:tc>
          <w:tcPr>
            <w:tcW w:w="1812" w:type="dxa"/>
          </w:tcPr>
          <w:p w14:paraId="22287D97" w14:textId="77777777" w:rsidR="00BC49FF" w:rsidRDefault="00BC49FF" w:rsidP="00BC49FF">
            <w:r>
              <w:t>0.7783</w:t>
            </w:r>
          </w:p>
        </w:tc>
        <w:tc>
          <w:tcPr>
            <w:tcW w:w="1813" w:type="dxa"/>
          </w:tcPr>
          <w:p w14:paraId="0666CF2B" w14:textId="77777777" w:rsidR="00BC49FF" w:rsidRDefault="00BC49FF" w:rsidP="00BC49FF">
            <w:r>
              <w:t>0.8766</w:t>
            </w:r>
          </w:p>
        </w:tc>
      </w:tr>
      <w:tr w:rsidR="00BC49FF" w14:paraId="24DDB414" w14:textId="77777777" w:rsidTr="00923AB2">
        <w:tc>
          <w:tcPr>
            <w:tcW w:w="1812" w:type="dxa"/>
            <w:tcBorders>
              <w:bottom w:val="double" w:sz="4" w:space="0" w:color="auto"/>
            </w:tcBorders>
          </w:tcPr>
          <w:p w14:paraId="27286797" w14:textId="77777777" w:rsidR="00BC49FF" w:rsidRDefault="00BC49FF" w:rsidP="00BC49FF">
            <w:r>
              <w:t>DenseNet</w:t>
            </w:r>
          </w:p>
        </w:tc>
        <w:tc>
          <w:tcPr>
            <w:tcW w:w="1812" w:type="dxa"/>
            <w:tcBorders>
              <w:bottom w:val="double" w:sz="4" w:space="0" w:color="auto"/>
            </w:tcBorders>
          </w:tcPr>
          <w:p w14:paraId="541AE685"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270A4DEA" w14:textId="77777777" w:rsidR="00BC49FF" w:rsidRDefault="00BC49FF" w:rsidP="00BC49FF">
            <w:r>
              <w:t>0.7630</w:t>
            </w:r>
          </w:p>
        </w:tc>
        <w:tc>
          <w:tcPr>
            <w:tcW w:w="1812" w:type="dxa"/>
            <w:tcBorders>
              <w:bottom w:val="double" w:sz="4" w:space="0" w:color="auto"/>
            </w:tcBorders>
          </w:tcPr>
          <w:p w14:paraId="515BDC6E" w14:textId="77777777" w:rsidR="00BC49FF" w:rsidRDefault="00BC49FF" w:rsidP="00BC49FF">
            <w:r>
              <w:t>0.7546</w:t>
            </w:r>
          </w:p>
        </w:tc>
        <w:tc>
          <w:tcPr>
            <w:tcW w:w="1813" w:type="dxa"/>
            <w:tcBorders>
              <w:bottom w:val="double" w:sz="4" w:space="0" w:color="auto"/>
            </w:tcBorders>
          </w:tcPr>
          <w:p w14:paraId="4C243A4F" w14:textId="77777777" w:rsidR="00BC49FF" w:rsidRDefault="00BC49FF" w:rsidP="00BC49FF">
            <w:r>
              <w:t>0.8406</w:t>
            </w:r>
          </w:p>
        </w:tc>
      </w:tr>
      <w:tr w:rsidR="00BC49FF" w14:paraId="329849FD" w14:textId="77777777" w:rsidTr="00923AB2">
        <w:tc>
          <w:tcPr>
            <w:tcW w:w="1812" w:type="dxa"/>
            <w:tcBorders>
              <w:top w:val="double" w:sz="4" w:space="0" w:color="auto"/>
            </w:tcBorders>
          </w:tcPr>
          <w:p w14:paraId="685232C3" w14:textId="77777777" w:rsidR="00BC49FF" w:rsidRDefault="00BC49FF" w:rsidP="00BC49FF">
            <w:r>
              <w:t>Inception</w:t>
            </w:r>
            <w:r w:rsidR="00025A9D">
              <w:t>-</w:t>
            </w:r>
            <w:r>
              <w:t>v3</w:t>
            </w:r>
          </w:p>
        </w:tc>
        <w:tc>
          <w:tcPr>
            <w:tcW w:w="1812" w:type="dxa"/>
            <w:tcBorders>
              <w:top w:val="double" w:sz="4" w:space="0" w:color="auto"/>
            </w:tcBorders>
          </w:tcPr>
          <w:p w14:paraId="34725854" w14:textId="77777777" w:rsidR="00BC49FF" w:rsidRPr="00BC49FF" w:rsidRDefault="00E319A1"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21B3612A" w14:textId="77777777" w:rsidR="00BC49FF" w:rsidRDefault="00BC49FF" w:rsidP="00BC49FF">
            <w:r>
              <w:t>0.8270</w:t>
            </w:r>
          </w:p>
        </w:tc>
        <w:tc>
          <w:tcPr>
            <w:tcW w:w="1812" w:type="dxa"/>
            <w:tcBorders>
              <w:top w:val="double" w:sz="4" w:space="0" w:color="auto"/>
            </w:tcBorders>
          </w:tcPr>
          <w:p w14:paraId="79A34924" w14:textId="77777777" w:rsidR="00BC49FF" w:rsidRDefault="00BC49FF" w:rsidP="00BC49FF">
            <w:r>
              <w:t>0.8204</w:t>
            </w:r>
          </w:p>
        </w:tc>
        <w:tc>
          <w:tcPr>
            <w:tcW w:w="1813" w:type="dxa"/>
            <w:tcBorders>
              <w:top w:val="double" w:sz="4" w:space="0" w:color="auto"/>
            </w:tcBorders>
          </w:tcPr>
          <w:p w14:paraId="0839F5D3" w14:textId="77777777" w:rsidR="00BC49FF" w:rsidRDefault="00BC49FF" w:rsidP="00BC49FF">
            <w:r>
              <w:t>0.9018</w:t>
            </w:r>
          </w:p>
        </w:tc>
      </w:tr>
      <w:tr w:rsidR="00BC49FF" w14:paraId="347F63A0" w14:textId="77777777" w:rsidTr="009E4B11">
        <w:tc>
          <w:tcPr>
            <w:tcW w:w="1812" w:type="dxa"/>
            <w:shd w:val="clear" w:color="auto" w:fill="D9D9D9" w:themeFill="background1" w:themeFillShade="D9"/>
          </w:tcPr>
          <w:p w14:paraId="175B3A71" w14:textId="77777777" w:rsidR="00BC49FF" w:rsidRPr="00BC49FF" w:rsidRDefault="00BC49FF" w:rsidP="00BC49FF">
            <w:pPr>
              <w:rPr>
                <w:b/>
              </w:rPr>
            </w:pPr>
            <w:r w:rsidRPr="00BC49FF">
              <w:rPr>
                <w:b/>
              </w:rPr>
              <w:t>Inception</w:t>
            </w:r>
            <w:r w:rsidR="00025A9D">
              <w:rPr>
                <w:b/>
              </w:rPr>
              <w:t>-</w:t>
            </w:r>
            <w:r w:rsidRPr="00BC49FF">
              <w:rPr>
                <w:b/>
              </w:rPr>
              <w:t>v3</w:t>
            </w:r>
          </w:p>
        </w:tc>
        <w:tc>
          <w:tcPr>
            <w:tcW w:w="1812" w:type="dxa"/>
            <w:shd w:val="clear" w:color="auto" w:fill="D9D9D9" w:themeFill="background1" w:themeFillShade="D9"/>
          </w:tcPr>
          <w:p w14:paraId="21DDB820" w14:textId="77777777" w:rsidR="00BC49FF" w:rsidRPr="00BC49FF" w:rsidRDefault="00E319A1"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shd w:val="clear" w:color="auto" w:fill="D9D9D9" w:themeFill="background1" w:themeFillShade="D9"/>
          </w:tcPr>
          <w:p w14:paraId="51ED6A82" w14:textId="77777777" w:rsidR="00BC49FF" w:rsidRPr="00BC49FF" w:rsidRDefault="00BC49FF" w:rsidP="00BC49FF">
            <w:pPr>
              <w:rPr>
                <w:b/>
              </w:rPr>
            </w:pPr>
            <w:r w:rsidRPr="00BC49FF">
              <w:rPr>
                <w:b/>
              </w:rPr>
              <w:t>0.8210</w:t>
            </w:r>
          </w:p>
        </w:tc>
        <w:tc>
          <w:tcPr>
            <w:tcW w:w="1812" w:type="dxa"/>
            <w:shd w:val="clear" w:color="auto" w:fill="D9D9D9" w:themeFill="background1" w:themeFillShade="D9"/>
          </w:tcPr>
          <w:p w14:paraId="1C1BD0A0" w14:textId="77777777" w:rsidR="00BC49FF" w:rsidRPr="009E4B11" w:rsidRDefault="00BC49FF" w:rsidP="00BC49FF">
            <w:pPr>
              <w:rPr>
                <w:b/>
              </w:rPr>
            </w:pPr>
            <w:r w:rsidRPr="009E4B11">
              <w:rPr>
                <w:b/>
              </w:rPr>
              <w:t>0.8149</w:t>
            </w:r>
          </w:p>
        </w:tc>
        <w:tc>
          <w:tcPr>
            <w:tcW w:w="1813" w:type="dxa"/>
            <w:shd w:val="clear" w:color="auto" w:fill="D9D9D9" w:themeFill="background1" w:themeFillShade="D9"/>
          </w:tcPr>
          <w:p w14:paraId="721F43F8" w14:textId="77777777" w:rsidR="00BC49FF" w:rsidRPr="009E4B11" w:rsidRDefault="00BC49FF" w:rsidP="00BC49FF">
            <w:pPr>
              <w:rPr>
                <w:b/>
              </w:rPr>
            </w:pPr>
            <w:r w:rsidRPr="009E4B11">
              <w:rPr>
                <w:b/>
              </w:rPr>
              <w:t>0.9022</w:t>
            </w:r>
          </w:p>
        </w:tc>
      </w:tr>
      <w:tr w:rsidR="00BC49FF" w14:paraId="061D6E7D" w14:textId="77777777" w:rsidTr="007712F2">
        <w:tc>
          <w:tcPr>
            <w:tcW w:w="1812" w:type="dxa"/>
          </w:tcPr>
          <w:p w14:paraId="161DC592" w14:textId="77777777" w:rsidR="00BC49FF" w:rsidRDefault="00BC49FF" w:rsidP="00BC49FF">
            <w:r>
              <w:t>Inception</w:t>
            </w:r>
            <w:r w:rsidR="00025A9D">
              <w:t>-</w:t>
            </w:r>
            <w:r>
              <w:t>v3</w:t>
            </w:r>
          </w:p>
        </w:tc>
        <w:tc>
          <w:tcPr>
            <w:tcW w:w="1812" w:type="dxa"/>
          </w:tcPr>
          <w:p w14:paraId="0F3140B8"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6F8C7BAD" w14:textId="77777777" w:rsidR="00BC49FF" w:rsidRDefault="00BC49FF" w:rsidP="00BC49FF">
            <w:r>
              <w:t>0.8121</w:t>
            </w:r>
          </w:p>
        </w:tc>
        <w:tc>
          <w:tcPr>
            <w:tcW w:w="1812" w:type="dxa"/>
          </w:tcPr>
          <w:p w14:paraId="7B719BD2" w14:textId="77777777" w:rsidR="00BC49FF" w:rsidRDefault="00BC49FF" w:rsidP="00BC49FF">
            <w:r>
              <w:t>0.8059</w:t>
            </w:r>
          </w:p>
        </w:tc>
        <w:tc>
          <w:tcPr>
            <w:tcW w:w="1813" w:type="dxa"/>
          </w:tcPr>
          <w:p w14:paraId="5073D0C8" w14:textId="77777777" w:rsidR="00BC49FF" w:rsidRDefault="00BC49FF" w:rsidP="00BC49FF">
            <w:r>
              <w:t>0.8948</w:t>
            </w:r>
          </w:p>
        </w:tc>
      </w:tr>
      <w:tr w:rsidR="00BC49FF" w14:paraId="71ABEF5C" w14:textId="77777777" w:rsidTr="007712F2">
        <w:tc>
          <w:tcPr>
            <w:tcW w:w="1812" w:type="dxa"/>
          </w:tcPr>
          <w:p w14:paraId="32245F1E" w14:textId="77777777" w:rsidR="00BC49FF" w:rsidRDefault="00BC49FF" w:rsidP="00BC49FF">
            <w:r>
              <w:t>Inception</w:t>
            </w:r>
            <w:r w:rsidR="00025A9D">
              <w:t>-</w:t>
            </w:r>
            <w:r>
              <w:t>v3</w:t>
            </w:r>
          </w:p>
        </w:tc>
        <w:tc>
          <w:tcPr>
            <w:tcW w:w="1812" w:type="dxa"/>
          </w:tcPr>
          <w:p w14:paraId="3861D418" w14:textId="77777777" w:rsidR="00BC49FF" w:rsidRPr="00BC49FF" w:rsidRDefault="00E319A1"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14:paraId="1C128087" w14:textId="77777777" w:rsidR="00BC49FF" w:rsidRDefault="00BC49FF" w:rsidP="00BC49FF">
            <w:r>
              <w:t>0.7728</w:t>
            </w:r>
          </w:p>
        </w:tc>
        <w:tc>
          <w:tcPr>
            <w:tcW w:w="1812" w:type="dxa"/>
          </w:tcPr>
          <w:p w14:paraId="0CD96C6D" w14:textId="77777777" w:rsidR="00BC49FF" w:rsidRDefault="00BC49FF" w:rsidP="00BC49FF">
            <w:r>
              <w:t>0.7704</w:t>
            </w:r>
          </w:p>
        </w:tc>
        <w:tc>
          <w:tcPr>
            <w:tcW w:w="1813" w:type="dxa"/>
          </w:tcPr>
          <w:p w14:paraId="0C21399D" w14:textId="77777777" w:rsidR="00BC49FF" w:rsidRDefault="00BC49FF" w:rsidP="00BC49FF">
            <w:r>
              <w:t>0.8536</w:t>
            </w:r>
          </w:p>
        </w:tc>
      </w:tr>
    </w:tbl>
    <w:p w14:paraId="6C0A8685" w14:textId="77777777" w:rsidR="00163668" w:rsidRDefault="00163668" w:rsidP="00163668">
      <w:pPr>
        <w:pStyle w:val="Autordokumenta"/>
        <w:jc w:val="left"/>
      </w:pPr>
    </w:p>
    <w:p w14:paraId="6AD77DF2" w14:textId="77777777" w:rsidR="00163668" w:rsidRDefault="00163668" w:rsidP="00163668">
      <w:pPr>
        <w:pStyle w:val="Autordokumenta"/>
      </w:pPr>
      <w:r>
        <w:br w:type="page"/>
      </w:r>
    </w:p>
    <w:p w14:paraId="6807A0D3" w14:textId="77777777" w:rsidR="0093420B" w:rsidRDefault="0093420B" w:rsidP="0093420B">
      <w:pPr>
        <w:pStyle w:val="Naslov2"/>
      </w:pPr>
      <w:bookmarkStart w:id="38" w:name="_Toc11584548"/>
      <w:r>
        <w:lastRenderedPageBreak/>
        <w:t>Rezultati i</w:t>
      </w:r>
      <w:r w:rsidRPr="0093420B">
        <w:t>spitivanj</w:t>
      </w:r>
      <w:r>
        <w:t>a</w:t>
      </w:r>
      <w:r w:rsidRPr="0093420B">
        <w:t xml:space="preserve"> utjecaja tehnika proširivanja skupa podataka</w:t>
      </w:r>
      <w:bookmarkEnd w:id="38"/>
    </w:p>
    <w:p w14:paraId="07B1BEDC" w14:textId="011C3876" w:rsidR="00A372BB" w:rsidRDefault="001570FF" w:rsidP="00877F5E">
      <w:pPr>
        <w:spacing w:line="360" w:lineRule="auto"/>
        <w:jc w:val="both"/>
      </w:pPr>
      <w:r>
        <w:t>U tablici 6 dani su rezultati usporedbe primjene različitih transformacija prilikom proširenja skupa podataka. Usporedbom pojedinačnih transformacija pokazalo se kako vertikalno zrcaljenje najviše poboljšava rezultate m</w:t>
      </w:r>
      <w:r w:rsidR="002C51E8">
        <w:t>odela te kako rotacija slike d</w:t>
      </w:r>
      <w:r w:rsidR="005800BC">
        <w:t>o</w:t>
      </w:r>
      <w:r w:rsidR="002C51E8">
        <w:t xml:space="preserve"> </w:t>
      </w:r>
      <m:oMath>
        <m:r>
          <w:rPr>
            <w:rFonts w:ascii="Cambria Math" w:hAnsi="Cambria Math"/>
          </w:rPr>
          <m:t>360°</m:t>
        </m:r>
      </m:oMath>
      <w:r w:rsidR="002C51E8">
        <w:t xml:space="preserve"> i promjena zasićenja boje utječu negativno na rezultat modela. Rotacija</w:t>
      </w:r>
      <w:r w:rsidR="005800BC">
        <w:t xml:space="preserve"> do </w:t>
      </w:r>
      <m:oMath>
        <m:r>
          <w:rPr>
            <w:rFonts w:ascii="Cambria Math" w:hAnsi="Cambria Math"/>
          </w:rPr>
          <m:t>360°</m:t>
        </m:r>
      </m:oMath>
      <w:r w:rsidR="005800BC">
        <w:t xml:space="preserve"> </w:t>
      </w:r>
      <w:r w:rsidR="002C51E8">
        <w:t xml:space="preserve">utječe </w:t>
      </w:r>
      <w:r w:rsidR="00B54C7F">
        <w:t xml:space="preserve">negativno jer prilikom </w:t>
      </w:r>
      <w:r w:rsidR="005800BC">
        <w:t xml:space="preserve">veće </w:t>
      </w:r>
      <w:r w:rsidR="00B54C7F">
        <w:t>rotacije dio slike izlazi iz slike što može uzrokovati gubitak informacije te se vrijednosti slikovnih elemenata računaju interpolacijom pri čemu se mijenja početna informacija spremljena na slici. Moguće je primijetiti kako mala rotacija slike utječe pozitivno na rezultate</w:t>
      </w:r>
      <w:r w:rsidR="005800BC">
        <w:t xml:space="preserve"> što ukazuje na to da p</w:t>
      </w:r>
      <w:r w:rsidR="00B54C7F">
        <w:t>rilikom manje rotacije ne dolazi do velike promjene ili gubitka informacije te</w:t>
      </w:r>
      <w:r w:rsidR="005800BC">
        <w:t xml:space="preserve"> da</w:t>
      </w:r>
      <w:r w:rsidR="00B54C7F">
        <w:t xml:space="preserve"> zato model može naučiti bolje generalizirati.</w:t>
      </w:r>
    </w:p>
    <w:p w14:paraId="48F3A93B" w14:textId="1CE914F3" w:rsidR="00B54C7F" w:rsidRDefault="001B5718" w:rsidP="00877F5E">
      <w:pPr>
        <w:spacing w:line="360" w:lineRule="auto"/>
        <w:jc w:val="both"/>
      </w:pPr>
      <w:r>
        <w:t>Usporedbom rezultata pojedinačnih transformacija i kombinacije transformacija može se primijetiti kako vertikalno zrcaljenje i kombinacija transformacija postižu podjednake rezultate. Izuzev vertikalno</w:t>
      </w:r>
      <w:r w:rsidR="00E62B91">
        <w:t>g</w:t>
      </w:r>
      <w:r>
        <w:t xml:space="preserve"> zrcaljenj</w:t>
      </w:r>
      <w:r w:rsidR="00E62B91">
        <w:t>a</w:t>
      </w:r>
      <w:r>
        <w:t>, kombinacija transformacija postiže bolje rezultate od ostalih pojedinačnih transformacija.</w:t>
      </w:r>
    </w:p>
    <w:p w14:paraId="46B015D3" w14:textId="77777777" w:rsidR="00877F5E" w:rsidRDefault="001B5718" w:rsidP="00877F5E">
      <w:pPr>
        <w:spacing w:line="360" w:lineRule="auto"/>
        <w:jc w:val="both"/>
      </w:pPr>
      <w:r>
        <w:t>Prilikom kombinacije transformacija korištene su sve transformacije koje nisu negativno utjecale na rezultat modela: rotacija slike do 5°</w:t>
      </w:r>
      <w:r w:rsidR="00877F5E">
        <w:t>, horizontalno i vertikalno zrcaljenje, promjena nijanse boje, kontrasta i svjetline.</w:t>
      </w:r>
    </w:p>
    <w:p w14:paraId="6C420DE0" w14:textId="77777777" w:rsidR="00877F5E" w:rsidRDefault="00877F5E" w:rsidP="00877F5E">
      <w:pPr>
        <w:pStyle w:val="Autordokumenta"/>
      </w:pPr>
      <w:r>
        <w:br w:type="page"/>
      </w:r>
    </w:p>
    <w:p w14:paraId="3D1B3C7E" w14:textId="4891312B" w:rsidR="00E60AF2" w:rsidRDefault="00E60AF2" w:rsidP="00877F5E">
      <w:pPr>
        <w:pStyle w:val="Opisslike"/>
      </w:pPr>
      <w:r>
        <w:lastRenderedPageBreak/>
        <w:t xml:space="preserve">Tablica </w:t>
      </w:r>
      <w:r w:rsidR="00C260A2">
        <w:rPr>
          <w:noProof/>
        </w:rPr>
        <w:fldChar w:fldCharType="begin"/>
      </w:r>
      <w:r w:rsidR="00C260A2">
        <w:rPr>
          <w:noProof/>
        </w:rPr>
        <w:instrText xml:space="preserve"> SEQ Tablica \* ARABIC </w:instrText>
      </w:r>
      <w:r w:rsidR="00C260A2">
        <w:rPr>
          <w:noProof/>
        </w:rPr>
        <w:fldChar w:fldCharType="separate"/>
      </w:r>
      <w:r w:rsidR="007C24FD">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14:paraId="1A847BFC" w14:textId="77777777" w:rsidTr="00A216E1">
        <w:tc>
          <w:tcPr>
            <w:tcW w:w="2122" w:type="dxa"/>
            <w:tcBorders>
              <w:bottom w:val="single" w:sz="12" w:space="0" w:color="auto"/>
            </w:tcBorders>
          </w:tcPr>
          <w:p w14:paraId="58EC79D3" w14:textId="77777777" w:rsidR="00E60AF2" w:rsidRDefault="00E60AF2" w:rsidP="00E60AF2">
            <w:r>
              <w:t>Transformacija</w:t>
            </w:r>
          </w:p>
        </w:tc>
        <w:tc>
          <w:tcPr>
            <w:tcW w:w="2408" w:type="dxa"/>
            <w:tcBorders>
              <w:bottom w:val="single" w:sz="12" w:space="0" w:color="auto"/>
            </w:tcBorders>
          </w:tcPr>
          <w:p w14:paraId="030A7B82" w14:textId="77777777" w:rsidR="00E60AF2" w:rsidRDefault="00E60AF2" w:rsidP="00E60AF2">
            <w:r>
              <w:t>Točnost</w:t>
            </w:r>
          </w:p>
        </w:tc>
        <w:tc>
          <w:tcPr>
            <w:tcW w:w="2265" w:type="dxa"/>
            <w:tcBorders>
              <w:bottom w:val="single" w:sz="12" w:space="0" w:color="auto"/>
            </w:tcBorders>
          </w:tcPr>
          <w:p w14:paraId="4430D443" w14:textId="77777777" w:rsidR="00E60AF2" w:rsidRDefault="00E60AF2" w:rsidP="00E60AF2">
            <w:r>
              <w:t>F1 mjera</w:t>
            </w:r>
          </w:p>
        </w:tc>
        <w:tc>
          <w:tcPr>
            <w:tcW w:w="2266" w:type="dxa"/>
            <w:tcBorders>
              <w:bottom w:val="single" w:sz="12" w:space="0" w:color="auto"/>
            </w:tcBorders>
          </w:tcPr>
          <w:p w14:paraId="204BE45D" w14:textId="77777777" w:rsidR="00E60AF2" w:rsidRDefault="00E60AF2" w:rsidP="00E60AF2">
            <w:r>
              <w:t>AUC ROC</w:t>
            </w:r>
          </w:p>
        </w:tc>
      </w:tr>
      <w:tr w:rsidR="00893845" w14:paraId="15480924" w14:textId="77777777" w:rsidTr="00A216E1">
        <w:tc>
          <w:tcPr>
            <w:tcW w:w="2122" w:type="dxa"/>
            <w:tcBorders>
              <w:top w:val="single" w:sz="12" w:space="0" w:color="auto"/>
              <w:bottom w:val="double" w:sz="4" w:space="0" w:color="auto"/>
            </w:tcBorders>
          </w:tcPr>
          <w:p w14:paraId="67952EDD" w14:textId="77777777" w:rsidR="00893845" w:rsidRDefault="00893845" w:rsidP="00893845">
            <w:r>
              <w:t>Bez transformacija</w:t>
            </w:r>
          </w:p>
        </w:tc>
        <w:tc>
          <w:tcPr>
            <w:tcW w:w="2408" w:type="dxa"/>
            <w:tcBorders>
              <w:top w:val="single" w:sz="12" w:space="0" w:color="auto"/>
              <w:bottom w:val="double" w:sz="4" w:space="0" w:color="auto"/>
            </w:tcBorders>
          </w:tcPr>
          <w:p w14:paraId="6133B697" w14:textId="77777777" w:rsidR="00893845" w:rsidRDefault="00893845" w:rsidP="00893845">
            <w:r>
              <w:t>0.8670</w:t>
            </w:r>
          </w:p>
        </w:tc>
        <w:tc>
          <w:tcPr>
            <w:tcW w:w="2265" w:type="dxa"/>
            <w:tcBorders>
              <w:top w:val="single" w:sz="12" w:space="0" w:color="auto"/>
              <w:bottom w:val="double" w:sz="4" w:space="0" w:color="auto"/>
            </w:tcBorders>
          </w:tcPr>
          <w:p w14:paraId="17F0A4B0" w14:textId="77777777" w:rsidR="00893845" w:rsidRDefault="00893845" w:rsidP="00893845">
            <w:r>
              <w:t>0.8522</w:t>
            </w:r>
          </w:p>
        </w:tc>
        <w:tc>
          <w:tcPr>
            <w:tcW w:w="2266" w:type="dxa"/>
            <w:tcBorders>
              <w:top w:val="single" w:sz="12" w:space="0" w:color="auto"/>
              <w:bottom w:val="double" w:sz="4" w:space="0" w:color="auto"/>
            </w:tcBorders>
          </w:tcPr>
          <w:p w14:paraId="05EAA1A6" w14:textId="77777777" w:rsidR="00893845" w:rsidRDefault="00893845" w:rsidP="00893845">
            <w:r>
              <w:t>0.9409</w:t>
            </w:r>
          </w:p>
        </w:tc>
      </w:tr>
      <w:tr w:rsidR="00893845" w14:paraId="5497B5C7" w14:textId="77777777" w:rsidTr="00A216E1">
        <w:tc>
          <w:tcPr>
            <w:tcW w:w="2122" w:type="dxa"/>
            <w:tcBorders>
              <w:top w:val="double" w:sz="4" w:space="0" w:color="auto"/>
            </w:tcBorders>
          </w:tcPr>
          <w:p w14:paraId="07936786" w14:textId="77777777" w:rsidR="00893845" w:rsidRDefault="00893845" w:rsidP="00893845">
            <w:r>
              <w:t>Rotacija slike</w:t>
            </w:r>
            <w:r w:rsidR="00D05E62">
              <w:t xml:space="preserve"> 360° uniformno</w:t>
            </w:r>
          </w:p>
        </w:tc>
        <w:tc>
          <w:tcPr>
            <w:tcW w:w="2408" w:type="dxa"/>
            <w:tcBorders>
              <w:top w:val="double" w:sz="4" w:space="0" w:color="auto"/>
            </w:tcBorders>
          </w:tcPr>
          <w:p w14:paraId="3CF7310F" w14:textId="77777777" w:rsidR="00893845" w:rsidRDefault="00893845" w:rsidP="00893845">
            <w:r>
              <w:t>0.8447</w:t>
            </w:r>
          </w:p>
        </w:tc>
        <w:tc>
          <w:tcPr>
            <w:tcW w:w="2265" w:type="dxa"/>
            <w:tcBorders>
              <w:top w:val="double" w:sz="4" w:space="0" w:color="auto"/>
            </w:tcBorders>
          </w:tcPr>
          <w:p w14:paraId="7221DAD2" w14:textId="77777777" w:rsidR="00893845" w:rsidRDefault="00893845" w:rsidP="00893845">
            <w:r>
              <w:t>0.8266</w:t>
            </w:r>
          </w:p>
        </w:tc>
        <w:tc>
          <w:tcPr>
            <w:tcW w:w="2266" w:type="dxa"/>
            <w:tcBorders>
              <w:top w:val="double" w:sz="4" w:space="0" w:color="auto"/>
            </w:tcBorders>
          </w:tcPr>
          <w:p w14:paraId="17D4AA58" w14:textId="77777777" w:rsidR="00893845" w:rsidRDefault="00893845" w:rsidP="00893845">
            <w:r>
              <w:t>0.9110</w:t>
            </w:r>
          </w:p>
        </w:tc>
      </w:tr>
      <w:tr w:rsidR="005113A7" w14:paraId="17D0D13A" w14:textId="77777777" w:rsidTr="007D4C96">
        <w:tc>
          <w:tcPr>
            <w:tcW w:w="2122" w:type="dxa"/>
          </w:tcPr>
          <w:p w14:paraId="5B257BE4" w14:textId="77777777" w:rsidR="005113A7" w:rsidRDefault="005113A7" w:rsidP="00893845">
            <w:r>
              <w:t>Rotacija slike 5°uniformno</w:t>
            </w:r>
          </w:p>
        </w:tc>
        <w:tc>
          <w:tcPr>
            <w:tcW w:w="2408" w:type="dxa"/>
          </w:tcPr>
          <w:p w14:paraId="480EC98C" w14:textId="77777777" w:rsidR="005113A7" w:rsidRDefault="00E54CB7" w:rsidP="00893845">
            <w:r>
              <w:t>0.8719</w:t>
            </w:r>
          </w:p>
        </w:tc>
        <w:tc>
          <w:tcPr>
            <w:tcW w:w="2265" w:type="dxa"/>
          </w:tcPr>
          <w:p w14:paraId="7A56D307" w14:textId="77777777" w:rsidR="005113A7" w:rsidRDefault="00E54CB7" w:rsidP="00893845">
            <w:r>
              <w:t>0.8619</w:t>
            </w:r>
          </w:p>
        </w:tc>
        <w:tc>
          <w:tcPr>
            <w:tcW w:w="2266" w:type="dxa"/>
          </w:tcPr>
          <w:p w14:paraId="6FEAA535" w14:textId="77777777" w:rsidR="005113A7" w:rsidRDefault="00E54CB7" w:rsidP="00893845">
            <w:r>
              <w:t>0.9407</w:t>
            </w:r>
          </w:p>
        </w:tc>
      </w:tr>
      <w:tr w:rsidR="00893845" w14:paraId="6B552214" w14:textId="77777777" w:rsidTr="007D4C96">
        <w:tc>
          <w:tcPr>
            <w:tcW w:w="2122" w:type="dxa"/>
          </w:tcPr>
          <w:p w14:paraId="40F751FF" w14:textId="77777777" w:rsidR="00893845" w:rsidRPr="009E4B11" w:rsidRDefault="00893845" w:rsidP="00893845">
            <w:pPr>
              <w:rPr>
                <w:b/>
              </w:rPr>
            </w:pPr>
            <w:r w:rsidRPr="009E4B11">
              <w:rPr>
                <w:b/>
              </w:rPr>
              <w:t>Vertikalno zrcaljenje</w:t>
            </w:r>
          </w:p>
        </w:tc>
        <w:tc>
          <w:tcPr>
            <w:tcW w:w="2408" w:type="dxa"/>
          </w:tcPr>
          <w:p w14:paraId="6B1178C1" w14:textId="77777777" w:rsidR="00893845" w:rsidRPr="009E4B11" w:rsidRDefault="00665B6E" w:rsidP="00893845">
            <w:pPr>
              <w:rPr>
                <w:b/>
              </w:rPr>
            </w:pPr>
            <w:r w:rsidRPr="009E4B11">
              <w:rPr>
                <w:b/>
              </w:rPr>
              <w:t>0.8881</w:t>
            </w:r>
          </w:p>
        </w:tc>
        <w:tc>
          <w:tcPr>
            <w:tcW w:w="2265" w:type="dxa"/>
          </w:tcPr>
          <w:p w14:paraId="18526B24" w14:textId="77777777" w:rsidR="00893845" w:rsidRPr="009E4B11" w:rsidRDefault="00665B6E" w:rsidP="00893845">
            <w:pPr>
              <w:rPr>
                <w:b/>
              </w:rPr>
            </w:pPr>
            <w:r w:rsidRPr="009E4B11">
              <w:rPr>
                <w:b/>
              </w:rPr>
              <w:t>0.8816</w:t>
            </w:r>
          </w:p>
        </w:tc>
        <w:tc>
          <w:tcPr>
            <w:tcW w:w="2266" w:type="dxa"/>
          </w:tcPr>
          <w:p w14:paraId="2CE514A1" w14:textId="77777777" w:rsidR="00893845" w:rsidRPr="009E4B11" w:rsidRDefault="00665B6E" w:rsidP="00893845">
            <w:pPr>
              <w:rPr>
                <w:b/>
              </w:rPr>
            </w:pPr>
            <w:r w:rsidRPr="009E4B11">
              <w:rPr>
                <w:b/>
              </w:rPr>
              <w:t>0.9563</w:t>
            </w:r>
          </w:p>
        </w:tc>
      </w:tr>
      <w:tr w:rsidR="00893845" w14:paraId="6AD82151" w14:textId="77777777" w:rsidTr="007D4C96">
        <w:tc>
          <w:tcPr>
            <w:tcW w:w="2122" w:type="dxa"/>
          </w:tcPr>
          <w:p w14:paraId="3C093EF2" w14:textId="77777777" w:rsidR="00893845" w:rsidRDefault="00893845" w:rsidP="00893845">
            <w:r>
              <w:t>Horizontalno zrcaljenje</w:t>
            </w:r>
          </w:p>
        </w:tc>
        <w:tc>
          <w:tcPr>
            <w:tcW w:w="2408" w:type="dxa"/>
          </w:tcPr>
          <w:p w14:paraId="49C0901F" w14:textId="77777777" w:rsidR="00893845" w:rsidRDefault="00AC271E" w:rsidP="00893845">
            <w:r>
              <w:t>0.8766</w:t>
            </w:r>
          </w:p>
        </w:tc>
        <w:tc>
          <w:tcPr>
            <w:tcW w:w="2265" w:type="dxa"/>
          </w:tcPr>
          <w:p w14:paraId="7B65D6AA" w14:textId="77777777" w:rsidR="00893845" w:rsidRDefault="00AC271E" w:rsidP="00893845">
            <w:r>
              <w:t>0.8701</w:t>
            </w:r>
          </w:p>
        </w:tc>
        <w:tc>
          <w:tcPr>
            <w:tcW w:w="2266" w:type="dxa"/>
          </w:tcPr>
          <w:p w14:paraId="0CE93D0F" w14:textId="77777777" w:rsidR="00893845" w:rsidRDefault="00AC271E" w:rsidP="00893845">
            <w:r>
              <w:t>0.9419</w:t>
            </w:r>
          </w:p>
        </w:tc>
      </w:tr>
      <w:tr w:rsidR="00893845" w14:paraId="0919194D" w14:textId="77777777" w:rsidTr="007D4C96">
        <w:tc>
          <w:tcPr>
            <w:tcW w:w="2122" w:type="dxa"/>
          </w:tcPr>
          <w:p w14:paraId="00831B76" w14:textId="77777777" w:rsidR="00893845" w:rsidRDefault="00893845" w:rsidP="00893845">
            <w:r>
              <w:t>Promjena nijanse boje</w:t>
            </w:r>
          </w:p>
        </w:tc>
        <w:tc>
          <w:tcPr>
            <w:tcW w:w="2408" w:type="dxa"/>
          </w:tcPr>
          <w:p w14:paraId="40C13B3C" w14:textId="77777777" w:rsidR="00893845" w:rsidRDefault="000823F1" w:rsidP="00893845">
            <w:r>
              <w:t>0.8704</w:t>
            </w:r>
          </w:p>
        </w:tc>
        <w:tc>
          <w:tcPr>
            <w:tcW w:w="2265" w:type="dxa"/>
          </w:tcPr>
          <w:p w14:paraId="500A3D92" w14:textId="77777777" w:rsidR="00893845" w:rsidRDefault="000823F1" w:rsidP="00893845">
            <w:r>
              <w:t>0.8577</w:t>
            </w:r>
          </w:p>
        </w:tc>
        <w:tc>
          <w:tcPr>
            <w:tcW w:w="2266" w:type="dxa"/>
          </w:tcPr>
          <w:p w14:paraId="33E8E800" w14:textId="77777777" w:rsidR="00893845" w:rsidRDefault="000823F1" w:rsidP="00893845">
            <w:r>
              <w:t>0.9473</w:t>
            </w:r>
          </w:p>
        </w:tc>
      </w:tr>
      <w:tr w:rsidR="00893845" w14:paraId="181261B7" w14:textId="77777777" w:rsidTr="007D4C96">
        <w:tc>
          <w:tcPr>
            <w:tcW w:w="2122" w:type="dxa"/>
          </w:tcPr>
          <w:p w14:paraId="22EC5586" w14:textId="77777777" w:rsidR="00893845" w:rsidRDefault="00893845" w:rsidP="00893845">
            <w:r>
              <w:t>Promjena zasićenja boje</w:t>
            </w:r>
          </w:p>
        </w:tc>
        <w:tc>
          <w:tcPr>
            <w:tcW w:w="2408" w:type="dxa"/>
          </w:tcPr>
          <w:p w14:paraId="5F99B225" w14:textId="77777777" w:rsidR="00893845" w:rsidRDefault="00907EF7" w:rsidP="00893845">
            <w:r>
              <w:t>0.8566</w:t>
            </w:r>
          </w:p>
        </w:tc>
        <w:tc>
          <w:tcPr>
            <w:tcW w:w="2265" w:type="dxa"/>
          </w:tcPr>
          <w:p w14:paraId="265425B0" w14:textId="77777777" w:rsidR="00893845" w:rsidRDefault="00907EF7" w:rsidP="00893845">
            <w:r>
              <w:t>0.8425</w:t>
            </w:r>
          </w:p>
        </w:tc>
        <w:tc>
          <w:tcPr>
            <w:tcW w:w="2266" w:type="dxa"/>
          </w:tcPr>
          <w:p w14:paraId="0536882A" w14:textId="77777777" w:rsidR="00893845" w:rsidRDefault="00907EF7" w:rsidP="00893845">
            <w:r>
              <w:t>0.9271</w:t>
            </w:r>
          </w:p>
        </w:tc>
      </w:tr>
      <w:tr w:rsidR="00893845" w14:paraId="46DB9E52" w14:textId="77777777" w:rsidTr="00A216E1">
        <w:tc>
          <w:tcPr>
            <w:tcW w:w="2122" w:type="dxa"/>
            <w:tcBorders>
              <w:bottom w:val="single" w:sz="4" w:space="0" w:color="auto"/>
            </w:tcBorders>
          </w:tcPr>
          <w:p w14:paraId="143B74A3" w14:textId="77777777" w:rsidR="00893845" w:rsidRDefault="00893845" w:rsidP="00893845">
            <w:r>
              <w:t>Promjena svjetline</w:t>
            </w:r>
            <w:r w:rsidR="005113A7">
              <w:t xml:space="preserve"> do 5%</w:t>
            </w:r>
          </w:p>
        </w:tc>
        <w:tc>
          <w:tcPr>
            <w:tcW w:w="2408" w:type="dxa"/>
            <w:tcBorders>
              <w:bottom w:val="single" w:sz="4" w:space="0" w:color="auto"/>
            </w:tcBorders>
          </w:tcPr>
          <w:p w14:paraId="47F64BCF" w14:textId="77777777" w:rsidR="00893845" w:rsidRDefault="006E3466" w:rsidP="00893845">
            <w:r>
              <w:t>0.8669</w:t>
            </w:r>
          </w:p>
        </w:tc>
        <w:tc>
          <w:tcPr>
            <w:tcW w:w="2265" w:type="dxa"/>
            <w:tcBorders>
              <w:bottom w:val="single" w:sz="4" w:space="0" w:color="auto"/>
            </w:tcBorders>
          </w:tcPr>
          <w:p w14:paraId="4EC71FB0" w14:textId="77777777" w:rsidR="00893845" w:rsidRDefault="006E3466" w:rsidP="00893845">
            <w:r>
              <w:t>0.8549</w:t>
            </w:r>
          </w:p>
        </w:tc>
        <w:tc>
          <w:tcPr>
            <w:tcW w:w="2266" w:type="dxa"/>
            <w:tcBorders>
              <w:bottom w:val="single" w:sz="4" w:space="0" w:color="auto"/>
            </w:tcBorders>
          </w:tcPr>
          <w:p w14:paraId="48177476" w14:textId="77777777" w:rsidR="00893845" w:rsidRDefault="006E3466" w:rsidP="00893845">
            <w:r>
              <w:t>0.9346</w:t>
            </w:r>
          </w:p>
        </w:tc>
      </w:tr>
      <w:tr w:rsidR="00893845" w14:paraId="432A006D" w14:textId="77777777" w:rsidTr="00A216E1">
        <w:tc>
          <w:tcPr>
            <w:tcW w:w="2122" w:type="dxa"/>
            <w:tcBorders>
              <w:bottom w:val="double" w:sz="4" w:space="0" w:color="auto"/>
            </w:tcBorders>
          </w:tcPr>
          <w:p w14:paraId="72558641" w14:textId="77777777" w:rsidR="00893845" w:rsidRDefault="00893845" w:rsidP="00893845">
            <w:r>
              <w:t>Promjena kontrasta</w:t>
            </w:r>
            <w:r w:rsidR="00CC6A89">
              <w:t xml:space="preserve"> do 5%</w:t>
            </w:r>
          </w:p>
        </w:tc>
        <w:tc>
          <w:tcPr>
            <w:tcW w:w="2408" w:type="dxa"/>
            <w:tcBorders>
              <w:bottom w:val="double" w:sz="4" w:space="0" w:color="auto"/>
            </w:tcBorders>
          </w:tcPr>
          <w:p w14:paraId="560C5CFB" w14:textId="77777777" w:rsidR="00893845" w:rsidRDefault="0047704F" w:rsidP="00893845">
            <w:r>
              <w:t>0.8714</w:t>
            </w:r>
          </w:p>
        </w:tc>
        <w:tc>
          <w:tcPr>
            <w:tcW w:w="2265" w:type="dxa"/>
            <w:tcBorders>
              <w:bottom w:val="double" w:sz="4" w:space="0" w:color="auto"/>
            </w:tcBorders>
          </w:tcPr>
          <w:p w14:paraId="3357DC48" w14:textId="77777777" w:rsidR="00893845" w:rsidRDefault="0047704F" w:rsidP="00893845">
            <w:r>
              <w:t>0.8637</w:t>
            </w:r>
          </w:p>
        </w:tc>
        <w:tc>
          <w:tcPr>
            <w:tcW w:w="2266" w:type="dxa"/>
            <w:tcBorders>
              <w:bottom w:val="double" w:sz="4" w:space="0" w:color="auto"/>
            </w:tcBorders>
          </w:tcPr>
          <w:p w14:paraId="4CAA7A7E" w14:textId="77777777" w:rsidR="00893845" w:rsidRDefault="0047704F" w:rsidP="00893845">
            <w:r>
              <w:t>0.9425</w:t>
            </w:r>
          </w:p>
        </w:tc>
      </w:tr>
      <w:tr w:rsidR="00893845" w14:paraId="44B1DBD2" w14:textId="77777777" w:rsidTr="00A216E1">
        <w:tc>
          <w:tcPr>
            <w:tcW w:w="2122" w:type="dxa"/>
            <w:tcBorders>
              <w:top w:val="double" w:sz="4" w:space="0" w:color="auto"/>
            </w:tcBorders>
          </w:tcPr>
          <w:p w14:paraId="3D5F2878" w14:textId="77777777" w:rsidR="00893845" w:rsidRPr="009E4B11" w:rsidRDefault="00893845" w:rsidP="00893845">
            <w:pPr>
              <w:rPr>
                <w:b/>
              </w:rPr>
            </w:pPr>
            <w:r w:rsidRPr="009E4B11">
              <w:rPr>
                <w:b/>
              </w:rPr>
              <w:t>Kombinacija transformacija</w:t>
            </w:r>
          </w:p>
        </w:tc>
        <w:tc>
          <w:tcPr>
            <w:tcW w:w="2408" w:type="dxa"/>
            <w:tcBorders>
              <w:top w:val="double" w:sz="4" w:space="0" w:color="auto"/>
            </w:tcBorders>
          </w:tcPr>
          <w:p w14:paraId="06A05964" w14:textId="77777777" w:rsidR="00893845" w:rsidRPr="009E4B11" w:rsidRDefault="00651D88" w:rsidP="00893845">
            <w:pPr>
              <w:rPr>
                <w:b/>
              </w:rPr>
            </w:pPr>
            <w:r w:rsidRPr="009E4B11">
              <w:rPr>
                <w:b/>
              </w:rPr>
              <w:t>0.8867</w:t>
            </w:r>
          </w:p>
        </w:tc>
        <w:tc>
          <w:tcPr>
            <w:tcW w:w="2265" w:type="dxa"/>
            <w:tcBorders>
              <w:top w:val="double" w:sz="4" w:space="0" w:color="auto"/>
            </w:tcBorders>
          </w:tcPr>
          <w:p w14:paraId="509203FB" w14:textId="77777777" w:rsidR="00893845" w:rsidRPr="009E4B11" w:rsidRDefault="00651D88" w:rsidP="00893845">
            <w:pPr>
              <w:rPr>
                <w:b/>
              </w:rPr>
            </w:pPr>
            <w:r w:rsidRPr="009E4B11">
              <w:rPr>
                <w:b/>
              </w:rPr>
              <w:t>0.8798</w:t>
            </w:r>
          </w:p>
        </w:tc>
        <w:tc>
          <w:tcPr>
            <w:tcW w:w="2266" w:type="dxa"/>
            <w:tcBorders>
              <w:top w:val="double" w:sz="4" w:space="0" w:color="auto"/>
            </w:tcBorders>
          </w:tcPr>
          <w:p w14:paraId="0CAF85EF" w14:textId="77777777" w:rsidR="00893845" w:rsidRPr="009E4B11" w:rsidRDefault="00651D88" w:rsidP="00893845">
            <w:pPr>
              <w:rPr>
                <w:b/>
              </w:rPr>
            </w:pPr>
            <w:r w:rsidRPr="009E4B11">
              <w:rPr>
                <w:b/>
              </w:rPr>
              <w:t>0.9589</w:t>
            </w:r>
          </w:p>
        </w:tc>
      </w:tr>
    </w:tbl>
    <w:p w14:paraId="764AD164" w14:textId="77777777" w:rsidR="00750888" w:rsidRDefault="00750888" w:rsidP="00A56AEA">
      <w:pPr>
        <w:pStyle w:val="Naslov1"/>
      </w:pPr>
      <w:bookmarkStart w:id="39" w:name="_Toc113812271"/>
      <w:bookmarkStart w:id="40" w:name="_Toc11584549"/>
      <w:r>
        <w:lastRenderedPageBreak/>
        <w:t>Zaključak</w:t>
      </w:r>
      <w:bookmarkStart w:id="41" w:name="_Toc73793800"/>
      <w:bookmarkStart w:id="42" w:name="_Toc73794370"/>
      <w:bookmarkStart w:id="43" w:name="_Toc113812272"/>
      <w:bookmarkEnd w:id="39"/>
      <w:bookmarkEnd w:id="40"/>
    </w:p>
    <w:p w14:paraId="2F4FDBD2" w14:textId="32A6B856"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Cilj klasifikacije histopatoloških slika limfnih čvorova je odrediti sadrži li slika tumorsko ili zdravo tkivo. Tako klasificirane slike se mogu koristiti u postupcima analize snimaka preparata snimanih metodom</w:t>
      </w:r>
      <w:r w:rsidR="00E64395">
        <w:t xml:space="preserve"> </w:t>
      </w:r>
      <w:r w:rsidR="00E64395" w:rsidRPr="005B740D">
        <w:rPr>
          <w:i/>
          <w:lang w:val="en-US"/>
        </w:rPr>
        <w:t>WSI</w:t>
      </w:r>
      <w:r w:rsidR="00311CCD">
        <w:t xml:space="preserve">. Rezultate analize </w:t>
      </w:r>
      <w:r>
        <w:t>doktori koriste u dijagnostici i terapiji.</w:t>
      </w:r>
    </w:p>
    <w:p w14:paraId="25B0CFBF" w14:textId="77777777"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14:paraId="0B1E9EAB" w14:textId="1F00F481" w:rsidR="007D14BE" w:rsidRDefault="007D14BE" w:rsidP="00117DE2">
      <w:pPr>
        <w:spacing w:line="360" w:lineRule="auto"/>
        <w:jc w:val="both"/>
      </w:pPr>
      <w:r>
        <w:t xml:space="preserve">Odabrane su </w:t>
      </w:r>
      <w:r w:rsidRPr="00C84499">
        <w:rPr>
          <w:i/>
        </w:rPr>
        <w:t>AlexNet</w:t>
      </w:r>
      <w:r>
        <w:t xml:space="preserve">, </w:t>
      </w:r>
      <w:r w:rsidRPr="00C84499">
        <w:rPr>
          <w:i/>
        </w:rPr>
        <w:t>ResNet</w:t>
      </w:r>
      <w:r w:rsidR="00087E23">
        <w:t>,</w:t>
      </w:r>
      <w:r>
        <w:t xml:space="preserve"> </w:t>
      </w:r>
      <w:r w:rsidRPr="00C84499">
        <w:rPr>
          <w:i/>
        </w:rPr>
        <w:t>DenseNet</w:t>
      </w:r>
      <w:r w:rsidR="00087E23">
        <w:rPr>
          <w:i/>
        </w:rPr>
        <w:t xml:space="preserve"> i Inception-v3</w:t>
      </w:r>
      <w:r>
        <w:t xml:space="preserve"> arhitekture dubokih modela</w:t>
      </w:r>
      <w:r w:rsidR="00D00A8B">
        <w:t xml:space="preserve"> koj</w:t>
      </w:r>
      <w:r w:rsidR="00383F50">
        <w:t>e</w:t>
      </w:r>
      <w:r w:rsidR="00D00A8B">
        <w:t xml:space="preserve"> su zatim uspoređen</w:t>
      </w:r>
      <w:r w:rsidR="00041641">
        <w:t>e</w:t>
      </w:r>
      <w:r w:rsidR="00D00A8B">
        <w:t xml:space="preserve"> prilikom promjene stope učenja i načina inicijalizacije modela. Pokazalo se kako </w:t>
      </w:r>
      <w:r w:rsidR="00087E23" w:rsidRPr="00BF1331">
        <w:rPr>
          <w:i/>
        </w:rPr>
        <w:t>Inception-v3</w:t>
      </w:r>
      <w:r w:rsidR="00D00A8B">
        <w:t xml:space="preserve"> arhitektura postiže najbolje rezultate prilikom inicijalizacije prijenosom značajki s modela učenog na </w:t>
      </w:r>
      <w:r w:rsidR="00D00A8B" w:rsidRPr="00BF1331">
        <w:rPr>
          <w:i/>
        </w:rPr>
        <w:t>ImageNet</w:t>
      </w:r>
      <w:r w:rsidR="00D00A8B">
        <w:t xml:space="preserve"> skupu podataka</w:t>
      </w:r>
      <w:r w:rsidR="00BF1331">
        <w:t xml:space="preserve">. Osim navedenog modela istaknuo se </w:t>
      </w:r>
      <w:r w:rsidR="00BF1331" w:rsidRPr="00BF1331">
        <w:rPr>
          <w:i/>
        </w:rPr>
        <w:t>DenseNet</w:t>
      </w:r>
      <w:r w:rsidR="00BF1331">
        <w:t xml:space="preserve"> model koji je imao značajno manje parametara te postignuo sličan rezultat.</w:t>
      </w:r>
    </w:p>
    <w:p w14:paraId="30B9B627" w14:textId="4FCB9EA7" w:rsidR="00D00A8B" w:rsidRDefault="00D00A8B" w:rsidP="00117DE2">
      <w:pPr>
        <w:spacing w:line="360" w:lineRule="auto"/>
        <w:jc w:val="both"/>
      </w:pPr>
      <w:r>
        <w:t xml:space="preserve">Usporedbom učenja ispočetka, učenja prijenosom značajki s modela učenog na </w:t>
      </w:r>
      <w:r w:rsidRPr="00BF1331">
        <w:rPr>
          <w:i/>
        </w:rPr>
        <w:t>ImageNet</w:t>
      </w:r>
      <w:r>
        <w:t xml:space="preserve"> skupu podataka </w:t>
      </w:r>
      <w:r w:rsidR="00383F50">
        <w:t>i</w:t>
      </w:r>
      <w:r>
        <w:t xml:space="preserve"> prilagođavanjem svih parametara </w:t>
      </w:r>
      <w:r w:rsidR="00383F50">
        <w:t>te</w:t>
      </w:r>
      <w:r>
        <w:t xml:space="preserve"> učenja prijenosom značajki </w:t>
      </w:r>
      <w:r w:rsidR="00383F50">
        <w:t>i</w:t>
      </w:r>
      <w:r>
        <w:t xml:space="preserve"> prilagođavanjem </w:t>
      </w:r>
      <w:r w:rsidR="00383F50">
        <w:t xml:space="preserve">samo </w:t>
      </w:r>
      <w:r>
        <w:t>zadnjih potpuno povezanih slojeva</w:t>
      </w:r>
      <w:r w:rsidR="00136686">
        <w:t xml:space="preserve"> dobiveni su sljedeći zaključci. Učenje prijenosom značajki </w:t>
      </w:r>
      <w:r w:rsidR="00383F50">
        <w:t xml:space="preserve">i </w:t>
      </w:r>
      <w:r w:rsidR="00136686">
        <w:t xml:space="preserve">prilagođavanje potpuno povezanih slojeva je pokazalo najlošije </w:t>
      </w:r>
      <w:r w:rsidR="00383F50">
        <w:t>rezultate</w:t>
      </w:r>
      <w:r w:rsidR="00136686">
        <w:t xml:space="preserve"> što ukazuje </w:t>
      </w:r>
      <w:r w:rsidR="00383F50">
        <w:t xml:space="preserve">na to </w:t>
      </w:r>
      <w:r w:rsidR="00136686">
        <w:t xml:space="preserve">da je potrebno mijenjati i način izdvajanja značajki koji se uče u konvolucijskim slojevima. Učenje prijenosom značajki </w:t>
      </w:r>
      <w:r w:rsidR="00383F50">
        <w:t>i</w:t>
      </w:r>
      <w:r w:rsidR="00136686">
        <w:t xml:space="preserve"> prilagođavanje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w:t>
      </w:r>
      <w:r w:rsidR="00383F50">
        <w:t xml:space="preserve"> na ciljanom skupu podataka</w:t>
      </w:r>
      <w:r w:rsidR="00136686">
        <w:t>. Takav zaključak se slaže i sa zaključkom dobivenim u [17] koji se odnosio na analizu radioloških slika.</w:t>
      </w:r>
    </w:p>
    <w:p w14:paraId="5F8DBA34" w14:textId="77777777" w:rsidR="00136686" w:rsidRPr="004C089B" w:rsidRDefault="00AD3AFE" w:rsidP="00117DE2">
      <w:pPr>
        <w:spacing w:line="360" w:lineRule="auto"/>
        <w:jc w:val="both"/>
      </w:pPr>
      <w:r>
        <w:lastRenderedPageBreak/>
        <w:t xml:space="preserve">Ispitan je utjecaj metoda proširivanja skupa podataka na rezultat učenog modela. Prilikom ispitivanja korištene su sljedeće transformacije rotacija slike za nasumični kut, 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Pokazalo se je da je</w:t>
      </w:r>
      <w:r w:rsidR="004C089B">
        <w:t xml:space="preserve"> vertikalno zrcaljenje</w:t>
      </w:r>
      <w:r w:rsidR="002A3E28">
        <w:t xml:space="preserve"> transformacija s najznačajnijim pojedinačnim doprinosom</w:t>
      </w:r>
      <w:r w:rsidR="002A3E28" w:rsidRPr="004C089B">
        <w:t>, te d</w:t>
      </w:r>
      <w:r w:rsidR="002A3E28">
        <w:t xml:space="preserve">a je </w:t>
      </w:r>
      <w:r w:rsidR="004C089B">
        <w:t>podjednak rezultat dobiven s kombinacijom transformacija.</w:t>
      </w:r>
    </w:p>
    <w:p w14:paraId="7031FA42" w14:textId="33C2A905" w:rsidR="007A6278" w:rsidRPr="007A6278" w:rsidRDefault="00582C7B" w:rsidP="00117DE2">
      <w:pPr>
        <w:spacing w:line="360" w:lineRule="auto"/>
        <w:jc w:val="both"/>
      </w:pPr>
      <w:r w:rsidRPr="004C089B">
        <w:t xml:space="preserve">U budućem </w:t>
      </w:r>
      <w:r w:rsidR="00EA17E1" w:rsidRPr="004C089B">
        <w:t xml:space="preserve">istraživanju </w:t>
      </w:r>
      <w:r w:rsidR="00EA17E1" w:rsidRPr="0013675C">
        <w:t>potrebno</w:t>
      </w:r>
      <w:r w:rsidR="00644061">
        <w:t xml:space="preserve"> je</w:t>
      </w:r>
      <w:r w:rsidR="00EA17E1" w:rsidRPr="0013675C">
        <w:t xml:space="preserve"> vrednovati naučene modele na cjelokupnim snimkama snimljenim metodom</w:t>
      </w:r>
      <w:r w:rsidR="00F534B9">
        <w:t xml:space="preserve"> </w:t>
      </w:r>
      <w:r w:rsidR="00F534B9" w:rsidRPr="00C84499">
        <w:rPr>
          <w:i/>
        </w:rPr>
        <w:t>WSI</w:t>
      </w:r>
      <w:r w:rsidR="00EA17E1" w:rsidRPr="0013675C">
        <w:t>.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14:paraId="485AB0A2" w14:textId="77777777" w:rsidR="00750888" w:rsidRPr="004E0BE1" w:rsidRDefault="00750888" w:rsidP="00A56AEA">
      <w:pPr>
        <w:pStyle w:val="Naslov1"/>
      </w:pPr>
      <w:bookmarkStart w:id="44" w:name="_Ref448648916"/>
      <w:bookmarkStart w:id="45" w:name="_Toc11584550"/>
      <w:r>
        <w:lastRenderedPageBreak/>
        <w:t>Literatura</w:t>
      </w:r>
      <w:bookmarkEnd w:id="41"/>
      <w:bookmarkEnd w:id="42"/>
      <w:bookmarkEnd w:id="43"/>
      <w:bookmarkEnd w:id="44"/>
      <w:bookmarkEnd w:id="45"/>
    </w:p>
    <w:p w14:paraId="5A371E07" w14:textId="77777777" w:rsidR="004009ED" w:rsidRPr="00056065" w:rsidRDefault="008B6357"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D. Komura </w:t>
      </w:r>
      <w:r w:rsidR="00C61A9D" w:rsidRPr="00056065">
        <w:rPr>
          <w:rFonts w:ascii="Arial" w:hAnsi="Arial" w:cs="Arial"/>
          <w:color w:val="000000" w:themeColor="text1"/>
        </w:rPr>
        <w:t>i</w:t>
      </w:r>
      <w:r w:rsidRPr="00056065">
        <w:rPr>
          <w:rFonts w:ascii="Arial" w:hAnsi="Arial" w:cs="Arial"/>
          <w:color w:val="000000" w:themeColor="text1"/>
          <w:lang w:val="en-US"/>
        </w:rPr>
        <w:t xml:space="preserve"> S. Ishikawa, "Machine Learning Methods for Histopathological Image Analysis", Computational and Structural Biotechnology Journal, vol. 16, pp. 34-42, 2018.</w:t>
      </w:r>
      <w:r w:rsidR="004009ED" w:rsidRPr="00056065">
        <w:rPr>
          <w:rFonts w:ascii="Arial" w:hAnsi="Arial" w:cs="Arial"/>
          <w:color w:val="000000" w:themeColor="text1"/>
          <w:lang w:val="en-US"/>
        </w:rPr>
        <w:t>,</w:t>
      </w:r>
      <w:r w:rsidRPr="00056065">
        <w:rPr>
          <w:rFonts w:ascii="Arial" w:hAnsi="Arial" w:cs="Arial"/>
          <w:color w:val="000000" w:themeColor="text1"/>
          <w:lang w:val="en-US"/>
        </w:rPr>
        <w:t xml:space="preserve"> DOI: 10.1016/j.csbj.2018.01.001.</w:t>
      </w:r>
    </w:p>
    <w:p w14:paraId="0F87D0F5"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G. </w:t>
      </w:r>
      <w:proofErr w:type="spellStart"/>
      <w:r w:rsidRPr="00056065">
        <w:rPr>
          <w:rFonts w:ascii="Arial" w:hAnsi="Arial" w:cs="Arial"/>
          <w:color w:val="000000" w:themeColor="text1"/>
          <w:lang w:val="en-US"/>
        </w:rPr>
        <w:t>Litjens</w:t>
      </w:r>
      <w:proofErr w:type="spellEnd"/>
      <w:r w:rsidRPr="00056065">
        <w:rPr>
          <w:rFonts w:ascii="Arial" w:hAnsi="Arial" w:cs="Arial"/>
          <w:color w:val="000000" w:themeColor="text1"/>
          <w:lang w:val="en-US"/>
        </w:rPr>
        <w:t xml:space="preserve"> et al., "A survey on deep learning in medical image analysis", Medical Image Analysis, vol. 42, pp. 60-88, 2017.,</w:t>
      </w:r>
      <w:r w:rsidRPr="00056065">
        <w:rPr>
          <w:rFonts w:ascii="Arial" w:hAnsi="Arial" w:cs="Arial"/>
          <w:color w:val="000000" w:themeColor="text1"/>
          <w:lang w:val="en-US"/>
        </w:rPr>
        <w:br/>
        <w:t>DOI: 10.1016/j.media.2017.07.005.</w:t>
      </w:r>
    </w:p>
    <w:p w14:paraId="6867F562"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B. </w:t>
      </w:r>
      <w:proofErr w:type="spellStart"/>
      <w:r w:rsidRPr="00056065">
        <w:rPr>
          <w:rFonts w:ascii="Arial" w:hAnsi="Arial" w:cs="Arial"/>
          <w:color w:val="000000" w:themeColor="text1"/>
          <w:lang w:val="en-US"/>
        </w:rPr>
        <w:t>Sahiner</w:t>
      </w:r>
      <w:proofErr w:type="spellEnd"/>
      <w:r w:rsidRPr="00056065">
        <w:rPr>
          <w:rFonts w:ascii="Arial" w:hAnsi="Arial" w:cs="Arial"/>
          <w:color w:val="000000" w:themeColor="text1"/>
          <w:lang w:val="en-US"/>
        </w:rPr>
        <w:t xml:space="preserve"> et al., "Deep learning in medical imaging and radiation therapy", Medical Physics, vol. 46, no. 1, pp. e1-e36, 2018., DOI: 10.1002/mp.13264.</w:t>
      </w:r>
    </w:p>
    <w:p w14:paraId="773D9B26"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G. </w:t>
      </w:r>
      <w:proofErr w:type="spellStart"/>
      <w:r w:rsidRPr="00056065">
        <w:rPr>
          <w:rFonts w:ascii="Arial" w:hAnsi="Arial" w:cs="Arial"/>
          <w:color w:val="000000" w:themeColor="text1"/>
          <w:lang w:val="en-US"/>
        </w:rPr>
        <w:t>Litjens</w:t>
      </w:r>
      <w:proofErr w:type="spellEnd"/>
      <w:r w:rsidRPr="00056065">
        <w:rPr>
          <w:rFonts w:ascii="Arial" w:hAnsi="Arial" w:cs="Arial"/>
          <w:color w:val="000000" w:themeColor="text1"/>
          <w:lang w:val="en-US"/>
        </w:rPr>
        <w:t xml:space="preserve"> et al., "1399 H&amp;E-stained sentinel lymph node sections of breast cancer patients: the CAMELYON dataset", GigaScience, vol. 7, no. 6, 2018. DOI: 10.1093/</w:t>
      </w:r>
      <w:proofErr w:type="spellStart"/>
      <w:r w:rsidRPr="00056065">
        <w:rPr>
          <w:rFonts w:ascii="Arial" w:hAnsi="Arial" w:cs="Arial"/>
          <w:color w:val="000000" w:themeColor="text1"/>
          <w:lang w:val="en-US"/>
        </w:rPr>
        <w:t>gigascience</w:t>
      </w:r>
      <w:proofErr w:type="spellEnd"/>
      <w:r w:rsidRPr="00056065">
        <w:rPr>
          <w:rFonts w:ascii="Arial" w:hAnsi="Arial" w:cs="Arial"/>
          <w:color w:val="000000" w:themeColor="text1"/>
          <w:lang w:val="en-US"/>
        </w:rPr>
        <w:t>/giy065.</w:t>
      </w:r>
    </w:p>
    <w:p w14:paraId="1175E5E3"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B. Veeling, J. Linmans, J. Winkens, T. Cohen </w:t>
      </w:r>
      <w:r w:rsidR="00C61A9D" w:rsidRPr="00056065">
        <w:rPr>
          <w:rFonts w:ascii="Arial" w:hAnsi="Arial" w:cs="Arial"/>
          <w:color w:val="000000" w:themeColor="text1"/>
        </w:rPr>
        <w:t>i</w:t>
      </w:r>
      <w:r w:rsidRPr="00056065">
        <w:rPr>
          <w:rFonts w:ascii="Arial" w:hAnsi="Arial" w:cs="Arial"/>
          <w:color w:val="000000" w:themeColor="text1"/>
          <w:lang w:val="en-US"/>
        </w:rPr>
        <w:t xml:space="preserve"> M. Welling, "Rotation Equivariant CNNs for Digital Pathology", Medical Image Computing and Computer Assisted Intervention – MICCAI 2018, pp. 210-218, 2018. DOI: 10.1007/978-3-030-00934-2_24.</w:t>
      </w:r>
    </w:p>
    <w:p w14:paraId="7300EA49"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B. </w:t>
      </w:r>
      <w:proofErr w:type="spellStart"/>
      <w:r w:rsidRPr="00056065">
        <w:rPr>
          <w:rFonts w:ascii="Arial" w:hAnsi="Arial" w:cs="Arial"/>
          <w:color w:val="000000" w:themeColor="text1"/>
          <w:lang w:val="en-US"/>
        </w:rPr>
        <w:t>Ehteshami</w:t>
      </w:r>
      <w:proofErr w:type="spellEnd"/>
      <w:r w:rsidRPr="00056065">
        <w:rPr>
          <w:rFonts w:ascii="Arial" w:hAnsi="Arial" w:cs="Arial"/>
          <w:color w:val="000000" w:themeColor="text1"/>
          <w:lang w:val="en-US"/>
        </w:rPr>
        <w:t xml:space="preserve"> </w:t>
      </w:r>
      <w:proofErr w:type="spellStart"/>
      <w:r w:rsidRPr="00056065">
        <w:rPr>
          <w:rFonts w:ascii="Arial" w:hAnsi="Arial" w:cs="Arial"/>
          <w:color w:val="000000" w:themeColor="text1"/>
          <w:lang w:val="en-US"/>
        </w:rPr>
        <w:t>Bejnordi</w:t>
      </w:r>
      <w:proofErr w:type="spellEnd"/>
      <w:r w:rsidRPr="00056065">
        <w:rPr>
          <w:rFonts w:ascii="Arial" w:hAnsi="Arial" w:cs="Arial"/>
          <w:color w:val="000000" w:themeColor="text1"/>
          <w:lang w:val="en-US"/>
        </w:rPr>
        <w:t xml:space="preserve"> et al., "Diagnostic Assessment of Deep Learning Algorithms for Detection of Lymph Node Metastases in Women </w:t>
      </w:r>
      <w:r w:rsidR="00EA17E1" w:rsidRPr="00056065">
        <w:rPr>
          <w:rFonts w:ascii="Arial" w:hAnsi="Arial" w:cs="Arial"/>
          <w:color w:val="000000" w:themeColor="text1"/>
          <w:lang w:val="en-US"/>
        </w:rPr>
        <w:t>with</w:t>
      </w:r>
      <w:r w:rsidRPr="00056065">
        <w:rPr>
          <w:rFonts w:ascii="Arial" w:hAnsi="Arial" w:cs="Arial"/>
          <w:color w:val="000000" w:themeColor="text1"/>
          <w:lang w:val="en-US"/>
        </w:rPr>
        <w:t xml:space="preserve"> Breast Cancer", JAMA - Journal of the American Medical Association, vol. 318, no. 22, pp. 2199-2210, 2017. DOI: 10.1001/jama.2017.14585. </w:t>
      </w:r>
    </w:p>
    <w:p w14:paraId="0528F4E6" w14:textId="77777777" w:rsidR="008D31AE" w:rsidRPr="00056065"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rPr>
      </w:pPr>
      <w:r w:rsidRPr="00056065">
        <w:rPr>
          <w:rFonts w:ascii="Arial" w:hAnsi="Arial" w:cs="Arial"/>
          <w:color w:val="000000" w:themeColor="text1"/>
        </w:rPr>
        <w:t xml:space="preserve">„histologija“. U: Hrvatska enciklopedija (on-line). Leksikografski zavod „Miroslav Krleža“. Pristup ostvaren 13.5.2019. </w:t>
      </w:r>
      <w:hyperlink r:id="rId24" w:history="1">
        <w:r w:rsidRPr="00056065">
          <w:rPr>
            <w:rStyle w:val="Hiperveza"/>
            <w:rFonts w:ascii="Arial" w:hAnsi="Arial" w:cs="Arial"/>
            <w:color w:val="000000" w:themeColor="text1"/>
            <w:u w:val="none"/>
          </w:rPr>
          <w:t>http://www.enciklopedija.hr/Natuknica.aspx?ID=25754</w:t>
        </w:r>
      </w:hyperlink>
    </w:p>
    <w:p w14:paraId="0F47D122" w14:textId="77777777" w:rsidR="008D31AE" w:rsidRPr="00056065"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rPr>
      </w:pPr>
      <w:r w:rsidRPr="00056065">
        <w:rPr>
          <w:rFonts w:ascii="Arial" w:hAnsi="Arial" w:cs="Arial"/>
          <w:color w:val="000000" w:themeColor="text1"/>
        </w:rPr>
        <w:t xml:space="preserve">„limfni čvor“. U: Hrvatska enciklopedija (on-line). Leksikografski zavod „Miroslav Krleža“. Pristup ostvaren 13.5.2019. </w:t>
      </w:r>
      <w:hyperlink r:id="rId25" w:history="1">
        <w:r w:rsidRPr="00056065">
          <w:rPr>
            <w:rStyle w:val="Hiperveza"/>
            <w:rFonts w:ascii="Arial" w:hAnsi="Arial" w:cs="Arial"/>
            <w:color w:val="000000" w:themeColor="text1"/>
            <w:u w:val="none"/>
          </w:rPr>
          <w:t>www.enciklopedija.hr/Natuknica.aspx?ID=36573</w:t>
        </w:r>
      </w:hyperlink>
    </w:p>
    <w:p w14:paraId="512EB3F5"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K. He, X. Zhang, S. Ren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J. Sun, "Deep Residual Learning for Image Recognition", 2016 IEEE Conference on Computer Vision and Pattern Recognition (CVPR), pp. 770-778, 2016., DOI: 10.1109/cvpr.2016.90. </w:t>
      </w:r>
    </w:p>
    <w:p w14:paraId="07BA9719" w14:textId="77777777" w:rsidR="00D63725" w:rsidRPr="00056065" w:rsidRDefault="00EA3275"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The HDF Group. </w:t>
      </w:r>
      <w:r w:rsidR="003513F7" w:rsidRPr="00056065">
        <w:rPr>
          <w:rFonts w:ascii="Arial" w:hAnsi="Arial" w:cs="Arial"/>
          <w:color w:val="000000" w:themeColor="text1"/>
          <w:lang w:val="en-US"/>
        </w:rPr>
        <w:t>„</w:t>
      </w:r>
      <w:r w:rsidRPr="00056065">
        <w:rPr>
          <w:rFonts w:ascii="Arial" w:hAnsi="Arial" w:cs="Arial"/>
          <w:color w:val="000000" w:themeColor="text1"/>
          <w:lang w:val="en-US"/>
        </w:rPr>
        <w:t xml:space="preserve">Hierarchical Data </w:t>
      </w:r>
      <w:proofErr w:type="gramStart"/>
      <w:r w:rsidRPr="00056065">
        <w:rPr>
          <w:rFonts w:ascii="Arial" w:hAnsi="Arial" w:cs="Arial"/>
          <w:color w:val="000000" w:themeColor="text1"/>
          <w:lang w:val="en-US"/>
        </w:rPr>
        <w:t>Format</w:t>
      </w:r>
      <w:r w:rsidR="003513F7" w:rsidRPr="00056065">
        <w:rPr>
          <w:rFonts w:ascii="Arial" w:hAnsi="Arial" w:cs="Arial"/>
          <w:color w:val="000000" w:themeColor="text1"/>
          <w:lang w:val="en-US"/>
        </w:rPr>
        <w:t>“</w:t>
      </w:r>
      <w:proofErr w:type="gramEnd"/>
      <w:r w:rsidRPr="00056065">
        <w:rPr>
          <w:rFonts w:ascii="Arial" w:hAnsi="Arial" w:cs="Arial"/>
          <w:color w:val="000000" w:themeColor="text1"/>
          <w:lang w:val="en-US"/>
        </w:rPr>
        <w:t xml:space="preserve">, version 5, 1997-2019. </w:t>
      </w:r>
      <w:hyperlink r:id="rId26" w:history="1">
        <w:r w:rsidR="00FF2EE2" w:rsidRPr="00056065">
          <w:rPr>
            <w:rStyle w:val="Hiperveza"/>
            <w:rFonts w:ascii="Arial" w:hAnsi="Arial" w:cs="Arial"/>
            <w:color w:val="000000" w:themeColor="text1"/>
            <w:u w:val="none"/>
            <w:lang w:val="en-US"/>
          </w:rPr>
          <w:t>http://www.hdfgroup.org/HDF5/</w:t>
        </w:r>
      </w:hyperlink>
      <w:r w:rsidRPr="00056065">
        <w:rPr>
          <w:rFonts w:ascii="Arial" w:hAnsi="Arial" w:cs="Arial"/>
          <w:color w:val="000000" w:themeColor="text1"/>
          <w:lang w:val="en-US"/>
        </w:rPr>
        <w:t>.</w:t>
      </w:r>
    </w:p>
    <w:p w14:paraId="1C434C70"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lastRenderedPageBreak/>
        <w:t xml:space="preserve">M. </w:t>
      </w:r>
      <w:proofErr w:type="spellStart"/>
      <w:r w:rsidRPr="00056065">
        <w:rPr>
          <w:rFonts w:ascii="Arial" w:hAnsi="Arial" w:cs="Arial"/>
          <w:color w:val="000000" w:themeColor="text1"/>
          <w:lang w:val="en-US"/>
        </w:rPr>
        <w:t>Gurcan</w:t>
      </w:r>
      <w:proofErr w:type="spellEnd"/>
      <w:r w:rsidRPr="00056065">
        <w:rPr>
          <w:rFonts w:ascii="Arial" w:hAnsi="Arial" w:cs="Arial"/>
          <w:color w:val="000000" w:themeColor="text1"/>
          <w:lang w:val="en-US"/>
        </w:rPr>
        <w:t xml:space="preserve">, L. </w:t>
      </w:r>
      <w:proofErr w:type="spellStart"/>
      <w:r w:rsidRPr="00056065">
        <w:rPr>
          <w:rFonts w:ascii="Arial" w:hAnsi="Arial" w:cs="Arial"/>
          <w:color w:val="000000" w:themeColor="text1"/>
          <w:lang w:val="en-US"/>
        </w:rPr>
        <w:t>Boucheron</w:t>
      </w:r>
      <w:proofErr w:type="spellEnd"/>
      <w:r w:rsidRPr="00056065">
        <w:rPr>
          <w:rFonts w:ascii="Arial" w:hAnsi="Arial" w:cs="Arial"/>
          <w:color w:val="000000" w:themeColor="text1"/>
          <w:lang w:val="en-US"/>
        </w:rPr>
        <w:t xml:space="preserve">, A. Can, A. </w:t>
      </w:r>
      <w:proofErr w:type="spellStart"/>
      <w:r w:rsidRPr="00056065">
        <w:rPr>
          <w:rFonts w:ascii="Arial" w:hAnsi="Arial" w:cs="Arial"/>
          <w:color w:val="000000" w:themeColor="text1"/>
          <w:lang w:val="en-US"/>
        </w:rPr>
        <w:t>Madabhushi</w:t>
      </w:r>
      <w:proofErr w:type="spellEnd"/>
      <w:r w:rsidRPr="00056065">
        <w:rPr>
          <w:rFonts w:ascii="Arial" w:hAnsi="Arial" w:cs="Arial"/>
          <w:color w:val="000000" w:themeColor="text1"/>
          <w:lang w:val="en-US"/>
        </w:rPr>
        <w:t xml:space="preserve">, N. Rajpoot and B. </w:t>
      </w:r>
      <w:proofErr w:type="spellStart"/>
      <w:r w:rsidRPr="00056065">
        <w:rPr>
          <w:rFonts w:ascii="Arial" w:hAnsi="Arial" w:cs="Arial"/>
          <w:color w:val="000000" w:themeColor="text1"/>
          <w:lang w:val="en-US"/>
        </w:rPr>
        <w:t>Yener</w:t>
      </w:r>
      <w:proofErr w:type="spellEnd"/>
      <w:r w:rsidRPr="00056065">
        <w:rPr>
          <w:rFonts w:ascii="Arial" w:hAnsi="Arial" w:cs="Arial"/>
          <w:color w:val="000000" w:themeColor="text1"/>
          <w:lang w:val="en-US"/>
        </w:rPr>
        <w:t xml:space="preserve">, "Histopathological Image Analysis: A Review", IEEE Reviews in Biomedical Engineering, vol. 2, pp. 147-171, 2009., DOI: 10.1109/rbme.2009.2034865. </w:t>
      </w:r>
    </w:p>
    <w:p w14:paraId="5CD81A8F"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A. Krizhevsky, I. </w:t>
      </w:r>
      <w:proofErr w:type="spellStart"/>
      <w:r w:rsidRPr="00056065">
        <w:rPr>
          <w:rFonts w:ascii="Arial" w:hAnsi="Arial" w:cs="Arial"/>
          <w:color w:val="000000" w:themeColor="text1"/>
          <w:lang w:val="en-US"/>
        </w:rPr>
        <w:t>Sutskever</w:t>
      </w:r>
      <w:proofErr w:type="spellEnd"/>
      <w:r w:rsidRPr="00056065">
        <w:rPr>
          <w:rFonts w:ascii="Arial" w:hAnsi="Arial" w:cs="Arial"/>
          <w:color w:val="000000" w:themeColor="text1"/>
          <w:lang w:val="en-US"/>
        </w:rPr>
        <w:t>, G. E. Hinton, "</w:t>
      </w:r>
      <w:proofErr w:type="spellStart"/>
      <w:r w:rsidRPr="00056065">
        <w:rPr>
          <w:rFonts w:ascii="Arial" w:hAnsi="Arial" w:cs="Arial"/>
          <w:color w:val="000000" w:themeColor="text1"/>
          <w:lang w:val="en-US"/>
        </w:rPr>
        <w:t>Imagenet</w:t>
      </w:r>
      <w:proofErr w:type="spellEnd"/>
      <w:r w:rsidRPr="00056065">
        <w:rPr>
          <w:rFonts w:ascii="Arial" w:hAnsi="Arial" w:cs="Arial"/>
          <w:color w:val="000000" w:themeColor="text1"/>
          <w:lang w:val="en-US"/>
        </w:rPr>
        <w:t xml:space="preserve"> classification with deep convolutional neural networks", Advances in neural information processing systems, pp. 1097-1105, 2012, http://papers.nips.cc/paper/4824-imagenet-classification-with-deep-convolutional-neural-networks.pdf </w:t>
      </w:r>
    </w:p>
    <w:p w14:paraId="697FD0CA"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A. Krizhevsky, "One weird trick for parallelizing convolutional neural networks", 2014., </w:t>
      </w:r>
      <w:proofErr w:type="spellStart"/>
      <w:r w:rsidR="003A0DE0" w:rsidRPr="00056065">
        <w:rPr>
          <w:rFonts w:ascii="Arial" w:hAnsi="Arial" w:cs="Arial"/>
          <w:color w:val="000000" w:themeColor="text1"/>
          <w:lang w:val="en-US"/>
        </w:rPr>
        <w:t>a</w:t>
      </w:r>
      <w:r w:rsidRPr="00056065">
        <w:rPr>
          <w:rFonts w:ascii="Arial" w:hAnsi="Arial" w:cs="Arial"/>
          <w:color w:val="000000" w:themeColor="text1"/>
          <w:lang w:val="en-US"/>
        </w:rPr>
        <w:t>rxiv</w:t>
      </w:r>
      <w:proofErr w:type="spellEnd"/>
      <w:r w:rsidRPr="00056065">
        <w:rPr>
          <w:rFonts w:ascii="Arial" w:hAnsi="Arial" w:cs="Arial"/>
          <w:color w:val="000000" w:themeColor="text1"/>
          <w:lang w:val="en-US"/>
        </w:rPr>
        <w:t xml:space="preserve">: http://arxiv.org/abs/1404.5997. </w:t>
      </w:r>
    </w:p>
    <w:p w14:paraId="6779C459"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A. </w:t>
      </w:r>
      <w:proofErr w:type="spellStart"/>
      <w:r w:rsidRPr="00056065">
        <w:rPr>
          <w:rFonts w:ascii="Arial" w:hAnsi="Arial" w:cs="Arial"/>
          <w:color w:val="000000" w:themeColor="text1"/>
          <w:lang w:val="en-US"/>
        </w:rPr>
        <w:t>Paszke</w:t>
      </w:r>
      <w:proofErr w:type="spellEnd"/>
      <w:r w:rsidRPr="00056065">
        <w:rPr>
          <w:rFonts w:ascii="Arial" w:hAnsi="Arial" w:cs="Arial"/>
          <w:color w:val="000000" w:themeColor="text1"/>
          <w:lang w:val="en-US"/>
        </w:rPr>
        <w:t xml:space="preserve"> et al., Automatic differentiation in PyTorch, U NIPS-W, 2017, https://openreview.net/pdf?id=BJJsrmfCZ </w:t>
      </w:r>
    </w:p>
    <w:p w14:paraId="456E8AE9"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S. Shalev-</w:t>
      </w:r>
      <w:proofErr w:type="spellStart"/>
      <w:r w:rsidRPr="00056065">
        <w:rPr>
          <w:rFonts w:ascii="Arial" w:hAnsi="Arial" w:cs="Arial"/>
          <w:color w:val="000000" w:themeColor="text1"/>
          <w:lang w:val="en-US"/>
        </w:rPr>
        <w:t>Shwartz</w:t>
      </w:r>
      <w:proofErr w:type="spellEnd"/>
      <w:r w:rsidRPr="00056065">
        <w:rPr>
          <w:rFonts w:ascii="Arial" w:hAnsi="Arial" w:cs="Arial"/>
          <w:color w:val="000000" w:themeColor="text1"/>
          <w:lang w:val="en-US"/>
        </w:rPr>
        <w:t xml:space="preserve">, S. Ben-David, Understanding machine learning. Cambridge: Cambridge University Press, 2014., http://www.cs.huji.ac.il/~shais/UnderstandingMachineLearning/understanding-machine-learning-theory-algorithms.pdf </w:t>
      </w:r>
    </w:p>
    <w:p w14:paraId="3CD3DACC"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C. Bishop, Pattern Recognition and Machine Learning. New York: Springer </w:t>
      </w:r>
      <w:proofErr w:type="spellStart"/>
      <w:r w:rsidRPr="00056065">
        <w:rPr>
          <w:rFonts w:ascii="Arial" w:hAnsi="Arial" w:cs="Arial"/>
          <w:color w:val="000000" w:themeColor="text1"/>
          <w:lang w:val="en-US"/>
        </w:rPr>
        <w:t>Science+Business</w:t>
      </w:r>
      <w:proofErr w:type="spellEnd"/>
      <w:r w:rsidRPr="00056065">
        <w:rPr>
          <w:rFonts w:ascii="Arial" w:hAnsi="Arial" w:cs="Arial"/>
          <w:color w:val="000000" w:themeColor="text1"/>
          <w:lang w:val="en-US"/>
        </w:rPr>
        <w:t xml:space="preserve"> Media, 2006. </w:t>
      </w:r>
    </w:p>
    <w:p w14:paraId="267D88E5"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N. </w:t>
      </w:r>
      <w:proofErr w:type="spellStart"/>
      <w:r w:rsidRPr="00056065">
        <w:rPr>
          <w:rFonts w:ascii="Arial" w:hAnsi="Arial" w:cs="Arial"/>
          <w:color w:val="000000" w:themeColor="text1"/>
          <w:lang w:val="en-US"/>
        </w:rPr>
        <w:t>Tajbakhsh</w:t>
      </w:r>
      <w:proofErr w:type="spellEnd"/>
      <w:r w:rsidRPr="00056065">
        <w:rPr>
          <w:rFonts w:ascii="Arial" w:hAnsi="Arial" w:cs="Arial"/>
          <w:color w:val="000000" w:themeColor="text1"/>
          <w:lang w:val="en-US"/>
        </w:rPr>
        <w:t xml:space="preserve"> et al., "Convolutional Neural Networks for Medical Image Analysis: Full Training or Fine Tuning?", IEEE Transactions on Medical Imaging, vol. 35, no. 5, pp. 1299-1312, 2016.,</w:t>
      </w:r>
      <w:r w:rsidRPr="00056065">
        <w:rPr>
          <w:rFonts w:ascii="Arial" w:hAnsi="Arial" w:cs="Arial"/>
          <w:color w:val="000000" w:themeColor="text1"/>
          <w:lang w:val="en-US"/>
        </w:rPr>
        <w:br/>
        <w:t xml:space="preserve">DOI: 10.1109/tmi.2016.2535302. </w:t>
      </w:r>
    </w:p>
    <w:p w14:paraId="38F9894A"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A. Zhang, Z. Lipton, M. Li, A. </w:t>
      </w:r>
      <w:proofErr w:type="spellStart"/>
      <w:r w:rsidRPr="00056065">
        <w:rPr>
          <w:rFonts w:ascii="Arial" w:hAnsi="Arial" w:cs="Arial"/>
          <w:color w:val="000000" w:themeColor="text1"/>
          <w:lang w:val="en-US"/>
        </w:rPr>
        <w:t>Smola</w:t>
      </w:r>
      <w:proofErr w:type="spellEnd"/>
      <w:r w:rsidRPr="00056065">
        <w:rPr>
          <w:rFonts w:ascii="Arial" w:hAnsi="Arial" w:cs="Arial"/>
          <w:color w:val="000000" w:themeColor="text1"/>
          <w:lang w:val="en-US"/>
        </w:rPr>
        <w:t xml:space="preserve">, "Dive into Deep Learning". University of California, Berkley, 2019., https://d2l.ai/ </w:t>
      </w:r>
    </w:p>
    <w:p w14:paraId="5814BC64"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D. Masters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C. </w:t>
      </w:r>
      <w:proofErr w:type="spellStart"/>
      <w:r w:rsidRPr="00056065">
        <w:rPr>
          <w:rFonts w:ascii="Arial" w:hAnsi="Arial" w:cs="Arial"/>
          <w:color w:val="000000" w:themeColor="text1"/>
          <w:lang w:val="en-US"/>
        </w:rPr>
        <w:t>Luschi</w:t>
      </w:r>
      <w:proofErr w:type="spellEnd"/>
      <w:r w:rsidRPr="00056065">
        <w:rPr>
          <w:rFonts w:ascii="Arial" w:hAnsi="Arial" w:cs="Arial"/>
          <w:color w:val="000000" w:themeColor="text1"/>
          <w:lang w:val="en-US"/>
        </w:rPr>
        <w:t xml:space="preserve">, "Revisiting Small Batch Training for Deep Neural Networks", 2018. [Online]. </w:t>
      </w:r>
      <w:proofErr w:type="spellStart"/>
      <w:r w:rsidRPr="00056065">
        <w:rPr>
          <w:rFonts w:ascii="Arial" w:hAnsi="Arial" w:cs="Arial"/>
          <w:color w:val="000000" w:themeColor="text1"/>
          <w:lang w:val="en-US"/>
        </w:rPr>
        <w:t>Arxiv</w:t>
      </w:r>
      <w:proofErr w:type="spellEnd"/>
      <w:r w:rsidRPr="00056065">
        <w:rPr>
          <w:rFonts w:ascii="Arial" w:hAnsi="Arial" w:cs="Arial"/>
          <w:color w:val="000000" w:themeColor="text1"/>
          <w:lang w:val="en-US"/>
        </w:rPr>
        <w:t xml:space="preserve">: http://arxiv.org/abs/1804.07612. </w:t>
      </w:r>
    </w:p>
    <w:p w14:paraId="2E8C205F"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T. Fawcett, "An introduction to ROC analysis", Pattern Recognition Letters, vol. 27, no. 8, pp. 861-874, 2006. DOI: 10.1016/j.patrec.2005.10.010</w:t>
      </w:r>
    </w:p>
    <w:p w14:paraId="50C2A065" w14:textId="77777777" w:rsidR="00004847" w:rsidRPr="00056065" w:rsidRDefault="0000484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K. He, X. Zhang, S. Ren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J. Sun, "Delving Deep into Rectifiers: Surpassing Human-Level Performance on ImageNet Classification", 2015 IEEE International Conference on Computer Vision (ICCV), 2015. DOI: 10.1109/iccv.2015.123. </w:t>
      </w:r>
    </w:p>
    <w:p w14:paraId="55903242" w14:textId="77777777" w:rsidR="00004847" w:rsidRPr="00056065" w:rsidRDefault="0000484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lastRenderedPageBreak/>
        <w:t xml:space="preserve">L. </w:t>
      </w:r>
      <w:proofErr w:type="spellStart"/>
      <w:r w:rsidRPr="00056065">
        <w:rPr>
          <w:rFonts w:ascii="Arial" w:hAnsi="Arial" w:cs="Arial"/>
          <w:color w:val="000000" w:themeColor="text1"/>
          <w:lang w:val="en-US"/>
        </w:rPr>
        <w:t>Pantanowitz</w:t>
      </w:r>
      <w:proofErr w:type="spellEnd"/>
      <w:r w:rsidRPr="00056065">
        <w:rPr>
          <w:rFonts w:ascii="Arial" w:hAnsi="Arial" w:cs="Arial"/>
          <w:color w:val="000000" w:themeColor="text1"/>
          <w:lang w:val="en-US"/>
        </w:rPr>
        <w:t xml:space="preserve">, "Digital images and the future of digital pathology", Journal of Pathology Informatics, vol. 1, no. 1, p. 15, 2010. DOI: 10.4103/2153-3539.68332. </w:t>
      </w:r>
    </w:p>
    <w:p w14:paraId="17E4F994"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G. </w:t>
      </w:r>
      <w:proofErr w:type="spellStart"/>
      <w:r w:rsidRPr="00056065">
        <w:rPr>
          <w:rFonts w:ascii="Arial" w:hAnsi="Arial" w:cs="Arial"/>
          <w:color w:val="000000" w:themeColor="text1"/>
          <w:lang w:val="en-US"/>
        </w:rPr>
        <w:t>Montavon</w:t>
      </w:r>
      <w:proofErr w:type="spellEnd"/>
      <w:r w:rsidRPr="00056065">
        <w:rPr>
          <w:rFonts w:ascii="Arial" w:hAnsi="Arial" w:cs="Arial"/>
          <w:color w:val="000000" w:themeColor="text1"/>
          <w:lang w:val="en-US"/>
        </w:rPr>
        <w:t xml:space="preserve">, W. </w:t>
      </w:r>
      <w:proofErr w:type="spellStart"/>
      <w:r w:rsidRPr="00056065">
        <w:rPr>
          <w:rFonts w:ascii="Arial" w:hAnsi="Arial" w:cs="Arial"/>
          <w:color w:val="000000" w:themeColor="text1"/>
          <w:lang w:val="en-US"/>
        </w:rPr>
        <w:t>Samek</w:t>
      </w:r>
      <w:proofErr w:type="spellEnd"/>
      <w:r w:rsidRPr="00056065">
        <w:rPr>
          <w:rFonts w:ascii="Arial" w:hAnsi="Arial" w:cs="Arial"/>
          <w:color w:val="000000" w:themeColor="text1"/>
          <w:lang w:val="en-US"/>
        </w:rPr>
        <w:t xml:space="preserve">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K. Müller, "Methods for interpreting and understanding deep neural networks", Digital Signal Processing, vol. 73, pp. 1-15, 2018. DOI: 10.1016/j.dsp.2017.10.011. </w:t>
      </w:r>
    </w:p>
    <w:p w14:paraId="46474FF3"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S. Chakraborty et al., "Interpretability of deep learning models: A survey of results", 2017 IEEE </w:t>
      </w:r>
      <w:proofErr w:type="spellStart"/>
      <w:r w:rsidRPr="00056065">
        <w:rPr>
          <w:rFonts w:ascii="Arial" w:hAnsi="Arial" w:cs="Arial"/>
          <w:color w:val="000000" w:themeColor="text1"/>
          <w:lang w:val="en-US"/>
        </w:rPr>
        <w:t>SmartWorld</w:t>
      </w:r>
      <w:proofErr w:type="spellEnd"/>
      <w:r w:rsidRPr="00056065">
        <w:rPr>
          <w:rFonts w:ascii="Arial" w:hAnsi="Arial" w:cs="Arial"/>
          <w:color w:val="000000" w:themeColor="text1"/>
          <w:lang w:val="en-US"/>
        </w:rPr>
        <w:t>, Ubiquitous Intelligence &amp; Computing, Advanced &amp; Trusted Computed, Scalable Computing &amp; Communications, Cloud &amp; Big Data Computing, Internet of People and Smart City Innovation (</w:t>
      </w:r>
      <w:proofErr w:type="spellStart"/>
      <w:r w:rsidRPr="00056065">
        <w:rPr>
          <w:rFonts w:ascii="Arial" w:hAnsi="Arial" w:cs="Arial"/>
          <w:color w:val="000000" w:themeColor="text1"/>
          <w:lang w:val="en-US"/>
        </w:rPr>
        <w:t>SmartWorld</w:t>
      </w:r>
      <w:proofErr w:type="spellEnd"/>
      <w:r w:rsidRPr="00056065">
        <w:rPr>
          <w:rFonts w:ascii="Arial" w:hAnsi="Arial" w:cs="Arial"/>
          <w:color w:val="000000" w:themeColor="text1"/>
          <w:lang w:val="en-US"/>
        </w:rPr>
        <w:t>/SCALCOM/UIC/ATC/</w:t>
      </w:r>
      <w:proofErr w:type="spellStart"/>
      <w:r w:rsidRPr="00056065">
        <w:rPr>
          <w:rFonts w:ascii="Arial" w:hAnsi="Arial" w:cs="Arial"/>
          <w:color w:val="000000" w:themeColor="text1"/>
          <w:lang w:val="en-US"/>
        </w:rPr>
        <w:t>CBDCom</w:t>
      </w:r>
      <w:proofErr w:type="spellEnd"/>
      <w:r w:rsidRPr="00056065">
        <w:rPr>
          <w:rFonts w:ascii="Arial" w:hAnsi="Arial" w:cs="Arial"/>
          <w:color w:val="000000" w:themeColor="text1"/>
          <w:lang w:val="en-US"/>
        </w:rPr>
        <w:t xml:space="preserve">/IOP/SCI), 2017. DOI: 10.1109/uic-atc.2017.8397411. </w:t>
      </w:r>
    </w:p>
    <w:p w14:paraId="38D2E50F"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J. Kim, J. Hong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H. Park, "Prospects of deep learning for medical imaging", Precision and Future Medicine, vol. 2, no. 2, pp. 37-52, 2018. DOI: 10.23838/pfm.2018.00030. </w:t>
      </w:r>
    </w:p>
    <w:p w14:paraId="0DAA4ABE"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Z. Lu, "PubMed and beyond: a survey of web tools for searching biomedical literature", Database, vol. 2011, no. 0, pp. 1-13, 2011. DOI: 10.1093/database/baq036. </w:t>
      </w:r>
    </w:p>
    <w:p w14:paraId="590209C7"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E. Gibson et al., "NiftyNet: a deep-learning platform for medical imaging", Computer Methods and Programs in Biomedicine, vol. 158, pp. 113-122, 2018. DOI: 10.1016/j.cmpb.2018.01.025. </w:t>
      </w:r>
    </w:p>
    <w:p w14:paraId="3E3DFE52"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G. Huang, Z. Liu, L. </w:t>
      </w:r>
      <w:proofErr w:type="spellStart"/>
      <w:r w:rsidRPr="00056065">
        <w:rPr>
          <w:rFonts w:ascii="Arial" w:hAnsi="Arial" w:cs="Arial"/>
          <w:color w:val="000000" w:themeColor="text1"/>
          <w:lang w:val="en-US"/>
        </w:rPr>
        <w:t>Maaten</w:t>
      </w:r>
      <w:proofErr w:type="spellEnd"/>
      <w:r w:rsidRPr="00056065">
        <w:rPr>
          <w:rFonts w:ascii="Arial" w:hAnsi="Arial" w:cs="Arial"/>
          <w:color w:val="000000" w:themeColor="text1"/>
          <w:lang w:val="en-US"/>
        </w:rPr>
        <w:t xml:space="preserve"> </w:t>
      </w:r>
      <w:proofErr w:type="spellStart"/>
      <w:r w:rsidR="00B21404"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K. Weinberger, "Densely Connected Convolutional Networks", 2017 IEEE Conference on Computer Vision and Pattern Recognition (CVPR), pp. 2261-2269, 2017., DOI: 10.1109/cvpr.2017.243. </w:t>
      </w:r>
    </w:p>
    <w:p w14:paraId="6B526042"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E. Deniz, A. </w:t>
      </w:r>
      <w:proofErr w:type="spellStart"/>
      <w:r w:rsidRPr="00056065">
        <w:rPr>
          <w:rFonts w:ascii="Arial" w:hAnsi="Arial" w:cs="Arial"/>
          <w:color w:val="000000" w:themeColor="text1"/>
          <w:lang w:val="en-US"/>
        </w:rPr>
        <w:t>Şengür</w:t>
      </w:r>
      <w:proofErr w:type="spellEnd"/>
      <w:r w:rsidRPr="00056065">
        <w:rPr>
          <w:rFonts w:ascii="Arial" w:hAnsi="Arial" w:cs="Arial"/>
          <w:color w:val="000000" w:themeColor="text1"/>
          <w:lang w:val="en-US"/>
        </w:rPr>
        <w:t xml:space="preserve">, Z. </w:t>
      </w:r>
      <w:proofErr w:type="spellStart"/>
      <w:r w:rsidRPr="00056065">
        <w:rPr>
          <w:rFonts w:ascii="Arial" w:hAnsi="Arial" w:cs="Arial"/>
          <w:color w:val="000000" w:themeColor="text1"/>
          <w:lang w:val="en-US"/>
        </w:rPr>
        <w:t>Kadiroğlu</w:t>
      </w:r>
      <w:proofErr w:type="spellEnd"/>
      <w:r w:rsidRPr="00056065">
        <w:rPr>
          <w:rFonts w:ascii="Arial" w:hAnsi="Arial" w:cs="Arial"/>
          <w:color w:val="000000" w:themeColor="text1"/>
          <w:lang w:val="en-US"/>
        </w:rPr>
        <w:t xml:space="preserve">, Y. Guo, V. Bajaj and Ü. Budak, "Transfer learning based histopathologic image classification for breast cancer detection", Health Information Science and Systems, vol. 6, no. 1, pp. 1-7, 2018. DOI: 10.1007/s13755-018-0057-x. </w:t>
      </w:r>
    </w:p>
    <w:p w14:paraId="5243C753"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R. Srivastava, K. </w:t>
      </w:r>
      <w:proofErr w:type="spellStart"/>
      <w:r w:rsidRPr="00056065">
        <w:rPr>
          <w:rFonts w:ascii="Arial" w:hAnsi="Arial" w:cs="Arial"/>
          <w:color w:val="000000" w:themeColor="text1"/>
          <w:lang w:val="en-US"/>
        </w:rPr>
        <w:t>Greff</w:t>
      </w:r>
      <w:proofErr w:type="spellEnd"/>
      <w:r w:rsidRPr="00056065">
        <w:rPr>
          <w:rFonts w:ascii="Arial" w:hAnsi="Arial" w:cs="Arial"/>
          <w:color w:val="000000" w:themeColor="text1"/>
          <w:lang w:val="en-US"/>
        </w:rPr>
        <w:t xml:space="preserve"> </w:t>
      </w:r>
      <w:proofErr w:type="spellStart"/>
      <w:r w:rsidR="00B21404"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J. </w:t>
      </w:r>
      <w:proofErr w:type="spellStart"/>
      <w:r w:rsidRPr="00056065">
        <w:rPr>
          <w:rFonts w:ascii="Arial" w:hAnsi="Arial" w:cs="Arial"/>
          <w:color w:val="000000" w:themeColor="text1"/>
          <w:lang w:val="en-US"/>
        </w:rPr>
        <w:t>Schmidhuber</w:t>
      </w:r>
      <w:proofErr w:type="spellEnd"/>
      <w:r w:rsidRPr="00056065">
        <w:rPr>
          <w:rFonts w:ascii="Arial" w:hAnsi="Arial" w:cs="Arial"/>
          <w:color w:val="000000" w:themeColor="text1"/>
          <w:lang w:val="en-US"/>
        </w:rPr>
        <w:t xml:space="preserve">, "Highway Networks", 2015. </w:t>
      </w:r>
      <w:proofErr w:type="spellStart"/>
      <w:r w:rsidR="003A0DE0" w:rsidRPr="00056065">
        <w:rPr>
          <w:rFonts w:ascii="Arial" w:hAnsi="Arial" w:cs="Arial"/>
          <w:color w:val="000000" w:themeColor="text1"/>
          <w:lang w:val="en-US"/>
        </w:rPr>
        <w:t>a</w:t>
      </w:r>
      <w:r w:rsidRPr="00056065">
        <w:rPr>
          <w:rFonts w:ascii="Arial" w:hAnsi="Arial" w:cs="Arial"/>
          <w:color w:val="000000" w:themeColor="text1"/>
          <w:lang w:val="en-US"/>
        </w:rPr>
        <w:t>rxiv</w:t>
      </w:r>
      <w:proofErr w:type="spellEnd"/>
      <w:r w:rsidRPr="00056065">
        <w:rPr>
          <w:rFonts w:ascii="Arial" w:hAnsi="Arial" w:cs="Arial"/>
          <w:color w:val="000000" w:themeColor="text1"/>
          <w:lang w:val="en-US"/>
        </w:rPr>
        <w:t xml:space="preserve">: http://arxiv.org/abs/1505.00387. </w:t>
      </w:r>
    </w:p>
    <w:p w14:paraId="0D42A508"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lastRenderedPageBreak/>
        <w:t xml:space="preserve">P. Bandi </w:t>
      </w:r>
      <w:proofErr w:type="spellStart"/>
      <w:r w:rsidRPr="00056065">
        <w:rPr>
          <w:rFonts w:ascii="Arial" w:hAnsi="Arial" w:cs="Arial"/>
          <w:color w:val="000000" w:themeColor="text1"/>
        </w:rPr>
        <w:t>et</w:t>
      </w:r>
      <w:proofErr w:type="spellEnd"/>
      <w:r w:rsidRPr="00056065">
        <w:rPr>
          <w:rFonts w:ascii="Arial" w:hAnsi="Arial" w:cs="Arial"/>
          <w:color w:val="000000" w:themeColor="text1"/>
        </w:rPr>
        <w:t xml:space="preserve"> </w:t>
      </w:r>
      <w:proofErr w:type="spellStart"/>
      <w:r w:rsidRPr="00056065">
        <w:rPr>
          <w:rFonts w:ascii="Arial" w:hAnsi="Arial" w:cs="Arial"/>
          <w:color w:val="000000" w:themeColor="text1"/>
        </w:rPr>
        <w:t>al</w:t>
      </w:r>
      <w:proofErr w:type="spellEnd"/>
      <w:r w:rsidRPr="00056065">
        <w:rPr>
          <w:rFonts w:ascii="Arial" w:hAnsi="Arial" w:cs="Arial"/>
          <w:color w:val="000000" w:themeColor="text1"/>
        </w:rPr>
        <w:t>., "</w:t>
      </w:r>
      <w:r w:rsidRPr="00056065">
        <w:rPr>
          <w:rFonts w:ascii="Arial" w:hAnsi="Arial" w:cs="Arial"/>
          <w:color w:val="000000" w:themeColor="text1"/>
          <w:lang w:val="en-US"/>
        </w:rPr>
        <w:t>From Detection of Individual Metastases to Classification of Lymph Node Status at the Patient Level: The CAMELYON17 Challenge", IEEE Transactions on Medical Imaging, vol. 38, no. 2, pp. 550</w:t>
      </w:r>
      <w:r w:rsidRPr="00056065">
        <w:rPr>
          <w:rFonts w:ascii="Arial" w:hAnsi="Arial" w:cs="Arial"/>
          <w:color w:val="000000" w:themeColor="text1"/>
        </w:rPr>
        <w:t xml:space="preserve">-560, 2019. DOI: 10.1109/tmi.2018.2867350. </w:t>
      </w:r>
    </w:p>
    <w:p w14:paraId="50C1CA45" w14:textId="77777777" w:rsidR="00782BA3" w:rsidRPr="00056065" w:rsidRDefault="00782BA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F. Spanhol, L. Oliveira, C. Petitjean </w:t>
      </w:r>
      <w:r w:rsidR="00C61A9D" w:rsidRPr="00056065">
        <w:rPr>
          <w:rFonts w:ascii="Arial" w:hAnsi="Arial" w:cs="Arial"/>
          <w:color w:val="000000" w:themeColor="text1"/>
        </w:rPr>
        <w:t>i</w:t>
      </w:r>
      <w:r w:rsidRPr="00056065">
        <w:rPr>
          <w:rFonts w:ascii="Arial" w:hAnsi="Arial" w:cs="Arial"/>
          <w:color w:val="000000" w:themeColor="text1"/>
        </w:rPr>
        <w:t xml:space="preserve"> L. </w:t>
      </w:r>
      <w:r w:rsidRPr="00056065">
        <w:rPr>
          <w:rFonts w:ascii="Arial" w:hAnsi="Arial" w:cs="Arial"/>
          <w:color w:val="000000" w:themeColor="text1"/>
          <w:lang w:val="en-US"/>
        </w:rPr>
        <w:t>Heutte</w:t>
      </w:r>
      <w:r w:rsidRPr="00056065">
        <w:rPr>
          <w:rFonts w:ascii="Arial" w:hAnsi="Arial" w:cs="Arial"/>
          <w:color w:val="000000" w:themeColor="text1"/>
        </w:rPr>
        <w:t>, "</w:t>
      </w:r>
      <w:r w:rsidRPr="00056065">
        <w:rPr>
          <w:rFonts w:ascii="Arial" w:hAnsi="Arial" w:cs="Arial"/>
          <w:color w:val="000000" w:themeColor="text1"/>
          <w:lang w:val="en-US"/>
        </w:rPr>
        <w:t>A Dataset for Breast Cancer Histopathological Image Classification", IEEE Transactions on Biomedical Engineering, vol. 63, no. 7, pp. 1455-1462, 2016. DOI:</w:t>
      </w:r>
      <w:r w:rsidRPr="00056065">
        <w:rPr>
          <w:rFonts w:ascii="Arial" w:hAnsi="Arial" w:cs="Arial"/>
          <w:color w:val="000000" w:themeColor="text1"/>
        </w:rPr>
        <w:t xml:space="preserve"> 10.1109/tbme.2015.2496264. </w:t>
      </w:r>
    </w:p>
    <w:p w14:paraId="357992E8" w14:textId="77777777" w:rsidR="00782BA3" w:rsidRPr="00056065" w:rsidRDefault="00782BA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O. </w:t>
      </w:r>
      <w:r w:rsidRPr="00056065">
        <w:rPr>
          <w:rFonts w:ascii="Arial" w:hAnsi="Arial" w:cs="Arial"/>
          <w:color w:val="000000" w:themeColor="text1"/>
          <w:lang w:val="en-US"/>
        </w:rPr>
        <w:t>Russakovsky et al.,</w:t>
      </w:r>
      <w:r w:rsidRPr="00056065">
        <w:rPr>
          <w:rFonts w:ascii="Arial" w:hAnsi="Arial" w:cs="Arial"/>
          <w:color w:val="000000" w:themeColor="text1"/>
        </w:rPr>
        <w:t xml:space="preserve"> "</w:t>
      </w:r>
      <w:r w:rsidRPr="00056065">
        <w:rPr>
          <w:rFonts w:ascii="Arial" w:hAnsi="Arial" w:cs="Arial"/>
          <w:color w:val="000000" w:themeColor="text1"/>
          <w:lang w:val="en-US"/>
        </w:rPr>
        <w:t xml:space="preserve">ImageNet Large Scale Visual Recognition Challenge", International Journal of Computer Vision, vol. 115, no. 3, pp. 211-252, 2015. DOI: 10.1007/s11263-015-0816-y. </w:t>
      </w:r>
    </w:p>
    <w:p w14:paraId="14059FF5" w14:textId="77777777" w:rsidR="00782BA3" w:rsidRPr="00056065" w:rsidRDefault="00782BA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A. Krizhevsky, "</w:t>
      </w:r>
      <w:r w:rsidRPr="00056065">
        <w:rPr>
          <w:rFonts w:ascii="Arial" w:hAnsi="Arial" w:cs="Arial"/>
          <w:color w:val="000000" w:themeColor="text1"/>
          <w:lang w:val="en-US"/>
        </w:rPr>
        <w:t>Learning Multiple Layers of Features from Tiny Images", University of Toronto</w:t>
      </w:r>
      <w:r w:rsidRPr="00056065">
        <w:rPr>
          <w:rFonts w:ascii="Arial" w:hAnsi="Arial" w:cs="Arial"/>
          <w:color w:val="000000" w:themeColor="text1"/>
        </w:rPr>
        <w:t xml:space="preserve">, 2012. </w:t>
      </w:r>
      <w:hyperlink r:id="rId27" w:history="1">
        <w:r w:rsidRPr="00056065">
          <w:rPr>
            <w:rStyle w:val="Hiperveza"/>
            <w:rFonts w:ascii="Arial" w:hAnsi="Arial" w:cs="Arial"/>
            <w:color w:val="000000" w:themeColor="text1"/>
            <w:u w:val="none"/>
          </w:rPr>
          <w:t>https://www.cs.toronto.edu/~kriz/learning-features-2009-TR.pdf</w:t>
        </w:r>
      </w:hyperlink>
    </w:p>
    <w:p w14:paraId="36D62D08"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M. Everingham, L. Van Gool, C. Williams, J. Winn </w:t>
      </w:r>
      <w:r w:rsidR="00472516" w:rsidRPr="00056065">
        <w:rPr>
          <w:rFonts w:ascii="Arial" w:hAnsi="Arial" w:cs="Arial"/>
          <w:color w:val="000000" w:themeColor="text1"/>
        </w:rPr>
        <w:t xml:space="preserve">i </w:t>
      </w:r>
      <w:r w:rsidRPr="00056065">
        <w:rPr>
          <w:rFonts w:ascii="Arial" w:hAnsi="Arial" w:cs="Arial"/>
          <w:color w:val="000000" w:themeColor="text1"/>
        </w:rPr>
        <w:t>A. Zisserman, "</w:t>
      </w:r>
      <w:r w:rsidRPr="00056065">
        <w:rPr>
          <w:rFonts w:ascii="Arial" w:hAnsi="Arial" w:cs="Arial"/>
          <w:color w:val="000000" w:themeColor="text1"/>
          <w:lang w:val="en-US"/>
        </w:rPr>
        <w:t>The Pascal Visual Object Classes (VOC) Challenge", International Journal of Computer Vision, vol. 88, no. 2, pp. 303-338, 2009.</w:t>
      </w:r>
      <w:r w:rsidRPr="00056065">
        <w:rPr>
          <w:rFonts w:ascii="Arial" w:hAnsi="Arial" w:cs="Arial"/>
          <w:color w:val="000000" w:themeColor="text1"/>
        </w:rPr>
        <w:t xml:space="preserve"> DOI: 10.1007/s11263-009-0275-4.</w:t>
      </w:r>
    </w:p>
    <w:p w14:paraId="518A5A21"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B. Menze </w:t>
      </w:r>
      <w:r w:rsidRPr="00056065">
        <w:rPr>
          <w:rFonts w:ascii="Arial" w:hAnsi="Arial" w:cs="Arial"/>
          <w:color w:val="000000" w:themeColor="text1"/>
          <w:lang w:val="en-US"/>
        </w:rPr>
        <w:t>et al.,</w:t>
      </w:r>
      <w:r w:rsidRPr="00056065">
        <w:rPr>
          <w:rFonts w:ascii="Arial" w:hAnsi="Arial" w:cs="Arial"/>
          <w:color w:val="000000" w:themeColor="text1"/>
        </w:rPr>
        <w:t xml:space="preserve"> "</w:t>
      </w:r>
      <w:r w:rsidRPr="00056065">
        <w:rPr>
          <w:rFonts w:ascii="Arial" w:hAnsi="Arial" w:cs="Arial"/>
          <w:color w:val="000000" w:themeColor="text1"/>
          <w:lang w:val="en-US"/>
        </w:rPr>
        <w:t>The Multimodal Brain Tumor Image Segmentation Benchmark (BRATS)", IEEE Transactions on Medical Imaging, vol. 34, no. 10, pp. 1993-</w:t>
      </w:r>
      <w:r w:rsidRPr="00056065">
        <w:rPr>
          <w:rFonts w:ascii="Arial" w:hAnsi="Arial" w:cs="Arial"/>
          <w:color w:val="000000" w:themeColor="text1"/>
        </w:rPr>
        <w:t>2024, 2015. DOI: 10.1109/tmi.2014.2377694.</w:t>
      </w:r>
    </w:p>
    <w:p w14:paraId="43B0961B"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S. Bakas </w:t>
      </w:r>
      <w:r w:rsidRPr="00056065">
        <w:rPr>
          <w:rFonts w:ascii="Arial" w:hAnsi="Arial" w:cs="Arial"/>
          <w:color w:val="000000" w:themeColor="text1"/>
          <w:lang w:val="en-US"/>
        </w:rPr>
        <w:t xml:space="preserve">et al., "Advancing </w:t>
      </w:r>
      <w:r w:rsidR="00472516" w:rsidRPr="00056065">
        <w:rPr>
          <w:rFonts w:ascii="Arial" w:hAnsi="Arial" w:cs="Arial"/>
          <w:color w:val="000000" w:themeColor="text1"/>
          <w:lang w:val="en-US"/>
        </w:rPr>
        <w:t>the</w:t>
      </w:r>
      <w:r w:rsidRPr="00056065">
        <w:rPr>
          <w:rFonts w:ascii="Arial" w:hAnsi="Arial" w:cs="Arial"/>
          <w:color w:val="000000" w:themeColor="text1"/>
          <w:lang w:val="en-US"/>
        </w:rPr>
        <w:t xml:space="preserve"> Cancer Genome Atlas glioma MRI collections with expert segmentation labels and radiomic features", Scientific Data</w:t>
      </w:r>
      <w:r w:rsidRPr="00056065">
        <w:rPr>
          <w:rFonts w:ascii="Arial" w:hAnsi="Arial" w:cs="Arial"/>
          <w:color w:val="000000" w:themeColor="text1"/>
        </w:rPr>
        <w:t>, vol. 4, p. 170117, 2017. DOI: 10.1038/sdata.2017.117.</w:t>
      </w:r>
    </w:p>
    <w:p w14:paraId="687B55C9"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rPr>
        <w:t xml:space="preserve">Y. Lecun, L. Bottou, Y. Bengio </w:t>
      </w:r>
      <w:r w:rsidR="00C61A9D" w:rsidRPr="00056065">
        <w:rPr>
          <w:rFonts w:ascii="Arial" w:hAnsi="Arial" w:cs="Arial"/>
          <w:color w:val="000000" w:themeColor="text1"/>
        </w:rPr>
        <w:t>i</w:t>
      </w:r>
      <w:r w:rsidRPr="00056065">
        <w:rPr>
          <w:rFonts w:ascii="Arial" w:hAnsi="Arial" w:cs="Arial"/>
          <w:color w:val="000000" w:themeColor="text1"/>
        </w:rPr>
        <w:t xml:space="preserve"> P. Haffner</w:t>
      </w:r>
      <w:r w:rsidRPr="00056065">
        <w:rPr>
          <w:rFonts w:ascii="Arial" w:hAnsi="Arial" w:cs="Arial"/>
          <w:color w:val="000000" w:themeColor="text1"/>
          <w:lang w:val="en-US"/>
        </w:rPr>
        <w:t>, "Gradient-based learning applied to document recognition", Proceedings of the IEEE, vol. 86, no. 11, pp. 2278-2324, 1998. DOI: 10.1109/5.726791.</w:t>
      </w:r>
    </w:p>
    <w:p w14:paraId="5E96E0E6"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X. Zhang, J. Zou, K. </w:t>
      </w:r>
      <w:r w:rsidRPr="00056065">
        <w:rPr>
          <w:rFonts w:ascii="Arial" w:hAnsi="Arial" w:cs="Arial"/>
          <w:color w:val="000000" w:themeColor="text1"/>
        </w:rPr>
        <w:t xml:space="preserve">He </w:t>
      </w:r>
      <w:r w:rsidR="00C61A9D" w:rsidRPr="00056065">
        <w:rPr>
          <w:rFonts w:ascii="Arial" w:hAnsi="Arial" w:cs="Arial"/>
          <w:color w:val="000000" w:themeColor="text1"/>
        </w:rPr>
        <w:t>i</w:t>
      </w:r>
      <w:r w:rsidRPr="00056065">
        <w:rPr>
          <w:rFonts w:ascii="Arial" w:hAnsi="Arial" w:cs="Arial"/>
          <w:color w:val="000000" w:themeColor="text1"/>
          <w:lang w:val="en-US"/>
        </w:rPr>
        <w:t xml:space="preserve"> J. Sun, "Accelerating Very Deep Convolutional Networks for Classification and Detection", IEEE Transactions on Pattern Analysis and Machine Intelligence, vol. 38, no. 10, pp. 1943-1955, 2016. DOI: 10.1109/tpami.2015.2502579.</w:t>
      </w:r>
    </w:p>
    <w:p w14:paraId="5D3ED270" w14:textId="77777777" w:rsidR="008809E5" w:rsidRPr="00056065" w:rsidRDefault="007C0903"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lastRenderedPageBreak/>
        <w:t>C. Szegedy et al., "Going deeper with convolutions", 2015 IEEE Conference on Computer Vision and Pattern Recognition (CVPR), 2015. DOI: 10.1109/cvpr.2015.7298594.</w:t>
      </w:r>
    </w:p>
    <w:p w14:paraId="4E1BE854" w14:textId="77777777" w:rsidR="005D5770" w:rsidRPr="00056065" w:rsidRDefault="005D5770"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S. </w:t>
      </w:r>
      <w:proofErr w:type="spellStart"/>
      <w:r w:rsidRPr="00056065">
        <w:rPr>
          <w:rFonts w:ascii="Arial" w:hAnsi="Arial" w:cs="Arial"/>
          <w:color w:val="000000" w:themeColor="text1"/>
          <w:lang w:val="en-US"/>
        </w:rPr>
        <w:t>Ioffe</w:t>
      </w:r>
      <w:proofErr w:type="spellEnd"/>
      <w:r w:rsidRPr="00056065">
        <w:rPr>
          <w:rFonts w:ascii="Arial" w:hAnsi="Arial" w:cs="Arial"/>
          <w:color w:val="000000" w:themeColor="text1"/>
          <w:lang w:val="en-US"/>
        </w:rPr>
        <w:t xml:space="preserve">, C. Szegedy, „Batch Normalization: Accelerating Deep Network Training by Reducing Internal Covariate </w:t>
      </w:r>
      <w:proofErr w:type="gramStart"/>
      <w:r w:rsidRPr="00056065">
        <w:rPr>
          <w:rFonts w:ascii="Arial" w:hAnsi="Arial" w:cs="Arial"/>
          <w:color w:val="000000" w:themeColor="text1"/>
          <w:lang w:val="en-US"/>
        </w:rPr>
        <w:t>Shift“</w:t>
      </w:r>
      <w:proofErr w:type="gramEnd"/>
      <w:r w:rsidRPr="00056065">
        <w:rPr>
          <w:rFonts w:ascii="Arial" w:hAnsi="Arial" w:cs="Arial"/>
          <w:color w:val="000000" w:themeColor="text1"/>
          <w:lang w:val="en-US"/>
        </w:rPr>
        <w:t xml:space="preserve">, 2015, </w:t>
      </w:r>
      <w:proofErr w:type="spellStart"/>
      <w:r w:rsidRPr="00056065">
        <w:rPr>
          <w:rFonts w:ascii="Arial" w:hAnsi="Arial" w:cs="Arial"/>
          <w:color w:val="000000" w:themeColor="text1"/>
          <w:lang w:val="en-US"/>
        </w:rPr>
        <w:t>arxiv</w:t>
      </w:r>
      <w:proofErr w:type="spellEnd"/>
      <w:r w:rsidRPr="00056065">
        <w:rPr>
          <w:rFonts w:ascii="Arial" w:hAnsi="Arial" w:cs="Arial"/>
          <w:color w:val="000000" w:themeColor="text1"/>
          <w:lang w:val="en-US"/>
        </w:rPr>
        <w:t xml:space="preserve">: </w:t>
      </w:r>
      <w:hyperlink r:id="rId28" w:history="1">
        <w:r w:rsidRPr="00056065">
          <w:rPr>
            <w:rFonts w:ascii="Arial" w:hAnsi="Arial" w:cs="Arial"/>
            <w:color w:val="000000" w:themeColor="text1"/>
            <w:lang w:val="en-US"/>
          </w:rPr>
          <w:t>https://arxiv.org/abs/1502.03167</w:t>
        </w:r>
      </w:hyperlink>
    </w:p>
    <w:p w14:paraId="1FACCFF6" w14:textId="77777777" w:rsidR="00054AD5" w:rsidRPr="00056065" w:rsidRDefault="00054AD5"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K. </w:t>
      </w:r>
      <w:proofErr w:type="spellStart"/>
      <w:r w:rsidRPr="00056065">
        <w:rPr>
          <w:rFonts w:ascii="Arial" w:hAnsi="Arial" w:cs="Arial"/>
          <w:color w:val="000000" w:themeColor="text1"/>
          <w:lang w:val="en-US"/>
        </w:rPr>
        <w:t>Lenc</w:t>
      </w:r>
      <w:proofErr w:type="spellEnd"/>
      <w:r w:rsidR="00853554" w:rsidRPr="00056065">
        <w:rPr>
          <w:rFonts w:ascii="Arial" w:hAnsi="Arial" w:cs="Arial"/>
          <w:color w:val="000000" w:themeColor="text1"/>
          <w:lang w:val="en-US"/>
        </w:rPr>
        <w:t xml:space="preserve">, </w:t>
      </w:r>
      <w:r w:rsidRPr="00056065">
        <w:rPr>
          <w:rFonts w:ascii="Arial" w:hAnsi="Arial" w:cs="Arial"/>
          <w:color w:val="000000" w:themeColor="text1"/>
          <w:lang w:val="en-US"/>
        </w:rPr>
        <w:t xml:space="preserve">A. </w:t>
      </w:r>
      <w:proofErr w:type="spellStart"/>
      <w:r w:rsidRPr="00056065">
        <w:rPr>
          <w:rFonts w:ascii="Arial" w:hAnsi="Arial" w:cs="Arial"/>
          <w:color w:val="000000" w:themeColor="text1"/>
          <w:lang w:val="en-US"/>
        </w:rPr>
        <w:t>Vedaldi</w:t>
      </w:r>
      <w:proofErr w:type="spellEnd"/>
      <w:r w:rsidRPr="00056065">
        <w:rPr>
          <w:rFonts w:ascii="Arial" w:hAnsi="Arial" w:cs="Arial"/>
          <w:color w:val="000000" w:themeColor="text1"/>
          <w:lang w:val="en-US"/>
        </w:rPr>
        <w:t>, "Understanding image representations by measuring their equivariance and equivalence," 2015 IEEE Conference on Computer Vision and Pattern Recognition (CVPR), Boston, MA, 2015, pp. 991-999., 2015. DOI: 10.1109/CVPR.2015.7298701</w:t>
      </w:r>
    </w:p>
    <w:p w14:paraId="43B2C3FE" w14:textId="77777777" w:rsidR="00A5503A" w:rsidRPr="00056065" w:rsidRDefault="00A5503A"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T.S. Cohen, M. Welling, Group Equivariant Convolutional Networks. Proceedings of the International Conference on Machine Learning (ICML), 2016</w:t>
      </w:r>
      <w:r w:rsidR="0077666F" w:rsidRPr="00056065">
        <w:rPr>
          <w:rFonts w:ascii="Arial" w:hAnsi="Arial" w:cs="Arial"/>
          <w:color w:val="000000" w:themeColor="text1"/>
          <w:lang w:val="en-US"/>
        </w:rPr>
        <w:t xml:space="preserve">., </w:t>
      </w:r>
      <w:proofErr w:type="spellStart"/>
      <w:r w:rsidR="0077666F" w:rsidRPr="00056065">
        <w:rPr>
          <w:rFonts w:ascii="Arial" w:hAnsi="Arial" w:cs="Arial"/>
          <w:color w:val="000000" w:themeColor="text1"/>
          <w:lang w:val="en-US"/>
        </w:rPr>
        <w:t>arxiv</w:t>
      </w:r>
      <w:proofErr w:type="spellEnd"/>
      <w:r w:rsidR="0077666F" w:rsidRPr="00056065">
        <w:rPr>
          <w:rFonts w:ascii="Arial" w:hAnsi="Arial" w:cs="Arial"/>
          <w:color w:val="000000" w:themeColor="text1"/>
          <w:lang w:val="en-US"/>
        </w:rPr>
        <w:t xml:space="preserve">: </w:t>
      </w:r>
      <w:hyperlink r:id="rId29" w:history="1">
        <w:r w:rsidR="0077666F" w:rsidRPr="00056065">
          <w:rPr>
            <w:rStyle w:val="Hiperveza"/>
            <w:rFonts w:ascii="Arial" w:hAnsi="Arial" w:cs="Arial"/>
            <w:color w:val="000000" w:themeColor="text1"/>
            <w:lang w:val="en-US"/>
          </w:rPr>
          <w:t>https://arxiv.org/abs/1602.07576</w:t>
        </w:r>
      </w:hyperlink>
    </w:p>
    <w:p w14:paraId="3C15C6E2" w14:textId="77777777" w:rsidR="0077666F" w:rsidRPr="00056065" w:rsidRDefault="0077666F"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T.S. Cohen, M. Geiger, M. </w:t>
      </w:r>
      <w:proofErr w:type="spellStart"/>
      <w:r w:rsidRPr="00056065">
        <w:rPr>
          <w:rFonts w:ascii="Arial" w:hAnsi="Arial" w:cs="Arial"/>
          <w:color w:val="000000" w:themeColor="text1"/>
          <w:lang w:val="en-US"/>
        </w:rPr>
        <w:t>Weiler</w:t>
      </w:r>
      <w:proofErr w:type="spellEnd"/>
      <w:r w:rsidRPr="00056065">
        <w:rPr>
          <w:rFonts w:ascii="Arial" w:hAnsi="Arial" w:cs="Arial"/>
          <w:color w:val="000000" w:themeColor="text1"/>
          <w:lang w:val="en-US"/>
        </w:rPr>
        <w:t xml:space="preserve">, A General Theory of Equivariant CNNs on Homogeneous Spaces, 2018, </w:t>
      </w:r>
      <w:proofErr w:type="spellStart"/>
      <w:r w:rsidRPr="00056065">
        <w:rPr>
          <w:rFonts w:ascii="Arial" w:hAnsi="Arial" w:cs="Arial"/>
          <w:color w:val="000000" w:themeColor="text1"/>
          <w:lang w:val="en-US"/>
        </w:rPr>
        <w:t>arxiv</w:t>
      </w:r>
      <w:proofErr w:type="spellEnd"/>
      <w:r w:rsidRPr="00056065">
        <w:rPr>
          <w:rFonts w:ascii="Arial" w:hAnsi="Arial" w:cs="Arial"/>
          <w:color w:val="000000" w:themeColor="text1"/>
          <w:lang w:val="en-US"/>
        </w:rPr>
        <w:t xml:space="preserve">: </w:t>
      </w:r>
      <w:hyperlink r:id="rId30" w:history="1">
        <w:r w:rsidR="008049A2" w:rsidRPr="00056065">
          <w:rPr>
            <w:rStyle w:val="Hiperveza"/>
            <w:rFonts w:ascii="Arial" w:hAnsi="Arial" w:cs="Arial"/>
            <w:color w:val="000000" w:themeColor="text1"/>
            <w:lang w:val="en-US"/>
          </w:rPr>
          <w:t>https://arxiv.org/abs/1811.02017</w:t>
        </w:r>
      </w:hyperlink>
    </w:p>
    <w:p w14:paraId="2A7B9D40" w14:textId="77777777" w:rsidR="008049A2" w:rsidRPr="00056065" w:rsidRDefault="008049A2" w:rsidP="008049A2">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C. Szegedy, V. </w:t>
      </w:r>
      <w:proofErr w:type="spellStart"/>
      <w:r w:rsidRPr="00056065">
        <w:rPr>
          <w:rFonts w:ascii="Arial" w:hAnsi="Arial" w:cs="Arial"/>
          <w:color w:val="000000" w:themeColor="text1"/>
          <w:lang w:val="en-US"/>
        </w:rPr>
        <w:t>Vanhoucke</w:t>
      </w:r>
      <w:proofErr w:type="spellEnd"/>
      <w:r w:rsidRPr="00056065">
        <w:rPr>
          <w:rFonts w:ascii="Arial" w:hAnsi="Arial" w:cs="Arial"/>
          <w:color w:val="000000" w:themeColor="text1"/>
          <w:lang w:val="en-US"/>
        </w:rPr>
        <w:t xml:space="preserve">, S. </w:t>
      </w:r>
      <w:proofErr w:type="spellStart"/>
      <w:r w:rsidRPr="00056065">
        <w:rPr>
          <w:rFonts w:ascii="Arial" w:hAnsi="Arial" w:cs="Arial"/>
          <w:color w:val="000000" w:themeColor="text1"/>
          <w:lang w:val="en-US"/>
        </w:rPr>
        <w:t>Ioffe</w:t>
      </w:r>
      <w:proofErr w:type="spellEnd"/>
      <w:r w:rsidRPr="00056065">
        <w:rPr>
          <w:rFonts w:ascii="Arial" w:hAnsi="Arial" w:cs="Arial"/>
          <w:color w:val="000000" w:themeColor="text1"/>
          <w:lang w:val="en-US"/>
        </w:rPr>
        <w:t xml:space="preserve">, J. </w:t>
      </w:r>
      <w:proofErr w:type="spellStart"/>
      <w:r w:rsidRPr="00056065">
        <w:rPr>
          <w:rFonts w:ascii="Arial" w:hAnsi="Arial" w:cs="Arial"/>
          <w:color w:val="000000" w:themeColor="text1"/>
          <w:lang w:val="en-US"/>
        </w:rPr>
        <w:t>Shlens</w:t>
      </w:r>
      <w:proofErr w:type="spellEnd"/>
      <w:r w:rsidRPr="00056065">
        <w:rPr>
          <w:rFonts w:ascii="Arial" w:hAnsi="Arial" w:cs="Arial"/>
          <w:color w:val="000000" w:themeColor="text1"/>
          <w:lang w:val="en-US"/>
        </w:rPr>
        <w:t xml:space="preserve"> and Z. </w:t>
      </w:r>
      <w:proofErr w:type="spellStart"/>
      <w:r w:rsidRPr="00056065">
        <w:rPr>
          <w:rFonts w:ascii="Arial" w:hAnsi="Arial" w:cs="Arial"/>
          <w:color w:val="000000" w:themeColor="text1"/>
          <w:lang w:val="en-US"/>
        </w:rPr>
        <w:t>Wojna</w:t>
      </w:r>
      <w:proofErr w:type="spellEnd"/>
      <w:r w:rsidRPr="00056065">
        <w:rPr>
          <w:rFonts w:ascii="Arial" w:hAnsi="Arial" w:cs="Arial"/>
          <w:color w:val="000000" w:themeColor="text1"/>
          <w:lang w:val="en-US"/>
        </w:rPr>
        <w:t>, "Rethinking the Inception Architecture for Computer Vision," 2016 IEEE Conference on Computer Vision and Pattern Recognition (CVPR), Las Vegas, NV, 2016, pp. 2818-2826., DOI: 10.1109/CVPR.2016.308</w:t>
      </w:r>
    </w:p>
    <w:p w14:paraId="634C6F39" w14:textId="77777777" w:rsidR="00276645" w:rsidRPr="00056065" w:rsidRDefault="00276645" w:rsidP="00276645">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"Running Inception on Cloud TPU", Google Cloud, 2019., https://cloud.google.com/tpu/docs/tutorials/inception,</w:t>
      </w:r>
      <w:r w:rsidRPr="00056065">
        <w:rPr>
          <w:rFonts w:ascii="Arial" w:hAnsi="Arial" w:cs="Arial"/>
          <w:color w:val="000000" w:themeColor="text1"/>
          <w:lang w:val="en-US"/>
        </w:rPr>
        <w:br/>
      </w:r>
      <w:proofErr w:type="spellStart"/>
      <w:r w:rsidRPr="00056065">
        <w:rPr>
          <w:rFonts w:ascii="Arial" w:hAnsi="Arial" w:cs="Arial"/>
          <w:color w:val="000000" w:themeColor="text1"/>
          <w:lang w:val="en-US"/>
        </w:rPr>
        <w:t>Pristup</w:t>
      </w:r>
      <w:proofErr w:type="spellEnd"/>
      <w:r w:rsidRPr="00056065">
        <w:rPr>
          <w:rFonts w:ascii="Arial" w:hAnsi="Arial" w:cs="Arial"/>
          <w:color w:val="000000" w:themeColor="text1"/>
          <w:lang w:val="en-US"/>
        </w:rPr>
        <w:t xml:space="preserve"> </w:t>
      </w:r>
      <w:proofErr w:type="spellStart"/>
      <w:r w:rsidRPr="00056065">
        <w:rPr>
          <w:rFonts w:ascii="Arial" w:hAnsi="Arial" w:cs="Arial"/>
          <w:color w:val="000000" w:themeColor="text1"/>
          <w:lang w:val="en-US"/>
        </w:rPr>
        <w:t>ostvaren</w:t>
      </w:r>
      <w:proofErr w:type="spellEnd"/>
      <w:r w:rsidRPr="00056065">
        <w:rPr>
          <w:rFonts w:ascii="Arial" w:hAnsi="Arial" w:cs="Arial"/>
          <w:color w:val="000000" w:themeColor="text1"/>
          <w:lang w:val="en-US"/>
        </w:rPr>
        <w:t>: 10.6.2019.</w:t>
      </w:r>
    </w:p>
    <w:p w14:paraId="0653C8C9" w14:textId="77777777" w:rsidR="006813AF" w:rsidRPr="006813AF" w:rsidRDefault="00750888" w:rsidP="006813AF">
      <w:pPr>
        <w:pStyle w:val="Naslov1"/>
        <w:numPr>
          <w:ilvl w:val="0"/>
          <w:numId w:val="0"/>
        </w:numPr>
        <w:ind w:left="432"/>
      </w:pPr>
      <w:bookmarkStart w:id="46" w:name="_Toc11584551"/>
      <w:r>
        <w:lastRenderedPageBreak/>
        <w:t>Sažetak</w:t>
      </w:r>
      <w:bookmarkEnd w:id="46"/>
    </w:p>
    <w:p w14:paraId="574A69C9" w14:textId="77777777"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14:paraId="5CC928A6" w14:textId="77777777"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14:paraId="2C293FF9" w14:textId="77777777"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14:paraId="4587FADD" w14:textId="77777777"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sidR="00025A9D">
        <w:rPr>
          <w:rFonts w:ascii="Arial" w:hAnsi="Arial" w:cs="Arial"/>
        </w:rPr>
        <w:t xml:space="preserve">, </w:t>
      </w:r>
      <w:r w:rsidRPr="00C84499">
        <w:rPr>
          <w:rFonts w:ascii="Arial" w:hAnsi="Arial" w:cs="Arial"/>
          <w:i/>
        </w:rPr>
        <w:t>DenseNet</w:t>
      </w:r>
      <w:r>
        <w:rPr>
          <w:rFonts w:ascii="Arial" w:hAnsi="Arial" w:cs="Arial"/>
        </w:rPr>
        <w:t xml:space="preserve"> </w:t>
      </w:r>
      <w:r w:rsidR="00025A9D">
        <w:rPr>
          <w:rFonts w:ascii="Arial" w:hAnsi="Arial" w:cs="Arial"/>
        </w:rPr>
        <w:t xml:space="preserve">i </w:t>
      </w:r>
      <w:r w:rsidR="00025A9D" w:rsidRPr="00025A9D">
        <w:rPr>
          <w:rFonts w:ascii="Arial" w:hAnsi="Arial" w:cs="Arial"/>
          <w:i/>
        </w:rPr>
        <w:t>Inception-v3</w:t>
      </w:r>
      <w:r w:rsidR="00025A9D">
        <w:rPr>
          <w:rFonts w:ascii="Arial" w:hAnsi="Arial" w:cs="Arial"/>
        </w:rPr>
        <w:t xml:space="preserve"> </w:t>
      </w:r>
      <w:r>
        <w:rPr>
          <w:rFonts w:ascii="Arial" w:hAnsi="Arial" w:cs="Arial"/>
        </w:rPr>
        <w:t xml:space="preserve">te kako na njihove rezultate utječu tehnike proširenja skupa podataka. Konačno najboljim se pokazao </w:t>
      </w:r>
      <w:r w:rsidR="00025A9D">
        <w:rPr>
          <w:rFonts w:ascii="Arial" w:hAnsi="Arial" w:cs="Arial"/>
          <w:i/>
        </w:rPr>
        <w:t>Inception-v3</w:t>
      </w:r>
      <w:r>
        <w:rPr>
          <w:rFonts w:ascii="Arial" w:hAnsi="Arial" w:cs="Arial"/>
        </w:rPr>
        <w:t xml:space="preserve"> model koji je na skupu za testiranje postigao točnost od 8</w:t>
      </w:r>
      <w:r w:rsidR="00025A9D">
        <w:rPr>
          <w:rFonts w:ascii="Arial" w:hAnsi="Arial" w:cs="Arial"/>
        </w:rPr>
        <w:t>9</w:t>
      </w:r>
      <w:r>
        <w:rPr>
          <w:rFonts w:ascii="Arial" w:hAnsi="Arial" w:cs="Arial"/>
        </w:rPr>
        <w:t>%.</w:t>
      </w:r>
    </w:p>
    <w:p w14:paraId="0CAFCE19" w14:textId="77777777" w:rsidR="00914C53" w:rsidRPr="00AC5E08" w:rsidRDefault="00914C53" w:rsidP="00DA392C">
      <w:pPr>
        <w:rPr>
          <w:rFonts w:cs="Arial"/>
        </w:rPr>
      </w:pPr>
    </w:p>
    <w:p w14:paraId="4F825871" w14:textId="77777777"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14:paraId="5687CC34" w14:textId="77777777" w:rsidR="006813AF" w:rsidRDefault="006813AF" w:rsidP="006813AF">
      <w:pPr>
        <w:pStyle w:val="Naslov1"/>
        <w:numPr>
          <w:ilvl w:val="0"/>
          <w:numId w:val="0"/>
        </w:numPr>
        <w:ind w:left="432"/>
        <w:rPr>
          <w:b w:val="0"/>
          <w:i/>
        </w:rPr>
      </w:pPr>
      <w:bookmarkStart w:id="47" w:name="_Toc11584552"/>
      <w:r w:rsidRPr="006813AF">
        <w:lastRenderedPageBreak/>
        <w:t>Summary</w:t>
      </w:r>
      <w:bookmarkEnd w:id="47"/>
    </w:p>
    <w:p w14:paraId="32B1C8F9" w14:textId="77777777"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14:paraId="6977C961" w14:textId="77777777"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14:paraId="33756EAC" w14:textId="77777777"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14:paraId="3B238D8F" w14:textId="4DDAF49D" w:rsidR="0063644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00025A9D">
        <w:rPr>
          <w:rFonts w:ascii="Arial" w:hAnsi="Arial" w:cs="Arial"/>
          <w:lang w:val="en-US"/>
        </w:rPr>
        <w:t xml:space="preserve">, </w:t>
      </w:r>
      <w:r w:rsidRPr="00871C2C">
        <w:rPr>
          <w:rFonts w:ascii="Arial" w:hAnsi="Arial" w:cs="Arial"/>
          <w:i/>
          <w:lang w:val="en-US"/>
        </w:rPr>
        <w:t>DenseNet</w:t>
      </w:r>
      <w:r w:rsidR="00025A9D">
        <w:rPr>
          <w:rFonts w:ascii="Arial" w:hAnsi="Arial" w:cs="Arial"/>
          <w:i/>
          <w:lang w:val="en-US"/>
        </w:rPr>
        <w:t>, Inception-v3</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00025A9D">
        <w:rPr>
          <w:rFonts w:ascii="Arial" w:hAnsi="Arial" w:cs="Arial"/>
          <w:i/>
          <w:lang w:val="en-US"/>
        </w:rPr>
        <w:t>Inception-v3</w:t>
      </w:r>
      <w:r w:rsidRPr="00AC4AE6">
        <w:rPr>
          <w:rFonts w:ascii="Arial" w:hAnsi="Arial" w:cs="Arial"/>
          <w:lang w:val="en-US"/>
        </w:rPr>
        <w:t xml:space="preserve"> model proved to be the best, which reached the 8</w:t>
      </w:r>
      <w:r w:rsidR="00025A9D">
        <w:rPr>
          <w:rFonts w:ascii="Arial" w:hAnsi="Arial" w:cs="Arial"/>
          <w:lang w:val="en-US"/>
        </w:rPr>
        <w:t>9</w:t>
      </w:r>
      <w:r w:rsidRPr="00AC4AE6">
        <w:rPr>
          <w:rFonts w:ascii="Arial" w:hAnsi="Arial" w:cs="Arial"/>
          <w:lang w:val="en-US"/>
        </w:rPr>
        <w:t xml:space="preserve">% accuracy </w:t>
      </w:r>
      <w:r>
        <w:rPr>
          <w:rFonts w:ascii="Arial" w:hAnsi="Arial" w:cs="Arial"/>
          <w:lang w:val="en-US"/>
        </w:rPr>
        <w:t>on</w:t>
      </w:r>
      <w:r w:rsidRPr="00AC4AE6">
        <w:rPr>
          <w:rFonts w:ascii="Arial" w:hAnsi="Arial" w:cs="Arial"/>
          <w:lang w:val="en-US"/>
        </w:rPr>
        <w:t xml:space="preserve"> the test set.</w:t>
      </w:r>
    </w:p>
    <w:p w14:paraId="63E71608" w14:textId="77777777" w:rsidR="00692C2F" w:rsidRPr="00AC5E08" w:rsidRDefault="00692C2F" w:rsidP="00AC4AE6">
      <w:pPr>
        <w:pStyle w:val="StandardWeb"/>
        <w:spacing w:before="0" w:beforeAutospacing="0" w:after="0" w:afterAutospacing="0" w:line="360" w:lineRule="auto"/>
        <w:jc w:val="both"/>
        <w:rPr>
          <w:rFonts w:ascii="Arial" w:hAnsi="Arial" w:cs="Arial"/>
          <w:b/>
        </w:rPr>
      </w:pPr>
      <w:bookmarkStart w:id="48" w:name="_GoBack"/>
      <w:bookmarkEnd w:id="48"/>
    </w:p>
    <w:p w14:paraId="5DFA6EF4" w14:textId="77777777"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sectPr w:rsidR="00F048A7" w:rsidRPr="00AC5E08" w:rsidSect="00175B78">
      <w:headerReference w:type="even" r:id="rId31"/>
      <w:headerReference w:type="default" r:id="rId32"/>
      <w:footerReference w:type="default" r:id="rId33"/>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4FAEF" w14:textId="77777777" w:rsidR="00431C77" w:rsidRDefault="00431C77" w:rsidP="00750888">
      <w:r>
        <w:separator/>
      </w:r>
    </w:p>
    <w:p w14:paraId="54CB8342" w14:textId="77777777" w:rsidR="00431C77" w:rsidRDefault="00431C77" w:rsidP="00750888"/>
    <w:p w14:paraId="1E775784" w14:textId="77777777" w:rsidR="00431C77" w:rsidRDefault="00431C77" w:rsidP="00750888"/>
    <w:p w14:paraId="636522F1" w14:textId="77777777" w:rsidR="00431C77" w:rsidRDefault="00431C77"/>
  </w:endnote>
  <w:endnote w:type="continuationSeparator" w:id="0">
    <w:p w14:paraId="53C372FB" w14:textId="77777777" w:rsidR="00431C77" w:rsidRDefault="00431C77" w:rsidP="00750888">
      <w:r>
        <w:continuationSeparator/>
      </w:r>
    </w:p>
    <w:p w14:paraId="0C1EED9D" w14:textId="77777777" w:rsidR="00431C77" w:rsidRDefault="00431C77" w:rsidP="00750888"/>
    <w:p w14:paraId="198E5F21" w14:textId="77777777" w:rsidR="00431C77" w:rsidRDefault="00431C77" w:rsidP="00750888"/>
    <w:p w14:paraId="05E42638" w14:textId="77777777" w:rsidR="00431C77" w:rsidRDefault="00431C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73A31" w14:textId="77777777" w:rsidR="00E319A1" w:rsidRPr="00C2068C" w:rsidRDefault="00E319A1"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14:paraId="6FE03447" w14:textId="77777777" w:rsidR="00E319A1" w:rsidRDefault="00E319A1" w:rsidP="00750888"/>
  <w:p w14:paraId="074276C4" w14:textId="77777777" w:rsidR="00E319A1" w:rsidRDefault="00E319A1"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93DF2" w14:textId="77777777" w:rsidR="00E319A1" w:rsidRDefault="00E319A1"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14:paraId="387A4BB3" w14:textId="77777777" w:rsidR="00E319A1" w:rsidRDefault="00E319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98259" w14:textId="77777777" w:rsidR="00431C77" w:rsidRDefault="00431C77" w:rsidP="00750888">
      <w:r>
        <w:separator/>
      </w:r>
    </w:p>
    <w:p w14:paraId="72BA64C6" w14:textId="77777777" w:rsidR="00431C77" w:rsidRDefault="00431C77" w:rsidP="00750888"/>
    <w:p w14:paraId="73B8F4F7" w14:textId="77777777" w:rsidR="00431C77" w:rsidRDefault="00431C77" w:rsidP="00750888"/>
    <w:p w14:paraId="199A9D72" w14:textId="77777777" w:rsidR="00431C77" w:rsidRDefault="00431C77"/>
  </w:footnote>
  <w:footnote w:type="continuationSeparator" w:id="0">
    <w:p w14:paraId="460FD1B4" w14:textId="77777777" w:rsidR="00431C77" w:rsidRDefault="00431C77" w:rsidP="00750888">
      <w:r>
        <w:continuationSeparator/>
      </w:r>
    </w:p>
    <w:p w14:paraId="67ECC8C5" w14:textId="77777777" w:rsidR="00431C77" w:rsidRDefault="00431C77" w:rsidP="00750888"/>
    <w:p w14:paraId="01DF1A5E" w14:textId="77777777" w:rsidR="00431C77" w:rsidRDefault="00431C77" w:rsidP="00750888"/>
    <w:p w14:paraId="670331BB" w14:textId="77777777" w:rsidR="00431C77" w:rsidRDefault="00431C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02198" w14:textId="77777777" w:rsidR="00E319A1" w:rsidRPr="00350ADB" w:rsidRDefault="00E319A1" w:rsidP="00750888">
    <w:r w:rsidRPr="00350ADB">
      <w:t>Kvaliteta usluge u OpenBSD-u</w:t>
    </w:r>
  </w:p>
  <w:p w14:paraId="7505CD7C" w14:textId="77777777" w:rsidR="00E319A1" w:rsidRDefault="00E319A1" w:rsidP="00750888"/>
  <w:p w14:paraId="7AA90541" w14:textId="77777777" w:rsidR="00E319A1" w:rsidRDefault="00E319A1"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9541C" w14:textId="77777777" w:rsidR="00E319A1" w:rsidRDefault="00E319A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7C037" w14:textId="77777777" w:rsidR="00E319A1" w:rsidRDefault="00E319A1">
    <w:pPr>
      <w:pStyle w:val="Zaglavlje"/>
    </w:pPr>
  </w:p>
  <w:p w14:paraId="1AE5DB1E" w14:textId="77777777" w:rsidR="00E319A1" w:rsidRDefault="00E319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2D04CFB"/>
    <w:multiLevelType w:val="hybridMultilevel"/>
    <w:tmpl w:val="11CE8B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3"/>
  </w:num>
  <w:num w:numId="2">
    <w:abstractNumId w:val="0"/>
  </w:num>
  <w:num w:numId="3">
    <w:abstractNumId w:val="3"/>
  </w:num>
  <w:num w:numId="4">
    <w:abstractNumId w:val="3"/>
  </w:num>
  <w:num w:numId="5">
    <w:abstractNumId w:val="3"/>
  </w:num>
  <w:num w:numId="6">
    <w:abstractNumId w:val="3"/>
  </w:num>
  <w:num w:numId="7">
    <w:abstractNumId w:val="3"/>
  </w:num>
  <w:num w:numId="8">
    <w:abstractNumId w:val="1"/>
  </w:num>
  <w:num w:numId="9">
    <w:abstractNumId w:val="2"/>
  </w:num>
  <w:num w:numId="10">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19"/>
    <w:rsid w:val="00010059"/>
    <w:rsid w:val="000101E9"/>
    <w:rsid w:val="00010896"/>
    <w:rsid w:val="000121A7"/>
    <w:rsid w:val="000125BD"/>
    <w:rsid w:val="00017289"/>
    <w:rsid w:val="000172F9"/>
    <w:rsid w:val="000177BF"/>
    <w:rsid w:val="000210E3"/>
    <w:rsid w:val="00022B14"/>
    <w:rsid w:val="000231EF"/>
    <w:rsid w:val="00024534"/>
    <w:rsid w:val="00024B86"/>
    <w:rsid w:val="00025038"/>
    <w:rsid w:val="00025A9D"/>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56065"/>
    <w:rsid w:val="0006011B"/>
    <w:rsid w:val="0006045B"/>
    <w:rsid w:val="000607B8"/>
    <w:rsid w:val="000612B5"/>
    <w:rsid w:val="0006312E"/>
    <w:rsid w:val="00063DF8"/>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87E23"/>
    <w:rsid w:val="0009230B"/>
    <w:rsid w:val="00092B15"/>
    <w:rsid w:val="00093453"/>
    <w:rsid w:val="00095430"/>
    <w:rsid w:val="00096A4D"/>
    <w:rsid w:val="00096FE1"/>
    <w:rsid w:val="000A162F"/>
    <w:rsid w:val="000A36E2"/>
    <w:rsid w:val="000A453E"/>
    <w:rsid w:val="000A4D93"/>
    <w:rsid w:val="000B2F27"/>
    <w:rsid w:val="000B3501"/>
    <w:rsid w:val="000B4D0D"/>
    <w:rsid w:val="000C1B1C"/>
    <w:rsid w:val="000C4A5A"/>
    <w:rsid w:val="000C7CAB"/>
    <w:rsid w:val="000D37E3"/>
    <w:rsid w:val="000D3D07"/>
    <w:rsid w:val="000D4224"/>
    <w:rsid w:val="000D74D6"/>
    <w:rsid w:val="000D7EAA"/>
    <w:rsid w:val="000E0225"/>
    <w:rsid w:val="000E32C5"/>
    <w:rsid w:val="000E42AA"/>
    <w:rsid w:val="000F1765"/>
    <w:rsid w:val="000F3D79"/>
    <w:rsid w:val="000F4C42"/>
    <w:rsid w:val="001013A5"/>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5278"/>
    <w:rsid w:val="001570FF"/>
    <w:rsid w:val="001577BD"/>
    <w:rsid w:val="001610F9"/>
    <w:rsid w:val="00163668"/>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2220"/>
    <w:rsid w:val="0019478B"/>
    <w:rsid w:val="00194F13"/>
    <w:rsid w:val="001960AE"/>
    <w:rsid w:val="00196661"/>
    <w:rsid w:val="00196C4E"/>
    <w:rsid w:val="00197650"/>
    <w:rsid w:val="001A0CF3"/>
    <w:rsid w:val="001A3396"/>
    <w:rsid w:val="001A50F3"/>
    <w:rsid w:val="001A5C28"/>
    <w:rsid w:val="001A693C"/>
    <w:rsid w:val="001B25ED"/>
    <w:rsid w:val="001B3661"/>
    <w:rsid w:val="001B3976"/>
    <w:rsid w:val="001B3C16"/>
    <w:rsid w:val="001B5718"/>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064"/>
    <w:rsid w:val="0020221A"/>
    <w:rsid w:val="00203014"/>
    <w:rsid w:val="00203D3E"/>
    <w:rsid w:val="00204629"/>
    <w:rsid w:val="002055CA"/>
    <w:rsid w:val="00206A62"/>
    <w:rsid w:val="00213CDE"/>
    <w:rsid w:val="00213EB2"/>
    <w:rsid w:val="002165E1"/>
    <w:rsid w:val="00224F1B"/>
    <w:rsid w:val="002278AB"/>
    <w:rsid w:val="00232513"/>
    <w:rsid w:val="0023401D"/>
    <w:rsid w:val="0023416D"/>
    <w:rsid w:val="002341DD"/>
    <w:rsid w:val="00234680"/>
    <w:rsid w:val="00235234"/>
    <w:rsid w:val="00236276"/>
    <w:rsid w:val="00236678"/>
    <w:rsid w:val="002420D0"/>
    <w:rsid w:val="00242CB7"/>
    <w:rsid w:val="002440CC"/>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76645"/>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A74D9"/>
    <w:rsid w:val="002B1FC7"/>
    <w:rsid w:val="002B3B65"/>
    <w:rsid w:val="002B5CEF"/>
    <w:rsid w:val="002B7038"/>
    <w:rsid w:val="002C28C1"/>
    <w:rsid w:val="002C51E8"/>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69A"/>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6D21"/>
    <w:rsid w:val="003774F8"/>
    <w:rsid w:val="00377DC6"/>
    <w:rsid w:val="003801EE"/>
    <w:rsid w:val="0038075C"/>
    <w:rsid w:val="0038120C"/>
    <w:rsid w:val="00381297"/>
    <w:rsid w:val="003812B5"/>
    <w:rsid w:val="00381C0D"/>
    <w:rsid w:val="0038296E"/>
    <w:rsid w:val="00382D66"/>
    <w:rsid w:val="00383707"/>
    <w:rsid w:val="00383F50"/>
    <w:rsid w:val="00384307"/>
    <w:rsid w:val="00384E65"/>
    <w:rsid w:val="00385EE6"/>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402C"/>
    <w:rsid w:val="004172FB"/>
    <w:rsid w:val="00417D21"/>
    <w:rsid w:val="00420979"/>
    <w:rsid w:val="00426261"/>
    <w:rsid w:val="00426634"/>
    <w:rsid w:val="00426FB6"/>
    <w:rsid w:val="004314A9"/>
    <w:rsid w:val="00431C77"/>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1B8"/>
    <w:rsid w:val="00471E41"/>
    <w:rsid w:val="00472516"/>
    <w:rsid w:val="004737A5"/>
    <w:rsid w:val="00476348"/>
    <w:rsid w:val="0047704F"/>
    <w:rsid w:val="00480EE3"/>
    <w:rsid w:val="0048108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089B"/>
    <w:rsid w:val="004C1214"/>
    <w:rsid w:val="004C43BB"/>
    <w:rsid w:val="004C7DE4"/>
    <w:rsid w:val="004D07B6"/>
    <w:rsid w:val="004D1F7F"/>
    <w:rsid w:val="004D3DB3"/>
    <w:rsid w:val="004D67F4"/>
    <w:rsid w:val="004D6B68"/>
    <w:rsid w:val="004D6E4D"/>
    <w:rsid w:val="004E0BE1"/>
    <w:rsid w:val="004E1DF2"/>
    <w:rsid w:val="004E2A7B"/>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638A"/>
    <w:rsid w:val="005679E8"/>
    <w:rsid w:val="0057369C"/>
    <w:rsid w:val="00580049"/>
    <w:rsid w:val="005800BC"/>
    <w:rsid w:val="00580902"/>
    <w:rsid w:val="00582C7B"/>
    <w:rsid w:val="00583612"/>
    <w:rsid w:val="00583777"/>
    <w:rsid w:val="00583E0C"/>
    <w:rsid w:val="005868F1"/>
    <w:rsid w:val="00587492"/>
    <w:rsid w:val="0058789E"/>
    <w:rsid w:val="00587F85"/>
    <w:rsid w:val="00590FD0"/>
    <w:rsid w:val="00591F82"/>
    <w:rsid w:val="00591FB5"/>
    <w:rsid w:val="005922AA"/>
    <w:rsid w:val="00593996"/>
    <w:rsid w:val="00595BBB"/>
    <w:rsid w:val="005A1253"/>
    <w:rsid w:val="005A1E4E"/>
    <w:rsid w:val="005A212E"/>
    <w:rsid w:val="005A2223"/>
    <w:rsid w:val="005A44D9"/>
    <w:rsid w:val="005A45B6"/>
    <w:rsid w:val="005A52AA"/>
    <w:rsid w:val="005A6035"/>
    <w:rsid w:val="005A6EE0"/>
    <w:rsid w:val="005B097D"/>
    <w:rsid w:val="005B1440"/>
    <w:rsid w:val="005B204E"/>
    <w:rsid w:val="005B2603"/>
    <w:rsid w:val="005B3081"/>
    <w:rsid w:val="005B39E4"/>
    <w:rsid w:val="005B4C15"/>
    <w:rsid w:val="005B5A32"/>
    <w:rsid w:val="005B5B2A"/>
    <w:rsid w:val="005B740D"/>
    <w:rsid w:val="005B7504"/>
    <w:rsid w:val="005C0F70"/>
    <w:rsid w:val="005C1963"/>
    <w:rsid w:val="005C2012"/>
    <w:rsid w:val="005C395C"/>
    <w:rsid w:val="005C3F8B"/>
    <w:rsid w:val="005C4B01"/>
    <w:rsid w:val="005C4C61"/>
    <w:rsid w:val="005C4F47"/>
    <w:rsid w:val="005C5554"/>
    <w:rsid w:val="005C6ACD"/>
    <w:rsid w:val="005C7B3B"/>
    <w:rsid w:val="005D0582"/>
    <w:rsid w:val="005D2F4C"/>
    <w:rsid w:val="005D36DA"/>
    <w:rsid w:val="005D568E"/>
    <w:rsid w:val="005D5770"/>
    <w:rsid w:val="005D6599"/>
    <w:rsid w:val="005D756C"/>
    <w:rsid w:val="005E1C7F"/>
    <w:rsid w:val="005E3173"/>
    <w:rsid w:val="005E319F"/>
    <w:rsid w:val="005E3994"/>
    <w:rsid w:val="005E4FAB"/>
    <w:rsid w:val="005E5DD3"/>
    <w:rsid w:val="005E6187"/>
    <w:rsid w:val="005E670E"/>
    <w:rsid w:val="005E6BA3"/>
    <w:rsid w:val="005F11E2"/>
    <w:rsid w:val="005F2D9A"/>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4061"/>
    <w:rsid w:val="00646F12"/>
    <w:rsid w:val="00651D88"/>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2C2F"/>
    <w:rsid w:val="00693543"/>
    <w:rsid w:val="00696379"/>
    <w:rsid w:val="00696936"/>
    <w:rsid w:val="00696F5A"/>
    <w:rsid w:val="006A0D2E"/>
    <w:rsid w:val="006A0E35"/>
    <w:rsid w:val="006A1274"/>
    <w:rsid w:val="006A2588"/>
    <w:rsid w:val="006A317E"/>
    <w:rsid w:val="006A530C"/>
    <w:rsid w:val="006A6B9D"/>
    <w:rsid w:val="006A6EB0"/>
    <w:rsid w:val="006A769A"/>
    <w:rsid w:val="006A7AB2"/>
    <w:rsid w:val="006B0EE1"/>
    <w:rsid w:val="006B2C10"/>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1EAE"/>
    <w:rsid w:val="006E2262"/>
    <w:rsid w:val="006E3466"/>
    <w:rsid w:val="006E43B3"/>
    <w:rsid w:val="006E6393"/>
    <w:rsid w:val="006E6E75"/>
    <w:rsid w:val="006F1B4E"/>
    <w:rsid w:val="006F1BB4"/>
    <w:rsid w:val="006F1DB1"/>
    <w:rsid w:val="006F309A"/>
    <w:rsid w:val="006F5CF3"/>
    <w:rsid w:val="006F7878"/>
    <w:rsid w:val="006F7F4E"/>
    <w:rsid w:val="00701307"/>
    <w:rsid w:val="00701873"/>
    <w:rsid w:val="00701F6B"/>
    <w:rsid w:val="007042A3"/>
    <w:rsid w:val="007044E0"/>
    <w:rsid w:val="007063AE"/>
    <w:rsid w:val="00706458"/>
    <w:rsid w:val="00707471"/>
    <w:rsid w:val="00710186"/>
    <w:rsid w:val="00713EB5"/>
    <w:rsid w:val="0071443C"/>
    <w:rsid w:val="007149FB"/>
    <w:rsid w:val="00714B80"/>
    <w:rsid w:val="00715837"/>
    <w:rsid w:val="007168E4"/>
    <w:rsid w:val="00717ECF"/>
    <w:rsid w:val="007200F5"/>
    <w:rsid w:val="00721C20"/>
    <w:rsid w:val="00723057"/>
    <w:rsid w:val="00725EFB"/>
    <w:rsid w:val="00727689"/>
    <w:rsid w:val="00731689"/>
    <w:rsid w:val="007322D8"/>
    <w:rsid w:val="00732E77"/>
    <w:rsid w:val="00736256"/>
    <w:rsid w:val="0073669A"/>
    <w:rsid w:val="007400F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BC3"/>
    <w:rsid w:val="00790325"/>
    <w:rsid w:val="0079178B"/>
    <w:rsid w:val="00794A04"/>
    <w:rsid w:val="00794E02"/>
    <w:rsid w:val="007955E6"/>
    <w:rsid w:val="00795978"/>
    <w:rsid w:val="00795F47"/>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4FD"/>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9A2"/>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1C2C"/>
    <w:rsid w:val="00872FCC"/>
    <w:rsid w:val="00874601"/>
    <w:rsid w:val="00874DA0"/>
    <w:rsid w:val="00874EDC"/>
    <w:rsid w:val="00876067"/>
    <w:rsid w:val="00876EB1"/>
    <w:rsid w:val="00877426"/>
    <w:rsid w:val="008778D1"/>
    <w:rsid w:val="00877E1F"/>
    <w:rsid w:val="00877F5E"/>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D6C7F"/>
    <w:rsid w:val="008E3330"/>
    <w:rsid w:val="008E3724"/>
    <w:rsid w:val="008E463D"/>
    <w:rsid w:val="008E482A"/>
    <w:rsid w:val="008E5A16"/>
    <w:rsid w:val="008E5C50"/>
    <w:rsid w:val="008E642C"/>
    <w:rsid w:val="008F07C9"/>
    <w:rsid w:val="008F4BDD"/>
    <w:rsid w:val="008F52C7"/>
    <w:rsid w:val="008F5BE7"/>
    <w:rsid w:val="008F5EE8"/>
    <w:rsid w:val="008F61E2"/>
    <w:rsid w:val="008F73C5"/>
    <w:rsid w:val="00902B3A"/>
    <w:rsid w:val="009058EB"/>
    <w:rsid w:val="009072F0"/>
    <w:rsid w:val="00907EF7"/>
    <w:rsid w:val="009138C1"/>
    <w:rsid w:val="00914C53"/>
    <w:rsid w:val="009237CA"/>
    <w:rsid w:val="00923AB2"/>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5DF7"/>
    <w:rsid w:val="00997095"/>
    <w:rsid w:val="009A0110"/>
    <w:rsid w:val="009A0763"/>
    <w:rsid w:val="009A1232"/>
    <w:rsid w:val="009A4C88"/>
    <w:rsid w:val="009A4F01"/>
    <w:rsid w:val="009A7749"/>
    <w:rsid w:val="009B069F"/>
    <w:rsid w:val="009B0BBD"/>
    <w:rsid w:val="009B0ECF"/>
    <w:rsid w:val="009B2958"/>
    <w:rsid w:val="009B53B9"/>
    <w:rsid w:val="009C1245"/>
    <w:rsid w:val="009C1704"/>
    <w:rsid w:val="009C1C31"/>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4B11"/>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16E1"/>
    <w:rsid w:val="00A2240B"/>
    <w:rsid w:val="00A2493E"/>
    <w:rsid w:val="00A310C2"/>
    <w:rsid w:val="00A320FE"/>
    <w:rsid w:val="00A35D49"/>
    <w:rsid w:val="00A372BB"/>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87A9C"/>
    <w:rsid w:val="00A91A42"/>
    <w:rsid w:val="00A93C4E"/>
    <w:rsid w:val="00A966CB"/>
    <w:rsid w:val="00A97126"/>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0F56"/>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4C7F"/>
    <w:rsid w:val="00B562B4"/>
    <w:rsid w:val="00B568AE"/>
    <w:rsid w:val="00B56FB8"/>
    <w:rsid w:val="00B571D5"/>
    <w:rsid w:val="00B5737A"/>
    <w:rsid w:val="00B57F84"/>
    <w:rsid w:val="00B60F30"/>
    <w:rsid w:val="00B61CC1"/>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60DF"/>
    <w:rsid w:val="00BB79A1"/>
    <w:rsid w:val="00BC1B7E"/>
    <w:rsid w:val="00BC1DB2"/>
    <w:rsid w:val="00BC1E74"/>
    <w:rsid w:val="00BC49FF"/>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1331"/>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2BE9"/>
    <w:rsid w:val="00C2359D"/>
    <w:rsid w:val="00C23942"/>
    <w:rsid w:val="00C23A4E"/>
    <w:rsid w:val="00C257D1"/>
    <w:rsid w:val="00C25A09"/>
    <w:rsid w:val="00C260A2"/>
    <w:rsid w:val="00C3192D"/>
    <w:rsid w:val="00C330FF"/>
    <w:rsid w:val="00C33968"/>
    <w:rsid w:val="00C33C75"/>
    <w:rsid w:val="00C3415D"/>
    <w:rsid w:val="00C35476"/>
    <w:rsid w:val="00C366EA"/>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67D7C"/>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06B5F"/>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47DF"/>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9A1"/>
    <w:rsid w:val="00E31BB4"/>
    <w:rsid w:val="00E31C85"/>
    <w:rsid w:val="00E33B29"/>
    <w:rsid w:val="00E37B83"/>
    <w:rsid w:val="00E40B55"/>
    <w:rsid w:val="00E41816"/>
    <w:rsid w:val="00E418D4"/>
    <w:rsid w:val="00E45D9A"/>
    <w:rsid w:val="00E5047A"/>
    <w:rsid w:val="00E50DAA"/>
    <w:rsid w:val="00E53545"/>
    <w:rsid w:val="00E54CB7"/>
    <w:rsid w:val="00E562C2"/>
    <w:rsid w:val="00E56EBA"/>
    <w:rsid w:val="00E60AF2"/>
    <w:rsid w:val="00E60B6C"/>
    <w:rsid w:val="00E610A7"/>
    <w:rsid w:val="00E62B91"/>
    <w:rsid w:val="00E64395"/>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161B"/>
    <w:rsid w:val="00F335EE"/>
    <w:rsid w:val="00F358E4"/>
    <w:rsid w:val="00F3678C"/>
    <w:rsid w:val="00F37E46"/>
    <w:rsid w:val="00F37FB8"/>
    <w:rsid w:val="00F4248E"/>
    <w:rsid w:val="00F436D7"/>
    <w:rsid w:val="00F44948"/>
    <w:rsid w:val="00F4743E"/>
    <w:rsid w:val="00F47670"/>
    <w:rsid w:val="00F50F7C"/>
    <w:rsid w:val="00F534B9"/>
    <w:rsid w:val="00F5444C"/>
    <w:rsid w:val="00F548B1"/>
    <w:rsid w:val="00F54ECC"/>
    <w:rsid w:val="00F56F36"/>
    <w:rsid w:val="00F60E1B"/>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0E9A"/>
    <w:rsid w:val="00FA2076"/>
    <w:rsid w:val="00FA296B"/>
    <w:rsid w:val="00FA5CF7"/>
    <w:rsid w:val="00FA608C"/>
    <w:rsid w:val="00FA6EA4"/>
    <w:rsid w:val="00FA7317"/>
    <w:rsid w:val="00FA7B73"/>
    <w:rsid w:val="00FB0919"/>
    <w:rsid w:val="00FB094C"/>
    <w:rsid w:val="00FB0D40"/>
    <w:rsid w:val="00FB1208"/>
    <w:rsid w:val="00FB14A0"/>
    <w:rsid w:val="00FB1EFB"/>
    <w:rsid w:val="00FB22DB"/>
    <w:rsid w:val="00FB2B58"/>
    <w:rsid w:val="00FB2E56"/>
    <w:rsid w:val="00FB4008"/>
    <w:rsid w:val="00FB418F"/>
    <w:rsid w:val="00FB5059"/>
    <w:rsid w:val="00FB54D0"/>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B73FC4"/>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235234"/>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hdfgroup.org/HDF5/"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enciklopedija.hr/Natuknica.aspx?ID=36573"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xiv.org/abs/1602.075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25754"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abs/1502.03167"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cs.toronto.edu/~kriz/learning-features-2009-TR.pdf" TargetMode="External"/><Relationship Id="rId30" Type="http://schemas.openxmlformats.org/officeDocument/2006/relationships/hyperlink" Target="https://arxiv.org/abs/1811.02017"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D30F8A8C-8B6D-420A-84D6-0931C6BB7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7171</TotalTime>
  <Pages>46</Pages>
  <Words>9809</Words>
  <Characters>55916</Characters>
  <Application>Microsoft Office Word</Application>
  <DocSecurity>0</DocSecurity>
  <Lines>465</Lines>
  <Paragraphs>131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65594</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725</cp:revision>
  <cp:lastPrinted>2019-06-16T13:04:00Z</cp:lastPrinted>
  <dcterms:created xsi:type="dcterms:W3CDTF">2016-04-17T14:46:00Z</dcterms:created>
  <dcterms:modified xsi:type="dcterms:W3CDTF">2019-06-16T13:04:00Z</dcterms:modified>
</cp:coreProperties>
</file>