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FB2B58"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34058" w:history="1">
        <w:r w:rsidR="00FB2B58" w:rsidRPr="003766B2">
          <w:rPr>
            <w:rStyle w:val="Hiperveza"/>
          </w:rPr>
          <w:t>1.</w:t>
        </w:r>
        <w:r w:rsidR="00FB2B58">
          <w:rPr>
            <w:rFonts w:asciiTheme="minorHAnsi" w:eastAsiaTheme="minorEastAsia" w:hAnsiTheme="minorHAnsi" w:cstheme="minorBidi"/>
            <w:sz w:val="22"/>
            <w:szCs w:val="22"/>
          </w:rPr>
          <w:tab/>
        </w:r>
        <w:r w:rsidR="00FB2B58" w:rsidRPr="003766B2">
          <w:rPr>
            <w:rStyle w:val="Hiperveza"/>
          </w:rPr>
          <w:t>Uvod</w:t>
        </w:r>
        <w:r w:rsidR="00FB2B58">
          <w:rPr>
            <w:webHidden/>
          </w:rPr>
          <w:tab/>
        </w:r>
        <w:r w:rsidR="00FB2B58">
          <w:rPr>
            <w:webHidden/>
          </w:rPr>
          <w:fldChar w:fldCharType="begin"/>
        </w:r>
        <w:r w:rsidR="00FB2B58">
          <w:rPr>
            <w:webHidden/>
          </w:rPr>
          <w:instrText xml:space="preserve"> PAGEREF _Toc9934058 \h </w:instrText>
        </w:r>
        <w:r w:rsidR="00FB2B58">
          <w:rPr>
            <w:webHidden/>
          </w:rPr>
        </w:r>
        <w:r w:rsidR="00FB2B58">
          <w:rPr>
            <w:webHidden/>
          </w:rPr>
          <w:fldChar w:fldCharType="separate"/>
        </w:r>
        <w:r w:rsidR="00FB2B58">
          <w:rPr>
            <w:webHidden/>
          </w:rPr>
          <w:t>5</w:t>
        </w:r>
        <w:r w:rsidR="00FB2B58">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59" w:history="1">
        <w:r w:rsidRPr="003766B2">
          <w:rPr>
            <w:rStyle w:val="Hiperveza"/>
          </w:rPr>
          <w:t>2.</w:t>
        </w:r>
        <w:r>
          <w:rPr>
            <w:rFonts w:asciiTheme="minorHAnsi" w:eastAsiaTheme="minorEastAsia" w:hAnsiTheme="minorHAnsi" w:cstheme="minorBidi"/>
            <w:sz w:val="22"/>
            <w:szCs w:val="22"/>
          </w:rPr>
          <w:tab/>
        </w:r>
        <w:r w:rsidRPr="003766B2">
          <w:rPr>
            <w:rStyle w:val="Hiperveza"/>
          </w:rPr>
          <w:t>Pregled dosadašnjih istraživanja</w:t>
        </w:r>
        <w:r>
          <w:rPr>
            <w:webHidden/>
          </w:rPr>
          <w:tab/>
        </w:r>
        <w:r>
          <w:rPr>
            <w:webHidden/>
          </w:rPr>
          <w:fldChar w:fldCharType="begin"/>
        </w:r>
        <w:r>
          <w:rPr>
            <w:webHidden/>
          </w:rPr>
          <w:instrText xml:space="preserve"> PAGEREF _Toc9934059 \h </w:instrText>
        </w:r>
        <w:r>
          <w:rPr>
            <w:webHidden/>
          </w:rPr>
        </w:r>
        <w:r>
          <w:rPr>
            <w:webHidden/>
          </w:rPr>
          <w:fldChar w:fldCharType="separate"/>
        </w:r>
        <w:r>
          <w:rPr>
            <w:webHidden/>
          </w:rPr>
          <w:t>6</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60" w:history="1">
        <w:r w:rsidRPr="003766B2">
          <w:rPr>
            <w:rStyle w:val="Hiperveza"/>
          </w:rPr>
          <w:t>3.</w:t>
        </w:r>
        <w:r>
          <w:rPr>
            <w:rFonts w:asciiTheme="minorHAnsi" w:eastAsiaTheme="minorEastAsia" w:hAnsiTheme="minorHAnsi" w:cstheme="minorBidi"/>
            <w:sz w:val="22"/>
            <w:szCs w:val="22"/>
          </w:rPr>
          <w:tab/>
        </w:r>
        <w:r w:rsidRPr="003766B2">
          <w:rPr>
            <w:rStyle w:val="Hiperveza"/>
          </w:rPr>
          <w:t>Klasifikacija histopatoloških slika limfnih čvorova</w:t>
        </w:r>
        <w:r>
          <w:rPr>
            <w:webHidden/>
          </w:rPr>
          <w:tab/>
        </w:r>
        <w:r>
          <w:rPr>
            <w:webHidden/>
          </w:rPr>
          <w:fldChar w:fldCharType="begin"/>
        </w:r>
        <w:r>
          <w:rPr>
            <w:webHidden/>
          </w:rPr>
          <w:instrText xml:space="preserve"> PAGEREF _Toc9934060 \h </w:instrText>
        </w:r>
        <w:r>
          <w:rPr>
            <w:webHidden/>
          </w:rPr>
        </w:r>
        <w:r>
          <w:rPr>
            <w:webHidden/>
          </w:rPr>
          <w:fldChar w:fldCharType="separate"/>
        </w:r>
        <w:r>
          <w:rPr>
            <w:webHidden/>
          </w:rPr>
          <w:t>8</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61" w:history="1">
        <w:r w:rsidRPr="003766B2">
          <w:rPr>
            <w:rStyle w:val="Hiperveza"/>
          </w:rPr>
          <w:t>3.1</w:t>
        </w:r>
        <w:r>
          <w:rPr>
            <w:rFonts w:asciiTheme="minorHAnsi" w:eastAsiaTheme="minorEastAsia" w:hAnsiTheme="minorHAnsi" w:cstheme="minorBidi"/>
            <w:sz w:val="22"/>
            <w:szCs w:val="22"/>
          </w:rPr>
          <w:tab/>
        </w:r>
        <w:r w:rsidRPr="003766B2">
          <w:rPr>
            <w:rStyle w:val="Hiperveza"/>
          </w:rPr>
          <w:t>Klasifikacija slika</w:t>
        </w:r>
        <w:r>
          <w:rPr>
            <w:webHidden/>
          </w:rPr>
          <w:tab/>
        </w:r>
        <w:r>
          <w:rPr>
            <w:webHidden/>
          </w:rPr>
          <w:fldChar w:fldCharType="begin"/>
        </w:r>
        <w:r>
          <w:rPr>
            <w:webHidden/>
          </w:rPr>
          <w:instrText xml:space="preserve"> PAGEREF _Toc9934061 \h </w:instrText>
        </w:r>
        <w:r>
          <w:rPr>
            <w:webHidden/>
          </w:rPr>
        </w:r>
        <w:r>
          <w:rPr>
            <w:webHidden/>
          </w:rPr>
          <w:fldChar w:fldCharType="separate"/>
        </w:r>
        <w:r>
          <w:rPr>
            <w:webHidden/>
          </w:rPr>
          <w:t>8</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62" w:history="1">
        <w:r w:rsidRPr="003766B2">
          <w:rPr>
            <w:rStyle w:val="Hiperveza"/>
          </w:rPr>
          <w:t>3.2</w:t>
        </w:r>
        <w:r>
          <w:rPr>
            <w:rFonts w:asciiTheme="minorHAnsi" w:eastAsiaTheme="minorEastAsia" w:hAnsiTheme="minorHAnsi" w:cstheme="minorBidi"/>
            <w:sz w:val="22"/>
            <w:szCs w:val="22"/>
          </w:rPr>
          <w:tab/>
        </w:r>
        <w:r w:rsidRPr="003766B2">
          <w:rPr>
            <w:rStyle w:val="Hiperveza"/>
          </w:rPr>
          <w:t>Skup podataka</w:t>
        </w:r>
        <w:r>
          <w:rPr>
            <w:webHidden/>
          </w:rPr>
          <w:tab/>
        </w:r>
        <w:r>
          <w:rPr>
            <w:webHidden/>
          </w:rPr>
          <w:fldChar w:fldCharType="begin"/>
        </w:r>
        <w:r>
          <w:rPr>
            <w:webHidden/>
          </w:rPr>
          <w:instrText xml:space="preserve"> PAGEREF _Toc9934062 \h </w:instrText>
        </w:r>
        <w:r>
          <w:rPr>
            <w:webHidden/>
          </w:rPr>
        </w:r>
        <w:r>
          <w:rPr>
            <w:webHidden/>
          </w:rPr>
          <w:fldChar w:fldCharType="separate"/>
        </w:r>
        <w:r>
          <w:rPr>
            <w:webHidden/>
          </w:rPr>
          <w:t>9</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63" w:history="1">
        <w:r w:rsidRPr="003766B2">
          <w:rPr>
            <w:rStyle w:val="Hiperveza"/>
          </w:rPr>
          <w:t>3.3</w:t>
        </w:r>
        <w:r>
          <w:rPr>
            <w:rFonts w:asciiTheme="minorHAnsi" w:eastAsiaTheme="minorEastAsia" w:hAnsiTheme="minorHAnsi" w:cstheme="minorBidi"/>
            <w:sz w:val="22"/>
            <w:szCs w:val="22"/>
          </w:rPr>
          <w:tab/>
        </w:r>
        <w:r w:rsidRPr="003766B2">
          <w:rPr>
            <w:rStyle w:val="Hiperveza"/>
          </w:rPr>
          <w:t>Odabir pristupa rješavanja problema klasifikacije</w:t>
        </w:r>
        <w:r>
          <w:rPr>
            <w:webHidden/>
          </w:rPr>
          <w:tab/>
        </w:r>
        <w:r>
          <w:rPr>
            <w:webHidden/>
          </w:rPr>
          <w:fldChar w:fldCharType="begin"/>
        </w:r>
        <w:r>
          <w:rPr>
            <w:webHidden/>
          </w:rPr>
          <w:instrText xml:space="preserve"> PAGEREF _Toc9934063 \h </w:instrText>
        </w:r>
        <w:r>
          <w:rPr>
            <w:webHidden/>
          </w:rPr>
        </w:r>
        <w:r>
          <w:rPr>
            <w:webHidden/>
          </w:rPr>
          <w:fldChar w:fldCharType="separate"/>
        </w:r>
        <w:r>
          <w:rPr>
            <w:webHidden/>
          </w:rPr>
          <w:t>12</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64" w:history="1">
        <w:r w:rsidRPr="003766B2">
          <w:rPr>
            <w:rStyle w:val="Hiperveza"/>
          </w:rPr>
          <w:t>4.</w:t>
        </w:r>
        <w:r>
          <w:rPr>
            <w:rFonts w:asciiTheme="minorHAnsi" w:eastAsiaTheme="minorEastAsia" w:hAnsiTheme="minorHAnsi" w:cstheme="minorBidi"/>
            <w:sz w:val="22"/>
            <w:szCs w:val="22"/>
          </w:rPr>
          <w:tab/>
        </w:r>
        <w:r w:rsidRPr="003766B2">
          <w:rPr>
            <w:rStyle w:val="Hiperveza"/>
          </w:rPr>
          <w:t>Duboko učenje u analizi histopatoloških slika</w:t>
        </w:r>
        <w:r>
          <w:rPr>
            <w:webHidden/>
          </w:rPr>
          <w:tab/>
        </w:r>
        <w:r>
          <w:rPr>
            <w:webHidden/>
          </w:rPr>
          <w:fldChar w:fldCharType="begin"/>
        </w:r>
        <w:r>
          <w:rPr>
            <w:webHidden/>
          </w:rPr>
          <w:instrText xml:space="preserve"> PAGEREF _Toc9934064 \h </w:instrText>
        </w:r>
        <w:r>
          <w:rPr>
            <w:webHidden/>
          </w:rPr>
        </w:r>
        <w:r>
          <w:rPr>
            <w:webHidden/>
          </w:rPr>
          <w:fldChar w:fldCharType="separate"/>
        </w:r>
        <w:r>
          <w:rPr>
            <w:webHidden/>
          </w:rPr>
          <w:t>14</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65" w:history="1">
        <w:r w:rsidRPr="003766B2">
          <w:rPr>
            <w:rStyle w:val="Hiperveza"/>
          </w:rPr>
          <w:t>4.1</w:t>
        </w:r>
        <w:r>
          <w:rPr>
            <w:rFonts w:asciiTheme="minorHAnsi" w:eastAsiaTheme="minorEastAsia" w:hAnsiTheme="minorHAnsi" w:cstheme="minorBidi"/>
            <w:sz w:val="22"/>
            <w:szCs w:val="22"/>
          </w:rPr>
          <w:tab/>
        </w:r>
        <w:r w:rsidRPr="003766B2">
          <w:rPr>
            <w:rStyle w:val="Hiperveza"/>
          </w:rPr>
          <w:t>Korišteni modeli</w:t>
        </w:r>
        <w:r>
          <w:rPr>
            <w:webHidden/>
          </w:rPr>
          <w:tab/>
        </w:r>
        <w:r>
          <w:rPr>
            <w:webHidden/>
          </w:rPr>
          <w:fldChar w:fldCharType="begin"/>
        </w:r>
        <w:r>
          <w:rPr>
            <w:webHidden/>
          </w:rPr>
          <w:instrText xml:space="preserve"> PAGEREF _Toc9934065 \h </w:instrText>
        </w:r>
        <w:r>
          <w:rPr>
            <w:webHidden/>
          </w:rPr>
        </w:r>
        <w:r>
          <w:rPr>
            <w:webHidden/>
          </w:rPr>
          <w:fldChar w:fldCharType="separate"/>
        </w:r>
        <w:r>
          <w:rPr>
            <w:webHidden/>
          </w:rPr>
          <w:t>14</w:t>
        </w:r>
        <w:r>
          <w:rPr>
            <w:webHidden/>
          </w:rPr>
          <w:fldChar w:fldCharType="end"/>
        </w:r>
      </w:hyperlink>
    </w:p>
    <w:p w:rsidR="00FB2B58" w:rsidRDefault="00FB2B58">
      <w:pPr>
        <w:pStyle w:val="Sadraj3"/>
        <w:rPr>
          <w:rFonts w:asciiTheme="minorHAnsi" w:eastAsiaTheme="minorEastAsia" w:hAnsiTheme="minorHAnsi" w:cstheme="minorBidi"/>
        </w:rPr>
      </w:pPr>
      <w:hyperlink w:anchor="_Toc9934066" w:history="1">
        <w:r w:rsidRPr="003766B2">
          <w:rPr>
            <w:rStyle w:val="Hiperveza"/>
          </w:rPr>
          <w:t>4.1.1</w:t>
        </w:r>
        <w:r>
          <w:rPr>
            <w:rFonts w:asciiTheme="minorHAnsi" w:eastAsiaTheme="minorEastAsia" w:hAnsiTheme="minorHAnsi" w:cstheme="minorBidi"/>
          </w:rPr>
          <w:tab/>
        </w:r>
        <w:r w:rsidRPr="003766B2">
          <w:rPr>
            <w:rStyle w:val="Hiperveza"/>
          </w:rPr>
          <w:t>AlexNet</w:t>
        </w:r>
        <w:r>
          <w:rPr>
            <w:webHidden/>
          </w:rPr>
          <w:tab/>
        </w:r>
        <w:r>
          <w:rPr>
            <w:webHidden/>
          </w:rPr>
          <w:fldChar w:fldCharType="begin"/>
        </w:r>
        <w:r>
          <w:rPr>
            <w:webHidden/>
          </w:rPr>
          <w:instrText xml:space="preserve"> PAGEREF _Toc9934066 \h </w:instrText>
        </w:r>
        <w:r>
          <w:rPr>
            <w:webHidden/>
          </w:rPr>
        </w:r>
        <w:r>
          <w:rPr>
            <w:webHidden/>
          </w:rPr>
          <w:fldChar w:fldCharType="separate"/>
        </w:r>
        <w:r>
          <w:rPr>
            <w:webHidden/>
          </w:rPr>
          <w:t>14</w:t>
        </w:r>
        <w:r>
          <w:rPr>
            <w:webHidden/>
          </w:rPr>
          <w:fldChar w:fldCharType="end"/>
        </w:r>
      </w:hyperlink>
    </w:p>
    <w:p w:rsidR="00FB2B58" w:rsidRDefault="00FB2B58">
      <w:pPr>
        <w:pStyle w:val="Sadraj3"/>
        <w:rPr>
          <w:rFonts w:asciiTheme="minorHAnsi" w:eastAsiaTheme="minorEastAsia" w:hAnsiTheme="minorHAnsi" w:cstheme="minorBidi"/>
        </w:rPr>
      </w:pPr>
      <w:hyperlink w:anchor="_Toc9934067" w:history="1">
        <w:r w:rsidRPr="003766B2">
          <w:rPr>
            <w:rStyle w:val="Hiperveza"/>
          </w:rPr>
          <w:t>4.1.2</w:t>
        </w:r>
        <w:r>
          <w:rPr>
            <w:rFonts w:asciiTheme="minorHAnsi" w:eastAsiaTheme="minorEastAsia" w:hAnsiTheme="minorHAnsi" w:cstheme="minorBidi"/>
          </w:rPr>
          <w:tab/>
        </w:r>
        <w:r w:rsidRPr="003766B2">
          <w:rPr>
            <w:rStyle w:val="Hiperveza"/>
          </w:rPr>
          <w:t>ResNet</w:t>
        </w:r>
        <w:r>
          <w:rPr>
            <w:webHidden/>
          </w:rPr>
          <w:tab/>
        </w:r>
        <w:r>
          <w:rPr>
            <w:webHidden/>
          </w:rPr>
          <w:fldChar w:fldCharType="begin"/>
        </w:r>
        <w:r>
          <w:rPr>
            <w:webHidden/>
          </w:rPr>
          <w:instrText xml:space="preserve"> PAGEREF _Toc9934067 \h </w:instrText>
        </w:r>
        <w:r>
          <w:rPr>
            <w:webHidden/>
          </w:rPr>
        </w:r>
        <w:r>
          <w:rPr>
            <w:webHidden/>
          </w:rPr>
          <w:fldChar w:fldCharType="separate"/>
        </w:r>
        <w:r>
          <w:rPr>
            <w:webHidden/>
          </w:rPr>
          <w:t>15</w:t>
        </w:r>
        <w:r>
          <w:rPr>
            <w:webHidden/>
          </w:rPr>
          <w:fldChar w:fldCharType="end"/>
        </w:r>
      </w:hyperlink>
    </w:p>
    <w:p w:rsidR="00FB2B58" w:rsidRDefault="00FB2B58">
      <w:pPr>
        <w:pStyle w:val="Sadraj3"/>
        <w:rPr>
          <w:rFonts w:asciiTheme="minorHAnsi" w:eastAsiaTheme="minorEastAsia" w:hAnsiTheme="minorHAnsi" w:cstheme="minorBidi"/>
        </w:rPr>
      </w:pPr>
      <w:hyperlink w:anchor="_Toc9934068" w:history="1">
        <w:r w:rsidRPr="003766B2">
          <w:rPr>
            <w:rStyle w:val="Hiperveza"/>
          </w:rPr>
          <w:t>4.1.3</w:t>
        </w:r>
        <w:r>
          <w:rPr>
            <w:rFonts w:asciiTheme="minorHAnsi" w:eastAsiaTheme="minorEastAsia" w:hAnsiTheme="minorHAnsi" w:cstheme="minorBidi"/>
          </w:rPr>
          <w:tab/>
        </w:r>
        <w:r w:rsidRPr="003766B2">
          <w:rPr>
            <w:rStyle w:val="Hiperveza"/>
          </w:rPr>
          <w:t>DenseNet</w:t>
        </w:r>
        <w:r>
          <w:rPr>
            <w:webHidden/>
          </w:rPr>
          <w:tab/>
        </w:r>
        <w:r>
          <w:rPr>
            <w:webHidden/>
          </w:rPr>
          <w:fldChar w:fldCharType="begin"/>
        </w:r>
        <w:r>
          <w:rPr>
            <w:webHidden/>
          </w:rPr>
          <w:instrText xml:space="preserve"> PAGEREF _Toc9934068 \h </w:instrText>
        </w:r>
        <w:r>
          <w:rPr>
            <w:webHidden/>
          </w:rPr>
        </w:r>
        <w:r>
          <w:rPr>
            <w:webHidden/>
          </w:rPr>
          <w:fldChar w:fldCharType="separate"/>
        </w:r>
        <w:r>
          <w:rPr>
            <w:webHidden/>
          </w:rPr>
          <w:t>16</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69" w:history="1">
        <w:r w:rsidRPr="003766B2">
          <w:rPr>
            <w:rStyle w:val="Hiperveza"/>
          </w:rPr>
          <w:t>4.2</w:t>
        </w:r>
        <w:r>
          <w:rPr>
            <w:rFonts w:asciiTheme="minorHAnsi" w:eastAsiaTheme="minorEastAsia" w:hAnsiTheme="minorHAnsi" w:cstheme="minorBidi"/>
            <w:sz w:val="22"/>
            <w:szCs w:val="22"/>
          </w:rPr>
          <w:tab/>
        </w:r>
        <w:r w:rsidRPr="003766B2">
          <w:rPr>
            <w:rStyle w:val="Hiperveza"/>
          </w:rPr>
          <w:t>Učenje prijenosom značajki</w:t>
        </w:r>
        <w:r>
          <w:rPr>
            <w:webHidden/>
          </w:rPr>
          <w:tab/>
        </w:r>
        <w:r>
          <w:rPr>
            <w:webHidden/>
          </w:rPr>
          <w:fldChar w:fldCharType="begin"/>
        </w:r>
        <w:r>
          <w:rPr>
            <w:webHidden/>
          </w:rPr>
          <w:instrText xml:space="preserve"> PAGEREF _Toc9934069 \h </w:instrText>
        </w:r>
        <w:r>
          <w:rPr>
            <w:webHidden/>
          </w:rPr>
        </w:r>
        <w:r>
          <w:rPr>
            <w:webHidden/>
          </w:rPr>
          <w:fldChar w:fldCharType="separate"/>
        </w:r>
        <w:r>
          <w:rPr>
            <w:webHidden/>
          </w:rPr>
          <w:t>16</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70" w:history="1">
        <w:r w:rsidRPr="003766B2">
          <w:rPr>
            <w:rStyle w:val="Hiperveza"/>
          </w:rPr>
          <w:t>4.3</w:t>
        </w:r>
        <w:r>
          <w:rPr>
            <w:rFonts w:asciiTheme="minorHAnsi" w:eastAsiaTheme="minorEastAsia" w:hAnsiTheme="minorHAnsi" w:cstheme="minorBidi"/>
            <w:sz w:val="22"/>
            <w:szCs w:val="22"/>
          </w:rPr>
          <w:tab/>
        </w:r>
        <w:r w:rsidRPr="003766B2">
          <w:rPr>
            <w:rStyle w:val="Hiperveza"/>
          </w:rPr>
          <w:t>Proširivanje skupa podataka</w:t>
        </w:r>
        <w:r>
          <w:rPr>
            <w:webHidden/>
          </w:rPr>
          <w:tab/>
        </w:r>
        <w:r>
          <w:rPr>
            <w:webHidden/>
          </w:rPr>
          <w:fldChar w:fldCharType="begin"/>
        </w:r>
        <w:r>
          <w:rPr>
            <w:webHidden/>
          </w:rPr>
          <w:instrText xml:space="preserve"> PAGEREF _Toc9934070 \h </w:instrText>
        </w:r>
        <w:r>
          <w:rPr>
            <w:webHidden/>
          </w:rPr>
        </w:r>
        <w:r>
          <w:rPr>
            <w:webHidden/>
          </w:rPr>
          <w:fldChar w:fldCharType="separate"/>
        </w:r>
        <w:r>
          <w:rPr>
            <w:webHidden/>
          </w:rPr>
          <w:t>19</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1" w:history="1">
        <w:r w:rsidRPr="003766B2">
          <w:rPr>
            <w:rStyle w:val="Hiperveza"/>
          </w:rPr>
          <w:t>5.</w:t>
        </w:r>
        <w:r>
          <w:rPr>
            <w:rFonts w:asciiTheme="minorHAnsi" w:eastAsiaTheme="minorEastAsia" w:hAnsiTheme="minorHAnsi" w:cstheme="minorBidi"/>
            <w:sz w:val="22"/>
            <w:szCs w:val="22"/>
          </w:rPr>
          <w:tab/>
        </w:r>
        <w:r w:rsidRPr="003766B2">
          <w:rPr>
            <w:rStyle w:val="Hiperveza"/>
          </w:rPr>
          <w:t>Rješavanje problema klasifikacije histopatoloških slika</w:t>
        </w:r>
        <w:r>
          <w:rPr>
            <w:webHidden/>
          </w:rPr>
          <w:tab/>
        </w:r>
        <w:r>
          <w:rPr>
            <w:webHidden/>
          </w:rPr>
          <w:fldChar w:fldCharType="begin"/>
        </w:r>
        <w:r>
          <w:rPr>
            <w:webHidden/>
          </w:rPr>
          <w:instrText xml:space="preserve"> PAGEREF _Toc9934071 \h </w:instrText>
        </w:r>
        <w:r>
          <w:rPr>
            <w:webHidden/>
          </w:rPr>
        </w:r>
        <w:r>
          <w:rPr>
            <w:webHidden/>
          </w:rPr>
          <w:fldChar w:fldCharType="separate"/>
        </w:r>
        <w:r>
          <w:rPr>
            <w:webHidden/>
          </w:rPr>
          <w:t>20</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72" w:history="1">
        <w:r w:rsidRPr="003766B2">
          <w:rPr>
            <w:rStyle w:val="Hiperveza"/>
          </w:rPr>
          <w:t>5.1</w:t>
        </w:r>
        <w:r>
          <w:rPr>
            <w:rFonts w:asciiTheme="minorHAnsi" w:eastAsiaTheme="minorEastAsia" w:hAnsiTheme="minorHAnsi" w:cstheme="minorBidi"/>
            <w:sz w:val="22"/>
            <w:szCs w:val="22"/>
          </w:rPr>
          <w:tab/>
        </w:r>
        <w:r w:rsidRPr="003766B2">
          <w:rPr>
            <w:rStyle w:val="Hiperveza"/>
          </w:rPr>
          <w:t>Usporedba modela dubokog učenja</w:t>
        </w:r>
        <w:r>
          <w:rPr>
            <w:webHidden/>
          </w:rPr>
          <w:tab/>
        </w:r>
        <w:r>
          <w:rPr>
            <w:webHidden/>
          </w:rPr>
          <w:fldChar w:fldCharType="begin"/>
        </w:r>
        <w:r>
          <w:rPr>
            <w:webHidden/>
          </w:rPr>
          <w:instrText xml:space="preserve"> PAGEREF _Toc9934072 \h </w:instrText>
        </w:r>
        <w:r>
          <w:rPr>
            <w:webHidden/>
          </w:rPr>
        </w:r>
        <w:r>
          <w:rPr>
            <w:webHidden/>
          </w:rPr>
          <w:fldChar w:fldCharType="separate"/>
        </w:r>
        <w:r>
          <w:rPr>
            <w:webHidden/>
          </w:rPr>
          <w:t>20</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73" w:history="1">
        <w:r w:rsidRPr="003766B2">
          <w:rPr>
            <w:rStyle w:val="Hiperveza"/>
          </w:rPr>
          <w:t>5.2</w:t>
        </w:r>
        <w:r>
          <w:rPr>
            <w:rFonts w:asciiTheme="minorHAnsi" w:eastAsiaTheme="minorEastAsia" w:hAnsiTheme="minorHAnsi" w:cstheme="minorBidi"/>
            <w:sz w:val="22"/>
            <w:szCs w:val="22"/>
          </w:rPr>
          <w:tab/>
        </w:r>
        <w:r w:rsidRPr="003766B2">
          <w:rPr>
            <w:rStyle w:val="Hiperveza"/>
          </w:rPr>
          <w:t>Ispitivanje utjecaja augmentacije podataka</w:t>
        </w:r>
        <w:r>
          <w:rPr>
            <w:webHidden/>
          </w:rPr>
          <w:tab/>
        </w:r>
        <w:r>
          <w:rPr>
            <w:webHidden/>
          </w:rPr>
          <w:fldChar w:fldCharType="begin"/>
        </w:r>
        <w:r>
          <w:rPr>
            <w:webHidden/>
          </w:rPr>
          <w:instrText xml:space="preserve"> PAGEREF _Toc9934073 \h </w:instrText>
        </w:r>
        <w:r>
          <w:rPr>
            <w:webHidden/>
          </w:rPr>
        </w:r>
        <w:r>
          <w:rPr>
            <w:webHidden/>
          </w:rPr>
          <w:fldChar w:fldCharType="separate"/>
        </w:r>
        <w:r>
          <w:rPr>
            <w:webHidden/>
          </w:rPr>
          <w:t>20</w:t>
        </w:r>
        <w:r>
          <w:rPr>
            <w:webHidden/>
          </w:rPr>
          <w:fldChar w:fldCharType="end"/>
        </w:r>
      </w:hyperlink>
    </w:p>
    <w:p w:rsidR="00FB2B58" w:rsidRDefault="00FB2B58">
      <w:pPr>
        <w:pStyle w:val="Sadraj2"/>
        <w:rPr>
          <w:rFonts w:asciiTheme="minorHAnsi" w:eastAsiaTheme="minorEastAsia" w:hAnsiTheme="minorHAnsi" w:cstheme="minorBidi"/>
          <w:sz w:val="22"/>
          <w:szCs w:val="22"/>
        </w:rPr>
      </w:pPr>
      <w:hyperlink w:anchor="_Toc9934074" w:history="1">
        <w:r w:rsidRPr="003766B2">
          <w:rPr>
            <w:rStyle w:val="Hiperveza"/>
          </w:rPr>
          <w:t>5.3</w:t>
        </w:r>
        <w:r>
          <w:rPr>
            <w:rFonts w:asciiTheme="minorHAnsi" w:eastAsiaTheme="minorEastAsia" w:hAnsiTheme="minorHAnsi" w:cstheme="minorBidi"/>
            <w:sz w:val="22"/>
            <w:szCs w:val="22"/>
          </w:rPr>
          <w:tab/>
        </w:r>
        <w:r w:rsidRPr="003766B2">
          <w:rPr>
            <w:rStyle w:val="Hiperveza"/>
          </w:rPr>
          <w:t>Vrednovanje modela dubokog učenja</w:t>
        </w:r>
        <w:r>
          <w:rPr>
            <w:webHidden/>
          </w:rPr>
          <w:tab/>
        </w:r>
        <w:r>
          <w:rPr>
            <w:webHidden/>
          </w:rPr>
          <w:fldChar w:fldCharType="begin"/>
        </w:r>
        <w:r>
          <w:rPr>
            <w:webHidden/>
          </w:rPr>
          <w:instrText xml:space="preserve"> PAGEREF _Toc9934074 \h </w:instrText>
        </w:r>
        <w:r>
          <w:rPr>
            <w:webHidden/>
          </w:rPr>
        </w:r>
        <w:r>
          <w:rPr>
            <w:webHidden/>
          </w:rPr>
          <w:fldChar w:fldCharType="separate"/>
        </w:r>
        <w:r>
          <w:rPr>
            <w:webHidden/>
          </w:rPr>
          <w:t>20</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5" w:history="1">
        <w:r w:rsidRPr="003766B2">
          <w:rPr>
            <w:rStyle w:val="Hiperveza"/>
          </w:rPr>
          <w:t>6.</w:t>
        </w:r>
        <w:r>
          <w:rPr>
            <w:rFonts w:asciiTheme="minorHAnsi" w:eastAsiaTheme="minorEastAsia" w:hAnsiTheme="minorHAnsi" w:cstheme="minorBidi"/>
            <w:sz w:val="22"/>
            <w:szCs w:val="22"/>
          </w:rPr>
          <w:tab/>
        </w:r>
        <w:r w:rsidRPr="003766B2">
          <w:rPr>
            <w:rStyle w:val="Hiperveza"/>
          </w:rPr>
          <w:t>Rezultati</w:t>
        </w:r>
        <w:r>
          <w:rPr>
            <w:webHidden/>
          </w:rPr>
          <w:tab/>
        </w:r>
        <w:r>
          <w:rPr>
            <w:webHidden/>
          </w:rPr>
          <w:fldChar w:fldCharType="begin"/>
        </w:r>
        <w:r>
          <w:rPr>
            <w:webHidden/>
          </w:rPr>
          <w:instrText xml:space="preserve"> PAGEREF _Toc9934075 \h </w:instrText>
        </w:r>
        <w:r>
          <w:rPr>
            <w:webHidden/>
          </w:rPr>
        </w:r>
        <w:r>
          <w:rPr>
            <w:webHidden/>
          </w:rPr>
          <w:fldChar w:fldCharType="separate"/>
        </w:r>
        <w:r>
          <w:rPr>
            <w:webHidden/>
          </w:rPr>
          <w:t>21</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6" w:history="1">
        <w:r w:rsidRPr="003766B2">
          <w:rPr>
            <w:rStyle w:val="Hiperveza"/>
          </w:rPr>
          <w:t>7.</w:t>
        </w:r>
        <w:r>
          <w:rPr>
            <w:rFonts w:asciiTheme="minorHAnsi" w:eastAsiaTheme="minorEastAsia" w:hAnsiTheme="minorHAnsi" w:cstheme="minorBidi"/>
            <w:sz w:val="22"/>
            <w:szCs w:val="22"/>
          </w:rPr>
          <w:tab/>
        </w:r>
        <w:r w:rsidRPr="003766B2">
          <w:rPr>
            <w:rStyle w:val="Hiperveza"/>
          </w:rPr>
          <w:t>Zaključak</w:t>
        </w:r>
        <w:r>
          <w:rPr>
            <w:webHidden/>
          </w:rPr>
          <w:tab/>
        </w:r>
        <w:r>
          <w:rPr>
            <w:webHidden/>
          </w:rPr>
          <w:fldChar w:fldCharType="begin"/>
        </w:r>
        <w:r>
          <w:rPr>
            <w:webHidden/>
          </w:rPr>
          <w:instrText xml:space="preserve"> PAGEREF _Toc9934076 \h </w:instrText>
        </w:r>
        <w:r>
          <w:rPr>
            <w:webHidden/>
          </w:rPr>
        </w:r>
        <w:r>
          <w:rPr>
            <w:webHidden/>
          </w:rPr>
          <w:fldChar w:fldCharType="separate"/>
        </w:r>
        <w:r>
          <w:rPr>
            <w:webHidden/>
          </w:rPr>
          <w:t>22</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7" w:history="1">
        <w:r w:rsidRPr="003766B2">
          <w:rPr>
            <w:rStyle w:val="Hiperveza"/>
          </w:rPr>
          <w:t>8.</w:t>
        </w:r>
        <w:r>
          <w:rPr>
            <w:rFonts w:asciiTheme="minorHAnsi" w:eastAsiaTheme="minorEastAsia" w:hAnsiTheme="minorHAnsi" w:cstheme="minorBidi"/>
            <w:sz w:val="22"/>
            <w:szCs w:val="22"/>
          </w:rPr>
          <w:tab/>
        </w:r>
        <w:r w:rsidRPr="003766B2">
          <w:rPr>
            <w:rStyle w:val="Hiperveza"/>
          </w:rPr>
          <w:t>Literatura</w:t>
        </w:r>
        <w:r>
          <w:rPr>
            <w:webHidden/>
          </w:rPr>
          <w:tab/>
        </w:r>
        <w:r>
          <w:rPr>
            <w:webHidden/>
          </w:rPr>
          <w:fldChar w:fldCharType="begin"/>
        </w:r>
        <w:r>
          <w:rPr>
            <w:webHidden/>
          </w:rPr>
          <w:instrText xml:space="preserve"> PAGEREF _Toc9934077 \h </w:instrText>
        </w:r>
        <w:r>
          <w:rPr>
            <w:webHidden/>
          </w:rPr>
        </w:r>
        <w:r>
          <w:rPr>
            <w:webHidden/>
          </w:rPr>
          <w:fldChar w:fldCharType="separate"/>
        </w:r>
        <w:r>
          <w:rPr>
            <w:webHidden/>
          </w:rPr>
          <w:t>23</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8" w:history="1">
        <w:r w:rsidRPr="003766B2">
          <w:rPr>
            <w:rStyle w:val="Hiperveza"/>
          </w:rPr>
          <w:t>Sažetak</w:t>
        </w:r>
        <w:r>
          <w:rPr>
            <w:webHidden/>
          </w:rPr>
          <w:tab/>
        </w:r>
        <w:r>
          <w:rPr>
            <w:webHidden/>
          </w:rPr>
          <w:fldChar w:fldCharType="begin"/>
        </w:r>
        <w:r>
          <w:rPr>
            <w:webHidden/>
          </w:rPr>
          <w:instrText xml:space="preserve"> PAGEREF _Toc9934078 \h </w:instrText>
        </w:r>
        <w:r>
          <w:rPr>
            <w:webHidden/>
          </w:rPr>
        </w:r>
        <w:r>
          <w:rPr>
            <w:webHidden/>
          </w:rPr>
          <w:fldChar w:fldCharType="separate"/>
        </w:r>
        <w:r>
          <w:rPr>
            <w:webHidden/>
          </w:rPr>
          <w:t>25</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79" w:history="1">
        <w:r w:rsidRPr="003766B2">
          <w:rPr>
            <w:rStyle w:val="Hiperveza"/>
          </w:rPr>
          <w:t>Summary</w:t>
        </w:r>
        <w:r>
          <w:rPr>
            <w:webHidden/>
          </w:rPr>
          <w:tab/>
        </w:r>
        <w:r>
          <w:rPr>
            <w:webHidden/>
          </w:rPr>
          <w:fldChar w:fldCharType="begin"/>
        </w:r>
        <w:r>
          <w:rPr>
            <w:webHidden/>
          </w:rPr>
          <w:instrText xml:space="preserve"> PAGEREF _Toc9934079 \h </w:instrText>
        </w:r>
        <w:r>
          <w:rPr>
            <w:webHidden/>
          </w:rPr>
        </w:r>
        <w:r>
          <w:rPr>
            <w:webHidden/>
          </w:rPr>
          <w:fldChar w:fldCharType="separate"/>
        </w:r>
        <w:r>
          <w:rPr>
            <w:webHidden/>
          </w:rPr>
          <w:t>26</w:t>
        </w:r>
        <w:r>
          <w:rPr>
            <w:webHidden/>
          </w:rPr>
          <w:fldChar w:fldCharType="end"/>
        </w:r>
      </w:hyperlink>
    </w:p>
    <w:p w:rsidR="00FB2B58" w:rsidRDefault="00FB2B58">
      <w:pPr>
        <w:pStyle w:val="Sadraj1"/>
        <w:rPr>
          <w:rFonts w:asciiTheme="minorHAnsi" w:eastAsiaTheme="minorEastAsia" w:hAnsiTheme="minorHAnsi" w:cstheme="minorBidi"/>
          <w:sz w:val="22"/>
          <w:szCs w:val="22"/>
        </w:rPr>
      </w:pPr>
      <w:hyperlink w:anchor="_Toc9934080" w:history="1">
        <w:r w:rsidRPr="003766B2">
          <w:rPr>
            <w:rStyle w:val="Hiperveza"/>
          </w:rPr>
          <w:t>Prilog – programski kod</w:t>
        </w:r>
        <w:r>
          <w:rPr>
            <w:webHidden/>
          </w:rPr>
          <w:tab/>
        </w:r>
        <w:r>
          <w:rPr>
            <w:webHidden/>
          </w:rPr>
          <w:fldChar w:fldCharType="begin"/>
        </w:r>
        <w:r>
          <w:rPr>
            <w:webHidden/>
          </w:rPr>
          <w:instrText xml:space="preserve"> PAGEREF _Toc9934080 \h </w:instrText>
        </w:r>
        <w:r>
          <w:rPr>
            <w:webHidden/>
          </w:rPr>
        </w:r>
        <w:r>
          <w:rPr>
            <w:webHidden/>
          </w:rPr>
          <w:fldChar w:fldCharType="separate"/>
        </w:r>
        <w:r>
          <w:rPr>
            <w:webHidden/>
          </w:rPr>
          <w:t>27</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FB2B58"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934081" w:history="1">
        <w:r w:rsidR="00FB2B58" w:rsidRPr="00E74B20">
          <w:rPr>
            <w:rStyle w:val="Hiperveza"/>
            <w:noProof/>
          </w:rPr>
          <w:t>Slika 1. Primjer slike histopatološkog uzorka slikanog WSI metodom preuzet iz Camelyon16 [6] skupa podataka s oznakom tumorskog tikva na tri razine uvećanja</w:t>
        </w:r>
        <w:r w:rsidR="00FB2B58">
          <w:rPr>
            <w:noProof/>
            <w:webHidden/>
          </w:rPr>
          <w:tab/>
        </w:r>
        <w:r w:rsidR="00FB2B58">
          <w:rPr>
            <w:noProof/>
            <w:webHidden/>
          </w:rPr>
          <w:fldChar w:fldCharType="begin"/>
        </w:r>
        <w:r w:rsidR="00FB2B58">
          <w:rPr>
            <w:noProof/>
            <w:webHidden/>
          </w:rPr>
          <w:instrText xml:space="preserve"> PAGEREF _Toc9934081 \h </w:instrText>
        </w:r>
        <w:r w:rsidR="00FB2B58">
          <w:rPr>
            <w:noProof/>
            <w:webHidden/>
          </w:rPr>
        </w:r>
        <w:r w:rsidR="00FB2B58">
          <w:rPr>
            <w:noProof/>
            <w:webHidden/>
          </w:rPr>
          <w:fldChar w:fldCharType="separate"/>
        </w:r>
        <w:r w:rsidR="00FB2B58">
          <w:rPr>
            <w:noProof/>
            <w:webHidden/>
          </w:rPr>
          <w:t>10</w:t>
        </w:r>
        <w:r w:rsidR="00FB2B58">
          <w:rPr>
            <w:noProof/>
            <w:webHidden/>
          </w:rPr>
          <w:fldChar w:fldCharType="end"/>
        </w:r>
      </w:hyperlink>
    </w:p>
    <w:p w:rsidR="00FB2B58" w:rsidRDefault="00FB2B58">
      <w:pPr>
        <w:pStyle w:val="Tablicaslika"/>
        <w:tabs>
          <w:tab w:val="right" w:leader="dot" w:pos="8210"/>
        </w:tabs>
        <w:rPr>
          <w:rFonts w:asciiTheme="minorHAnsi" w:eastAsiaTheme="minorEastAsia" w:hAnsiTheme="minorHAnsi" w:cstheme="minorBidi"/>
          <w:noProof/>
          <w:sz w:val="22"/>
          <w:szCs w:val="22"/>
        </w:rPr>
      </w:pPr>
      <w:hyperlink w:anchor="_Toc9934082" w:history="1">
        <w:r w:rsidRPr="00E74B20">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_Toc9934082 \h </w:instrText>
        </w:r>
        <w:r>
          <w:rPr>
            <w:noProof/>
            <w:webHidden/>
          </w:rPr>
        </w:r>
        <w:r>
          <w:rPr>
            <w:noProof/>
            <w:webHidden/>
          </w:rPr>
          <w:fldChar w:fldCharType="separate"/>
        </w:r>
        <w:r>
          <w:rPr>
            <w:noProof/>
            <w:webHidden/>
          </w:rPr>
          <w:t>11</w:t>
        </w:r>
        <w:r>
          <w:rPr>
            <w:noProof/>
            <w:webHidden/>
          </w:rPr>
          <w:fldChar w:fldCharType="end"/>
        </w:r>
      </w:hyperlink>
    </w:p>
    <w:p w:rsidR="00FB2B58" w:rsidRDefault="00FB2B58">
      <w:pPr>
        <w:pStyle w:val="Tablicaslika"/>
        <w:tabs>
          <w:tab w:val="right" w:leader="dot" w:pos="8210"/>
        </w:tabs>
        <w:rPr>
          <w:rFonts w:asciiTheme="minorHAnsi" w:eastAsiaTheme="minorEastAsia" w:hAnsiTheme="minorHAnsi" w:cstheme="minorBidi"/>
          <w:noProof/>
          <w:sz w:val="22"/>
          <w:szCs w:val="22"/>
        </w:rPr>
      </w:pPr>
      <w:hyperlink w:anchor="_Toc9934083" w:history="1">
        <w:r w:rsidRPr="00E74B20">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_Toc9934083 \h </w:instrText>
        </w:r>
        <w:r>
          <w:rPr>
            <w:noProof/>
            <w:webHidden/>
          </w:rPr>
        </w:r>
        <w:r>
          <w:rPr>
            <w:noProof/>
            <w:webHidden/>
          </w:rPr>
          <w:fldChar w:fldCharType="separate"/>
        </w:r>
        <w:r>
          <w:rPr>
            <w:noProof/>
            <w:webHidden/>
          </w:rPr>
          <w:t>11</w:t>
        </w:r>
        <w:r>
          <w:rPr>
            <w:noProof/>
            <w:webHidden/>
          </w:rPr>
          <w:fldChar w:fldCharType="end"/>
        </w:r>
      </w:hyperlink>
    </w:p>
    <w:p w:rsidR="00FB2B58" w:rsidRDefault="00FB2B58">
      <w:pPr>
        <w:pStyle w:val="Tablicaslika"/>
        <w:tabs>
          <w:tab w:val="right" w:leader="dot" w:pos="8210"/>
        </w:tabs>
        <w:rPr>
          <w:rFonts w:asciiTheme="minorHAnsi" w:eastAsiaTheme="minorEastAsia" w:hAnsiTheme="minorHAnsi" w:cstheme="minorBidi"/>
          <w:noProof/>
          <w:sz w:val="22"/>
          <w:szCs w:val="22"/>
        </w:rPr>
      </w:pPr>
      <w:hyperlink w:anchor="_Toc9934084" w:history="1">
        <w:r w:rsidRPr="00E74B20">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_Toc9934084 \h </w:instrText>
        </w:r>
        <w:r>
          <w:rPr>
            <w:noProof/>
            <w:webHidden/>
          </w:rPr>
        </w:r>
        <w:r>
          <w:rPr>
            <w:noProof/>
            <w:webHidden/>
          </w:rPr>
          <w:fldChar w:fldCharType="separate"/>
        </w:r>
        <w:r>
          <w:rPr>
            <w:noProof/>
            <w:webHidden/>
          </w:rPr>
          <w:t>16</w:t>
        </w:r>
        <w:r>
          <w:rPr>
            <w:noProof/>
            <w:webHidden/>
          </w:rPr>
          <w:fldChar w:fldCharType="end"/>
        </w:r>
      </w:hyperlink>
    </w:p>
    <w:p w:rsidR="00FB2B58" w:rsidRDefault="00FB2B58">
      <w:pPr>
        <w:pStyle w:val="Tablicaslika"/>
        <w:tabs>
          <w:tab w:val="right" w:leader="dot" w:pos="8210"/>
        </w:tabs>
        <w:rPr>
          <w:rFonts w:asciiTheme="minorHAnsi" w:eastAsiaTheme="minorEastAsia" w:hAnsiTheme="minorHAnsi" w:cstheme="minorBidi"/>
          <w:noProof/>
          <w:sz w:val="22"/>
          <w:szCs w:val="22"/>
        </w:rPr>
      </w:pPr>
      <w:hyperlink w:anchor="_Toc9934085" w:history="1">
        <w:r w:rsidRPr="00E74B20">
          <w:rPr>
            <w:rStyle w:val="Hiperveza"/>
            <w:noProof/>
          </w:rPr>
          <w:t>Slika 5. Grafički prikaz učenja prijenosom značajki napravljen temeljem [18]</w:t>
        </w:r>
        <w:r>
          <w:rPr>
            <w:noProof/>
            <w:webHidden/>
          </w:rPr>
          <w:tab/>
        </w:r>
        <w:r>
          <w:rPr>
            <w:noProof/>
            <w:webHidden/>
          </w:rPr>
          <w:fldChar w:fldCharType="begin"/>
        </w:r>
        <w:r>
          <w:rPr>
            <w:noProof/>
            <w:webHidden/>
          </w:rPr>
          <w:instrText xml:space="preserve"> PAGEREF _Toc9934085 \h </w:instrText>
        </w:r>
        <w:r>
          <w:rPr>
            <w:noProof/>
            <w:webHidden/>
          </w:rPr>
        </w:r>
        <w:r>
          <w:rPr>
            <w:noProof/>
            <w:webHidden/>
          </w:rPr>
          <w:fldChar w:fldCharType="separate"/>
        </w:r>
        <w:r>
          <w:rPr>
            <w:noProof/>
            <w:webHidden/>
          </w:rPr>
          <w:t>17</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934058"/>
      <w:r>
        <w:lastRenderedPageBreak/>
        <w:t>Uvod</w:t>
      </w:r>
      <w:bookmarkEnd w:id="0"/>
      <w:bookmarkEnd w:id="1"/>
      <w:bookmarkEnd w:id="2"/>
      <w:bookmarkEnd w:id="3"/>
    </w:p>
    <w:p w:rsidR="00D96481" w:rsidRDefault="009311B3" w:rsidP="00DF20A7">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DF20A7">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DF20A7">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DF20A7">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DF20A7">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934059"/>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93406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93406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934062"/>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93408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8A2AF0">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93408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8A2AF0">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93408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8A2AF0">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934063"/>
      <w:r>
        <w:t>Odabir pristupa rješavanja problema klasifikacije</w:t>
      </w:r>
      <w:bookmarkEnd w:id="11"/>
    </w:p>
    <w:p w:rsidR="004F687E" w:rsidRDefault="004F687E" w:rsidP="009862F0">
      <w:r>
        <w:t xml:space="preserve">U okviru poglavlja </w:t>
      </w:r>
      <w:r w:rsidR="00521BDC">
        <w:t>2 predstavljeni su primjeri pristupa analize medicinskih slika.</w:t>
      </w: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ImageNet,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w:t>
      </w:r>
      <w:r>
        <w:lastRenderedPageBreak/>
        <w:t xml:space="preserve">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9934064"/>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934065"/>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934066"/>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lastRenderedPageBreak/>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9862F0" w:rsidRDefault="009862F0" w:rsidP="009862F0">
      <w:pPr>
        <w:pStyle w:val="Naslov3"/>
      </w:pPr>
      <w:bookmarkStart w:id="15" w:name="_Toc9934067"/>
      <w:proofErr w:type="spellStart"/>
      <w:r>
        <w:t>Res</w:t>
      </w:r>
      <w:r w:rsidR="008F5EE8">
        <w:t>N</w:t>
      </w:r>
      <w:r>
        <w:t>et</w:t>
      </w:r>
      <w:bookmarkEnd w:id="15"/>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rsidRPr="00BC5629">
        <w:rPr>
          <w:i/>
          <w:lang w:val="en-US"/>
        </w:rPr>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na način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6" w:name="_Toc9934084"/>
      <w:r>
        <w:t xml:space="preserve">Slika </w:t>
      </w:r>
      <w:fldSimple w:instr=" SEQ Slika \* ARABIC ">
        <w:r>
          <w:rPr>
            <w:noProof/>
          </w:rPr>
          <w:t>4</w:t>
        </w:r>
      </w:fldSimple>
      <w:r>
        <w:t>. Grafički prikaz osnovnog rezidualnog bloka (desno) i implementacije rezidualnog bloka unutar PyTorch radnog okvira napravljenog temeljem [9], [14] i [18]</w:t>
      </w:r>
      <w:bookmarkEnd w:id="16"/>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CF78DD" w:rsidRPr="003A689B" w:rsidRDefault="00CF78DD" w:rsidP="00AE5A73">
      <w:pPr>
        <w:spacing w:line="360" w:lineRule="auto"/>
        <w:jc w:val="both"/>
      </w:pPr>
    </w:p>
    <w:p w:rsidR="00E71C5C" w:rsidRDefault="009862F0" w:rsidP="00E71C5C">
      <w:pPr>
        <w:pStyle w:val="Naslov3"/>
      </w:pPr>
      <w:bookmarkStart w:id="17" w:name="_Toc9934068"/>
      <w:proofErr w:type="spellStart"/>
      <w:r>
        <w:t>DenseNet</w:t>
      </w:r>
      <w:bookmarkEnd w:id="17"/>
      <w:proofErr w:type="spellEnd"/>
    </w:p>
    <w:p w:rsidR="00CF78DD" w:rsidRPr="00CF78DD" w:rsidRDefault="00CF78DD" w:rsidP="00CF78DD"/>
    <w:p w:rsidR="009862F0" w:rsidRDefault="009862F0" w:rsidP="009862F0">
      <w:pPr>
        <w:pStyle w:val="Naslov2"/>
      </w:pPr>
      <w:bookmarkStart w:id="18" w:name="_Toc9934069"/>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19" w:name="_Toc9934085"/>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8A2AF0">
        <w:rPr>
          <w:noProof/>
        </w:rPr>
        <w:t>5</w:t>
      </w:r>
      <w:r w:rsidR="00FB094C">
        <w:rPr>
          <w:noProof/>
        </w:rPr>
        <w:fldChar w:fldCharType="end"/>
      </w:r>
      <w:r>
        <w:t>. Grafički prikaz učenja prijenosom značajki napravljen temeljem [18]</w:t>
      </w:r>
      <w:bookmarkEnd w:id="19"/>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lastRenderedPageBreak/>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0" w:name="_Toc9934070"/>
      <w:r>
        <w:lastRenderedPageBreak/>
        <w:t>Proširivanje skupa podataka</w:t>
      </w:r>
      <w:bookmarkEnd w:id="20"/>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proofErr w:type="spellStart"/>
      <w:r w:rsidR="00C620F8">
        <w:t>promjeniti</w:t>
      </w:r>
      <w:proofErr w:type="spellEnd"/>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1" w:name="_Toc9934071"/>
      <w:r>
        <w:lastRenderedPageBreak/>
        <w:t>Rješavanje problema klasifikacije histopatoloških slika</w:t>
      </w:r>
      <w:bookmarkEnd w:id="21"/>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2" w:name="_Toc9934072"/>
      <w:r>
        <w:t>Usporedba modela dubokog učenja</w:t>
      </w:r>
      <w:bookmarkEnd w:id="22"/>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nasumična inicijalizacija modela 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3" w:name="_Toc9934073"/>
      <w:r>
        <w:t xml:space="preserve">Ispitivanje utjecaja </w:t>
      </w:r>
      <w:r w:rsidR="00FB2B58">
        <w:t xml:space="preserve">tehnika proširivanja skupa </w:t>
      </w:r>
      <w:r>
        <w:t>podataka</w:t>
      </w:r>
      <w:bookmarkEnd w:id="23"/>
    </w:p>
    <w:p w:rsidR="0062252B" w:rsidRDefault="0062252B" w:rsidP="00B81782">
      <w:pPr>
        <w:jc w:val="both"/>
      </w:pPr>
      <w:r>
        <w:t xml:space="preserve">Kako bi se proširio skup podataka za učenje korištene su sljedeće transformacije: rotacija slike za nasumični kut, vertikalno zrcaljenje slike, horizontalno zrcaljenje slike, promjena </w:t>
      </w:r>
      <w:r>
        <w:t>iznos</w:t>
      </w:r>
      <w:r>
        <w:t>a</w:t>
      </w:r>
      <w:r>
        <w:t xml:space="preserve"> nijanse boje, </w:t>
      </w:r>
      <w:r>
        <w:t xml:space="preserve">promjena </w:t>
      </w:r>
      <w:r>
        <w:t>iznos</w:t>
      </w:r>
      <w:r>
        <w:t>a</w:t>
      </w:r>
      <w:r>
        <w:t xml:space="preserve"> zasićenja boje, </w:t>
      </w:r>
      <w:r>
        <w:t xml:space="preserve">promjena iznosa </w:t>
      </w:r>
      <w:r>
        <w:t>svjetline</w:t>
      </w:r>
      <w:r>
        <w:t xml:space="preserve"> </w:t>
      </w:r>
      <w:r>
        <w:t>i</w:t>
      </w:r>
      <w:r>
        <w:t xml:space="preserve"> promjena iznosa</w:t>
      </w:r>
      <w:r>
        <w:t xml:space="preserve"> kontrasta</w:t>
      </w:r>
      <w:r>
        <w:t>.</w:t>
      </w:r>
    </w:p>
    <w:p w:rsidR="00DF185B" w:rsidRDefault="0062252B" w:rsidP="00B81782">
      <w:pPr>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B81782">
      <w:pPr>
        <w:jc w:val="both"/>
      </w:pPr>
      <w:r>
        <w:lastRenderedPageBreak/>
        <w:t>Konačno rezultati su uspoređeni i s modelom na kojem su sve transformacije korištene s jednakom vjerojatnošću.</w:t>
      </w:r>
      <w:bookmarkStart w:id="24" w:name="_GoBack"/>
      <w:bookmarkEnd w:id="24"/>
    </w:p>
    <w:p w:rsidR="00025D42" w:rsidRDefault="00025D42" w:rsidP="00025D42">
      <w:pPr>
        <w:pStyle w:val="Naslov2"/>
      </w:pPr>
      <w:bookmarkStart w:id="25" w:name="_Toc9934074"/>
      <w:r>
        <w:t>Vrednovanje modela dubokog učenja</w:t>
      </w:r>
      <w:bookmarkEnd w:id="25"/>
    </w:p>
    <w:p w:rsidR="00025D42" w:rsidRDefault="00025D42" w:rsidP="007F633B"/>
    <w:p w:rsidR="0034123C" w:rsidRDefault="0034123C" w:rsidP="0034123C">
      <w:pPr>
        <w:pStyle w:val="Naslov1"/>
      </w:pPr>
      <w:bookmarkStart w:id="26" w:name="_Toc9934075"/>
      <w:r>
        <w:lastRenderedPageBreak/>
        <w:t>Rezultati</w:t>
      </w:r>
      <w:bookmarkEnd w:id="26"/>
    </w:p>
    <w:p w:rsidR="009862F0" w:rsidRPr="009862F0" w:rsidRDefault="009862F0" w:rsidP="009862F0"/>
    <w:p w:rsidR="00750888" w:rsidRDefault="00750888" w:rsidP="00A56AEA">
      <w:pPr>
        <w:pStyle w:val="Naslov1"/>
      </w:pPr>
      <w:bookmarkStart w:id="27" w:name="_Toc113812271"/>
      <w:bookmarkStart w:id="28" w:name="_Toc9934076"/>
      <w:r>
        <w:lastRenderedPageBreak/>
        <w:t>Zaključak</w:t>
      </w:r>
      <w:bookmarkStart w:id="29" w:name="_Toc73793800"/>
      <w:bookmarkStart w:id="30" w:name="_Toc73794370"/>
      <w:bookmarkStart w:id="31" w:name="_Toc113812272"/>
      <w:bookmarkEnd w:id="27"/>
      <w:bookmarkEnd w:id="28"/>
    </w:p>
    <w:p w:rsidR="009862F0" w:rsidRPr="009862F0" w:rsidRDefault="009862F0" w:rsidP="009862F0"/>
    <w:p w:rsidR="00750888" w:rsidRPr="004E0BE1" w:rsidRDefault="00750888" w:rsidP="00A56AEA">
      <w:pPr>
        <w:pStyle w:val="Naslov1"/>
      </w:pPr>
      <w:bookmarkStart w:id="32" w:name="_Ref448648916"/>
      <w:bookmarkStart w:id="33" w:name="_Toc9934077"/>
      <w:r>
        <w:lastRenderedPageBreak/>
        <w:t>Literatura</w:t>
      </w:r>
      <w:bookmarkEnd w:id="29"/>
      <w:bookmarkEnd w:id="30"/>
      <w:bookmarkEnd w:id="31"/>
      <w:bookmarkEnd w:id="32"/>
      <w:bookmarkEnd w:id="33"/>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5"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6"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7"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8"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9"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0"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1"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2"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3"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4"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5"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6"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7"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8"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9"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0" w:history="1">
        <w:r w:rsidR="001E0165" w:rsidRPr="001E0165">
          <w:rPr>
            <w:rFonts w:ascii="Arial" w:hAnsi="Arial" w:cs="Arial"/>
            <w:color w:val="000000"/>
            <w:sz w:val="22"/>
          </w:rPr>
          <w:t>https://d2l.ai/</w:t>
        </w:r>
      </w:hyperlink>
    </w:p>
    <w:p w:rsidR="00DF185B" w:rsidRPr="001E0165"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http://arxiv.org/abs/1804.07612</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4" w:name="_Toc9934078"/>
      <w:r>
        <w:lastRenderedPageBreak/>
        <w:t>Sažetak</w:t>
      </w:r>
      <w:bookmarkEnd w:id="34"/>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5" w:name="_Toc9934079"/>
      <w:r w:rsidRPr="006813AF">
        <w:lastRenderedPageBreak/>
        <w:t>Summary</w:t>
      </w:r>
      <w:bookmarkEnd w:id="35"/>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6" w:name="_Toc9934080"/>
      <w:r>
        <w:lastRenderedPageBreak/>
        <w:t>Prilog – programski kod</w:t>
      </w:r>
      <w:bookmarkEnd w:id="36"/>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1"/>
      <w:headerReference w:type="default" r:id="rId32"/>
      <w:footerReference w:type="default" r:id="rId33"/>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459" w:rsidRDefault="00D42459" w:rsidP="00750888">
      <w:r>
        <w:separator/>
      </w:r>
    </w:p>
    <w:p w:rsidR="00D42459" w:rsidRDefault="00D42459" w:rsidP="00750888"/>
    <w:p w:rsidR="00D42459" w:rsidRDefault="00D42459" w:rsidP="00750888"/>
    <w:p w:rsidR="00D42459" w:rsidRDefault="00D42459"/>
  </w:endnote>
  <w:endnote w:type="continuationSeparator" w:id="0">
    <w:p w:rsidR="00D42459" w:rsidRDefault="00D42459" w:rsidP="00750888">
      <w:r>
        <w:continuationSeparator/>
      </w:r>
    </w:p>
    <w:p w:rsidR="00D42459" w:rsidRDefault="00D42459" w:rsidP="00750888"/>
    <w:p w:rsidR="00D42459" w:rsidRDefault="00D42459" w:rsidP="00750888"/>
    <w:p w:rsidR="00D42459" w:rsidRDefault="00D424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altName w:val="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631" w:rsidRPr="00C2068C" w:rsidRDefault="00FF763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FF7631" w:rsidRDefault="00FF7631" w:rsidP="00750888"/>
  <w:p w:rsidR="00FF7631" w:rsidRDefault="00FF763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631" w:rsidRDefault="00FF763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FF7631" w:rsidRDefault="00FF76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459" w:rsidRDefault="00D42459" w:rsidP="00750888">
      <w:r>
        <w:separator/>
      </w:r>
    </w:p>
    <w:p w:rsidR="00D42459" w:rsidRDefault="00D42459" w:rsidP="00750888"/>
    <w:p w:rsidR="00D42459" w:rsidRDefault="00D42459" w:rsidP="00750888"/>
    <w:p w:rsidR="00D42459" w:rsidRDefault="00D42459"/>
  </w:footnote>
  <w:footnote w:type="continuationSeparator" w:id="0">
    <w:p w:rsidR="00D42459" w:rsidRDefault="00D42459" w:rsidP="00750888">
      <w:r>
        <w:continuationSeparator/>
      </w:r>
    </w:p>
    <w:p w:rsidR="00D42459" w:rsidRDefault="00D42459" w:rsidP="00750888"/>
    <w:p w:rsidR="00D42459" w:rsidRDefault="00D42459" w:rsidP="00750888"/>
    <w:p w:rsidR="00D42459" w:rsidRDefault="00D424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631" w:rsidRPr="00350ADB" w:rsidRDefault="00FF7631" w:rsidP="00750888">
    <w:r w:rsidRPr="00350ADB">
      <w:t xml:space="preserve">Kvaliteta usluge u </w:t>
    </w:r>
    <w:proofErr w:type="spellStart"/>
    <w:r w:rsidRPr="00350ADB">
      <w:t>OpenBSD</w:t>
    </w:r>
    <w:proofErr w:type="spellEnd"/>
    <w:r w:rsidRPr="00350ADB">
      <w:t>-u</w:t>
    </w:r>
  </w:p>
  <w:p w:rsidR="00FF7631" w:rsidRDefault="00FF7631" w:rsidP="00750888"/>
  <w:p w:rsidR="00FF7631" w:rsidRDefault="00FF763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631" w:rsidRDefault="00FF76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631" w:rsidRDefault="00FF7631">
    <w:pPr>
      <w:pStyle w:val="Zaglavlje"/>
    </w:pPr>
  </w:p>
  <w:p w:rsidR="00FF7631" w:rsidRDefault="00FF76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F13"/>
    <w:rsid w:val="001960AE"/>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291C"/>
    <w:rsid w:val="00432E70"/>
    <w:rsid w:val="004338AC"/>
    <w:rsid w:val="00441907"/>
    <w:rsid w:val="00443EA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41D7"/>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91309"/>
    <w:rsid w:val="0099402B"/>
    <w:rsid w:val="0099431A"/>
    <w:rsid w:val="00997095"/>
    <w:rsid w:val="009A0110"/>
    <w:rsid w:val="009A4C88"/>
    <w:rsid w:val="009B069F"/>
    <w:rsid w:val="009B0BBD"/>
    <w:rsid w:val="009B0ECF"/>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E129B"/>
    <w:rsid w:val="00FE38A4"/>
    <w:rsid w:val="00FE3BFF"/>
    <w:rsid w:val="00FE3D8B"/>
    <w:rsid w:val="00FE552F"/>
    <w:rsid w:val="00FE6B61"/>
    <w:rsid w:val="00FF21E2"/>
    <w:rsid w:val="00FF298C"/>
    <w:rsid w:val="00FF2D17"/>
    <w:rsid w:val="00FF2EE2"/>
    <w:rsid w:val="00FF37CB"/>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12D86B"/>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93/gigascience/giy065" TargetMode="External"/><Relationship Id="rId26" Type="http://schemas.openxmlformats.org/officeDocument/2006/relationships/hyperlink" Target="http://arxiv.org/abs/1404.5997" TargetMode="External"/><Relationship Id="rId3" Type="http://schemas.openxmlformats.org/officeDocument/2006/relationships/styles" Target="styles.xml"/><Relationship Id="rId21" Type="http://schemas.openxmlformats.org/officeDocument/2006/relationships/hyperlink" Target="http://www.enciklopedija.hr/Natuknica.aspx?ID=2575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02/mp.13264" TargetMode="External"/><Relationship Id="rId25" Type="http://schemas.openxmlformats.org/officeDocument/2006/relationships/hyperlink" Target="https://doi.org/10.1109/rbme.2009.2034865"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016/j.media.2017.07.005" TargetMode="External"/><Relationship Id="rId20" Type="http://schemas.openxmlformats.org/officeDocument/2006/relationships/hyperlink" Target="https://doi.org/10.1001/jama.2017.14585" TargetMode="External"/><Relationship Id="rId29" Type="http://schemas.openxmlformats.org/officeDocument/2006/relationships/hyperlink" Target="https://doi.org/10.1109/TMI.2016.25353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dfgroup.org/HDF5/"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i.org/10.1016/j.csbj.2018.01.001" TargetMode="External"/><Relationship Id="rId23" Type="http://schemas.openxmlformats.org/officeDocument/2006/relationships/hyperlink" Target="https://doi.org/10.1109/CVPR.2016.90" TargetMode="External"/><Relationship Id="rId28" Type="http://schemas.openxmlformats.org/officeDocument/2006/relationships/hyperlink" Target="http://www.cs.huji.ac.il/~shais/UnderstandingMachineLearning/understanding-machine-learning-theory-algorithms.pdf" TargetMode="External"/><Relationship Id="rId10" Type="http://schemas.openxmlformats.org/officeDocument/2006/relationships/image" Target="media/image1.png"/><Relationship Id="rId19" Type="http://schemas.openxmlformats.org/officeDocument/2006/relationships/hyperlink" Target="https://doi.org/10.1007/978-3-030-00934-2_24"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enciklopedija.hr/Natuknica.aspx?ID=36573" TargetMode="External"/><Relationship Id="rId27" Type="http://schemas.openxmlformats.org/officeDocument/2006/relationships/hyperlink" Target="https://openreview.net/pdf?id=BJJsrmfCZ" TargetMode="External"/><Relationship Id="rId30" Type="http://schemas.openxmlformats.org/officeDocument/2006/relationships/hyperlink" Target="https://d2l.ai/"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AB48CBEE-79E5-4784-AF3A-08C1E2F6D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5067</TotalTime>
  <Pages>28</Pages>
  <Words>5074</Words>
  <Characters>28923</Characters>
  <Application>Microsoft Office Word</Application>
  <DocSecurity>0</DocSecurity>
  <Lines>241</Lines>
  <Paragraphs>67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33930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314</cp:revision>
  <cp:lastPrinted>2018-05-16T17:48:00Z</cp:lastPrinted>
  <dcterms:created xsi:type="dcterms:W3CDTF">2016-04-17T14:46:00Z</dcterms:created>
  <dcterms:modified xsi:type="dcterms:W3CDTF">2019-05-28T09:38:00Z</dcterms:modified>
</cp:coreProperties>
</file>