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CB6511"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972504" w:history="1">
        <w:r w:rsidR="00CB6511" w:rsidRPr="00BF30F9">
          <w:rPr>
            <w:rStyle w:val="Hiperveza"/>
          </w:rPr>
          <w:t>1.</w:t>
        </w:r>
        <w:r w:rsidR="00CB6511">
          <w:rPr>
            <w:rFonts w:asciiTheme="minorHAnsi" w:eastAsiaTheme="minorEastAsia" w:hAnsiTheme="minorHAnsi" w:cstheme="minorBidi"/>
            <w:sz w:val="22"/>
            <w:szCs w:val="22"/>
          </w:rPr>
          <w:tab/>
        </w:r>
        <w:r w:rsidR="00CB6511" w:rsidRPr="00BF30F9">
          <w:rPr>
            <w:rStyle w:val="Hiperveza"/>
          </w:rPr>
          <w:t>Uvod</w:t>
        </w:r>
        <w:r w:rsidR="00CB6511">
          <w:rPr>
            <w:webHidden/>
          </w:rPr>
          <w:tab/>
        </w:r>
        <w:r w:rsidR="00CB6511">
          <w:rPr>
            <w:webHidden/>
          </w:rPr>
          <w:fldChar w:fldCharType="begin"/>
        </w:r>
        <w:r w:rsidR="00CB6511">
          <w:rPr>
            <w:webHidden/>
          </w:rPr>
          <w:instrText xml:space="preserve"> PAGEREF _Toc9972504 \h </w:instrText>
        </w:r>
        <w:r w:rsidR="00CB6511">
          <w:rPr>
            <w:webHidden/>
          </w:rPr>
        </w:r>
        <w:r w:rsidR="00CB6511">
          <w:rPr>
            <w:webHidden/>
          </w:rPr>
          <w:fldChar w:fldCharType="separate"/>
        </w:r>
        <w:r w:rsidR="00CB6511">
          <w:rPr>
            <w:webHidden/>
          </w:rPr>
          <w:t>5</w:t>
        </w:r>
        <w:r w:rsidR="00CB6511">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05" w:history="1">
        <w:r w:rsidRPr="00BF30F9">
          <w:rPr>
            <w:rStyle w:val="Hiperveza"/>
          </w:rPr>
          <w:t>2.</w:t>
        </w:r>
        <w:r>
          <w:rPr>
            <w:rFonts w:asciiTheme="minorHAnsi" w:eastAsiaTheme="minorEastAsia" w:hAnsiTheme="minorHAnsi" w:cstheme="minorBidi"/>
            <w:sz w:val="22"/>
            <w:szCs w:val="22"/>
          </w:rPr>
          <w:tab/>
        </w:r>
        <w:r w:rsidRPr="00BF30F9">
          <w:rPr>
            <w:rStyle w:val="Hiperveza"/>
          </w:rPr>
          <w:t>Pregled dosadašnjih istraživanja</w:t>
        </w:r>
        <w:r>
          <w:rPr>
            <w:webHidden/>
          </w:rPr>
          <w:tab/>
        </w:r>
        <w:r>
          <w:rPr>
            <w:webHidden/>
          </w:rPr>
          <w:fldChar w:fldCharType="begin"/>
        </w:r>
        <w:r>
          <w:rPr>
            <w:webHidden/>
          </w:rPr>
          <w:instrText xml:space="preserve"> PAGEREF _Toc9972505 \h </w:instrText>
        </w:r>
        <w:r>
          <w:rPr>
            <w:webHidden/>
          </w:rPr>
        </w:r>
        <w:r>
          <w:rPr>
            <w:webHidden/>
          </w:rPr>
          <w:fldChar w:fldCharType="separate"/>
        </w:r>
        <w:r>
          <w:rPr>
            <w:webHidden/>
          </w:rPr>
          <w:t>6</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06" w:history="1">
        <w:r w:rsidRPr="00BF30F9">
          <w:rPr>
            <w:rStyle w:val="Hiperveza"/>
          </w:rPr>
          <w:t>3.</w:t>
        </w:r>
        <w:r>
          <w:rPr>
            <w:rFonts w:asciiTheme="minorHAnsi" w:eastAsiaTheme="minorEastAsia" w:hAnsiTheme="minorHAnsi" w:cstheme="minorBidi"/>
            <w:sz w:val="22"/>
            <w:szCs w:val="22"/>
          </w:rPr>
          <w:tab/>
        </w:r>
        <w:r w:rsidRPr="00BF30F9">
          <w:rPr>
            <w:rStyle w:val="Hiperveza"/>
          </w:rPr>
          <w:t>Klasifikacija histopatoloških slika limfnih čvorova</w:t>
        </w:r>
        <w:r>
          <w:rPr>
            <w:webHidden/>
          </w:rPr>
          <w:tab/>
        </w:r>
        <w:r>
          <w:rPr>
            <w:webHidden/>
          </w:rPr>
          <w:fldChar w:fldCharType="begin"/>
        </w:r>
        <w:r>
          <w:rPr>
            <w:webHidden/>
          </w:rPr>
          <w:instrText xml:space="preserve"> PAGEREF _Toc9972506 \h </w:instrText>
        </w:r>
        <w:r>
          <w:rPr>
            <w:webHidden/>
          </w:rPr>
        </w:r>
        <w:r>
          <w:rPr>
            <w:webHidden/>
          </w:rPr>
          <w:fldChar w:fldCharType="separate"/>
        </w:r>
        <w:r>
          <w:rPr>
            <w:webHidden/>
          </w:rPr>
          <w:t>8</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07" w:history="1">
        <w:r w:rsidRPr="00BF30F9">
          <w:rPr>
            <w:rStyle w:val="Hiperveza"/>
          </w:rPr>
          <w:t>3.1</w:t>
        </w:r>
        <w:r>
          <w:rPr>
            <w:rFonts w:asciiTheme="minorHAnsi" w:eastAsiaTheme="minorEastAsia" w:hAnsiTheme="minorHAnsi" w:cstheme="minorBidi"/>
            <w:sz w:val="22"/>
            <w:szCs w:val="22"/>
          </w:rPr>
          <w:tab/>
        </w:r>
        <w:r w:rsidRPr="00BF30F9">
          <w:rPr>
            <w:rStyle w:val="Hiperveza"/>
          </w:rPr>
          <w:t>Klasifikacija slika</w:t>
        </w:r>
        <w:r>
          <w:rPr>
            <w:webHidden/>
          </w:rPr>
          <w:tab/>
        </w:r>
        <w:r>
          <w:rPr>
            <w:webHidden/>
          </w:rPr>
          <w:fldChar w:fldCharType="begin"/>
        </w:r>
        <w:r>
          <w:rPr>
            <w:webHidden/>
          </w:rPr>
          <w:instrText xml:space="preserve"> PAGEREF _Toc9972507 \h </w:instrText>
        </w:r>
        <w:r>
          <w:rPr>
            <w:webHidden/>
          </w:rPr>
        </w:r>
        <w:r>
          <w:rPr>
            <w:webHidden/>
          </w:rPr>
          <w:fldChar w:fldCharType="separate"/>
        </w:r>
        <w:r>
          <w:rPr>
            <w:webHidden/>
          </w:rPr>
          <w:t>8</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08" w:history="1">
        <w:r w:rsidRPr="00BF30F9">
          <w:rPr>
            <w:rStyle w:val="Hiperveza"/>
          </w:rPr>
          <w:t>3.2</w:t>
        </w:r>
        <w:r>
          <w:rPr>
            <w:rFonts w:asciiTheme="minorHAnsi" w:eastAsiaTheme="minorEastAsia" w:hAnsiTheme="minorHAnsi" w:cstheme="minorBidi"/>
            <w:sz w:val="22"/>
            <w:szCs w:val="22"/>
          </w:rPr>
          <w:tab/>
        </w:r>
        <w:r w:rsidRPr="00BF30F9">
          <w:rPr>
            <w:rStyle w:val="Hiperveza"/>
          </w:rPr>
          <w:t>Skup podataka</w:t>
        </w:r>
        <w:r>
          <w:rPr>
            <w:webHidden/>
          </w:rPr>
          <w:tab/>
        </w:r>
        <w:r>
          <w:rPr>
            <w:webHidden/>
          </w:rPr>
          <w:fldChar w:fldCharType="begin"/>
        </w:r>
        <w:r>
          <w:rPr>
            <w:webHidden/>
          </w:rPr>
          <w:instrText xml:space="preserve"> PAGEREF _Toc9972508 \h </w:instrText>
        </w:r>
        <w:r>
          <w:rPr>
            <w:webHidden/>
          </w:rPr>
        </w:r>
        <w:r>
          <w:rPr>
            <w:webHidden/>
          </w:rPr>
          <w:fldChar w:fldCharType="separate"/>
        </w:r>
        <w:r>
          <w:rPr>
            <w:webHidden/>
          </w:rPr>
          <w:t>9</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09" w:history="1">
        <w:r w:rsidRPr="00BF30F9">
          <w:rPr>
            <w:rStyle w:val="Hiperveza"/>
          </w:rPr>
          <w:t>3.3</w:t>
        </w:r>
        <w:r>
          <w:rPr>
            <w:rFonts w:asciiTheme="minorHAnsi" w:eastAsiaTheme="minorEastAsia" w:hAnsiTheme="minorHAnsi" w:cstheme="minorBidi"/>
            <w:sz w:val="22"/>
            <w:szCs w:val="22"/>
          </w:rPr>
          <w:tab/>
        </w:r>
        <w:r w:rsidRPr="00BF30F9">
          <w:rPr>
            <w:rStyle w:val="Hiperveza"/>
          </w:rPr>
          <w:t>Odabir pristupa rješavanja problema klasifikacije</w:t>
        </w:r>
        <w:r>
          <w:rPr>
            <w:webHidden/>
          </w:rPr>
          <w:tab/>
        </w:r>
        <w:r>
          <w:rPr>
            <w:webHidden/>
          </w:rPr>
          <w:fldChar w:fldCharType="begin"/>
        </w:r>
        <w:r>
          <w:rPr>
            <w:webHidden/>
          </w:rPr>
          <w:instrText xml:space="preserve"> PAGEREF _Toc9972509 \h </w:instrText>
        </w:r>
        <w:r>
          <w:rPr>
            <w:webHidden/>
          </w:rPr>
        </w:r>
        <w:r>
          <w:rPr>
            <w:webHidden/>
          </w:rPr>
          <w:fldChar w:fldCharType="separate"/>
        </w:r>
        <w:r>
          <w:rPr>
            <w:webHidden/>
          </w:rPr>
          <w:t>12</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10" w:history="1">
        <w:r w:rsidRPr="00BF30F9">
          <w:rPr>
            <w:rStyle w:val="Hiperveza"/>
          </w:rPr>
          <w:t>4.</w:t>
        </w:r>
        <w:r>
          <w:rPr>
            <w:rFonts w:asciiTheme="minorHAnsi" w:eastAsiaTheme="minorEastAsia" w:hAnsiTheme="minorHAnsi" w:cstheme="minorBidi"/>
            <w:sz w:val="22"/>
            <w:szCs w:val="22"/>
          </w:rPr>
          <w:tab/>
        </w:r>
        <w:r w:rsidRPr="00BF30F9">
          <w:rPr>
            <w:rStyle w:val="Hiperveza"/>
          </w:rPr>
          <w:t>Duboko učenje u analizi histopatoloških slika</w:t>
        </w:r>
        <w:r>
          <w:rPr>
            <w:webHidden/>
          </w:rPr>
          <w:tab/>
        </w:r>
        <w:r>
          <w:rPr>
            <w:webHidden/>
          </w:rPr>
          <w:fldChar w:fldCharType="begin"/>
        </w:r>
        <w:r>
          <w:rPr>
            <w:webHidden/>
          </w:rPr>
          <w:instrText xml:space="preserve"> PAGEREF _Toc9972510 \h </w:instrText>
        </w:r>
        <w:r>
          <w:rPr>
            <w:webHidden/>
          </w:rPr>
        </w:r>
        <w:r>
          <w:rPr>
            <w:webHidden/>
          </w:rPr>
          <w:fldChar w:fldCharType="separate"/>
        </w:r>
        <w:r>
          <w:rPr>
            <w:webHidden/>
          </w:rPr>
          <w:t>14</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11" w:history="1">
        <w:r w:rsidRPr="00BF30F9">
          <w:rPr>
            <w:rStyle w:val="Hiperveza"/>
          </w:rPr>
          <w:t>4.1</w:t>
        </w:r>
        <w:r>
          <w:rPr>
            <w:rFonts w:asciiTheme="minorHAnsi" w:eastAsiaTheme="minorEastAsia" w:hAnsiTheme="minorHAnsi" w:cstheme="minorBidi"/>
            <w:sz w:val="22"/>
            <w:szCs w:val="22"/>
          </w:rPr>
          <w:tab/>
        </w:r>
        <w:r w:rsidRPr="00BF30F9">
          <w:rPr>
            <w:rStyle w:val="Hiperveza"/>
          </w:rPr>
          <w:t>Korišteni modeli</w:t>
        </w:r>
        <w:r>
          <w:rPr>
            <w:webHidden/>
          </w:rPr>
          <w:tab/>
        </w:r>
        <w:r>
          <w:rPr>
            <w:webHidden/>
          </w:rPr>
          <w:fldChar w:fldCharType="begin"/>
        </w:r>
        <w:r>
          <w:rPr>
            <w:webHidden/>
          </w:rPr>
          <w:instrText xml:space="preserve"> PAGEREF _Toc9972511 \h </w:instrText>
        </w:r>
        <w:r>
          <w:rPr>
            <w:webHidden/>
          </w:rPr>
        </w:r>
        <w:r>
          <w:rPr>
            <w:webHidden/>
          </w:rPr>
          <w:fldChar w:fldCharType="separate"/>
        </w:r>
        <w:r>
          <w:rPr>
            <w:webHidden/>
          </w:rPr>
          <w:t>14</w:t>
        </w:r>
        <w:r>
          <w:rPr>
            <w:webHidden/>
          </w:rPr>
          <w:fldChar w:fldCharType="end"/>
        </w:r>
      </w:hyperlink>
    </w:p>
    <w:p w:rsidR="00CB6511" w:rsidRDefault="00CB6511">
      <w:pPr>
        <w:pStyle w:val="Sadraj3"/>
        <w:rPr>
          <w:rFonts w:asciiTheme="minorHAnsi" w:eastAsiaTheme="minorEastAsia" w:hAnsiTheme="minorHAnsi" w:cstheme="minorBidi"/>
        </w:rPr>
      </w:pPr>
      <w:hyperlink w:anchor="_Toc9972512" w:history="1">
        <w:r w:rsidRPr="00BF30F9">
          <w:rPr>
            <w:rStyle w:val="Hiperveza"/>
          </w:rPr>
          <w:t>4.1.1</w:t>
        </w:r>
        <w:r>
          <w:rPr>
            <w:rFonts w:asciiTheme="minorHAnsi" w:eastAsiaTheme="minorEastAsia" w:hAnsiTheme="minorHAnsi" w:cstheme="minorBidi"/>
          </w:rPr>
          <w:tab/>
        </w:r>
        <w:r w:rsidRPr="00BF30F9">
          <w:rPr>
            <w:rStyle w:val="Hiperveza"/>
          </w:rPr>
          <w:t>AlexNet</w:t>
        </w:r>
        <w:r>
          <w:rPr>
            <w:webHidden/>
          </w:rPr>
          <w:tab/>
        </w:r>
        <w:r>
          <w:rPr>
            <w:webHidden/>
          </w:rPr>
          <w:fldChar w:fldCharType="begin"/>
        </w:r>
        <w:r>
          <w:rPr>
            <w:webHidden/>
          </w:rPr>
          <w:instrText xml:space="preserve"> PAGEREF _Toc9972512 \h </w:instrText>
        </w:r>
        <w:r>
          <w:rPr>
            <w:webHidden/>
          </w:rPr>
        </w:r>
        <w:r>
          <w:rPr>
            <w:webHidden/>
          </w:rPr>
          <w:fldChar w:fldCharType="separate"/>
        </w:r>
        <w:r>
          <w:rPr>
            <w:webHidden/>
          </w:rPr>
          <w:t>14</w:t>
        </w:r>
        <w:r>
          <w:rPr>
            <w:webHidden/>
          </w:rPr>
          <w:fldChar w:fldCharType="end"/>
        </w:r>
      </w:hyperlink>
    </w:p>
    <w:p w:rsidR="00CB6511" w:rsidRDefault="00CB6511">
      <w:pPr>
        <w:pStyle w:val="Sadraj3"/>
        <w:rPr>
          <w:rFonts w:asciiTheme="minorHAnsi" w:eastAsiaTheme="minorEastAsia" w:hAnsiTheme="minorHAnsi" w:cstheme="minorBidi"/>
        </w:rPr>
      </w:pPr>
      <w:hyperlink w:anchor="_Toc9972513" w:history="1">
        <w:r w:rsidRPr="00BF30F9">
          <w:rPr>
            <w:rStyle w:val="Hiperveza"/>
          </w:rPr>
          <w:t>4.1.2</w:t>
        </w:r>
        <w:r>
          <w:rPr>
            <w:rFonts w:asciiTheme="minorHAnsi" w:eastAsiaTheme="minorEastAsia" w:hAnsiTheme="minorHAnsi" w:cstheme="minorBidi"/>
          </w:rPr>
          <w:tab/>
        </w:r>
        <w:r w:rsidRPr="00BF30F9">
          <w:rPr>
            <w:rStyle w:val="Hiperveza"/>
          </w:rPr>
          <w:t>ResNet</w:t>
        </w:r>
        <w:r>
          <w:rPr>
            <w:webHidden/>
          </w:rPr>
          <w:tab/>
        </w:r>
        <w:r>
          <w:rPr>
            <w:webHidden/>
          </w:rPr>
          <w:fldChar w:fldCharType="begin"/>
        </w:r>
        <w:r>
          <w:rPr>
            <w:webHidden/>
          </w:rPr>
          <w:instrText xml:space="preserve"> PAGEREF _Toc9972513 \h </w:instrText>
        </w:r>
        <w:r>
          <w:rPr>
            <w:webHidden/>
          </w:rPr>
        </w:r>
        <w:r>
          <w:rPr>
            <w:webHidden/>
          </w:rPr>
          <w:fldChar w:fldCharType="separate"/>
        </w:r>
        <w:r>
          <w:rPr>
            <w:webHidden/>
          </w:rPr>
          <w:t>15</w:t>
        </w:r>
        <w:r>
          <w:rPr>
            <w:webHidden/>
          </w:rPr>
          <w:fldChar w:fldCharType="end"/>
        </w:r>
      </w:hyperlink>
    </w:p>
    <w:p w:rsidR="00CB6511" w:rsidRDefault="00CB6511">
      <w:pPr>
        <w:pStyle w:val="Sadraj3"/>
        <w:rPr>
          <w:rFonts w:asciiTheme="minorHAnsi" w:eastAsiaTheme="minorEastAsia" w:hAnsiTheme="minorHAnsi" w:cstheme="minorBidi"/>
        </w:rPr>
      </w:pPr>
      <w:hyperlink w:anchor="_Toc9972514" w:history="1">
        <w:r w:rsidRPr="00BF30F9">
          <w:rPr>
            <w:rStyle w:val="Hiperveza"/>
          </w:rPr>
          <w:t>4.1.3</w:t>
        </w:r>
        <w:r>
          <w:rPr>
            <w:rFonts w:asciiTheme="minorHAnsi" w:eastAsiaTheme="minorEastAsia" w:hAnsiTheme="minorHAnsi" w:cstheme="minorBidi"/>
          </w:rPr>
          <w:tab/>
        </w:r>
        <w:r w:rsidRPr="00BF30F9">
          <w:rPr>
            <w:rStyle w:val="Hiperveza"/>
          </w:rPr>
          <w:t>DenseNet</w:t>
        </w:r>
        <w:r>
          <w:rPr>
            <w:webHidden/>
          </w:rPr>
          <w:tab/>
        </w:r>
        <w:r>
          <w:rPr>
            <w:webHidden/>
          </w:rPr>
          <w:fldChar w:fldCharType="begin"/>
        </w:r>
        <w:r>
          <w:rPr>
            <w:webHidden/>
          </w:rPr>
          <w:instrText xml:space="preserve"> PAGEREF _Toc9972514 \h </w:instrText>
        </w:r>
        <w:r>
          <w:rPr>
            <w:webHidden/>
          </w:rPr>
        </w:r>
        <w:r>
          <w:rPr>
            <w:webHidden/>
          </w:rPr>
          <w:fldChar w:fldCharType="separate"/>
        </w:r>
        <w:r>
          <w:rPr>
            <w:webHidden/>
          </w:rPr>
          <w:t>17</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15" w:history="1">
        <w:r w:rsidRPr="00BF30F9">
          <w:rPr>
            <w:rStyle w:val="Hiperveza"/>
          </w:rPr>
          <w:t>4.2</w:t>
        </w:r>
        <w:r>
          <w:rPr>
            <w:rFonts w:asciiTheme="minorHAnsi" w:eastAsiaTheme="minorEastAsia" w:hAnsiTheme="minorHAnsi" w:cstheme="minorBidi"/>
            <w:sz w:val="22"/>
            <w:szCs w:val="22"/>
          </w:rPr>
          <w:tab/>
        </w:r>
        <w:r w:rsidRPr="00BF30F9">
          <w:rPr>
            <w:rStyle w:val="Hiperveza"/>
          </w:rPr>
          <w:t>Učenje prijenosom značajki</w:t>
        </w:r>
        <w:r>
          <w:rPr>
            <w:webHidden/>
          </w:rPr>
          <w:tab/>
        </w:r>
        <w:r>
          <w:rPr>
            <w:webHidden/>
          </w:rPr>
          <w:fldChar w:fldCharType="begin"/>
        </w:r>
        <w:r>
          <w:rPr>
            <w:webHidden/>
          </w:rPr>
          <w:instrText xml:space="preserve"> PAGEREF _Toc9972515 \h </w:instrText>
        </w:r>
        <w:r>
          <w:rPr>
            <w:webHidden/>
          </w:rPr>
        </w:r>
        <w:r>
          <w:rPr>
            <w:webHidden/>
          </w:rPr>
          <w:fldChar w:fldCharType="separate"/>
        </w:r>
        <w:r>
          <w:rPr>
            <w:webHidden/>
          </w:rPr>
          <w:t>17</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16" w:history="1">
        <w:r w:rsidRPr="00BF30F9">
          <w:rPr>
            <w:rStyle w:val="Hiperveza"/>
          </w:rPr>
          <w:t>4.3</w:t>
        </w:r>
        <w:r>
          <w:rPr>
            <w:rFonts w:asciiTheme="minorHAnsi" w:eastAsiaTheme="minorEastAsia" w:hAnsiTheme="minorHAnsi" w:cstheme="minorBidi"/>
            <w:sz w:val="22"/>
            <w:szCs w:val="22"/>
          </w:rPr>
          <w:tab/>
        </w:r>
        <w:r w:rsidRPr="00BF30F9">
          <w:rPr>
            <w:rStyle w:val="Hiperveza"/>
          </w:rPr>
          <w:t>Proširivanje skupa podataka</w:t>
        </w:r>
        <w:r>
          <w:rPr>
            <w:webHidden/>
          </w:rPr>
          <w:tab/>
        </w:r>
        <w:r>
          <w:rPr>
            <w:webHidden/>
          </w:rPr>
          <w:fldChar w:fldCharType="begin"/>
        </w:r>
        <w:r>
          <w:rPr>
            <w:webHidden/>
          </w:rPr>
          <w:instrText xml:space="preserve"> PAGEREF _Toc9972516 \h </w:instrText>
        </w:r>
        <w:r>
          <w:rPr>
            <w:webHidden/>
          </w:rPr>
        </w:r>
        <w:r>
          <w:rPr>
            <w:webHidden/>
          </w:rPr>
          <w:fldChar w:fldCharType="separate"/>
        </w:r>
        <w:r>
          <w:rPr>
            <w:webHidden/>
          </w:rPr>
          <w:t>20</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17" w:history="1">
        <w:r w:rsidRPr="00BF30F9">
          <w:rPr>
            <w:rStyle w:val="Hiperveza"/>
          </w:rPr>
          <w:t>5.</w:t>
        </w:r>
        <w:r>
          <w:rPr>
            <w:rFonts w:asciiTheme="minorHAnsi" w:eastAsiaTheme="minorEastAsia" w:hAnsiTheme="minorHAnsi" w:cstheme="minorBidi"/>
            <w:sz w:val="22"/>
            <w:szCs w:val="22"/>
          </w:rPr>
          <w:tab/>
        </w:r>
        <w:r w:rsidRPr="00BF30F9">
          <w:rPr>
            <w:rStyle w:val="Hiperveza"/>
          </w:rPr>
          <w:t>Rješavanje problema klasifikacije histopatoloških slika</w:t>
        </w:r>
        <w:r>
          <w:rPr>
            <w:webHidden/>
          </w:rPr>
          <w:tab/>
        </w:r>
        <w:r>
          <w:rPr>
            <w:webHidden/>
          </w:rPr>
          <w:fldChar w:fldCharType="begin"/>
        </w:r>
        <w:r>
          <w:rPr>
            <w:webHidden/>
          </w:rPr>
          <w:instrText xml:space="preserve"> PAGEREF _Toc9972517 \h </w:instrText>
        </w:r>
        <w:r>
          <w:rPr>
            <w:webHidden/>
          </w:rPr>
        </w:r>
        <w:r>
          <w:rPr>
            <w:webHidden/>
          </w:rPr>
          <w:fldChar w:fldCharType="separate"/>
        </w:r>
        <w:r>
          <w:rPr>
            <w:webHidden/>
          </w:rPr>
          <w:t>21</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18" w:history="1">
        <w:r w:rsidRPr="00BF30F9">
          <w:rPr>
            <w:rStyle w:val="Hiperveza"/>
          </w:rPr>
          <w:t>5.1</w:t>
        </w:r>
        <w:r>
          <w:rPr>
            <w:rFonts w:asciiTheme="minorHAnsi" w:eastAsiaTheme="minorEastAsia" w:hAnsiTheme="minorHAnsi" w:cstheme="minorBidi"/>
            <w:sz w:val="22"/>
            <w:szCs w:val="22"/>
          </w:rPr>
          <w:tab/>
        </w:r>
        <w:r w:rsidRPr="00BF30F9">
          <w:rPr>
            <w:rStyle w:val="Hiperveza"/>
          </w:rPr>
          <w:t>Usporedba modela dubokog učenja</w:t>
        </w:r>
        <w:r>
          <w:rPr>
            <w:webHidden/>
          </w:rPr>
          <w:tab/>
        </w:r>
        <w:r>
          <w:rPr>
            <w:webHidden/>
          </w:rPr>
          <w:fldChar w:fldCharType="begin"/>
        </w:r>
        <w:r>
          <w:rPr>
            <w:webHidden/>
          </w:rPr>
          <w:instrText xml:space="preserve"> PAGEREF _Toc9972518 \h </w:instrText>
        </w:r>
        <w:r>
          <w:rPr>
            <w:webHidden/>
          </w:rPr>
        </w:r>
        <w:r>
          <w:rPr>
            <w:webHidden/>
          </w:rPr>
          <w:fldChar w:fldCharType="separate"/>
        </w:r>
        <w:r>
          <w:rPr>
            <w:webHidden/>
          </w:rPr>
          <w:t>21</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19" w:history="1">
        <w:r w:rsidRPr="00BF30F9">
          <w:rPr>
            <w:rStyle w:val="Hiperveza"/>
          </w:rPr>
          <w:t>5.2</w:t>
        </w:r>
        <w:r>
          <w:rPr>
            <w:rFonts w:asciiTheme="minorHAnsi" w:eastAsiaTheme="minorEastAsia" w:hAnsiTheme="minorHAnsi" w:cstheme="minorBidi"/>
            <w:sz w:val="22"/>
            <w:szCs w:val="22"/>
          </w:rPr>
          <w:tab/>
        </w:r>
        <w:r w:rsidRPr="00BF30F9">
          <w:rPr>
            <w:rStyle w:val="Hiperveza"/>
          </w:rPr>
          <w:t>Ispitivanje utjecaja tehnika proširivanja skupa podataka</w:t>
        </w:r>
        <w:r>
          <w:rPr>
            <w:webHidden/>
          </w:rPr>
          <w:tab/>
        </w:r>
        <w:r>
          <w:rPr>
            <w:webHidden/>
          </w:rPr>
          <w:fldChar w:fldCharType="begin"/>
        </w:r>
        <w:r>
          <w:rPr>
            <w:webHidden/>
          </w:rPr>
          <w:instrText xml:space="preserve"> PAGEREF _Toc9972519 \h </w:instrText>
        </w:r>
        <w:r>
          <w:rPr>
            <w:webHidden/>
          </w:rPr>
        </w:r>
        <w:r>
          <w:rPr>
            <w:webHidden/>
          </w:rPr>
          <w:fldChar w:fldCharType="separate"/>
        </w:r>
        <w:r>
          <w:rPr>
            <w:webHidden/>
          </w:rPr>
          <w:t>21</w:t>
        </w:r>
        <w:r>
          <w:rPr>
            <w:webHidden/>
          </w:rPr>
          <w:fldChar w:fldCharType="end"/>
        </w:r>
      </w:hyperlink>
    </w:p>
    <w:p w:rsidR="00CB6511" w:rsidRDefault="00CB6511">
      <w:pPr>
        <w:pStyle w:val="Sadraj2"/>
        <w:rPr>
          <w:rFonts w:asciiTheme="minorHAnsi" w:eastAsiaTheme="minorEastAsia" w:hAnsiTheme="minorHAnsi" w:cstheme="minorBidi"/>
          <w:sz w:val="22"/>
          <w:szCs w:val="22"/>
        </w:rPr>
      </w:pPr>
      <w:hyperlink w:anchor="_Toc9972520" w:history="1">
        <w:r w:rsidRPr="00BF30F9">
          <w:rPr>
            <w:rStyle w:val="Hiperveza"/>
          </w:rPr>
          <w:t>5.3</w:t>
        </w:r>
        <w:r>
          <w:rPr>
            <w:rFonts w:asciiTheme="minorHAnsi" w:eastAsiaTheme="minorEastAsia" w:hAnsiTheme="minorHAnsi" w:cstheme="minorBidi"/>
            <w:sz w:val="22"/>
            <w:szCs w:val="22"/>
          </w:rPr>
          <w:tab/>
        </w:r>
        <w:r w:rsidRPr="00BF30F9">
          <w:rPr>
            <w:rStyle w:val="Hiperveza"/>
          </w:rPr>
          <w:t>Vrednovanje modela dubokog učenja</w:t>
        </w:r>
        <w:r>
          <w:rPr>
            <w:webHidden/>
          </w:rPr>
          <w:tab/>
        </w:r>
        <w:r>
          <w:rPr>
            <w:webHidden/>
          </w:rPr>
          <w:fldChar w:fldCharType="begin"/>
        </w:r>
        <w:r>
          <w:rPr>
            <w:webHidden/>
          </w:rPr>
          <w:instrText xml:space="preserve"> PAGEREF _Toc9972520 \h </w:instrText>
        </w:r>
        <w:r>
          <w:rPr>
            <w:webHidden/>
          </w:rPr>
        </w:r>
        <w:r>
          <w:rPr>
            <w:webHidden/>
          </w:rPr>
          <w:fldChar w:fldCharType="separate"/>
        </w:r>
        <w:r>
          <w:rPr>
            <w:webHidden/>
          </w:rPr>
          <w:t>22</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21" w:history="1">
        <w:r w:rsidRPr="00BF30F9">
          <w:rPr>
            <w:rStyle w:val="Hiperveza"/>
          </w:rPr>
          <w:t>6.</w:t>
        </w:r>
        <w:r>
          <w:rPr>
            <w:rFonts w:asciiTheme="minorHAnsi" w:eastAsiaTheme="minorEastAsia" w:hAnsiTheme="minorHAnsi" w:cstheme="minorBidi"/>
            <w:sz w:val="22"/>
            <w:szCs w:val="22"/>
          </w:rPr>
          <w:tab/>
        </w:r>
        <w:r w:rsidRPr="00BF30F9">
          <w:rPr>
            <w:rStyle w:val="Hiperveza"/>
          </w:rPr>
          <w:t>Rezultati</w:t>
        </w:r>
        <w:r>
          <w:rPr>
            <w:webHidden/>
          </w:rPr>
          <w:tab/>
        </w:r>
        <w:r>
          <w:rPr>
            <w:webHidden/>
          </w:rPr>
          <w:fldChar w:fldCharType="begin"/>
        </w:r>
        <w:r>
          <w:rPr>
            <w:webHidden/>
          </w:rPr>
          <w:instrText xml:space="preserve"> PAGEREF _Toc9972521 \h </w:instrText>
        </w:r>
        <w:r>
          <w:rPr>
            <w:webHidden/>
          </w:rPr>
        </w:r>
        <w:r>
          <w:rPr>
            <w:webHidden/>
          </w:rPr>
          <w:fldChar w:fldCharType="separate"/>
        </w:r>
        <w:r>
          <w:rPr>
            <w:webHidden/>
          </w:rPr>
          <w:t>25</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22" w:history="1">
        <w:r w:rsidRPr="00BF30F9">
          <w:rPr>
            <w:rStyle w:val="Hiperveza"/>
          </w:rPr>
          <w:t>7.</w:t>
        </w:r>
        <w:r>
          <w:rPr>
            <w:rFonts w:asciiTheme="minorHAnsi" w:eastAsiaTheme="minorEastAsia" w:hAnsiTheme="minorHAnsi" w:cstheme="minorBidi"/>
            <w:sz w:val="22"/>
            <w:szCs w:val="22"/>
          </w:rPr>
          <w:tab/>
        </w:r>
        <w:r w:rsidRPr="00BF30F9">
          <w:rPr>
            <w:rStyle w:val="Hiperveza"/>
          </w:rPr>
          <w:t>Zaključak</w:t>
        </w:r>
        <w:r>
          <w:rPr>
            <w:webHidden/>
          </w:rPr>
          <w:tab/>
        </w:r>
        <w:r>
          <w:rPr>
            <w:webHidden/>
          </w:rPr>
          <w:fldChar w:fldCharType="begin"/>
        </w:r>
        <w:r>
          <w:rPr>
            <w:webHidden/>
          </w:rPr>
          <w:instrText xml:space="preserve"> PAGEREF _Toc9972522 \h </w:instrText>
        </w:r>
        <w:r>
          <w:rPr>
            <w:webHidden/>
          </w:rPr>
        </w:r>
        <w:r>
          <w:rPr>
            <w:webHidden/>
          </w:rPr>
          <w:fldChar w:fldCharType="separate"/>
        </w:r>
        <w:r>
          <w:rPr>
            <w:webHidden/>
          </w:rPr>
          <w:t>26</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23" w:history="1">
        <w:r w:rsidRPr="00BF30F9">
          <w:rPr>
            <w:rStyle w:val="Hiperveza"/>
          </w:rPr>
          <w:t>8.</w:t>
        </w:r>
        <w:r>
          <w:rPr>
            <w:rFonts w:asciiTheme="minorHAnsi" w:eastAsiaTheme="minorEastAsia" w:hAnsiTheme="minorHAnsi" w:cstheme="minorBidi"/>
            <w:sz w:val="22"/>
            <w:szCs w:val="22"/>
          </w:rPr>
          <w:tab/>
        </w:r>
        <w:r w:rsidRPr="00BF30F9">
          <w:rPr>
            <w:rStyle w:val="Hiperveza"/>
          </w:rPr>
          <w:t>Literatura</w:t>
        </w:r>
        <w:r>
          <w:rPr>
            <w:webHidden/>
          </w:rPr>
          <w:tab/>
        </w:r>
        <w:r>
          <w:rPr>
            <w:webHidden/>
          </w:rPr>
          <w:fldChar w:fldCharType="begin"/>
        </w:r>
        <w:r>
          <w:rPr>
            <w:webHidden/>
          </w:rPr>
          <w:instrText xml:space="preserve"> PAGEREF _Toc9972523 \h </w:instrText>
        </w:r>
        <w:r>
          <w:rPr>
            <w:webHidden/>
          </w:rPr>
        </w:r>
        <w:r>
          <w:rPr>
            <w:webHidden/>
          </w:rPr>
          <w:fldChar w:fldCharType="separate"/>
        </w:r>
        <w:r>
          <w:rPr>
            <w:webHidden/>
          </w:rPr>
          <w:t>27</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24" w:history="1">
        <w:r w:rsidRPr="00BF30F9">
          <w:rPr>
            <w:rStyle w:val="Hiperveza"/>
          </w:rPr>
          <w:t>Sažetak</w:t>
        </w:r>
        <w:r>
          <w:rPr>
            <w:webHidden/>
          </w:rPr>
          <w:tab/>
        </w:r>
        <w:r>
          <w:rPr>
            <w:webHidden/>
          </w:rPr>
          <w:fldChar w:fldCharType="begin"/>
        </w:r>
        <w:r>
          <w:rPr>
            <w:webHidden/>
          </w:rPr>
          <w:instrText xml:space="preserve"> PAGEREF _Toc9972524 \h </w:instrText>
        </w:r>
        <w:r>
          <w:rPr>
            <w:webHidden/>
          </w:rPr>
        </w:r>
        <w:r>
          <w:rPr>
            <w:webHidden/>
          </w:rPr>
          <w:fldChar w:fldCharType="separate"/>
        </w:r>
        <w:r>
          <w:rPr>
            <w:webHidden/>
          </w:rPr>
          <w:t>29</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25" w:history="1">
        <w:r w:rsidRPr="00BF30F9">
          <w:rPr>
            <w:rStyle w:val="Hiperveza"/>
          </w:rPr>
          <w:t>Summary</w:t>
        </w:r>
        <w:r>
          <w:rPr>
            <w:webHidden/>
          </w:rPr>
          <w:tab/>
        </w:r>
        <w:r>
          <w:rPr>
            <w:webHidden/>
          </w:rPr>
          <w:fldChar w:fldCharType="begin"/>
        </w:r>
        <w:r>
          <w:rPr>
            <w:webHidden/>
          </w:rPr>
          <w:instrText xml:space="preserve"> PAGEREF _Toc9972525 \h </w:instrText>
        </w:r>
        <w:r>
          <w:rPr>
            <w:webHidden/>
          </w:rPr>
        </w:r>
        <w:r>
          <w:rPr>
            <w:webHidden/>
          </w:rPr>
          <w:fldChar w:fldCharType="separate"/>
        </w:r>
        <w:r>
          <w:rPr>
            <w:webHidden/>
          </w:rPr>
          <w:t>30</w:t>
        </w:r>
        <w:r>
          <w:rPr>
            <w:webHidden/>
          </w:rPr>
          <w:fldChar w:fldCharType="end"/>
        </w:r>
      </w:hyperlink>
    </w:p>
    <w:p w:rsidR="00CB6511" w:rsidRDefault="00CB6511">
      <w:pPr>
        <w:pStyle w:val="Sadraj1"/>
        <w:rPr>
          <w:rFonts w:asciiTheme="minorHAnsi" w:eastAsiaTheme="minorEastAsia" w:hAnsiTheme="minorHAnsi" w:cstheme="minorBidi"/>
          <w:sz w:val="22"/>
          <w:szCs w:val="22"/>
        </w:rPr>
      </w:pPr>
      <w:hyperlink w:anchor="_Toc9972526" w:history="1">
        <w:r w:rsidRPr="00BF30F9">
          <w:rPr>
            <w:rStyle w:val="Hiperveza"/>
          </w:rPr>
          <w:t>Prilog – programski kod</w:t>
        </w:r>
        <w:r>
          <w:rPr>
            <w:webHidden/>
          </w:rPr>
          <w:tab/>
        </w:r>
        <w:r>
          <w:rPr>
            <w:webHidden/>
          </w:rPr>
          <w:fldChar w:fldCharType="begin"/>
        </w:r>
        <w:r>
          <w:rPr>
            <w:webHidden/>
          </w:rPr>
          <w:instrText xml:space="preserve"> PAGEREF _Toc9972526 \h </w:instrText>
        </w:r>
        <w:r>
          <w:rPr>
            <w:webHidden/>
          </w:rPr>
        </w:r>
        <w:r>
          <w:rPr>
            <w:webHidden/>
          </w:rPr>
          <w:fldChar w:fldCharType="separate"/>
        </w:r>
        <w:r>
          <w:rPr>
            <w:webHidden/>
          </w:rPr>
          <w:t>31</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CB6511"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972527" w:history="1">
        <w:r w:rsidR="00CB6511" w:rsidRPr="003D1B65">
          <w:rPr>
            <w:rStyle w:val="Hiperveza"/>
            <w:noProof/>
          </w:rPr>
          <w:t>Slika 1. Primjer slike histopatološkog uzorka slikanog WSI metodom preuzet iz Camelyon16 [6] skupa podataka s oznakom tumorskog tikva na tri razine uvećanja</w:t>
        </w:r>
        <w:r w:rsidR="00CB6511">
          <w:rPr>
            <w:noProof/>
            <w:webHidden/>
          </w:rPr>
          <w:tab/>
        </w:r>
        <w:r w:rsidR="00CB6511">
          <w:rPr>
            <w:noProof/>
            <w:webHidden/>
          </w:rPr>
          <w:fldChar w:fldCharType="begin"/>
        </w:r>
        <w:r w:rsidR="00CB6511">
          <w:rPr>
            <w:noProof/>
            <w:webHidden/>
          </w:rPr>
          <w:instrText xml:space="preserve"> PAGEREF _Toc9972527 \h </w:instrText>
        </w:r>
        <w:r w:rsidR="00CB6511">
          <w:rPr>
            <w:noProof/>
            <w:webHidden/>
          </w:rPr>
        </w:r>
        <w:r w:rsidR="00CB6511">
          <w:rPr>
            <w:noProof/>
            <w:webHidden/>
          </w:rPr>
          <w:fldChar w:fldCharType="separate"/>
        </w:r>
        <w:r w:rsidR="00CB6511">
          <w:rPr>
            <w:noProof/>
            <w:webHidden/>
          </w:rPr>
          <w:t>10</w:t>
        </w:r>
        <w:r w:rsidR="00CB6511">
          <w:rPr>
            <w:noProof/>
            <w:webHidden/>
          </w:rPr>
          <w:fldChar w:fldCharType="end"/>
        </w:r>
      </w:hyperlink>
    </w:p>
    <w:p w:rsidR="00CB6511" w:rsidRDefault="00CB6511">
      <w:pPr>
        <w:pStyle w:val="Tablicaslika"/>
        <w:tabs>
          <w:tab w:val="right" w:leader="dot" w:pos="8210"/>
        </w:tabs>
        <w:rPr>
          <w:rFonts w:asciiTheme="minorHAnsi" w:eastAsiaTheme="minorEastAsia" w:hAnsiTheme="minorHAnsi" w:cstheme="minorBidi"/>
          <w:noProof/>
          <w:sz w:val="22"/>
          <w:szCs w:val="22"/>
        </w:rPr>
      </w:pPr>
      <w:hyperlink w:anchor="_Toc9972528" w:history="1">
        <w:r w:rsidRPr="003D1B65">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_Toc9972528 \h </w:instrText>
        </w:r>
        <w:r>
          <w:rPr>
            <w:noProof/>
            <w:webHidden/>
          </w:rPr>
        </w:r>
        <w:r>
          <w:rPr>
            <w:noProof/>
            <w:webHidden/>
          </w:rPr>
          <w:fldChar w:fldCharType="separate"/>
        </w:r>
        <w:r>
          <w:rPr>
            <w:noProof/>
            <w:webHidden/>
          </w:rPr>
          <w:t>11</w:t>
        </w:r>
        <w:r>
          <w:rPr>
            <w:noProof/>
            <w:webHidden/>
          </w:rPr>
          <w:fldChar w:fldCharType="end"/>
        </w:r>
      </w:hyperlink>
    </w:p>
    <w:p w:rsidR="00CB6511" w:rsidRDefault="00CB6511">
      <w:pPr>
        <w:pStyle w:val="Tablicaslika"/>
        <w:tabs>
          <w:tab w:val="right" w:leader="dot" w:pos="8210"/>
        </w:tabs>
        <w:rPr>
          <w:rFonts w:asciiTheme="minorHAnsi" w:eastAsiaTheme="minorEastAsia" w:hAnsiTheme="minorHAnsi" w:cstheme="minorBidi"/>
          <w:noProof/>
          <w:sz w:val="22"/>
          <w:szCs w:val="22"/>
        </w:rPr>
      </w:pPr>
      <w:hyperlink w:anchor="_Toc9972529" w:history="1">
        <w:r w:rsidRPr="003D1B65">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_Toc9972529 \h </w:instrText>
        </w:r>
        <w:r>
          <w:rPr>
            <w:noProof/>
            <w:webHidden/>
          </w:rPr>
        </w:r>
        <w:r>
          <w:rPr>
            <w:noProof/>
            <w:webHidden/>
          </w:rPr>
          <w:fldChar w:fldCharType="separate"/>
        </w:r>
        <w:r>
          <w:rPr>
            <w:noProof/>
            <w:webHidden/>
          </w:rPr>
          <w:t>11</w:t>
        </w:r>
        <w:r>
          <w:rPr>
            <w:noProof/>
            <w:webHidden/>
          </w:rPr>
          <w:fldChar w:fldCharType="end"/>
        </w:r>
      </w:hyperlink>
    </w:p>
    <w:p w:rsidR="00CB6511" w:rsidRDefault="00CB6511">
      <w:pPr>
        <w:pStyle w:val="Tablicaslika"/>
        <w:tabs>
          <w:tab w:val="right" w:leader="dot" w:pos="8210"/>
        </w:tabs>
        <w:rPr>
          <w:rFonts w:asciiTheme="minorHAnsi" w:eastAsiaTheme="minorEastAsia" w:hAnsiTheme="minorHAnsi" w:cstheme="minorBidi"/>
          <w:noProof/>
          <w:sz w:val="22"/>
          <w:szCs w:val="22"/>
        </w:rPr>
      </w:pPr>
      <w:hyperlink w:anchor="_Toc9972530" w:history="1">
        <w:r w:rsidRPr="003D1B65">
          <w:rPr>
            <w:rStyle w:val="Hiperveza"/>
            <w:noProof/>
          </w:rPr>
          <w:t>Slika 4.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_Toc9972530 \h </w:instrText>
        </w:r>
        <w:r>
          <w:rPr>
            <w:noProof/>
            <w:webHidden/>
          </w:rPr>
        </w:r>
        <w:r>
          <w:rPr>
            <w:noProof/>
            <w:webHidden/>
          </w:rPr>
          <w:fldChar w:fldCharType="separate"/>
        </w:r>
        <w:r>
          <w:rPr>
            <w:noProof/>
            <w:webHidden/>
          </w:rPr>
          <w:t>16</w:t>
        </w:r>
        <w:r>
          <w:rPr>
            <w:noProof/>
            <w:webHidden/>
          </w:rPr>
          <w:fldChar w:fldCharType="end"/>
        </w:r>
      </w:hyperlink>
    </w:p>
    <w:p w:rsidR="00CB6511" w:rsidRDefault="00CB6511">
      <w:pPr>
        <w:pStyle w:val="Tablicaslika"/>
        <w:tabs>
          <w:tab w:val="right" w:leader="dot" w:pos="8210"/>
        </w:tabs>
        <w:rPr>
          <w:rFonts w:asciiTheme="minorHAnsi" w:eastAsiaTheme="minorEastAsia" w:hAnsiTheme="minorHAnsi" w:cstheme="minorBidi"/>
          <w:noProof/>
          <w:sz w:val="22"/>
          <w:szCs w:val="22"/>
        </w:rPr>
      </w:pPr>
      <w:hyperlink w:anchor="_Toc9972531" w:history="1">
        <w:r w:rsidRPr="003D1B65">
          <w:rPr>
            <w:rStyle w:val="Hiperveza"/>
            <w:noProof/>
          </w:rPr>
          <w:t>Slika 5. Grafički prikaz učenja prijenosom značajki napravljen temeljem [18]</w:t>
        </w:r>
        <w:r>
          <w:rPr>
            <w:noProof/>
            <w:webHidden/>
          </w:rPr>
          <w:tab/>
        </w:r>
        <w:r>
          <w:rPr>
            <w:noProof/>
            <w:webHidden/>
          </w:rPr>
          <w:fldChar w:fldCharType="begin"/>
        </w:r>
        <w:r>
          <w:rPr>
            <w:noProof/>
            <w:webHidden/>
          </w:rPr>
          <w:instrText xml:space="preserve"> PAGEREF _Toc9972531 \h </w:instrText>
        </w:r>
        <w:r>
          <w:rPr>
            <w:noProof/>
            <w:webHidden/>
          </w:rPr>
        </w:r>
        <w:r>
          <w:rPr>
            <w:noProof/>
            <w:webHidden/>
          </w:rPr>
          <w:fldChar w:fldCharType="separate"/>
        </w:r>
        <w:r>
          <w:rPr>
            <w:noProof/>
            <w:webHidden/>
          </w:rPr>
          <w:t>18</w:t>
        </w:r>
        <w:r>
          <w:rPr>
            <w:noProof/>
            <w:webHidden/>
          </w:rPr>
          <w:fldChar w:fldCharType="end"/>
        </w:r>
      </w:hyperlink>
    </w:p>
    <w:p w:rsidR="00CB6511" w:rsidRDefault="00CB6511">
      <w:pPr>
        <w:pStyle w:val="Tablicaslika"/>
        <w:tabs>
          <w:tab w:val="right" w:leader="dot" w:pos="8210"/>
        </w:tabs>
        <w:rPr>
          <w:rFonts w:asciiTheme="minorHAnsi" w:eastAsiaTheme="minorEastAsia" w:hAnsiTheme="minorHAnsi" w:cstheme="minorBidi"/>
          <w:noProof/>
          <w:sz w:val="22"/>
          <w:szCs w:val="22"/>
        </w:rPr>
      </w:pPr>
      <w:hyperlink w:anchor="_Toc9972532" w:history="1">
        <w:r w:rsidRPr="003D1B65">
          <w:rPr>
            <w:rStyle w:val="Hiperveza"/>
            <w:noProof/>
          </w:rPr>
          <w:t>Slika 6. Grafički prikaz matrice zabune za binarnu klasifikaciju</w:t>
        </w:r>
        <w:r>
          <w:rPr>
            <w:noProof/>
            <w:webHidden/>
          </w:rPr>
          <w:tab/>
        </w:r>
        <w:r>
          <w:rPr>
            <w:noProof/>
            <w:webHidden/>
          </w:rPr>
          <w:fldChar w:fldCharType="begin"/>
        </w:r>
        <w:r>
          <w:rPr>
            <w:noProof/>
            <w:webHidden/>
          </w:rPr>
          <w:instrText xml:space="preserve"> PAGEREF _Toc9972532 \h </w:instrText>
        </w:r>
        <w:r>
          <w:rPr>
            <w:noProof/>
            <w:webHidden/>
          </w:rPr>
        </w:r>
        <w:r>
          <w:rPr>
            <w:noProof/>
            <w:webHidden/>
          </w:rPr>
          <w:fldChar w:fldCharType="separate"/>
        </w:r>
        <w:r>
          <w:rPr>
            <w:noProof/>
            <w:webHidden/>
          </w:rPr>
          <w:t>22</w:t>
        </w:r>
        <w:r>
          <w:rPr>
            <w:noProof/>
            <w:webHidden/>
          </w:rPr>
          <w:fldChar w:fldCharType="end"/>
        </w:r>
      </w:hyperlink>
    </w:p>
    <w:p w:rsidR="00CB6511" w:rsidRDefault="00CB6511">
      <w:pPr>
        <w:pStyle w:val="Tablicaslika"/>
        <w:tabs>
          <w:tab w:val="right" w:leader="dot" w:pos="8210"/>
        </w:tabs>
        <w:rPr>
          <w:rFonts w:asciiTheme="minorHAnsi" w:eastAsiaTheme="minorEastAsia" w:hAnsiTheme="minorHAnsi" w:cstheme="minorBidi"/>
          <w:noProof/>
          <w:sz w:val="22"/>
          <w:szCs w:val="22"/>
        </w:rPr>
      </w:pPr>
      <w:hyperlink w:anchor="_Toc9972533" w:history="1">
        <w:r w:rsidRPr="003D1B65">
          <w:rPr>
            <w:rStyle w:val="Hiperveza"/>
            <w:noProof/>
          </w:rPr>
          <w:t>Slika 7.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_Toc9972533 \h </w:instrText>
        </w:r>
        <w:r>
          <w:rPr>
            <w:noProof/>
            <w:webHidden/>
          </w:rPr>
        </w:r>
        <w:r>
          <w:rPr>
            <w:noProof/>
            <w:webHidden/>
          </w:rPr>
          <w:fldChar w:fldCharType="separate"/>
        </w:r>
        <w:r>
          <w:rPr>
            <w:noProof/>
            <w:webHidden/>
          </w:rPr>
          <w:t>24</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97250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9972505"/>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997250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97250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9972508"/>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997252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19478B">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997252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19478B">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997252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19478B">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9972509"/>
      <w:r>
        <w:t>Odabir pristupa rješavanja problema klasifikacije</w:t>
      </w:r>
      <w:bookmarkEnd w:id="11"/>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0C7CAB">
        <w:rPr>
          <w:i/>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w:t>
      </w:r>
      <w:r>
        <w:lastRenderedPageBreak/>
        <w:t xml:space="preserve">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2" w:name="_Toc9972510"/>
      <w:r>
        <w:lastRenderedPageBreak/>
        <w:t>Duboko učenje u analizi histopatoloških slika</w:t>
      </w:r>
      <w:bookmarkEnd w:id="12"/>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9972511"/>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074B48">
      <w:pPr>
        <w:pStyle w:val="Opisslike"/>
      </w:pPr>
      <w:r>
        <w:t xml:space="preserve">Tablica </w:t>
      </w:r>
      <w:r>
        <w:fldChar w:fldCharType="begin"/>
      </w:r>
      <w:r>
        <w:instrText xml:space="preserve"> SEQ Tablica \* ARABIC </w:instrText>
      </w:r>
      <w:r>
        <w:fldChar w:fldCharType="separate"/>
      </w:r>
      <w:r>
        <w:rPr>
          <w:noProof/>
        </w:rPr>
        <w:t>2</w:t>
      </w:r>
      <w: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4" w:name="_Toc9972512"/>
      <w:r>
        <w:t>AlexNet</w:t>
      </w:r>
      <w:bookmarkEnd w:id="14"/>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5" w:name="_Toc9972513"/>
      <w:r>
        <w:t>Res</w:t>
      </w:r>
      <w:r w:rsidR="008F5EE8">
        <w:t>N</w:t>
      </w:r>
      <w:r>
        <w:t>et</w:t>
      </w:r>
      <w:bookmarkEnd w:id="15"/>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w:lastRenderedPageBreak/>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6" w:name="_Toc9972530"/>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19478B">
        <w:rPr>
          <w:noProof/>
        </w:rPr>
        <w:t>4</w:t>
      </w:r>
      <w:r w:rsidR="009D7CF1">
        <w:rPr>
          <w:noProof/>
        </w:rPr>
        <w:fldChar w:fldCharType="end"/>
      </w:r>
      <w:r>
        <w:t>. Grafički prikaz osnovnog rezidualnog bloka (desno) i implementacije rezidualnog bloka unutar PyTorch radnog okvira napravljenog temeljem [9], [14] i [18]</w:t>
      </w:r>
      <w:bookmarkEnd w:id="16"/>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7" w:name="_Toc9972514"/>
      <w:proofErr w:type="spellStart"/>
      <w:r>
        <w:t>DenseNet</w:t>
      </w:r>
      <w:bookmarkEnd w:id="17"/>
      <w:proofErr w:type="spellEnd"/>
    </w:p>
    <w:p w:rsidR="00CF78DD" w:rsidRPr="00CF78DD" w:rsidRDefault="00146171" w:rsidP="00CF78DD">
      <w:r>
        <w:t xml:space="preserve">U okviru ovog rada korišten je model </w:t>
      </w:r>
      <w:proofErr w:type="spellStart"/>
      <w: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t>Densley</w:t>
      </w:r>
      <w:proofErr w:type="spellEnd"/>
      <w:r>
        <w:t xml:space="preserve"> </w:t>
      </w:r>
      <w:proofErr w:type="spellStart"/>
      <w:r>
        <w:t>Connected</w:t>
      </w:r>
      <w:proofErr w:type="spellEnd"/>
      <w:r>
        <w:t xml:space="preserve"> </w:t>
      </w:r>
      <w:proofErr w:type="spellStart"/>
      <w:r>
        <w:t>Convolutional</w:t>
      </w:r>
      <w:proofErr w:type="spellEnd"/>
      <w:r>
        <w:t xml:space="preserve"> </w:t>
      </w:r>
      <w:proofErr w:type="spellStart"/>
      <w:r>
        <w:t>Networks</w:t>
      </w:r>
      <w:proofErr w:type="spellEnd"/>
      <w:r>
        <w:t>“ [X]</w:t>
      </w:r>
      <w:r w:rsidR="003E32F1">
        <w:t xml:space="preserve">. </w:t>
      </w:r>
    </w:p>
    <w:p w:rsidR="009862F0" w:rsidRDefault="009862F0" w:rsidP="009862F0">
      <w:pPr>
        <w:pStyle w:val="Naslov2"/>
      </w:pPr>
      <w:bookmarkStart w:id="18" w:name="_Toc9972515"/>
      <w:r>
        <w:t>Učenje prijenosom značajki</w:t>
      </w:r>
      <w:bookmarkEnd w:id="18"/>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w:t>
      </w:r>
      <w:r>
        <w:lastRenderedPageBreak/>
        <w:t>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19" w:name="_Toc9972531"/>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19478B">
        <w:rPr>
          <w:noProof/>
        </w:rPr>
        <w:t>5</w:t>
      </w:r>
      <w:r w:rsidR="00FB094C">
        <w:rPr>
          <w:noProof/>
        </w:rPr>
        <w:fldChar w:fldCharType="end"/>
      </w:r>
      <w:r>
        <w:t>. Grafički prikaz učenja prijenosom značajki napravljen temeljem [18]</w:t>
      </w:r>
      <w:bookmarkEnd w:id="19"/>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336786" w:rsidRDefault="00336786" w:rsidP="00336786">
      <w:pPr>
        <w:pStyle w:val="Autordokumenta"/>
      </w:pPr>
      <w:r>
        <w:br w:type="page"/>
      </w:r>
    </w:p>
    <w:p w:rsidR="00256F24" w:rsidRDefault="00256F24" w:rsidP="00256F24">
      <w:pPr>
        <w:pStyle w:val="Naslov2"/>
      </w:pPr>
      <w:bookmarkStart w:id="20" w:name="_Toc9972516"/>
      <w:r>
        <w:lastRenderedPageBreak/>
        <w:t>Proširivanje skupa podataka</w:t>
      </w:r>
      <w:bookmarkEnd w:id="20"/>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bookmarkStart w:id="21" w:name="_GoBack"/>
      <w:bookmarkEnd w:id="21"/>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2" w:name="_Toc9972517"/>
      <w:r>
        <w:lastRenderedPageBreak/>
        <w:t>Rješavanje problema klasifikacije histopatoloških slika</w:t>
      </w:r>
      <w:bookmarkEnd w:id="22"/>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3" w:name="_Toc9972518"/>
      <w:r>
        <w:t>Usporedba modela dubokog učenja</w:t>
      </w:r>
      <w:bookmarkEnd w:id="23"/>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Korištena veličina grupe za učenje (engl. </w:t>
      </w:r>
      <w:proofErr w:type="spellStart"/>
      <w:r w:rsidRPr="00B81782">
        <w:rPr>
          <w:i/>
        </w:rPr>
        <w:t>batch</w:t>
      </w:r>
      <w:proofErr w:type="spellEnd"/>
      <w:r w:rsidRPr="00B81782">
        <w:rPr>
          <w:i/>
        </w:rPr>
        <w:t xml:space="preserve"> </w:t>
      </w:r>
      <w:proofErr w:type="spellStart"/>
      <w:r w:rsidRPr="00B81782">
        <w:rPr>
          <w:i/>
        </w:rPr>
        <w:t>size</w:t>
      </w:r>
      <w:proofErr w:type="spellEnd"/>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proofErr w:type="spellStart"/>
      <w:r w:rsidR="00940D8F">
        <w:t>Delving</w:t>
      </w:r>
      <w:proofErr w:type="spellEnd"/>
      <w:r w:rsidR="00940D8F">
        <w:t xml:space="preserve"> </w:t>
      </w:r>
      <w:proofErr w:type="spellStart"/>
      <w:r w:rsidR="00940D8F">
        <w:t>Deep</w:t>
      </w:r>
      <w:proofErr w:type="spellEnd"/>
      <w:r w:rsidR="00940D8F">
        <w:t xml:space="preserve"> </w:t>
      </w:r>
      <w:proofErr w:type="spellStart"/>
      <w:r w:rsidR="00940D8F">
        <w:t>into</w:t>
      </w:r>
      <w:proofErr w:type="spellEnd"/>
      <w:r w:rsidR="00940D8F">
        <w:t xml:space="preserve"> </w:t>
      </w:r>
      <w:proofErr w:type="spellStart"/>
      <w:r w:rsidR="00940D8F">
        <w:t>Rectifiers</w:t>
      </w:r>
      <w:proofErr w:type="spellEnd"/>
      <w:r w:rsidR="00940D8F">
        <w:t xml:space="preserve">: </w:t>
      </w:r>
      <w:proofErr w:type="spellStart"/>
      <w:r w:rsidR="00940D8F">
        <w:t>Superpassing</w:t>
      </w:r>
      <w:proofErr w:type="spellEnd"/>
      <w:r w:rsidR="00940D8F">
        <w:t xml:space="preserve"> Human-</w:t>
      </w:r>
      <w:proofErr w:type="spellStart"/>
      <w:r w:rsidR="00940D8F">
        <w:t>Level</w:t>
      </w:r>
      <w:proofErr w:type="spellEnd"/>
      <w:r w:rsidR="00940D8F">
        <w:t xml:space="preserve"> </w:t>
      </w:r>
      <w:proofErr w:type="spellStart"/>
      <w:r w:rsidR="00940D8F">
        <w:t>Performance</w:t>
      </w:r>
      <w:proofErr w:type="spellEnd"/>
      <w:r w:rsidR="00940D8F">
        <w:t xml:space="preserve"> on ImageNet </w:t>
      </w:r>
      <w:proofErr w:type="spellStart"/>
      <w:r w:rsidR="00940D8F">
        <w:t>Classification</w:t>
      </w:r>
      <w:proofErr w:type="spellEnd"/>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4" w:name="_Toc9972519"/>
      <w:r>
        <w:t xml:space="preserve">Ispitivanje utjecaja </w:t>
      </w:r>
      <w:r w:rsidR="00FB2B58">
        <w:t xml:space="preserve">tehnika proširivanja skupa </w:t>
      </w:r>
      <w:r>
        <w:t>podataka</w:t>
      </w:r>
      <w:bookmarkEnd w:id="24"/>
    </w:p>
    <w:p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rsidR="00DF185B" w:rsidRDefault="0062252B" w:rsidP="000C7CAB">
      <w:pPr>
        <w:spacing w:line="360" w:lineRule="auto"/>
        <w:jc w:val="both"/>
      </w:pPr>
      <w:r>
        <w:lastRenderedPageBreak/>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5" w:name="_Toc9972520"/>
      <w:r>
        <w:t>Vrednovanje modela dubokog učenja</w:t>
      </w:r>
      <w:bookmarkEnd w:id="25"/>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5">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6" w:name="_Toc9972532"/>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19478B">
        <w:rPr>
          <w:noProof/>
        </w:rPr>
        <w:t>6</w:t>
      </w:r>
      <w:r w:rsidR="001B64AC">
        <w:rPr>
          <w:noProof/>
        </w:rPr>
        <w:fldChar w:fldCharType="end"/>
      </w:r>
      <w:r>
        <w:t xml:space="preserve">. Grafički prikaz </w:t>
      </w:r>
      <w:r w:rsidR="00360BE0">
        <w:t>matrice zabune za binarnu klasifikaciju</w:t>
      </w:r>
      <w:bookmarkEnd w:id="26"/>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lastRenderedPageBreak/>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9478B">
      <w:pPr>
        <w:pStyle w:val="Opisslike"/>
      </w:pPr>
      <w:bookmarkStart w:id="27" w:name="_Toc9972533"/>
      <w:r w:rsidRPr="0019478B">
        <w:t xml:space="preserve">Slika </w:t>
      </w:r>
      <w:r w:rsidRPr="0019478B">
        <w:fldChar w:fldCharType="begin"/>
      </w:r>
      <w:r w:rsidRPr="0019478B">
        <w:instrText xml:space="preserve"> SEQ Slika \* ARABIC </w:instrText>
      </w:r>
      <w:r w:rsidRPr="0019478B">
        <w:fldChar w:fldCharType="separate"/>
      </w:r>
      <w:r w:rsidRPr="0019478B">
        <w:rPr>
          <w:noProof/>
        </w:rPr>
        <w:t>7</w:t>
      </w:r>
      <w:r w:rsidRPr="0019478B">
        <w:fldChar w:fldCharType="end"/>
      </w:r>
      <w:r w:rsidRPr="0019478B">
        <w:t>. Primjer krivulje ROC za klasifikator s nasumičnom predikcijom i za klasifikator s rezultatom boljim od nasumične predikcije</w:t>
      </w:r>
      <w:bookmarkEnd w:id="27"/>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28" w:name="_Toc9972521"/>
      <w:r>
        <w:lastRenderedPageBreak/>
        <w:t>Rezultati</w:t>
      </w:r>
      <w:bookmarkEnd w:id="28"/>
    </w:p>
    <w:p w:rsidR="009862F0" w:rsidRPr="009862F0" w:rsidRDefault="009862F0" w:rsidP="009862F0"/>
    <w:p w:rsidR="00750888" w:rsidRDefault="00750888" w:rsidP="00A56AEA">
      <w:pPr>
        <w:pStyle w:val="Naslov1"/>
      </w:pPr>
      <w:bookmarkStart w:id="29" w:name="_Toc113812271"/>
      <w:bookmarkStart w:id="30" w:name="_Toc9972522"/>
      <w:r>
        <w:lastRenderedPageBreak/>
        <w:t>Zaključak</w:t>
      </w:r>
      <w:bookmarkStart w:id="31" w:name="_Toc73793800"/>
      <w:bookmarkStart w:id="32" w:name="_Toc73794370"/>
      <w:bookmarkStart w:id="33" w:name="_Toc113812272"/>
      <w:bookmarkEnd w:id="29"/>
      <w:bookmarkEnd w:id="30"/>
    </w:p>
    <w:p w:rsidR="009862F0" w:rsidRPr="009862F0" w:rsidRDefault="009862F0" w:rsidP="009862F0"/>
    <w:p w:rsidR="00750888" w:rsidRPr="004E0BE1" w:rsidRDefault="00750888" w:rsidP="00A56AEA">
      <w:pPr>
        <w:pStyle w:val="Naslov1"/>
      </w:pPr>
      <w:bookmarkStart w:id="34" w:name="_Ref448648916"/>
      <w:bookmarkStart w:id="35" w:name="_Toc9972523"/>
      <w:r>
        <w:lastRenderedPageBreak/>
        <w:t>Literatura</w:t>
      </w:r>
      <w:bookmarkEnd w:id="31"/>
      <w:bookmarkEnd w:id="32"/>
      <w:bookmarkEnd w:id="33"/>
      <w:bookmarkEnd w:id="34"/>
      <w:bookmarkEnd w:id="35"/>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7"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8"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9"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0"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1"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2"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3"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4"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5"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6"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7"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8"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9"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0"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1"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2"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3"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4" w:history="1">
        <w:r w:rsidR="00940D8F" w:rsidRPr="001035FB">
          <w:rPr>
            <w:rStyle w:val="Hiperveza"/>
            <w:rFonts w:ascii="Arial" w:hAnsi="Arial" w:cs="Arial"/>
            <w:sz w:val="22"/>
          </w:rPr>
          <w:t>https://doi.org/10.1016/j.patrec.2005.10.010</w:t>
        </w:r>
      </w:hyperlink>
    </w:p>
    <w:p w:rsidR="00940D8F" w:rsidRPr="001E0165"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ICCV 2015, 1026–1034. https://doi.org/10.1109/ICCV.2015.123</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6" w:name="_Toc9972524"/>
      <w:r>
        <w:lastRenderedPageBreak/>
        <w:t>Sažetak</w:t>
      </w:r>
      <w:bookmarkEnd w:id="36"/>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7" w:name="_Toc9972525"/>
      <w:r w:rsidRPr="006813AF">
        <w:lastRenderedPageBreak/>
        <w:t>Summary</w:t>
      </w:r>
      <w:bookmarkEnd w:id="37"/>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8" w:name="_Toc9972526"/>
      <w:r>
        <w:lastRenderedPageBreak/>
        <w:t>Prilog – programski kod</w:t>
      </w:r>
      <w:bookmarkEnd w:id="38"/>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5"/>
      <w:headerReference w:type="default" r:id="rId36"/>
      <w:footerReference w:type="default" r:id="rId37"/>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0CF" w:rsidRDefault="00EB10CF" w:rsidP="00750888">
      <w:r>
        <w:separator/>
      </w:r>
    </w:p>
    <w:p w:rsidR="00EB10CF" w:rsidRDefault="00EB10CF" w:rsidP="00750888"/>
    <w:p w:rsidR="00EB10CF" w:rsidRDefault="00EB10CF" w:rsidP="00750888"/>
    <w:p w:rsidR="00EB10CF" w:rsidRDefault="00EB10CF"/>
  </w:endnote>
  <w:endnote w:type="continuationSeparator" w:id="0">
    <w:p w:rsidR="00EB10CF" w:rsidRDefault="00EB10CF" w:rsidP="00750888">
      <w:r>
        <w:continuationSeparator/>
      </w:r>
    </w:p>
    <w:p w:rsidR="00EB10CF" w:rsidRDefault="00EB10CF" w:rsidP="00750888"/>
    <w:p w:rsidR="00EB10CF" w:rsidRDefault="00EB10CF" w:rsidP="00750888"/>
    <w:p w:rsidR="00EB10CF" w:rsidRDefault="00EB10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AC" w:rsidRPr="00C2068C" w:rsidRDefault="001B64AC"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1B64AC" w:rsidRDefault="001B64AC" w:rsidP="00750888"/>
  <w:p w:rsidR="001B64AC" w:rsidRDefault="001B64AC"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AC" w:rsidRDefault="001B64AC"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1B64AC" w:rsidRDefault="001B64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0CF" w:rsidRDefault="00EB10CF" w:rsidP="00750888">
      <w:r>
        <w:separator/>
      </w:r>
    </w:p>
    <w:p w:rsidR="00EB10CF" w:rsidRDefault="00EB10CF" w:rsidP="00750888"/>
    <w:p w:rsidR="00EB10CF" w:rsidRDefault="00EB10CF" w:rsidP="00750888"/>
    <w:p w:rsidR="00EB10CF" w:rsidRDefault="00EB10CF"/>
  </w:footnote>
  <w:footnote w:type="continuationSeparator" w:id="0">
    <w:p w:rsidR="00EB10CF" w:rsidRDefault="00EB10CF" w:rsidP="00750888">
      <w:r>
        <w:continuationSeparator/>
      </w:r>
    </w:p>
    <w:p w:rsidR="00EB10CF" w:rsidRDefault="00EB10CF" w:rsidP="00750888"/>
    <w:p w:rsidR="00EB10CF" w:rsidRDefault="00EB10CF" w:rsidP="00750888"/>
    <w:p w:rsidR="00EB10CF" w:rsidRDefault="00EB10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AC" w:rsidRPr="00350ADB" w:rsidRDefault="001B64AC" w:rsidP="00750888">
    <w:r w:rsidRPr="00350ADB">
      <w:t xml:space="preserve">Kvaliteta usluge u </w:t>
    </w:r>
    <w:proofErr w:type="spellStart"/>
    <w:r w:rsidRPr="00350ADB">
      <w:t>OpenBSD</w:t>
    </w:r>
    <w:proofErr w:type="spellEnd"/>
    <w:r w:rsidRPr="00350ADB">
      <w:t>-u</w:t>
    </w:r>
  </w:p>
  <w:p w:rsidR="001B64AC" w:rsidRDefault="001B64AC" w:rsidP="00750888"/>
  <w:p w:rsidR="001B64AC" w:rsidRDefault="001B64AC"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AC" w:rsidRDefault="001B64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AC" w:rsidRDefault="001B64AC">
    <w:pPr>
      <w:pStyle w:val="Zaglavlje"/>
    </w:pPr>
  </w:p>
  <w:p w:rsidR="001B64AC" w:rsidRDefault="001B64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4B48"/>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C16"/>
    <w:rsid w:val="001B64AC"/>
    <w:rsid w:val="001B7F77"/>
    <w:rsid w:val="001C4DCC"/>
    <w:rsid w:val="001C53C5"/>
    <w:rsid w:val="001D1CE3"/>
    <w:rsid w:val="001E0165"/>
    <w:rsid w:val="001E04FE"/>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0BE0"/>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A689B"/>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0D8F"/>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6FB4"/>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B6511"/>
    <w:rsid w:val="00CC0980"/>
    <w:rsid w:val="00CC09C2"/>
    <w:rsid w:val="00CC0AB8"/>
    <w:rsid w:val="00CC2E97"/>
    <w:rsid w:val="00CC382C"/>
    <w:rsid w:val="00CC5337"/>
    <w:rsid w:val="00CC54B7"/>
    <w:rsid w:val="00CD4AF8"/>
    <w:rsid w:val="00CD4B49"/>
    <w:rsid w:val="00CD4D30"/>
    <w:rsid w:val="00CD4F9D"/>
    <w:rsid w:val="00CD6DDE"/>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19BA66"/>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16/j.media.2017.07.005" TargetMode="External"/><Relationship Id="rId26" Type="http://schemas.openxmlformats.org/officeDocument/2006/relationships/hyperlink" Target="http://www.hdfgroup.org/HDF5/"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07/978-3-030-00934-2_24" TargetMode="External"/><Relationship Id="rId34" Type="http://schemas.openxmlformats.org/officeDocument/2006/relationships/hyperlink" Target="https://doi.org/10.1016/j.patrec.2005.10.01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csbj.2018.01.001" TargetMode="External"/><Relationship Id="rId25" Type="http://schemas.openxmlformats.org/officeDocument/2006/relationships/hyperlink" Target="https://doi.org/10.1109/CVPR.2016.90" TargetMode="External"/><Relationship Id="rId33" Type="http://schemas.openxmlformats.org/officeDocument/2006/relationships/hyperlink" Target="http://arxiv.org/abs/1804.0761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93/gigascience/giy065" TargetMode="External"/><Relationship Id="rId29" Type="http://schemas.openxmlformats.org/officeDocument/2006/relationships/hyperlink" Target="https://openreview.net/pdf?id=BJJsrmfC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hyperlink" Target="https://d2l.ai/"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arxiv.org/abs/1404.5997" TargetMode="External"/><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doi.org/10.1002/mp.13264" TargetMode="External"/><Relationship Id="rId31" Type="http://schemas.openxmlformats.org/officeDocument/2006/relationships/hyperlink" Target="https://doi.org/10.1109/TMI.2016.253530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1/jama.2017.14585" TargetMode="External"/><Relationship Id="rId27" Type="http://schemas.openxmlformats.org/officeDocument/2006/relationships/hyperlink" Target="https://doi.org/10.1109/rbme.2009.2034865" TargetMode="External"/><Relationship Id="rId30" Type="http://schemas.openxmlformats.org/officeDocument/2006/relationships/hyperlink" Target="http://www.cs.huji.ac.il/~shais/UnderstandingMachineLearning/understanding-machine-learning-theory-algorithms.pdf" TargetMode="External"/><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6A6CF4B2-F394-4702-9925-F00003318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5232</TotalTime>
  <Pages>31</Pages>
  <Words>5918</Words>
  <Characters>33733</Characters>
  <Application>Microsoft Office Word</Application>
  <DocSecurity>0</DocSecurity>
  <Lines>281</Lines>
  <Paragraphs>79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39572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339</cp:revision>
  <cp:lastPrinted>2018-05-16T17:48:00Z</cp:lastPrinted>
  <dcterms:created xsi:type="dcterms:W3CDTF">2016-04-17T14:46:00Z</dcterms:created>
  <dcterms:modified xsi:type="dcterms:W3CDTF">2019-05-28T19:55:00Z</dcterms:modified>
</cp:coreProperties>
</file>