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81" w:rsidRDefault="0056371D" w:rsidP="0056371D">
      <w:pPr>
        <w:pStyle w:val="Titel"/>
        <w:jc w:val="center"/>
      </w:pPr>
      <w:r>
        <w:t>Digital ÖV</w:t>
      </w:r>
    </w:p>
    <w:p w:rsidR="001B2D14" w:rsidRPr="001B2D14" w:rsidRDefault="001B2D14" w:rsidP="001B2D14"/>
    <w:p w:rsidR="001B2D14" w:rsidRDefault="001B2D14" w:rsidP="001B2D14">
      <w:pPr>
        <w:pStyle w:val="Untertitel"/>
        <w:jc w:val="center"/>
      </w:pPr>
      <w:r>
        <w:t>Projektarbeit ÜK M318</w:t>
      </w:r>
    </w:p>
    <w:p w:rsidR="001B2D14" w:rsidRDefault="001B2D14" w:rsidP="001B2D14">
      <w:pPr>
        <w:pStyle w:val="Untertitel"/>
        <w:jc w:val="center"/>
      </w:pPr>
      <w:r>
        <w:t>Von Dominik Arnet</w:t>
      </w:r>
    </w:p>
    <w:p w:rsidR="001B2D14" w:rsidRDefault="001B2D14" w:rsidP="001B2D14"/>
    <w:p w:rsidR="001B2D14" w:rsidRDefault="00332B6F" w:rsidP="00332B6F">
      <w:pPr>
        <w:jc w:val="center"/>
      </w:pPr>
      <w:r w:rsidRPr="00332B6F">
        <w:rPr>
          <w:noProof/>
        </w:rPr>
        <w:drawing>
          <wp:inline distT="0" distB="0" distL="0" distR="0" wp14:anchorId="0048C6C2" wp14:editId="62BF18FE">
            <wp:extent cx="4825556" cy="2781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419" cy="27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6F" w:rsidRDefault="00332B6F" w:rsidP="00332B6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9156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B6F" w:rsidRPr="00332B6F" w:rsidRDefault="00332B6F">
          <w:pPr>
            <w:pStyle w:val="Inhaltsverzeichnisberschrift"/>
            <w:rPr>
              <w:color w:val="auto"/>
            </w:rPr>
          </w:pPr>
          <w:r w:rsidRPr="00332B6F">
            <w:rPr>
              <w:color w:val="auto"/>
              <w:lang w:val="de-DE"/>
            </w:rPr>
            <w:t>Inhaltsverzeichnis</w:t>
          </w:r>
        </w:p>
        <w:p w:rsidR="00332B6F" w:rsidRDefault="00332B6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1718" w:history="1">
            <w:r w:rsidRPr="00C315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315E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6F" w:rsidRDefault="00332B6F">
          <w:r>
            <w:rPr>
              <w:b/>
              <w:bCs/>
              <w:lang w:val="de-DE"/>
            </w:rPr>
            <w:fldChar w:fldCharType="end"/>
          </w:r>
        </w:p>
      </w:sdtContent>
    </w:sdt>
    <w:p w:rsidR="00332B6F" w:rsidRPr="001B2D14" w:rsidRDefault="00332B6F" w:rsidP="00332B6F"/>
    <w:p w:rsidR="0056371D" w:rsidRDefault="0056371D">
      <w:r>
        <w:br w:type="page"/>
      </w:r>
    </w:p>
    <w:p w:rsidR="0056371D" w:rsidRDefault="00155047" w:rsidP="00AD495F">
      <w:pPr>
        <w:pStyle w:val="berschrift1"/>
        <w:ind w:left="284"/>
      </w:pPr>
      <w:bookmarkStart w:id="0" w:name="_Toc498521718"/>
      <w:r>
        <w:lastRenderedPageBreak/>
        <w:t>Einleitung</w:t>
      </w:r>
      <w:bookmarkEnd w:id="0"/>
    </w:p>
    <w:p w:rsidR="00AD495F" w:rsidRDefault="00AD12FC" w:rsidP="00AD495F">
      <w:r>
        <w:t xml:space="preserve">Im ÜK Modul </w:t>
      </w:r>
      <w:r w:rsidR="00302B81">
        <w:t>318 bestand</w:t>
      </w:r>
      <w:r>
        <w:t xml:space="preserve"> die Projektarbeit darin, eine Desktop Applikation zu entwickeln, um</w:t>
      </w:r>
      <w:r w:rsidR="00065954">
        <w:t xml:space="preserve"> ÖV Verbindungen zu suchen</w:t>
      </w:r>
      <w:r w:rsidR="00302B81">
        <w:t xml:space="preserve">.  </w:t>
      </w:r>
      <w:r w:rsidR="00AD495F">
        <w:t>Dieses Dokument dokumentiert die Entwicklung der Digital ÖV Desktop Applikation</w:t>
      </w:r>
      <w:r w:rsidR="00BD4D86">
        <w:t xml:space="preserve"> und wie sie zu </w:t>
      </w:r>
      <w:r>
        <w:t>installieren,</w:t>
      </w:r>
      <w:r w:rsidR="00BD4D86">
        <w:t xml:space="preserve"> anzuwenden und zu deinstallieren ist.</w:t>
      </w:r>
      <w:r w:rsidR="00065954">
        <w:t xml:space="preserve"> </w:t>
      </w:r>
    </w:p>
    <w:p w:rsidR="00BD1303" w:rsidRDefault="00BD1303" w:rsidP="00BD1303">
      <w:pPr>
        <w:pStyle w:val="berschrift1"/>
        <w:ind w:left="284"/>
      </w:pPr>
      <w:r>
        <w:t>Use Case Diagramm</w:t>
      </w:r>
    </w:p>
    <w:p w:rsidR="00BD1303" w:rsidRDefault="00BD1303" w:rsidP="00BD1303">
      <w:pPr>
        <w:pStyle w:val="berschrift2"/>
      </w:pPr>
      <w:r>
        <w:t>Grundanforderungen</w:t>
      </w:r>
    </w:p>
    <w:p w:rsidR="00BD1303" w:rsidRDefault="00BD1303" w:rsidP="00BD1303">
      <w:r>
        <w:rPr>
          <w:noProof/>
        </w:rPr>
        <w:drawing>
          <wp:inline distT="0" distB="0" distL="0" distR="0">
            <wp:extent cx="5235354" cy="2152015"/>
            <wp:effectExtent l="0" t="0" r="381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t="7076" r="4440" b="9639"/>
                    <a:stretch/>
                  </pic:blipFill>
                  <pic:spPr bwMode="auto">
                    <a:xfrm>
                      <a:off x="0" y="0"/>
                      <a:ext cx="5237660" cy="215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303" w:rsidRDefault="00BD1303" w:rsidP="00BD1303">
      <w:r>
        <w:t>Oben ist das Use Case Diagramm der Grundanforderungen zu sehen.</w:t>
      </w:r>
    </w:p>
    <w:p w:rsidR="00BD1303" w:rsidRDefault="00BD1303" w:rsidP="00BD1303">
      <w:pPr>
        <w:pStyle w:val="berschrift2"/>
      </w:pPr>
      <w:r>
        <w:t>Alle Anforderungen</w:t>
      </w:r>
    </w:p>
    <w:p w:rsidR="00BD1303" w:rsidRDefault="00C967D6" w:rsidP="00BD1303">
      <w:r>
        <w:rPr>
          <w:noProof/>
        </w:rPr>
        <w:drawing>
          <wp:inline distT="0" distB="0" distL="0" distR="0" wp14:anchorId="769E3F57" wp14:editId="2C76348A">
            <wp:extent cx="5303520" cy="2261062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78" r="440" b="1188"/>
                    <a:stretch/>
                  </pic:blipFill>
                  <pic:spPr bwMode="auto">
                    <a:xfrm>
                      <a:off x="0" y="0"/>
                      <a:ext cx="5328096" cy="227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A3B" w:rsidRDefault="0062762C" w:rsidP="00BD1303">
      <w:r>
        <w:t>Hier ist das Use Case Diagramm von allen Anforderungen (Priorität 1,2 und 3).</w:t>
      </w:r>
    </w:p>
    <w:p w:rsidR="00C04A3B" w:rsidRDefault="00C04A3B" w:rsidP="00C04A3B">
      <w:r>
        <w:br w:type="page"/>
      </w:r>
    </w:p>
    <w:p w:rsidR="0062762C" w:rsidRDefault="0062762C" w:rsidP="0062762C">
      <w:pPr>
        <w:pStyle w:val="berschrift1"/>
      </w:pPr>
      <w:proofErr w:type="spellStart"/>
      <w:r>
        <w:lastRenderedPageBreak/>
        <w:t>Activity</w:t>
      </w:r>
      <w:proofErr w:type="spellEnd"/>
      <w:r>
        <w:t xml:space="preserve"> Diagramm</w:t>
      </w:r>
    </w:p>
    <w:p w:rsidR="0062762C" w:rsidRDefault="0078349F" w:rsidP="0078349F">
      <w:pPr>
        <w:pStyle w:val="berschrift2"/>
      </w:pPr>
      <w:r>
        <w:t>Grundanforderungen</w:t>
      </w:r>
    </w:p>
    <w:p w:rsidR="0078349F" w:rsidRPr="0078349F" w:rsidRDefault="0078349F" w:rsidP="0078349F">
      <w:r w:rsidRPr="0078349F">
        <w:drawing>
          <wp:inline distT="0" distB="0" distL="0" distR="0" wp14:anchorId="51708D6D" wp14:editId="687C55F8">
            <wp:extent cx="5972810" cy="177892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149"/>
                    <a:stretch/>
                  </pic:blipFill>
                  <pic:spPr bwMode="auto">
                    <a:xfrm>
                      <a:off x="0" y="0"/>
                      <a:ext cx="5972810" cy="177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303" w:rsidRDefault="0078349F" w:rsidP="00BD1303">
      <w:proofErr w:type="spellStart"/>
      <w:r>
        <w:t>Activity</w:t>
      </w:r>
      <w:proofErr w:type="spellEnd"/>
      <w:r>
        <w:t xml:space="preserve"> Diagramm der Grundanforderungen.</w:t>
      </w:r>
    </w:p>
    <w:p w:rsidR="0078349F" w:rsidRDefault="00EF41C5" w:rsidP="0078349F">
      <w:pPr>
        <w:pStyle w:val="berschrift2"/>
      </w:pPr>
      <w:r w:rsidRPr="00D311F2">
        <w:drawing>
          <wp:anchor distT="0" distB="0" distL="114300" distR="114300" simplePos="0" relativeHeight="251658240" behindDoc="1" locked="0" layoutInCell="1" allowOverlap="1" wp14:anchorId="651BF4DC">
            <wp:simplePos x="0" y="0"/>
            <wp:positionH relativeFrom="page">
              <wp:align>right</wp:align>
            </wp:positionH>
            <wp:positionV relativeFrom="paragraph">
              <wp:posOffset>362989</wp:posOffset>
            </wp:positionV>
            <wp:extent cx="7764237" cy="2477193"/>
            <wp:effectExtent l="0" t="0" r="8255" b="0"/>
            <wp:wrapTight wrapText="bothSides">
              <wp:wrapPolygon edited="0">
                <wp:start x="0" y="0"/>
                <wp:lineTo x="0" y="21428"/>
                <wp:lineTo x="21570" y="21428"/>
                <wp:lineTo x="2157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237" cy="2477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49F">
        <w:t>Alle Anforderungen</w:t>
      </w:r>
    </w:p>
    <w:p w:rsidR="00EF41C5" w:rsidRDefault="00EF41C5" w:rsidP="00EF41C5">
      <w:proofErr w:type="spellStart"/>
      <w:r>
        <w:t>Activity</w:t>
      </w:r>
      <w:proofErr w:type="spellEnd"/>
      <w:r>
        <w:t xml:space="preserve"> Diagramm </w:t>
      </w:r>
      <w:r>
        <w:t>von allen A</w:t>
      </w:r>
      <w:r>
        <w:t>nforderungen.</w:t>
      </w:r>
    </w:p>
    <w:p w:rsidR="00EF41C5" w:rsidRDefault="00EF41C5" w:rsidP="00EF41C5"/>
    <w:p w:rsidR="004C188D" w:rsidRDefault="004C188D">
      <w:r>
        <w:br w:type="page"/>
      </w:r>
    </w:p>
    <w:p w:rsidR="004C188D" w:rsidRDefault="004C188D" w:rsidP="004C188D">
      <w:pPr>
        <w:pStyle w:val="berschrift1"/>
      </w:pPr>
      <w:r>
        <w:lastRenderedPageBreak/>
        <w:t>GUI Mockup</w:t>
      </w:r>
    </w:p>
    <w:p w:rsidR="004C188D" w:rsidRDefault="008B4179" w:rsidP="004C188D">
      <w:r>
        <w:t>Das GUI wird in vier Registerkarten aufgeteilt. Jede Registerkarte übernimmt eine spezifische Anforderung.</w:t>
      </w:r>
    </w:p>
    <w:p w:rsidR="008B4179" w:rsidRPr="004C188D" w:rsidRDefault="008B4179" w:rsidP="004C188D">
      <w:r>
        <w:rPr>
          <w:noProof/>
        </w:rPr>
        <w:drawing>
          <wp:inline distT="0" distB="0" distL="0" distR="0" wp14:anchorId="7A39A99F" wp14:editId="63E248EA">
            <wp:extent cx="5972810" cy="329946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F2" w:rsidRDefault="008B4179" w:rsidP="00D311F2">
      <w:r>
        <w:t>Verbindungen suchen und Anzeigen.</w:t>
      </w:r>
    </w:p>
    <w:p w:rsidR="008B4179" w:rsidRDefault="008B4179" w:rsidP="00D311F2"/>
    <w:p w:rsidR="008B4179" w:rsidRDefault="008B4179" w:rsidP="00D311F2">
      <w:r w:rsidRPr="008B4179">
        <w:drawing>
          <wp:inline distT="0" distB="0" distL="0" distR="0" wp14:anchorId="3342B99E" wp14:editId="79E758CE">
            <wp:extent cx="5972810" cy="3296920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79" w:rsidRDefault="008B4179" w:rsidP="00D311F2">
      <w:r>
        <w:t>Abfahrtstafel.</w:t>
      </w:r>
    </w:p>
    <w:p w:rsidR="008B4179" w:rsidRDefault="008B4179" w:rsidP="008B4179">
      <w:r>
        <w:br w:type="page"/>
      </w:r>
    </w:p>
    <w:p w:rsidR="008B4179" w:rsidRDefault="008B4179" w:rsidP="00D311F2">
      <w:r>
        <w:rPr>
          <w:noProof/>
        </w:rPr>
        <w:lastRenderedPageBreak/>
        <w:drawing>
          <wp:inline distT="0" distB="0" distL="0" distR="0" wp14:anchorId="007CA5B6" wp14:editId="590B57F4">
            <wp:extent cx="5972810" cy="3296285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79" w:rsidRDefault="008B4179" w:rsidP="00D311F2">
      <w:r>
        <w:t>Haltestellen in der Nähe anzeigen.</w:t>
      </w:r>
    </w:p>
    <w:p w:rsidR="008B4179" w:rsidRDefault="008B4179" w:rsidP="00D311F2"/>
    <w:p w:rsidR="008B4179" w:rsidRDefault="008B4179" w:rsidP="00D311F2">
      <w:r>
        <w:rPr>
          <w:noProof/>
        </w:rPr>
        <w:drawing>
          <wp:inline distT="0" distB="0" distL="0" distR="0" wp14:anchorId="77782475" wp14:editId="44FADF63">
            <wp:extent cx="5972810" cy="3290570"/>
            <wp:effectExtent l="0" t="0" r="889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B2" w:rsidRDefault="00A23486" w:rsidP="00D311F2">
      <w:r>
        <w:t>Haltestellen auf Karte suchen.</w:t>
      </w:r>
    </w:p>
    <w:p w:rsidR="00B714B2" w:rsidRDefault="00B714B2" w:rsidP="00B714B2">
      <w:r>
        <w:br w:type="page"/>
      </w:r>
    </w:p>
    <w:p w:rsidR="00A23486" w:rsidRDefault="00B714B2" w:rsidP="00B714B2">
      <w:pPr>
        <w:pStyle w:val="berschrift1"/>
      </w:pPr>
      <w:r>
        <w:lastRenderedPageBreak/>
        <w:t xml:space="preserve">Code </w:t>
      </w:r>
      <w:proofErr w:type="spellStart"/>
      <w:r>
        <w:t>Conventions</w:t>
      </w:r>
      <w:proofErr w:type="spellEnd"/>
    </w:p>
    <w:p w:rsidR="00163A52" w:rsidRDefault="00163A52" w:rsidP="00163A52">
      <w:pPr>
        <w:pStyle w:val="berschrift2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163A52" w:rsidRDefault="00163A52" w:rsidP="00163A52">
      <w:r>
        <w:t xml:space="preserve">Als </w:t>
      </w:r>
      <w:proofErr w:type="spellStart"/>
      <w:r>
        <w:t>Naming</w:t>
      </w:r>
      <w:proofErr w:type="spellEnd"/>
      <w:r>
        <w:t xml:space="preserve"> Convention verwende ich </w:t>
      </w:r>
      <w:proofErr w:type="spellStart"/>
      <w:r>
        <w:t>CamelCase</w:t>
      </w:r>
      <w:proofErr w:type="spellEnd"/>
      <w:r>
        <w:t>. Variablen, Methoden, Klassen und Controls müssen selbsterklärend benennt werden. Namen müssen alle Englisch sein. Controls müssen vor dem eigentlichen Namen des Controls ein Kürzel</w:t>
      </w:r>
      <w:r w:rsidR="000B3FD8">
        <w:t xml:space="preserve"> oder</w:t>
      </w:r>
      <w:r w:rsidR="002336BA">
        <w:t xml:space="preserve"> eine Beschreibung</w:t>
      </w:r>
      <w:r>
        <w:t xml:space="preserve"> des Typs enthalten (z.B. Button = </w:t>
      </w:r>
      <w:proofErr w:type="spellStart"/>
      <w:r>
        <w:t>btn</w:t>
      </w:r>
      <w:proofErr w:type="spellEnd"/>
      <w:r>
        <w:t>, Radiobutton=</w:t>
      </w:r>
      <w:proofErr w:type="spellStart"/>
      <w:r>
        <w:t>rb</w:t>
      </w:r>
      <w:proofErr w:type="spellEnd"/>
      <w:r>
        <w:t xml:space="preserve">, </w:t>
      </w:r>
      <w:proofErr w:type="spellStart"/>
      <w:r>
        <w:t>Groupbox</w:t>
      </w:r>
      <w:proofErr w:type="spellEnd"/>
      <w:r>
        <w:t>=</w:t>
      </w:r>
      <w:proofErr w:type="spellStart"/>
      <w:r>
        <w:t>gb</w:t>
      </w:r>
      <w:proofErr w:type="spellEnd"/>
      <w:r>
        <w:t>,</w:t>
      </w:r>
      <w:r w:rsidR="002336BA">
        <w:t xml:space="preserve"> </w:t>
      </w:r>
      <w:proofErr w:type="spellStart"/>
      <w:r w:rsidR="002336BA">
        <w:t>DataGrid</w:t>
      </w:r>
      <w:proofErr w:type="spellEnd"/>
      <w:r w:rsidR="002336BA">
        <w:t xml:space="preserve">= </w:t>
      </w:r>
      <w:proofErr w:type="spellStart"/>
      <w:r w:rsidR="002336BA">
        <w:t>table</w:t>
      </w:r>
      <w:proofErr w:type="spellEnd"/>
      <w:r w:rsidR="002336BA">
        <w:t>,</w:t>
      </w:r>
      <w:r>
        <w:t xml:space="preserve"> </w:t>
      </w:r>
      <w:proofErr w:type="spellStart"/>
      <w:r>
        <w:t>etc</w:t>
      </w:r>
      <w:proofErr w:type="spellEnd"/>
      <w:r>
        <w:t>).</w:t>
      </w:r>
      <w:bookmarkStart w:id="1" w:name="_GoBack"/>
      <w:bookmarkEnd w:id="1"/>
    </w:p>
    <w:p w:rsidR="00163A52" w:rsidRDefault="00163A52" w:rsidP="00163A52">
      <w:pPr>
        <w:pStyle w:val="berschrift2"/>
      </w:pPr>
      <w:r>
        <w:t>Declaration</w:t>
      </w:r>
    </w:p>
    <w:p w:rsidR="00163A52" w:rsidRDefault="00163A52" w:rsidP="00163A52">
      <w:r>
        <w:t>Variablen werden da deklariert wo sie zum ersten verwendet werden und immer auch gleich initialisiert.</w:t>
      </w:r>
    </w:p>
    <w:p w:rsidR="00163A52" w:rsidRDefault="00163A52" w:rsidP="00163A52">
      <w:pPr>
        <w:pStyle w:val="berschrift2"/>
      </w:pPr>
      <w:r>
        <w:t>Comments</w:t>
      </w:r>
    </w:p>
    <w:p w:rsidR="00163A52" w:rsidRDefault="00163A52" w:rsidP="00163A52">
      <w:r>
        <w:t>Nur schwierig verständliche Codepassagen werden kommentiert. Kommentare sind auf Deutsch. Vor Funktionen wird immer ein Summary angegeben.</w:t>
      </w:r>
    </w:p>
    <w:p w:rsidR="00163A52" w:rsidRDefault="00163A52" w:rsidP="00163A52">
      <w:pPr>
        <w:pStyle w:val="berschrift2"/>
      </w:pPr>
      <w:r>
        <w:t>GUI</w:t>
      </w:r>
    </w:p>
    <w:p w:rsidR="00163A52" w:rsidRDefault="00163A52" w:rsidP="00163A52">
      <w:r>
        <w:t>Im GUI soll darauf geachtet werden, dass die Abstände immer gleich sind (z.B. Abstand Label und Control).</w:t>
      </w:r>
    </w:p>
    <w:p w:rsidR="00B714B2" w:rsidRPr="00B714B2" w:rsidRDefault="00B714B2" w:rsidP="00B714B2"/>
    <w:sectPr w:rsidR="00B714B2" w:rsidRPr="00B714B2" w:rsidSect="0062762C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276" w:right="1417" w:bottom="709" w:left="1417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C6D" w:rsidRDefault="00823C6D" w:rsidP="0056371D">
      <w:pPr>
        <w:spacing w:after="0" w:line="240" w:lineRule="auto"/>
      </w:pPr>
      <w:r>
        <w:separator/>
      </w:r>
    </w:p>
  </w:endnote>
  <w:endnote w:type="continuationSeparator" w:id="0">
    <w:p w:rsidR="00823C6D" w:rsidRDefault="00823C6D" w:rsidP="0056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774081"/>
      <w:docPartObj>
        <w:docPartGallery w:val="Page Numbers (Bottom of Page)"/>
        <w:docPartUnique/>
      </w:docPartObj>
    </w:sdtPr>
    <w:sdtEndPr/>
    <w:sdtContent>
      <w:p w:rsidR="00155047" w:rsidRDefault="00155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6BA" w:rsidRPr="002336BA">
          <w:rPr>
            <w:noProof/>
            <w:lang w:val="de-DE"/>
          </w:rPr>
          <w:t>6</w:t>
        </w:r>
        <w:r>
          <w:fldChar w:fldCharType="end"/>
        </w:r>
      </w:p>
    </w:sdtContent>
  </w:sdt>
  <w:p w:rsidR="0056371D" w:rsidRDefault="0056371D" w:rsidP="00155047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B6F" w:rsidRDefault="00332B6F" w:rsidP="00332B6F">
    <w:pPr>
      <w:pStyle w:val="Fuzeile"/>
      <w:jc w:val="center"/>
    </w:pPr>
    <w:r>
      <w:fldChar w:fldCharType="begin"/>
    </w:r>
    <w:r>
      <w:instrText xml:space="preserve"> TIME \@ "dd.MM.yyyy" </w:instrText>
    </w:r>
    <w:r>
      <w:fldChar w:fldCharType="separate"/>
    </w:r>
    <w:r w:rsidR="00941FE6">
      <w:rPr>
        <w:noProof/>
      </w:rPr>
      <w:t>19.11.2017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C6D" w:rsidRDefault="00823C6D" w:rsidP="0056371D">
      <w:pPr>
        <w:spacing w:after="0" w:line="240" w:lineRule="auto"/>
      </w:pPr>
      <w:r>
        <w:separator/>
      </w:r>
    </w:p>
  </w:footnote>
  <w:footnote w:type="continuationSeparator" w:id="0">
    <w:p w:rsidR="00823C6D" w:rsidRDefault="00823C6D" w:rsidP="0056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1D" w:rsidRPr="0056371D" w:rsidRDefault="0056371D" w:rsidP="00155047">
    <w:pPr>
      <w:pStyle w:val="Kopfzeile"/>
      <w:tabs>
        <w:tab w:val="clear" w:pos="4703"/>
      </w:tabs>
    </w:pPr>
    <w:r>
      <w:fldChar w:fldCharType="begin"/>
    </w:r>
    <w:r>
      <w:instrText xml:space="preserve"> TIME \@ "dd.MM.yyyy" </w:instrText>
    </w:r>
    <w:r>
      <w:fldChar w:fldCharType="separate"/>
    </w:r>
    <w:r w:rsidR="00941FE6">
      <w:rPr>
        <w:noProof/>
      </w:rPr>
      <w:t>19.11.2017</w:t>
    </w:r>
    <w:r>
      <w:fldChar w:fldCharType="end"/>
    </w:r>
    <w:r w:rsidR="00155047">
      <w:tab/>
      <w:t>Projekt von Dominik Arnet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1D" w:rsidRDefault="0056371D" w:rsidP="001B2D14">
    <w:pPr>
      <w:pStyle w:val="Kopfzeile"/>
      <w:tabs>
        <w:tab w:val="clear" w:pos="4703"/>
        <w:tab w:val="left" w:pos="45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2910"/>
    <w:multiLevelType w:val="hybridMultilevel"/>
    <w:tmpl w:val="F6C0A4B4"/>
    <w:lvl w:ilvl="0" w:tplc="4DECD58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0774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8"/>
    <w:rsid w:val="00065954"/>
    <w:rsid w:val="000B3FD8"/>
    <w:rsid w:val="000F5D3E"/>
    <w:rsid w:val="00150E9A"/>
    <w:rsid w:val="00155047"/>
    <w:rsid w:val="00163A52"/>
    <w:rsid w:val="001B2D14"/>
    <w:rsid w:val="002336BA"/>
    <w:rsid w:val="00302B81"/>
    <w:rsid w:val="00332B6F"/>
    <w:rsid w:val="004C188D"/>
    <w:rsid w:val="0056371D"/>
    <w:rsid w:val="0062762C"/>
    <w:rsid w:val="0078349F"/>
    <w:rsid w:val="007A1A9C"/>
    <w:rsid w:val="007A534B"/>
    <w:rsid w:val="00823C6D"/>
    <w:rsid w:val="00837644"/>
    <w:rsid w:val="008B4179"/>
    <w:rsid w:val="00941FE6"/>
    <w:rsid w:val="00A23486"/>
    <w:rsid w:val="00A63A8B"/>
    <w:rsid w:val="00AC6598"/>
    <w:rsid w:val="00AD12FC"/>
    <w:rsid w:val="00AD495F"/>
    <w:rsid w:val="00B26DB8"/>
    <w:rsid w:val="00B435F1"/>
    <w:rsid w:val="00B714B2"/>
    <w:rsid w:val="00BD1303"/>
    <w:rsid w:val="00BD4D86"/>
    <w:rsid w:val="00C04A3B"/>
    <w:rsid w:val="00C967D6"/>
    <w:rsid w:val="00D311F2"/>
    <w:rsid w:val="00EC306D"/>
    <w:rsid w:val="00E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3EDEF"/>
  <w15:chartTrackingRefBased/>
  <w15:docId w15:val="{103FF382-E5CE-444D-8F70-EE3B823D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504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762C"/>
    <w:pPr>
      <w:numPr>
        <w:ilvl w:val="1"/>
        <w:numId w:val="2"/>
      </w:numPr>
      <w:spacing w:before="40"/>
      <w:outlineLvl w:val="1"/>
    </w:pPr>
    <w:rPr>
      <w:rFonts w:asciiTheme="majorHAnsi" w:hAnsiTheme="majorHAnsi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semiHidden/>
    <w:unhideWhenUsed/>
    <w:qFormat/>
    <w:rsid w:val="00155047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130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13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13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13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13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13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3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637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371D"/>
  </w:style>
  <w:style w:type="paragraph" w:styleId="Fuzeile">
    <w:name w:val="footer"/>
    <w:basedOn w:val="Standard"/>
    <w:link w:val="FuzeileZchn"/>
    <w:uiPriority w:val="99"/>
    <w:unhideWhenUsed/>
    <w:rsid w:val="005637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371D"/>
  </w:style>
  <w:style w:type="character" w:customStyle="1" w:styleId="berschrift1Zchn">
    <w:name w:val="Überschrift 1 Zchn"/>
    <w:basedOn w:val="Absatz-Standardschriftart"/>
    <w:link w:val="berschrift1"/>
    <w:uiPriority w:val="9"/>
    <w:rsid w:val="00155047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762C"/>
    <w:rPr>
      <w:rFonts w:asciiTheme="majorHAnsi" w:hAnsiTheme="majorHAnsi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5047"/>
    <w:rPr>
      <w:rFonts w:asciiTheme="majorHAnsi" w:eastAsiaTheme="majorEastAsia" w:hAnsiTheme="majorHAnsi" w:cstheme="majorBidi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2D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2D14"/>
    <w:rPr>
      <w:rFonts w:eastAsiaTheme="minorEastAsia"/>
      <w:color w:val="5A5A5A" w:themeColor="text1" w:themeTint="A5"/>
      <w:spacing w:val="15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2B6F"/>
    <w:pPr>
      <w:numPr>
        <w:numId w:val="0"/>
      </w:numPr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32B6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2B6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1303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1303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1303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1303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13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13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60729-C967-4FFB-A9B3-798CA049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2017-11-14T14:29:00Z</dcterms:created>
  <dcterms:modified xsi:type="dcterms:W3CDTF">2017-11-19T17:54:00Z</dcterms:modified>
</cp:coreProperties>
</file>