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0A8BF" w14:textId="252E4D4D" w:rsidR="000F436D" w:rsidRDefault="000F436D" w:rsidP="000F436D">
      <w:pPr>
        <w:pStyle w:val="Heading1"/>
      </w:pPr>
      <w:r>
        <w:t xml:space="preserve">Test Plan </w:t>
      </w:r>
      <w:proofErr w:type="gramStart"/>
      <w:r>
        <w:t>#[</w:t>
      </w:r>
      <w:proofErr w:type="gramEnd"/>
      <w:r>
        <w:t>NUMBER HERE]</w:t>
      </w:r>
    </w:p>
    <w:tbl>
      <w:tblPr>
        <w:tblStyle w:val="TableGrid"/>
        <w:tblW w:w="21258" w:type="dxa"/>
        <w:tblLook w:val="04A0" w:firstRow="1" w:lastRow="0" w:firstColumn="1" w:lastColumn="0" w:noHBand="0" w:noVBand="1"/>
      </w:tblPr>
      <w:tblGrid>
        <w:gridCol w:w="2405"/>
        <w:gridCol w:w="3260"/>
        <w:gridCol w:w="3021"/>
        <w:gridCol w:w="3783"/>
        <w:gridCol w:w="2410"/>
        <w:gridCol w:w="6379"/>
      </w:tblGrid>
      <w:tr w:rsidR="005449DE" w14:paraId="0B4B6E76" w14:textId="77777777" w:rsidTr="000F436D">
        <w:tc>
          <w:tcPr>
            <w:tcW w:w="2405" w:type="dxa"/>
            <w:shd w:val="clear" w:color="auto" w:fill="595959" w:themeFill="text1" w:themeFillTint="A6"/>
          </w:tcPr>
          <w:p w14:paraId="0C3B1E81" w14:textId="2ADBDEAD" w:rsidR="005449DE" w:rsidRPr="000F436D" w:rsidRDefault="005449DE" w:rsidP="005449DE">
            <w:pPr>
              <w:rPr>
                <w:color w:val="FFFFFF" w:themeColor="background1"/>
              </w:rPr>
            </w:pPr>
            <w:r>
              <w:rPr>
                <w:color w:val="FFFFFF" w:themeColor="background1"/>
              </w:rPr>
              <w:t>TESTING</w:t>
            </w:r>
          </w:p>
        </w:tc>
        <w:tc>
          <w:tcPr>
            <w:tcW w:w="3260" w:type="dxa"/>
            <w:shd w:val="clear" w:color="auto" w:fill="595959" w:themeFill="text1" w:themeFillTint="A6"/>
          </w:tcPr>
          <w:p w14:paraId="530DE400" w14:textId="5303664F" w:rsidR="005449DE" w:rsidRPr="000F436D" w:rsidRDefault="005449DE" w:rsidP="005449DE">
            <w:pPr>
              <w:rPr>
                <w:color w:val="FFFFFF" w:themeColor="background1"/>
              </w:rPr>
            </w:pPr>
            <w:r>
              <w:rPr>
                <w:color w:val="FFFFFF" w:themeColor="background1"/>
              </w:rPr>
              <w:t>DESCRIPTION</w:t>
            </w:r>
          </w:p>
        </w:tc>
        <w:tc>
          <w:tcPr>
            <w:tcW w:w="3021" w:type="dxa"/>
            <w:shd w:val="clear" w:color="auto" w:fill="595959" w:themeFill="text1" w:themeFillTint="A6"/>
          </w:tcPr>
          <w:p w14:paraId="56F0A320" w14:textId="6A1B044F" w:rsidR="005449DE" w:rsidRPr="000F436D" w:rsidRDefault="005449DE" w:rsidP="005449DE">
            <w:pPr>
              <w:rPr>
                <w:color w:val="FFFFFF" w:themeColor="background1"/>
              </w:rPr>
            </w:pPr>
            <w:r>
              <w:rPr>
                <w:color w:val="FFFFFF" w:themeColor="background1"/>
              </w:rPr>
              <w:t>EXPECTED OUTCOME</w:t>
            </w:r>
          </w:p>
        </w:tc>
        <w:tc>
          <w:tcPr>
            <w:tcW w:w="3783" w:type="dxa"/>
            <w:shd w:val="clear" w:color="auto" w:fill="595959" w:themeFill="text1" w:themeFillTint="A6"/>
          </w:tcPr>
          <w:p w14:paraId="68AED545" w14:textId="5B57E8D0" w:rsidR="005449DE" w:rsidRPr="000F436D" w:rsidRDefault="005449DE" w:rsidP="005449DE">
            <w:pPr>
              <w:rPr>
                <w:color w:val="FFFFFF" w:themeColor="background1"/>
              </w:rPr>
            </w:pPr>
            <w:r>
              <w:rPr>
                <w:color w:val="FFFFFF" w:themeColor="background1"/>
              </w:rPr>
              <w:t>ATUAL OUTCOME</w:t>
            </w:r>
          </w:p>
        </w:tc>
        <w:tc>
          <w:tcPr>
            <w:tcW w:w="2410" w:type="dxa"/>
            <w:shd w:val="clear" w:color="auto" w:fill="595959" w:themeFill="text1" w:themeFillTint="A6"/>
          </w:tcPr>
          <w:p w14:paraId="38536388" w14:textId="77777777" w:rsidR="005449DE" w:rsidRDefault="005449DE" w:rsidP="005449DE">
            <w:pPr>
              <w:rPr>
                <w:color w:val="FFFFFF" w:themeColor="background1"/>
              </w:rPr>
            </w:pPr>
            <w:r>
              <w:rPr>
                <w:color w:val="FFFFFF" w:themeColor="background1"/>
              </w:rPr>
              <w:t>SUCCESS?</w:t>
            </w:r>
          </w:p>
          <w:p w14:paraId="16389F52" w14:textId="721E2BB9" w:rsidR="005449DE" w:rsidRPr="000F436D" w:rsidRDefault="005449DE" w:rsidP="005449DE">
            <w:pPr>
              <w:rPr>
                <w:color w:val="FFFFFF" w:themeColor="background1"/>
              </w:rPr>
            </w:pPr>
            <w:r>
              <w:rPr>
                <w:color w:val="FFFFFF" w:themeColor="background1"/>
              </w:rPr>
              <w:t>(YES / NO / MAYBE)</w:t>
            </w:r>
          </w:p>
        </w:tc>
        <w:tc>
          <w:tcPr>
            <w:tcW w:w="6379" w:type="dxa"/>
            <w:shd w:val="clear" w:color="auto" w:fill="595959" w:themeFill="text1" w:themeFillTint="A6"/>
          </w:tcPr>
          <w:p w14:paraId="1544CBCF" w14:textId="78B586EC" w:rsidR="005449DE" w:rsidRPr="000F436D" w:rsidRDefault="005449DE" w:rsidP="005449DE">
            <w:pPr>
              <w:rPr>
                <w:color w:val="FFFFFF" w:themeColor="background1"/>
              </w:rPr>
            </w:pPr>
            <w:r>
              <w:rPr>
                <w:color w:val="FFFFFF" w:themeColor="background1"/>
              </w:rPr>
              <w:t>EVIDENCE</w:t>
            </w:r>
          </w:p>
        </w:tc>
      </w:tr>
      <w:tr w:rsidR="000F436D" w14:paraId="0C074C0F" w14:textId="77777777" w:rsidTr="000F436D">
        <w:tc>
          <w:tcPr>
            <w:tcW w:w="2405" w:type="dxa"/>
          </w:tcPr>
          <w:p w14:paraId="67D9696D" w14:textId="6B8B4681" w:rsidR="000F436D" w:rsidRDefault="000F436D" w:rsidP="000F436D">
            <w:r>
              <w:t>1.0 Basic Movement</w:t>
            </w:r>
          </w:p>
        </w:tc>
        <w:tc>
          <w:tcPr>
            <w:tcW w:w="3260" w:type="dxa"/>
          </w:tcPr>
          <w:p w14:paraId="1AAE5C28" w14:textId="1DAAEEE3" w:rsidR="000F436D" w:rsidRDefault="000F436D" w:rsidP="000F436D">
            <w:r>
              <w:t>The A and D movement of the player.</w:t>
            </w:r>
          </w:p>
        </w:tc>
        <w:tc>
          <w:tcPr>
            <w:tcW w:w="3021" w:type="dxa"/>
          </w:tcPr>
          <w:p w14:paraId="2E12310A" w14:textId="729F8F38" w:rsidR="000F436D" w:rsidRDefault="000F436D" w:rsidP="000F436D">
            <w:r>
              <w:t>The player should move to the left and to the right and stop while following the surface the player is standing on, when the respected A or D keys are held.</w:t>
            </w:r>
          </w:p>
        </w:tc>
        <w:tc>
          <w:tcPr>
            <w:tcW w:w="3783" w:type="dxa"/>
          </w:tcPr>
          <w:p w14:paraId="0AF0238E" w14:textId="77777777" w:rsidR="000F436D" w:rsidRDefault="000F436D" w:rsidP="000F436D"/>
        </w:tc>
        <w:tc>
          <w:tcPr>
            <w:tcW w:w="2410" w:type="dxa"/>
          </w:tcPr>
          <w:p w14:paraId="3990A6AC" w14:textId="77777777" w:rsidR="000F436D" w:rsidRDefault="000F436D" w:rsidP="000F436D"/>
        </w:tc>
        <w:tc>
          <w:tcPr>
            <w:tcW w:w="6379" w:type="dxa"/>
          </w:tcPr>
          <w:p w14:paraId="7D56F523" w14:textId="77777777" w:rsidR="000F436D" w:rsidRDefault="000F436D" w:rsidP="000F436D"/>
        </w:tc>
      </w:tr>
      <w:tr w:rsidR="000F436D" w14:paraId="034EF22A" w14:textId="77777777" w:rsidTr="000F436D">
        <w:tc>
          <w:tcPr>
            <w:tcW w:w="2405" w:type="dxa"/>
          </w:tcPr>
          <w:p w14:paraId="0EFD972C" w14:textId="0AEBBC38" w:rsidR="000F436D" w:rsidRDefault="000F436D" w:rsidP="000F436D">
            <w:r>
              <w:t>1.1 Jumping</w:t>
            </w:r>
          </w:p>
        </w:tc>
        <w:tc>
          <w:tcPr>
            <w:tcW w:w="3260" w:type="dxa"/>
          </w:tcPr>
          <w:p w14:paraId="319D1D8B" w14:textId="2199E88D" w:rsidR="000F436D" w:rsidRDefault="000F436D" w:rsidP="000F436D">
            <w:r>
              <w:t>The W to jump up.</w:t>
            </w:r>
          </w:p>
        </w:tc>
        <w:tc>
          <w:tcPr>
            <w:tcW w:w="3021" w:type="dxa"/>
          </w:tcPr>
          <w:p w14:paraId="73833DED" w14:textId="0605984B" w:rsidR="000F436D" w:rsidRDefault="000F436D" w:rsidP="000F436D">
            <w:r>
              <w:t>The player should have an instant velocity change upwards, this will last until gravity is more of a force and the player should then fall. No clipping.</w:t>
            </w:r>
          </w:p>
        </w:tc>
        <w:tc>
          <w:tcPr>
            <w:tcW w:w="3783" w:type="dxa"/>
          </w:tcPr>
          <w:p w14:paraId="0CEBA489" w14:textId="77777777" w:rsidR="000F436D" w:rsidRDefault="000F436D" w:rsidP="000F436D"/>
        </w:tc>
        <w:tc>
          <w:tcPr>
            <w:tcW w:w="2410" w:type="dxa"/>
          </w:tcPr>
          <w:p w14:paraId="4713E3ED" w14:textId="77777777" w:rsidR="000F436D" w:rsidRDefault="000F436D" w:rsidP="000F436D"/>
        </w:tc>
        <w:tc>
          <w:tcPr>
            <w:tcW w:w="6379" w:type="dxa"/>
          </w:tcPr>
          <w:p w14:paraId="611BD1DD" w14:textId="77777777" w:rsidR="000F436D" w:rsidRDefault="000F436D" w:rsidP="000F436D"/>
        </w:tc>
      </w:tr>
      <w:tr w:rsidR="000F436D" w14:paraId="0F3BA71B" w14:textId="77777777" w:rsidTr="000F436D">
        <w:tc>
          <w:tcPr>
            <w:tcW w:w="2405" w:type="dxa"/>
          </w:tcPr>
          <w:p w14:paraId="06ACF7CC" w14:textId="738A6A37" w:rsidR="000F436D" w:rsidRDefault="000F436D" w:rsidP="000F436D">
            <w:r>
              <w:t>1.2 Gravity</w:t>
            </w:r>
          </w:p>
        </w:tc>
        <w:tc>
          <w:tcPr>
            <w:tcW w:w="3260" w:type="dxa"/>
          </w:tcPr>
          <w:p w14:paraId="34AB0BFA" w14:textId="388C463B" w:rsidR="000F436D" w:rsidRDefault="000F436D" w:rsidP="000F436D">
            <w:r>
              <w:t>Force downwards when the player is in the air.</w:t>
            </w:r>
          </w:p>
        </w:tc>
        <w:tc>
          <w:tcPr>
            <w:tcW w:w="3021" w:type="dxa"/>
          </w:tcPr>
          <w:p w14:paraId="20F74F81" w14:textId="59E8A1C7" w:rsidR="000F436D" w:rsidRDefault="000F436D" w:rsidP="000F436D">
            <w:r>
              <w:t>The player should go down when in the air until they are on the ground.</w:t>
            </w:r>
          </w:p>
        </w:tc>
        <w:tc>
          <w:tcPr>
            <w:tcW w:w="3783" w:type="dxa"/>
          </w:tcPr>
          <w:p w14:paraId="4AB1BC5A" w14:textId="77777777" w:rsidR="000F436D" w:rsidRDefault="000F436D" w:rsidP="000F436D"/>
        </w:tc>
        <w:tc>
          <w:tcPr>
            <w:tcW w:w="2410" w:type="dxa"/>
          </w:tcPr>
          <w:p w14:paraId="1F939889" w14:textId="77777777" w:rsidR="000F436D" w:rsidRDefault="000F436D" w:rsidP="000F436D"/>
        </w:tc>
        <w:tc>
          <w:tcPr>
            <w:tcW w:w="6379" w:type="dxa"/>
          </w:tcPr>
          <w:p w14:paraId="7C4F74AA" w14:textId="77777777" w:rsidR="000F436D" w:rsidRDefault="000F436D" w:rsidP="000F436D"/>
        </w:tc>
      </w:tr>
      <w:tr w:rsidR="000F436D" w14:paraId="7DAD2024" w14:textId="77777777" w:rsidTr="000F436D">
        <w:tc>
          <w:tcPr>
            <w:tcW w:w="2405" w:type="dxa"/>
          </w:tcPr>
          <w:p w14:paraId="7E866855" w14:textId="5B9D5CFE" w:rsidR="000F436D" w:rsidRDefault="008153BC" w:rsidP="000F436D">
            <w:r>
              <w:t>2.</w:t>
            </w:r>
            <w:r w:rsidR="00630752">
              <w:t>0</w:t>
            </w:r>
            <w:r>
              <w:t xml:space="preserve"> Jet Pack Flight</w:t>
            </w:r>
          </w:p>
        </w:tc>
        <w:tc>
          <w:tcPr>
            <w:tcW w:w="3260" w:type="dxa"/>
          </w:tcPr>
          <w:p w14:paraId="055D878F" w14:textId="244729D0" w:rsidR="000F436D" w:rsidRDefault="008153BC" w:rsidP="000F436D">
            <w:r>
              <w:t>The flight movement with the jet pack.</w:t>
            </w:r>
          </w:p>
        </w:tc>
        <w:tc>
          <w:tcPr>
            <w:tcW w:w="3021" w:type="dxa"/>
          </w:tcPr>
          <w:p w14:paraId="70262408" w14:textId="2BB376EE" w:rsidR="000F436D" w:rsidRDefault="008153BC" w:rsidP="000F436D">
            <w:r>
              <w:t>The player should move left with A and right with D and the jet pack should fire with W only when the player has fuel.</w:t>
            </w:r>
          </w:p>
        </w:tc>
        <w:tc>
          <w:tcPr>
            <w:tcW w:w="3783" w:type="dxa"/>
          </w:tcPr>
          <w:p w14:paraId="024131C2" w14:textId="77777777" w:rsidR="000F436D" w:rsidRDefault="000F436D" w:rsidP="000F436D"/>
        </w:tc>
        <w:tc>
          <w:tcPr>
            <w:tcW w:w="2410" w:type="dxa"/>
          </w:tcPr>
          <w:p w14:paraId="1A1E93DB" w14:textId="77777777" w:rsidR="000F436D" w:rsidRDefault="000F436D" w:rsidP="000F436D"/>
        </w:tc>
        <w:tc>
          <w:tcPr>
            <w:tcW w:w="6379" w:type="dxa"/>
          </w:tcPr>
          <w:p w14:paraId="221AEAC4" w14:textId="77777777" w:rsidR="000F436D" w:rsidRDefault="000F436D" w:rsidP="000F436D"/>
        </w:tc>
      </w:tr>
      <w:tr w:rsidR="000F436D" w14:paraId="72ECE50F" w14:textId="77777777" w:rsidTr="000F436D">
        <w:tc>
          <w:tcPr>
            <w:tcW w:w="2405" w:type="dxa"/>
          </w:tcPr>
          <w:p w14:paraId="75B6F518" w14:textId="115EE5DE" w:rsidR="000F436D" w:rsidRDefault="00AA715D" w:rsidP="000F436D">
            <w:r>
              <w:t>2.</w:t>
            </w:r>
            <w:r w:rsidR="00630752">
              <w:t>1</w:t>
            </w:r>
            <w:r>
              <w:t xml:space="preserve"> Jet Pack Activation</w:t>
            </w:r>
          </w:p>
        </w:tc>
        <w:tc>
          <w:tcPr>
            <w:tcW w:w="3260" w:type="dxa"/>
          </w:tcPr>
          <w:p w14:paraId="06E588D7" w14:textId="3C7BC06B" w:rsidR="000F436D" w:rsidRDefault="00AA715D" w:rsidP="000F436D">
            <w:r>
              <w:t>When the jet pack</w:t>
            </w:r>
            <w:r w:rsidR="00D008BB">
              <w:t xml:space="preserve"> should</w:t>
            </w:r>
            <w:r>
              <w:t xml:space="preserve"> turn</w:t>
            </w:r>
            <w:r w:rsidR="00D008BB">
              <w:t xml:space="preserve"> </w:t>
            </w:r>
            <w:r>
              <w:t>on.</w:t>
            </w:r>
          </w:p>
        </w:tc>
        <w:tc>
          <w:tcPr>
            <w:tcW w:w="3021" w:type="dxa"/>
          </w:tcPr>
          <w:p w14:paraId="2EBF61F8" w14:textId="37DD8EFE" w:rsidR="000F436D" w:rsidRDefault="00AA715D" w:rsidP="000F436D">
            <w:r>
              <w:t xml:space="preserve">When the player jumps, there should be enough time for the W key to be lifted before activating the jet pack with W. </w:t>
            </w:r>
            <w:r w:rsidR="00630752">
              <w:t>Jet pack must only work when in the air. (and with fuel)</w:t>
            </w:r>
          </w:p>
        </w:tc>
        <w:tc>
          <w:tcPr>
            <w:tcW w:w="3783" w:type="dxa"/>
          </w:tcPr>
          <w:p w14:paraId="7F1E33F7" w14:textId="77777777" w:rsidR="000F436D" w:rsidRDefault="000F436D" w:rsidP="000F436D"/>
        </w:tc>
        <w:tc>
          <w:tcPr>
            <w:tcW w:w="2410" w:type="dxa"/>
          </w:tcPr>
          <w:p w14:paraId="44BC98DF" w14:textId="77777777" w:rsidR="000F436D" w:rsidRDefault="000F436D" w:rsidP="000F436D"/>
        </w:tc>
        <w:tc>
          <w:tcPr>
            <w:tcW w:w="6379" w:type="dxa"/>
          </w:tcPr>
          <w:p w14:paraId="12416C85" w14:textId="77777777" w:rsidR="000F436D" w:rsidRDefault="000F436D" w:rsidP="000F436D"/>
        </w:tc>
      </w:tr>
      <w:tr w:rsidR="000F436D" w14:paraId="01A6CC96" w14:textId="77777777" w:rsidTr="000F436D">
        <w:tc>
          <w:tcPr>
            <w:tcW w:w="2405" w:type="dxa"/>
          </w:tcPr>
          <w:p w14:paraId="051C59E1" w14:textId="2BECA2F7" w:rsidR="000F436D" w:rsidRDefault="00D008BB" w:rsidP="000F436D">
            <w:r>
              <w:t>2.2 Jet Pack Deactivation</w:t>
            </w:r>
          </w:p>
        </w:tc>
        <w:tc>
          <w:tcPr>
            <w:tcW w:w="3260" w:type="dxa"/>
          </w:tcPr>
          <w:p w14:paraId="2BB0AFBB" w14:textId="27932C56" w:rsidR="000F436D" w:rsidRDefault="00D008BB" w:rsidP="000F436D">
            <w:r>
              <w:t>When the jet pack should turn off.</w:t>
            </w:r>
          </w:p>
        </w:tc>
        <w:tc>
          <w:tcPr>
            <w:tcW w:w="3021" w:type="dxa"/>
          </w:tcPr>
          <w:p w14:paraId="34526C1B" w14:textId="015E086A" w:rsidR="000F436D" w:rsidRDefault="00D008BB" w:rsidP="000F436D">
            <w:r>
              <w:t>The jet pack should turn off if the W key is no longer held or the player is not in the air. However, if the player touches the ground while they are using the jet pack, they should still be able to keep using it. The player should pass through ladders. (collision)</w:t>
            </w:r>
          </w:p>
        </w:tc>
        <w:tc>
          <w:tcPr>
            <w:tcW w:w="3783" w:type="dxa"/>
          </w:tcPr>
          <w:p w14:paraId="590A131C" w14:textId="77777777" w:rsidR="000F436D" w:rsidRDefault="000F436D" w:rsidP="000F436D"/>
        </w:tc>
        <w:tc>
          <w:tcPr>
            <w:tcW w:w="2410" w:type="dxa"/>
          </w:tcPr>
          <w:p w14:paraId="728C0810" w14:textId="77777777" w:rsidR="000F436D" w:rsidRDefault="000F436D" w:rsidP="000F436D"/>
        </w:tc>
        <w:tc>
          <w:tcPr>
            <w:tcW w:w="6379" w:type="dxa"/>
          </w:tcPr>
          <w:p w14:paraId="011E476D" w14:textId="77777777" w:rsidR="000F436D" w:rsidRDefault="000F436D" w:rsidP="000F436D"/>
        </w:tc>
      </w:tr>
    </w:tbl>
    <w:p w14:paraId="6D866C2C" w14:textId="77777777" w:rsidR="005449DE" w:rsidRDefault="005449DE">
      <w:r>
        <w:br w:type="page"/>
      </w:r>
    </w:p>
    <w:tbl>
      <w:tblPr>
        <w:tblStyle w:val="TableGrid"/>
        <w:tblW w:w="21258" w:type="dxa"/>
        <w:tblLook w:val="04A0" w:firstRow="1" w:lastRow="0" w:firstColumn="1" w:lastColumn="0" w:noHBand="0" w:noVBand="1"/>
      </w:tblPr>
      <w:tblGrid>
        <w:gridCol w:w="2405"/>
        <w:gridCol w:w="3260"/>
        <w:gridCol w:w="3021"/>
        <w:gridCol w:w="3783"/>
        <w:gridCol w:w="2410"/>
        <w:gridCol w:w="6379"/>
      </w:tblGrid>
      <w:tr w:rsidR="000F436D" w14:paraId="34340711" w14:textId="77777777" w:rsidTr="000F436D">
        <w:tc>
          <w:tcPr>
            <w:tcW w:w="2405" w:type="dxa"/>
          </w:tcPr>
          <w:p w14:paraId="77033B81" w14:textId="5A4D9628" w:rsidR="000F436D" w:rsidRDefault="005449DE" w:rsidP="000F436D">
            <w:r>
              <w:lastRenderedPageBreak/>
              <w:t>2.3 Jet Pack Fuel</w:t>
            </w:r>
          </w:p>
        </w:tc>
        <w:tc>
          <w:tcPr>
            <w:tcW w:w="3260" w:type="dxa"/>
          </w:tcPr>
          <w:p w14:paraId="520EC539" w14:textId="5D4B7808" w:rsidR="000F436D" w:rsidRDefault="005449DE" w:rsidP="000F436D">
            <w:r>
              <w:t>The f</w:t>
            </w:r>
            <w:r w:rsidR="00C972B4">
              <w:t>ue</w:t>
            </w:r>
            <w:r>
              <w:t>l usage.</w:t>
            </w:r>
          </w:p>
        </w:tc>
        <w:tc>
          <w:tcPr>
            <w:tcW w:w="3021" w:type="dxa"/>
          </w:tcPr>
          <w:p w14:paraId="1BB108E1" w14:textId="1BB94604" w:rsidR="000F436D" w:rsidRDefault="005449DE" w:rsidP="000F436D">
            <w:r>
              <w:t xml:space="preserve">The jet pack should only function when the player has fuel. There is a max and min fuel that the player must never exceed. </w:t>
            </w:r>
          </w:p>
        </w:tc>
        <w:tc>
          <w:tcPr>
            <w:tcW w:w="3783" w:type="dxa"/>
          </w:tcPr>
          <w:p w14:paraId="71AE6C2A" w14:textId="77777777" w:rsidR="000F436D" w:rsidRDefault="000F436D" w:rsidP="000F436D"/>
        </w:tc>
        <w:tc>
          <w:tcPr>
            <w:tcW w:w="2410" w:type="dxa"/>
          </w:tcPr>
          <w:p w14:paraId="4B786B96" w14:textId="77777777" w:rsidR="000F436D" w:rsidRDefault="000F436D" w:rsidP="000F436D"/>
        </w:tc>
        <w:tc>
          <w:tcPr>
            <w:tcW w:w="6379" w:type="dxa"/>
          </w:tcPr>
          <w:p w14:paraId="65C43BB9" w14:textId="77777777" w:rsidR="000F436D" w:rsidRDefault="000F436D" w:rsidP="000F436D"/>
        </w:tc>
      </w:tr>
      <w:tr w:rsidR="00D008BB" w14:paraId="10395965" w14:textId="77777777" w:rsidTr="009A4354">
        <w:tc>
          <w:tcPr>
            <w:tcW w:w="2405" w:type="dxa"/>
          </w:tcPr>
          <w:p w14:paraId="3D365D30" w14:textId="4D198A12" w:rsidR="00D008BB" w:rsidRDefault="00C972B4" w:rsidP="00D008BB">
            <w:r>
              <w:t>3.0 Jet Pack Fuel Guage</w:t>
            </w:r>
            <w:r w:rsidR="00F71DB4">
              <w:t xml:space="preserve"> – Fuel Bar Moving.</w:t>
            </w:r>
          </w:p>
        </w:tc>
        <w:tc>
          <w:tcPr>
            <w:tcW w:w="3260" w:type="dxa"/>
          </w:tcPr>
          <w:p w14:paraId="69A1D71F" w14:textId="77777777" w:rsidR="00D008BB" w:rsidRDefault="00D008BB" w:rsidP="00D008BB"/>
        </w:tc>
        <w:tc>
          <w:tcPr>
            <w:tcW w:w="3021" w:type="dxa"/>
          </w:tcPr>
          <w:p w14:paraId="00C6B48E" w14:textId="77777777" w:rsidR="00D008BB" w:rsidRDefault="00D008BB" w:rsidP="00D008BB"/>
        </w:tc>
        <w:tc>
          <w:tcPr>
            <w:tcW w:w="3783" w:type="dxa"/>
          </w:tcPr>
          <w:p w14:paraId="62095B77" w14:textId="77777777" w:rsidR="00D008BB" w:rsidRDefault="00D008BB" w:rsidP="00D008BB"/>
        </w:tc>
        <w:tc>
          <w:tcPr>
            <w:tcW w:w="2410" w:type="dxa"/>
          </w:tcPr>
          <w:p w14:paraId="1C06C0B2" w14:textId="77777777" w:rsidR="00D008BB" w:rsidRDefault="00D008BB" w:rsidP="00D008BB"/>
        </w:tc>
        <w:tc>
          <w:tcPr>
            <w:tcW w:w="6379" w:type="dxa"/>
          </w:tcPr>
          <w:p w14:paraId="4A1B3126" w14:textId="77777777" w:rsidR="00D008BB" w:rsidRDefault="00D008BB" w:rsidP="00D008BB"/>
        </w:tc>
      </w:tr>
      <w:tr w:rsidR="00D008BB" w14:paraId="03A04D93" w14:textId="77777777" w:rsidTr="009A4354">
        <w:tc>
          <w:tcPr>
            <w:tcW w:w="2405" w:type="dxa"/>
          </w:tcPr>
          <w:p w14:paraId="03274253" w14:textId="77777777" w:rsidR="00D008BB" w:rsidRDefault="00D008BB" w:rsidP="00D008BB"/>
        </w:tc>
        <w:tc>
          <w:tcPr>
            <w:tcW w:w="3260" w:type="dxa"/>
          </w:tcPr>
          <w:p w14:paraId="14281A56" w14:textId="77777777" w:rsidR="00D008BB" w:rsidRDefault="00D008BB" w:rsidP="00D008BB"/>
        </w:tc>
        <w:tc>
          <w:tcPr>
            <w:tcW w:w="3021" w:type="dxa"/>
          </w:tcPr>
          <w:p w14:paraId="618700DA" w14:textId="77777777" w:rsidR="00D008BB" w:rsidRDefault="00D008BB" w:rsidP="00D008BB"/>
        </w:tc>
        <w:tc>
          <w:tcPr>
            <w:tcW w:w="3783" w:type="dxa"/>
          </w:tcPr>
          <w:p w14:paraId="1338911A" w14:textId="77777777" w:rsidR="00D008BB" w:rsidRDefault="00D008BB" w:rsidP="00D008BB"/>
        </w:tc>
        <w:tc>
          <w:tcPr>
            <w:tcW w:w="2410" w:type="dxa"/>
          </w:tcPr>
          <w:p w14:paraId="7C23471E" w14:textId="77777777" w:rsidR="00D008BB" w:rsidRDefault="00D008BB" w:rsidP="00D008BB"/>
        </w:tc>
        <w:tc>
          <w:tcPr>
            <w:tcW w:w="6379" w:type="dxa"/>
          </w:tcPr>
          <w:p w14:paraId="706C3E56" w14:textId="77777777" w:rsidR="00D008BB" w:rsidRDefault="00D008BB" w:rsidP="00D008BB"/>
        </w:tc>
      </w:tr>
      <w:tr w:rsidR="00D008BB" w14:paraId="642206E4" w14:textId="77777777" w:rsidTr="00761CFF">
        <w:tc>
          <w:tcPr>
            <w:tcW w:w="2405" w:type="dxa"/>
          </w:tcPr>
          <w:p w14:paraId="4B91B851" w14:textId="77777777" w:rsidR="00D008BB" w:rsidRDefault="00D008BB" w:rsidP="00D008BB"/>
        </w:tc>
        <w:tc>
          <w:tcPr>
            <w:tcW w:w="3260" w:type="dxa"/>
          </w:tcPr>
          <w:p w14:paraId="3058C7B4" w14:textId="77777777" w:rsidR="00D008BB" w:rsidRDefault="00D008BB" w:rsidP="00D008BB"/>
        </w:tc>
        <w:tc>
          <w:tcPr>
            <w:tcW w:w="3021" w:type="dxa"/>
          </w:tcPr>
          <w:p w14:paraId="58F21AC8" w14:textId="77777777" w:rsidR="00D008BB" w:rsidRDefault="00D008BB" w:rsidP="00D008BB"/>
        </w:tc>
        <w:tc>
          <w:tcPr>
            <w:tcW w:w="3783" w:type="dxa"/>
          </w:tcPr>
          <w:p w14:paraId="5AFA550E" w14:textId="77777777" w:rsidR="00D008BB" w:rsidRDefault="00D008BB" w:rsidP="00D008BB"/>
        </w:tc>
        <w:tc>
          <w:tcPr>
            <w:tcW w:w="2410" w:type="dxa"/>
          </w:tcPr>
          <w:p w14:paraId="509DD13A" w14:textId="77777777" w:rsidR="00D008BB" w:rsidRDefault="00D008BB" w:rsidP="00D008BB"/>
        </w:tc>
        <w:tc>
          <w:tcPr>
            <w:tcW w:w="6379" w:type="dxa"/>
          </w:tcPr>
          <w:p w14:paraId="5170816D" w14:textId="77777777" w:rsidR="00D008BB" w:rsidRDefault="00D008BB" w:rsidP="00D008BB"/>
        </w:tc>
      </w:tr>
      <w:tr w:rsidR="00D008BB" w14:paraId="7653100B" w14:textId="77777777" w:rsidTr="00761CFF">
        <w:tc>
          <w:tcPr>
            <w:tcW w:w="2405" w:type="dxa"/>
          </w:tcPr>
          <w:p w14:paraId="086F3FEF" w14:textId="77777777" w:rsidR="00D008BB" w:rsidRDefault="00D008BB" w:rsidP="00D008BB"/>
        </w:tc>
        <w:tc>
          <w:tcPr>
            <w:tcW w:w="3260" w:type="dxa"/>
          </w:tcPr>
          <w:p w14:paraId="2EF464E7" w14:textId="77777777" w:rsidR="00D008BB" w:rsidRDefault="00D008BB" w:rsidP="00D008BB"/>
        </w:tc>
        <w:tc>
          <w:tcPr>
            <w:tcW w:w="3021" w:type="dxa"/>
          </w:tcPr>
          <w:p w14:paraId="70CFCAC8" w14:textId="77777777" w:rsidR="00D008BB" w:rsidRDefault="00D008BB" w:rsidP="00D008BB"/>
        </w:tc>
        <w:tc>
          <w:tcPr>
            <w:tcW w:w="3783" w:type="dxa"/>
          </w:tcPr>
          <w:p w14:paraId="6EA344D4" w14:textId="77777777" w:rsidR="00D008BB" w:rsidRDefault="00D008BB" w:rsidP="00D008BB"/>
        </w:tc>
        <w:tc>
          <w:tcPr>
            <w:tcW w:w="2410" w:type="dxa"/>
          </w:tcPr>
          <w:p w14:paraId="089461B2" w14:textId="77777777" w:rsidR="00D008BB" w:rsidRDefault="00D008BB" w:rsidP="00D008BB"/>
        </w:tc>
        <w:tc>
          <w:tcPr>
            <w:tcW w:w="6379" w:type="dxa"/>
          </w:tcPr>
          <w:p w14:paraId="3F7493B3" w14:textId="77777777" w:rsidR="00D008BB" w:rsidRDefault="00D008BB" w:rsidP="00D008BB"/>
        </w:tc>
      </w:tr>
      <w:tr w:rsidR="00D008BB" w14:paraId="23EE2B98" w14:textId="77777777" w:rsidTr="000F436D">
        <w:tc>
          <w:tcPr>
            <w:tcW w:w="2405" w:type="dxa"/>
          </w:tcPr>
          <w:p w14:paraId="63CE4BC0" w14:textId="77777777" w:rsidR="00D008BB" w:rsidRDefault="00D008BB" w:rsidP="00D008BB"/>
        </w:tc>
        <w:tc>
          <w:tcPr>
            <w:tcW w:w="3260" w:type="dxa"/>
          </w:tcPr>
          <w:p w14:paraId="7C3CF6F0" w14:textId="77777777" w:rsidR="00D008BB" w:rsidRDefault="00D008BB" w:rsidP="00D008BB"/>
        </w:tc>
        <w:tc>
          <w:tcPr>
            <w:tcW w:w="3021" w:type="dxa"/>
          </w:tcPr>
          <w:p w14:paraId="49DA4E7F" w14:textId="77777777" w:rsidR="00D008BB" w:rsidRDefault="00D008BB" w:rsidP="00D008BB"/>
        </w:tc>
        <w:tc>
          <w:tcPr>
            <w:tcW w:w="3783" w:type="dxa"/>
          </w:tcPr>
          <w:p w14:paraId="57023AF9" w14:textId="77777777" w:rsidR="00D008BB" w:rsidRDefault="00D008BB" w:rsidP="00D008BB"/>
        </w:tc>
        <w:tc>
          <w:tcPr>
            <w:tcW w:w="2410" w:type="dxa"/>
          </w:tcPr>
          <w:p w14:paraId="0B9D3E53" w14:textId="77777777" w:rsidR="00D008BB" w:rsidRDefault="00D008BB" w:rsidP="00D008BB"/>
        </w:tc>
        <w:tc>
          <w:tcPr>
            <w:tcW w:w="6379" w:type="dxa"/>
          </w:tcPr>
          <w:p w14:paraId="2A6C9DCB" w14:textId="77777777" w:rsidR="00D008BB" w:rsidRDefault="00D008BB" w:rsidP="00D008BB"/>
        </w:tc>
      </w:tr>
      <w:tr w:rsidR="00D008BB" w14:paraId="392F6B06" w14:textId="77777777" w:rsidTr="009A4354">
        <w:tc>
          <w:tcPr>
            <w:tcW w:w="2405" w:type="dxa"/>
          </w:tcPr>
          <w:p w14:paraId="02BECC77" w14:textId="77777777" w:rsidR="00D008BB" w:rsidRDefault="00D008BB" w:rsidP="009A4354"/>
        </w:tc>
        <w:tc>
          <w:tcPr>
            <w:tcW w:w="3260" w:type="dxa"/>
          </w:tcPr>
          <w:p w14:paraId="6CB69EEF" w14:textId="77777777" w:rsidR="00D008BB" w:rsidRDefault="00D008BB" w:rsidP="009A4354"/>
        </w:tc>
        <w:tc>
          <w:tcPr>
            <w:tcW w:w="3021" w:type="dxa"/>
          </w:tcPr>
          <w:p w14:paraId="34FC2F63" w14:textId="77777777" w:rsidR="00D008BB" w:rsidRDefault="00D008BB" w:rsidP="009A4354"/>
        </w:tc>
        <w:tc>
          <w:tcPr>
            <w:tcW w:w="3783" w:type="dxa"/>
          </w:tcPr>
          <w:p w14:paraId="49B2BD69" w14:textId="77777777" w:rsidR="00D008BB" w:rsidRDefault="00D008BB" w:rsidP="009A4354"/>
        </w:tc>
        <w:tc>
          <w:tcPr>
            <w:tcW w:w="2410" w:type="dxa"/>
          </w:tcPr>
          <w:p w14:paraId="691933D1" w14:textId="77777777" w:rsidR="00D008BB" w:rsidRDefault="00D008BB" w:rsidP="009A4354"/>
        </w:tc>
        <w:tc>
          <w:tcPr>
            <w:tcW w:w="6379" w:type="dxa"/>
          </w:tcPr>
          <w:p w14:paraId="06E5CE7E" w14:textId="77777777" w:rsidR="00D008BB" w:rsidRDefault="00D008BB" w:rsidP="009A4354"/>
        </w:tc>
      </w:tr>
      <w:tr w:rsidR="00D008BB" w14:paraId="5C0D1BBF" w14:textId="77777777" w:rsidTr="009A4354">
        <w:tc>
          <w:tcPr>
            <w:tcW w:w="2405" w:type="dxa"/>
          </w:tcPr>
          <w:p w14:paraId="7A0566FE" w14:textId="77777777" w:rsidR="00D008BB" w:rsidRDefault="00D008BB" w:rsidP="009A4354"/>
        </w:tc>
        <w:tc>
          <w:tcPr>
            <w:tcW w:w="3260" w:type="dxa"/>
          </w:tcPr>
          <w:p w14:paraId="3C4D04A0" w14:textId="77777777" w:rsidR="00D008BB" w:rsidRDefault="00D008BB" w:rsidP="009A4354"/>
        </w:tc>
        <w:tc>
          <w:tcPr>
            <w:tcW w:w="3021" w:type="dxa"/>
          </w:tcPr>
          <w:p w14:paraId="71B74CC2" w14:textId="77777777" w:rsidR="00D008BB" w:rsidRDefault="00D008BB" w:rsidP="009A4354"/>
        </w:tc>
        <w:tc>
          <w:tcPr>
            <w:tcW w:w="3783" w:type="dxa"/>
          </w:tcPr>
          <w:p w14:paraId="20089821" w14:textId="77777777" w:rsidR="00D008BB" w:rsidRDefault="00D008BB" w:rsidP="009A4354"/>
        </w:tc>
        <w:tc>
          <w:tcPr>
            <w:tcW w:w="2410" w:type="dxa"/>
          </w:tcPr>
          <w:p w14:paraId="04C0E1F7" w14:textId="77777777" w:rsidR="00D008BB" w:rsidRDefault="00D008BB" w:rsidP="009A4354"/>
        </w:tc>
        <w:tc>
          <w:tcPr>
            <w:tcW w:w="6379" w:type="dxa"/>
          </w:tcPr>
          <w:p w14:paraId="76A96824" w14:textId="77777777" w:rsidR="00D008BB" w:rsidRDefault="00D008BB" w:rsidP="009A4354"/>
        </w:tc>
      </w:tr>
      <w:tr w:rsidR="00D008BB" w14:paraId="10702E86" w14:textId="77777777" w:rsidTr="009A4354">
        <w:tc>
          <w:tcPr>
            <w:tcW w:w="2405" w:type="dxa"/>
          </w:tcPr>
          <w:p w14:paraId="022C3F1F" w14:textId="77777777" w:rsidR="00D008BB" w:rsidRDefault="00D008BB" w:rsidP="009A4354"/>
        </w:tc>
        <w:tc>
          <w:tcPr>
            <w:tcW w:w="3260" w:type="dxa"/>
          </w:tcPr>
          <w:p w14:paraId="767E404E" w14:textId="77777777" w:rsidR="00D008BB" w:rsidRDefault="00D008BB" w:rsidP="009A4354"/>
        </w:tc>
        <w:tc>
          <w:tcPr>
            <w:tcW w:w="3021" w:type="dxa"/>
          </w:tcPr>
          <w:p w14:paraId="6475EB72" w14:textId="77777777" w:rsidR="00D008BB" w:rsidRDefault="00D008BB" w:rsidP="009A4354"/>
        </w:tc>
        <w:tc>
          <w:tcPr>
            <w:tcW w:w="3783" w:type="dxa"/>
          </w:tcPr>
          <w:p w14:paraId="1AD64F9B" w14:textId="77777777" w:rsidR="00D008BB" w:rsidRDefault="00D008BB" w:rsidP="009A4354"/>
        </w:tc>
        <w:tc>
          <w:tcPr>
            <w:tcW w:w="2410" w:type="dxa"/>
          </w:tcPr>
          <w:p w14:paraId="2AB8A2F5" w14:textId="77777777" w:rsidR="00D008BB" w:rsidRDefault="00D008BB" w:rsidP="009A4354"/>
        </w:tc>
        <w:tc>
          <w:tcPr>
            <w:tcW w:w="6379" w:type="dxa"/>
          </w:tcPr>
          <w:p w14:paraId="08506CF2" w14:textId="77777777" w:rsidR="00D008BB" w:rsidRDefault="00D008BB" w:rsidP="009A4354"/>
        </w:tc>
      </w:tr>
      <w:tr w:rsidR="00D008BB" w14:paraId="3FC5E7F0" w14:textId="77777777" w:rsidTr="009A4354">
        <w:tc>
          <w:tcPr>
            <w:tcW w:w="2405" w:type="dxa"/>
          </w:tcPr>
          <w:p w14:paraId="1872B7CA" w14:textId="77777777" w:rsidR="00D008BB" w:rsidRDefault="00D008BB" w:rsidP="009A4354"/>
        </w:tc>
        <w:tc>
          <w:tcPr>
            <w:tcW w:w="3260" w:type="dxa"/>
          </w:tcPr>
          <w:p w14:paraId="04016C72" w14:textId="77777777" w:rsidR="00D008BB" w:rsidRDefault="00D008BB" w:rsidP="009A4354"/>
        </w:tc>
        <w:tc>
          <w:tcPr>
            <w:tcW w:w="3021" w:type="dxa"/>
          </w:tcPr>
          <w:p w14:paraId="45A9FD66" w14:textId="77777777" w:rsidR="00D008BB" w:rsidRDefault="00D008BB" w:rsidP="009A4354"/>
        </w:tc>
        <w:tc>
          <w:tcPr>
            <w:tcW w:w="3783" w:type="dxa"/>
          </w:tcPr>
          <w:p w14:paraId="256AFD6F" w14:textId="77777777" w:rsidR="00D008BB" w:rsidRDefault="00D008BB" w:rsidP="009A4354"/>
        </w:tc>
        <w:tc>
          <w:tcPr>
            <w:tcW w:w="2410" w:type="dxa"/>
          </w:tcPr>
          <w:p w14:paraId="14895AD3" w14:textId="77777777" w:rsidR="00D008BB" w:rsidRDefault="00D008BB" w:rsidP="009A4354"/>
        </w:tc>
        <w:tc>
          <w:tcPr>
            <w:tcW w:w="6379" w:type="dxa"/>
          </w:tcPr>
          <w:p w14:paraId="746E1FC6" w14:textId="77777777" w:rsidR="00D008BB" w:rsidRDefault="00D008BB" w:rsidP="009A4354"/>
        </w:tc>
      </w:tr>
      <w:tr w:rsidR="00D008BB" w14:paraId="788C85B1" w14:textId="77777777" w:rsidTr="009A4354">
        <w:tc>
          <w:tcPr>
            <w:tcW w:w="2405" w:type="dxa"/>
          </w:tcPr>
          <w:p w14:paraId="6014C97A" w14:textId="77777777" w:rsidR="00D008BB" w:rsidRDefault="00D008BB" w:rsidP="009A4354"/>
        </w:tc>
        <w:tc>
          <w:tcPr>
            <w:tcW w:w="3260" w:type="dxa"/>
          </w:tcPr>
          <w:p w14:paraId="188238FF" w14:textId="77777777" w:rsidR="00D008BB" w:rsidRDefault="00D008BB" w:rsidP="009A4354"/>
        </w:tc>
        <w:tc>
          <w:tcPr>
            <w:tcW w:w="3021" w:type="dxa"/>
          </w:tcPr>
          <w:p w14:paraId="56D142C9" w14:textId="77777777" w:rsidR="00D008BB" w:rsidRDefault="00D008BB" w:rsidP="009A4354"/>
        </w:tc>
        <w:tc>
          <w:tcPr>
            <w:tcW w:w="3783" w:type="dxa"/>
          </w:tcPr>
          <w:p w14:paraId="34FC030B" w14:textId="77777777" w:rsidR="00D008BB" w:rsidRDefault="00D008BB" w:rsidP="009A4354"/>
        </w:tc>
        <w:tc>
          <w:tcPr>
            <w:tcW w:w="2410" w:type="dxa"/>
          </w:tcPr>
          <w:p w14:paraId="430D97A9" w14:textId="77777777" w:rsidR="00D008BB" w:rsidRDefault="00D008BB" w:rsidP="009A4354"/>
        </w:tc>
        <w:tc>
          <w:tcPr>
            <w:tcW w:w="6379" w:type="dxa"/>
          </w:tcPr>
          <w:p w14:paraId="7B7FFFFD" w14:textId="77777777" w:rsidR="00D008BB" w:rsidRDefault="00D008BB" w:rsidP="009A4354"/>
        </w:tc>
      </w:tr>
      <w:tr w:rsidR="00D008BB" w14:paraId="7655F484" w14:textId="77777777" w:rsidTr="009A4354">
        <w:tc>
          <w:tcPr>
            <w:tcW w:w="2405" w:type="dxa"/>
          </w:tcPr>
          <w:p w14:paraId="7BE377B4" w14:textId="77777777" w:rsidR="00D008BB" w:rsidRDefault="00D008BB" w:rsidP="009A4354"/>
        </w:tc>
        <w:tc>
          <w:tcPr>
            <w:tcW w:w="3260" w:type="dxa"/>
          </w:tcPr>
          <w:p w14:paraId="6074303F" w14:textId="77777777" w:rsidR="00D008BB" w:rsidRDefault="00D008BB" w:rsidP="009A4354"/>
        </w:tc>
        <w:tc>
          <w:tcPr>
            <w:tcW w:w="3021" w:type="dxa"/>
          </w:tcPr>
          <w:p w14:paraId="646BC477" w14:textId="77777777" w:rsidR="00D008BB" w:rsidRDefault="00D008BB" w:rsidP="009A4354"/>
        </w:tc>
        <w:tc>
          <w:tcPr>
            <w:tcW w:w="3783" w:type="dxa"/>
          </w:tcPr>
          <w:p w14:paraId="155CF26F" w14:textId="77777777" w:rsidR="00D008BB" w:rsidRDefault="00D008BB" w:rsidP="009A4354"/>
        </w:tc>
        <w:tc>
          <w:tcPr>
            <w:tcW w:w="2410" w:type="dxa"/>
          </w:tcPr>
          <w:p w14:paraId="29CD40B3" w14:textId="77777777" w:rsidR="00D008BB" w:rsidRDefault="00D008BB" w:rsidP="009A4354"/>
        </w:tc>
        <w:tc>
          <w:tcPr>
            <w:tcW w:w="6379" w:type="dxa"/>
          </w:tcPr>
          <w:p w14:paraId="4237EB98" w14:textId="77777777" w:rsidR="00D008BB" w:rsidRDefault="00D008BB" w:rsidP="009A4354"/>
        </w:tc>
      </w:tr>
      <w:tr w:rsidR="00D008BB" w14:paraId="639D307C" w14:textId="77777777" w:rsidTr="009A4354">
        <w:tc>
          <w:tcPr>
            <w:tcW w:w="2405" w:type="dxa"/>
          </w:tcPr>
          <w:p w14:paraId="12161BB9" w14:textId="77777777" w:rsidR="00D008BB" w:rsidRDefault="00D008BB" w:rsidP="009A4354"/>
        </w:tc>
        <w:tc>
          <w:tcPr>
            <w:tcW w:w="3260" w:type="dxa"/>
          </w:tcPr>
          <w:p w14:paraId="7532311D" w14:textId="77777777" w:rsidR="00D008BB" w:rsidRDefault="00D008BB" w:rsidP="009A4354"/>
        </w:tc>
        <w:tc>
          <w:tcPr>
            <w:tcW w:w="3021" w:type="dxa"/>
          </w:tcPr>
          <w:p w14:paraId="21932C7C" w14:textId="77777777" w:rsidR="00D008BB" w:rsidRDefault="00D008BB" w:rsidP="009A4354"/>
        </w:tc>
        <w:tc>
          <w:tcPr>
            <w:tcW w:w="3783" w:type="dxa"/>
          </w:tcPr>
          <w:p w14:paraId="261E49C5" w14:textId="77777777" w:rsidR="00D008BB" w:rsidRDefault="00D008BB" w:rsidP="009A4354"/>
        </w:tc>
        <w:tc>
          <w:tcPr>
            <w:tcW w:w="2410" w:type="dxa"/>
          </w:tcPr>
          <w:p w14:paraId="7300D14C" w14:textId="77777777" w:rsidR="00D008BB" w:rsidRDefault="00D008BB" w:rsidP="009A4354"/>
        </w:tc>
        <w:tc>
          <w:tcPr>
            <w:tcW w:w="6379" w:type="dxa"/>
          </w:tcPr>
          <w:p w14:paraId="016A3C6F" w14:textId="77777777" w:rsidR="00D008BB" w:rsidRDefault="00D008BB" w:rsidP="009A4354"/>
        </w:tc>
      </w:tr>
      <w:tr w:rsidR="00D008BB" w14:paraId="1891BD72" w14:textId="77777777" w:rsidTr="009A4354">
        <w:tc>
          <w:tcPr>
            <w:tcW w:w="2405" w:type="dxa"/>
          </w:tcPr>
          <w:p w14:paraId="331E2EF9" w14:textId="77777777" w:rsidR="00D008BB" w:rsidRDefault="00D008BB" w:rsidP="009A4354"/>
        </w:tc>
        <w:tc>
          <w:tcPr>
            <w:tcW w:w="3260" w:type="dxa"/>
          </w:tcPr>
          <w:p w14:paraId="27FCCE9D" w14:textId="77777777" w:rsidR="00D008BB" w:rsidRDefault="00D008BB" w:rsidP="009A4354"/>
        </w:tc>
        <w:tc>
          <w:tcPr>
            <w:tcW w:w="3021" w:type="dxa"/>
          </w:tcPr>
          <w:p w14:paraId="288F33CE" w14:textId="77777777" w:rsidR="00D008BB" w:rsidRDefault="00D008BB" w:rsidP="009A4354"/>
        </w:tc>
        <w:tc>
          <w:tcPr>
            <w:tcW w:w="3783" w:type="dxa"/>
          </w:tcPr>
          <w:p w14:paraId="18C3265A" w14:textId="77777777" w:rsidR="00D008BB" w:rsidRDefault="00D008BB" w:rsidP="009A4354"/>
        </w:tc>
        <w:tc>
          <w:tcPr>
            <w:tcW w:w="2410" w:type="dxa"/>
          </w:tcPr>
          <w:p w14:paraId="11A30D3C" w14:textId="77777777" w:rsidR="00D008BB" w:rsidRDefault="00D008BB" w:rsidP="009A4354"/>
        </w:tc>
        <w:tc>
          <w:tcPr>
            <w:tcW w:w="6379" w:type="dxa"/>
          </w:tcPr>
          <w:p w14:paraId="373F75AA" w14:textId="77777777" w:rsidR="00D008BB" w:rsidRDefault="00D008BB" w:rsidP="009A4354"/>
        </w:tc>
      </w:tr>
      <w:tr w:rsidR="00D008BB" w14:paraId="44B70B9E" w14:textId="77777777" w:rsidTr="009A4354">
        <w:tc>
          <w:tcPr>
            <w:tcW w:w="2405" w:type="dxa"/>
          </w:tcPr>
          <w:p w14:paraId="58EE1407" w14:textId="77777777" w:rsidR="00D008BB" w:rsidRDefault="00D008BB" w:rsidP="009A4354"/>
        </w:tc>
        <w:tc>
          <w:tcPr>
            <w:tcW w:w="3260" w:type="dxa"/>
          </w:tcPr>
          <w:p w14:paraId="4083474E" w14:textId="77777777" w:rsidR="00D008BB" w:rsidRDefault="00D008BB" w:rsidP="009A4354"/>
        </w:tc>
        <w:tc>
          <w:tcPr>
            <w:tcW w:w="3021" w:type="dxa"/>
          </w:tcPr>
          <w:p w14:paraId="0753515B" w14:textId="77777777" w:rsidR="00D008BB" w:rsidRDefault="00D008BB" w:rsidP="009A4354"/>
        </w:tc>
        <w:tc>
          <w:tcPr>
            <w:tcW w:w="3783" w:type="dxa"/>
          </w:tcPr>
          <w:p w14:paraId="2264D79E" w14:textId="77777777" w:rsidR="00D008BB" w:rsidRDefault="00D008BB" w:rsidP="009A4354"/>
        </w:tc>
        <w:tc>
          <w:tcPr>
            <w:tcW w:w="2410" w:type="dxa"/>
          </w:tcPr>
          <w:p w14:paraId="11B08DC9" w14:textId="77777777" w:rsidR="00D008BB" w:rsidRDefault="00D008BB" w:rsidP="009A4354"/>
        </w:tc>
        <w:tc>
          <w:tcPr>
            <w:tcW w:w="6379" w:type="dxa"/>
          </w:tcPr>
          <w:p w14:paraId="3D3C1323" w14:textId="77777777" w:rsidR="00D008BB" w:rsidRDefault="00D008BB" w:rsidP="009A4354"/>
        </w:tc>
      </w:tr>
      <w:tr w:rsidR="00D008BB" w14:paraId="5C6179C9" w14:textId="77777777" w:rsidTr="009A4354">
        <w:tc>
          <w:tcPr>
            <w:tcW w:w="2405" w:type="dxa"/>
          </w:tcPr>
          <w:p w14:paraId="76C489BB" w14:textId="77777777" w:rsidR="00D008BB" w:rsidRDefault="00D008BB" w:rsidP="009A4354"/>
        </w:tc>
        <w:tc>
          <w:tcPr>
            <w:tcW w:w="3260" w:type="dxa"/>
          </w:tcPr>
          <w:p w14:paraId="6CE4D300" w14:textId="77777777" w:rsidR="00D008BB" w:rsidRDefault="00D008BB" w:rsidP="009A4354"/>
        </w:tc>
        <w:tc>
          <w:tcPr>
            <w:tcW w:w="3021" w:type="dxa"/>
          </w:tcPr>
          <w:p w14:paraId="217FA1CF" w14:textId="77777777" w:rsidR="00D008BB" w:rsidRDefault="00D008BB" w:rsidP="009A4354"/>
        </w:tc>
        <w:tc>
          <w:tcPr>
            <w:tcW w:w="3783" w:type="dxa"/>
          </w:tcPr>
          <w:p w14:paraId="386F50F3" w14:textId="77777777" w:rsidR="00D008BB" w:rsidRDefault="00D008BB" w:rsidP="009A4354"/>
        </w:tc>
        <w:tc>
          <w:tcPr>
            <w:tcW w:w="2410" w:type="dxa"/>
          </w:tcPr>
          <w:p w14:paraId="21815072" w14:textId="77777777" w:rsidR="00D008BB" w:rsidRDefault="00D008BB" w:rsidP="009A4354"/>
        </w:tc>
        <w:tc>
          <w:tcPr>
            <w:tcW w:w="6379" w:type="dxa"/>
          </w:tcPr>
          <w:p w14:paraId="78F7FAE7" w14:textId="77777777" w:rsidR="00D008BB" w:rsidRDefault="00D008BB" w:rsidP="009A4354"/>
        </w:tc>
      </w:tr>
      <w:tr w:rsidR="00D008BB" w14:paraId="11EE5CD0" w14:textId="77777777" w:rsidTr="009A4354">
        <w:tc>
          <w:tcPr>
            <w:tcW w:w="2405" w:type="dxa"/>
          </w:tcPr>
          <w:p w14:paraId="3E5A117A" w14:textId="77777777" w:rsidR="00D008BB" w:rsidRDefault="00D008BB" w:rsidP="009A4354"/>
        </w:tc>
        <w:tc>
          <w:tcPr>
            <w:tcW w:w="3260" w:type="dxa"/>
          </w:tcPr>
          <w:p w14:paraId="205D50E3" w14:textId="77777777" w:rsidR="00D008BB" w:rsidRDefault="00D008BB" w:rsidP="009A4354"/>
        </w:tc>
        <w:tc>
          <w:tcPr>
            <w:tcW w:w="3021" w:type="dxa"/>
          </w:tcPr>
          <w:p w14:paraId="36F4C698" w14:textId="77777777" w:rsidR="00D008BB" w:rsidRDefault="00D008BB" w:rsidP="009A4354"/>
        </w:tc>
        <w:tc>
          <w:tcPr>
            <w:tcW w:w="3783" w:type="dxa"/>
          </w:tcPr>
          <w:p w14:paraId="67737C8C" w14:textId="77777777" w:rsidR="00D008BB" w:rsidRDefault="00D008BB" w:rsidP="009A4354"/>
        </w:tc>
        <w:tc>
          <w:tcPr>
            <w:tcW w:w="2410" w:type="dxa"/>
          </w:tcPr>
          <w:p w14:paraId="547E0410" w14:textId="77777777" w:rsidR="00D008BB" w:rsidRDefault="00D008BB" w:rsidP="009A4354"/>
        </w:tc>
        <w:tc>
          <w:tcPr>
            <w:tcW w:w="6379" w:type="dxa"/>
          </w:tcPr>
          <w:p w14:paraId="016EC7A9" w14:textId="77777777" w:rsidR="00D008BB" w:rsidRDefault="00D008BB" w:rsidP="009A4354"/>
        </w:tc>
      </w:tr>
      <w:tr w:rsidR="00D008BB" w14:paraId="233D4EAE" w14:textId="77777777" w:rsidTr="009A4354">
        <w:tc>
          <w:tcPr>
            <w:tcW w:w="2405" w:type="dxa"/>
          </w:tcPr>
          <w:p w14:paraId="38087C7B" w14:textId="77777777" w:rsidR="00D008BB" w:rsidRDefault="00D008BB" w:rsidP="009A4354"/>
        </w:tc>
        <w:tc>
          <w:tcPr>
            <w:tcW w:w="3260" w:type="dxa"/>
          </w:tcPr>
          <w:p w14:paraId="389C5426" w14:textId="77777777" w:rsidR="00D008BB" w:rsidRDefault="00D008BB" w:rsidP="009A4354"/>
        </w:tc>
        <w:tc>
          <w:tcPr>
            <w:tcW w:w="3021" w:type="dxa"/>
          </w:tcPr>
          <w:p w14:paraId="60550AFF" w14:textId="77777777" w:rsidR="00D008BB" w:rsidRDefault="00D008BB" w:rsidP="009A4354"/>
        </w:tc>
        <w:tc>
          <w:tcPr>
            <w:tcW w:w="3783" w:type="dxa"/>
          </w:tcPr>
          <w:p w14:paraId="3993C6A2" w14:textId="77777777" w:rsidR="00D008BB" w:rsidRDefault="00D008BB" w:rsidP="009A4354"/>
        </w:tc>
        <w:tc>
          <w:tcPr>
            <w:tcW w:w="2410" w:type="dxa"/>
          </w:tcPr>
          <w:p w14:paraId="75380133" w14:textId="77777777" w:rsidR="00D008BB" w:rsidRDefault="00D008BB" w:rsidP="009A4354"/>
        </w:tc>
        <w:tc>
          <w:tcPr>
            <w:tcW w:w="6379" w:type="dxa"/>
          </w:tcPr>
          <w:p w14:paraId="00930541" w14:textId="77777777" w:rsidR="00D008BB" w:rsidRDefault="00D008BB" w:rsidP="009A4354"/>
        </w:tc>
      </w:tr>
      <w:tr w:rsidR="00D008BB" w14:paraId="32DC8437" w14:textId="77777777" w:rsidTr="009A4354">
        <w:tc>
          <w:tcPr>
            <w:tcW w:w="2405" w:type="dxa"/>
          </w:tcPr>
          <w:p w14:paraId="4D5757AD" w14:textId="77777777" w:rsidR="00D008BB" w:rsidRDefault="00D008BB" w:rsidP="009A4354"/>
        </w:tc>
        <w:tc>
          <w:tcPr>
            <w:tcW w:w="3260" w:type="dxa"/>
          </w:tcPr>
          <w:p w14:paraId="2ACB764B" w14:textId="77777777" w:rsidR="00D008BB" w:rsidRDefault="00D008BB" w:rsidP="009A4354"/>
        </w:tc>
        <w:tc>
          <w:tcPr>
            <w:tcW w:w="3021" w:type="dxa"/>
          </w:tcPr>
          <w:p w14:paraId="5A85EB0B" w14:textId="77777777" w:rsidR="00D008BB" w:rsidRDefault="00D008BB" w:rsidP="009A4354"/>
        </w:tc>
        <w:tc>
          <w:tcPr>
            <w:tcW w:w="3783" w:type="dxa"/>
          </w:tcPr>
          <w:p w14:paraId="5E96EFFE" w14:textId="77777777" w:rsidR="00D008BB" w:rsidRDefault="00D008BB" w:rsidP="009A4354"/>
        </w:tc>
        <w:tc>
          <w:tcPr>
            <w:tcW w:w="2410" w:type="dxa"/>
          </w:tcPr>
          <w:p w14:paraId="5F81CBCC" w14:textId="77777777" w:rsidR="00D008BB" w:rsidRDefault="00D008BB" w:rsidP="009A4354"/>
        </w:tc>
        <w:tc>
          <w:tcPr>
            <w:tcW w:w="6379" w:type="dxa"/>
          </w:tcPr>
          <w:p w14:paraId="117439DD" w14:textId="77777777" w:rsidR="00D008BB" w:rsidRDefault="00D008BB" w:rsidP="009A4354"/>
        </w:tc>
      </w:tr>
      <w:tr w:rsidR="00D008BB" w14:paraId="3646BBDC" w14:textId="77777777" w:rsidTr="009A4354">
        <w:tc>
          <w:tcPr>
            <w:tcW w:w="2405" w:type="dxa"/>
          </w:tcPr>
          <w:p w14:paraId="5E2FE4CA" w14:textId="77777777" w:rsidR="00D008BB" w:rsidRDefault="00D008BB" w:rsidP="009A4354"/>
        </w:tc>
        <w:tc>
          <w:tcPr>
            <w:tcW w:w="3260" w:type="dxa"/>
          </w:tcPr>
          <w:p w14:paraId="6E690F3E" w14:textId="77777777" w:rsidR="00D008BB" w:rsidRDefault="00D008BB" w:rsidP="009A4354"/>
        </w:tc>
        <w:tc>
          <w:tcPr>
            <w:tcW w:w="3021" w:type="dxa"/>
          </w:tcPr>
          <w:p w14:paraId="4F7AB303" w14:textId="77777777" w:rsidR="00D008BB" w:rsidRDefault="00D008BB" w:rsidP="009A4354"/>
        </w:tc>
        <w:tc>
          <w:tcPr>
            <w:tcW w:w="3783" w:type="dxa"/>
          </w:tcPr>
          <w:p w14:paraId="31324CBD" w14:textId="77777777" w:rsidR="00D008BB" w:rsidRDefault="00D008BB" w:rsidP="009A4354"/>
        </w:tc>
        <w:tc>
          <w:tcPr>
            <w:tcW w:w="2410" w:type="dxa"/>
          </w:tcPr>
          <w:p w14:paraId="71B6AF8C" w14:textId="77777777" w:rsidR="00D008BB" w:rsidRDefault="00D008BB" w:rsidP="009A4354"/>
        </w:tc>
        <w:tc>
          <w:tcPr>
            <w:tcW w:w="6379" w:type="dxa"/>
          </w:tcPr>
          <w:p w14:paraId="0879733E" w14:textId="77777777" w:rsidR="00D008BB" w:rsidRDefault="00D008BB" w:rsidP="009A4354"/>
        </w:tc>
      </w:tr>
      <w:tr w:rsidR="00D008BB" w14:paraId="1A1ECC13" w14:textId="77777777" w:rsidTr="009A4354">
        <w:tc>
          <w:tcPr>
            <w:tcW w:w="2405" w:type="dxa"/>
          </w:tcPr>
          <w:p w14:paraId="301686D7" w14:textId="77777777" w:rsidR="00D008BB" w:rsidRDefault="00D008BB" w:rsidP="009A4354"/>
        </w:tc>
        <w:tc>
          <w:tcPr>
            <w:tcW w:w="3260" w:type="dxa"/>
          </w:tcPr>
          <w:p w14:paraId="6B3FAB00" w14:textId="77777777" w:rsidR="00D008BB" w:rsidRDefault="00D008BB" w:rsidP="009A4354"/>
        </w:tc>
        <w:tc>
          <w:tcPr>
            <w:tcW w:w="3021" w:type="dxa"/>
          </w:tcPr>
          <w:p w14:paraId="04900CBD" w14:textId="77777777" w:rsidR="00D008BB" w:rsidRDefault="00D008BB" w:rsidP="009A4354"/>
        </w:tc>
        <w:tc>
          <w:tcPr>
            <w:tcW w:w="3783" w:type="dxa"/>
          </w:tcPr>
          <w:p w14:paraId="25454F8E" w14:textId="77777777" w:rsidR="00D008BB" w:rsidRDefault="00D008BB" w:rsidP="009A4354"/>
        </w:tc>
        <w:tc>
          <w:tcPr>
            <w:tcW w:w="2410" w:type="dxa"/>
          </w:tcPr>
          <w:p w14:paraId="6F09CA75" w14:textId="77777777" w:rsidR="00D008BB" w:rsidRDefault="00D008BB" w:rsidP="009A4354"/>
        </w:tc>
        <w:tc>
          <w:tcPr>
            <w:tcW w:w="6379" w:type="dxa"/>
          </w:tcPr>
          <w:p w14:paraId="65A8DC78" w14:textId="77777777" w:rsidR="00D008BB" w:rsidRDefault="00D008BB" w:rsidP="009A4354"/>
        </w:tc>
      </w:tr>
      <w:tr w:rsidR="00D008BB" w14:paraId="06D5747D" w14:textId="77777777" w:rsidTr="000F436D">
        <w:tc>
          <w:tcPr>
            <w:tcW w:w="2405" w:type="dxa"/>
          </w:tcPr>
          <w:p w14:paraId="5877A552" w14:textId="77777777" w:rsidR="00D008BB" w:rsidRDefault="00D008BB" w:rsidP="00D008BB"/>
        </w:tc>
        <w:tc>
          <w:tcPr>
            <w:tcW w:w="3260" w:type="dxa"/>
          </w:tcPr>
          <w:p w14:paraId="010E2BA3" w14:textId="77777777" w:rsidR="00D008BB" w:rsidRDefault="00D008BB" w:rsidP="00D008BB"/>
        </w:tc>
        <w:tc>
          <w:tcPr>
            <w:tcW w:w="3021" w:type="dxa"/>
          </w:tcPr>
          <w:p w14:paraId="17ACAE76" w14:textId="77777777" w:rsidR="00D008BB" w:rsidRDefault="00D008BB" w:rsidP="00D008BB"/>
        </w:tc>
        <w:tc>
          <w:tcPr>
            <w:tcW w:w="3783" w:type="dxa"/>
          </w:tcPr>
          <w:p w14:paraId="56AD98B8" w14:textId="77777777" w:rsidR="00D008BB" w:rsidRDefault="00D008BB" w:rsidP="00D008BB"/>
        </w:tc>
        <w:tc>
          <w:tcPr>
            <w:tcW w:w="2410" w:type="dxa"/>
          </w:tcPr>
          <w:p w14:paraId="5CC8A47E" w14:textId="77777777" w:rsidR="00D008BB" w:rsidRDefault="00D008BB" w:rsidP="00D008BB"/>
        </w:tc>
        <w:tc>
          <w:tcPr>
            <w:tcW w:w="6379" w:type="dxa"/>
          </w:tcPr>
          <w:p w14:paraId="185B6F9C" w14:textId="77777777" w:rsidR="00D008BB" w:rsidRDefault="00D008BB" w:rsidP="00D008BB"/>
        </w:tc>
      </w:tr>
    </w:tbl>
    <w:p w14:paraId="6224894E" w14:textId="77777777" w:rsidR="000F436D" w:rsidRPr="000F436D" w:rsidRDefault="000F436D" w:rsidP="000F436D"/>
    <w:sectPr w:rsidR="000F436D" w:rsidRPr="000F436D" w:rsidSect="000F436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6D"/>
    <w:rsid w:val="000F436D"/>
    <w:rsid w:val="005449DE"/>
    <w:rsid w:val="00630752"/>
    <w:rsid w:val="008153BC"/>
    <w:rsid w:val="00AA715D"/>
    <w:rsid w:val="00AB79EB"/>
    <w:rsid w:val="00C972B4"/>
    <w:rsid w:val="00D008BB"/>
    <w:rsid w:val="00F14FFD"/>
    <w:rsid w:val="00F71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3D1F"/>
  <w15:chartTrackingRefBased/>
  <w15:docId w15:val="{2982ABE5-DDEC-4417-8268-4A4402F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36D"/>
    <w:rPr>
      <w:rFonts w:eastAsiaTheme="majorEastAsia" w:cstheme="majorBidi"/>
      <w:color w:val="272727" w:themeColor="text1" w:themeTint="D8"/>
    </w:rPr>
  </w:style>
  <w:style w:type="paragraph" w:styleId="Title">
    <w:name w:val="Title"/>
    <w:basedOn w:val="Normal"/>
    <w:next w:val="Normal"/>
    <w:link w:val="TitleChar"/>
    <w:uiPriority w:val="10"/>
    <w:qFormat/>
    <w:rsid w:val="000F4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36D"/>
    <w:pPr>
      <w:spacing w:before="160"/>
      <w:jc w:val="center"/>
    </w:pPr>
    <w:rPr>
      <w:i/>
      <w:iCs/>
      <w:color w:val="404040" w:themeColor="text1" w:themeTint="BF"/>
    </w:rPr>
  </w:style>
  <w:style w:type="character" w:customStyle="1" w:styleId="QuoteChar">
    <w:name w:val="Quote Char"/>
    <w:basedOn w:val="DefaultParagraphFont"/>
    <w:link w:val="Quote"/>
    <w:uiPriority w:val="29"/>
    <w:rsid w:val="000F436D"/>
    <w:rPr>
      <w:i/>
      <w:iCs/>
      <w:color w:val="404040" w:themeColor="text1" w:themeTint="BF"/>
    </w:rPr>
  </w:style>
  <w:style w:type="paragraph" w:styleId="ListParagraph">
    <w:name w:val="List Paragraph"/>
    <w:basedOn w:val="Normal"/>
    <w:uiPriority w:val="34"/>
    <w:qFormat/>
    <w:rsid w:val="000F436D"/>
    <w:pPr>
      <w:ind w:left="720"/>
      <w:contextualSpacing/>
    </w:pPr>
  </w:style>
  <w:style w:type="character" w:styleId="IntenseEmphasis">
    <w:name w:val="Intense Emphasis"/>
    <w:basedOn w:val="DefaultParagraphFont"/>
    <w:uiPriority w:val="21"/>
    <w:qFormat/>
    <w:rsid w:val="000F436D"/>
    <w:rPr>
      <w:i/>
      <w:iCs/>
      <w:color w:val="0F4761" w:themeColor="accent1" w:themeShade="BF"/>
    </w:rPr>
  </w:style>
  <w:style w:type="paragraph" w:styleId="IntenseQuote">
    <w:name w:val="Intense Quote"/>
    <w:basedOn w:val="Normal"/>
    <w:next w:val="Normal"/>
    <w:link w:val="IntenseQuoteChar"/>
    <w:uiPriority w:val="30"/>
    <w:qFormat/>
    <w:rsid w:val="000F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36D"/>
    <w:rPr>
      <w:i/>
      <w:iCs/>
      <w:color w:val="0F4761" w:themeColor="accent1" w:themeShade="BF"/>
    </w:rPr>
  </w:style>
  <w:style w:type="character" w:styleId="IntenseReference">
    <w:name w:val="Intense Reference"/>
    <w:basedOn w:val="DefaultParagraphFont"/>
    <w:uiPriority w:val="32"/>
    <w:qFormat/>
    <w:rsid w:val="000F436D"/>
    <w:rPr>
      <w:b/>
      <w:bCs/>
      <w:smallCaps/>
      <w:color w:val="0F4761" w:themeColor="accent1" w:themeShade="BF"/>
      <w:spacing w:val="5"/>
    </w:rPr>
  </w:style>
  <w:style w:type="table" w:styleId="TableGrid">
    <w:name w:val="Table Grid"/>
    <w:basedOn w:val="TableNormal"/>
    <w:uiPriority w:val="39"/>
    <w:rsid w:val="000F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8</cp:revision>
  <dcterms:created xsi:type="dcterms:W3CDTF">2024-10-17T01:19:00Z</dcterms:created>
  <dcterms:modified xsi:type="dcterms:W3CDTF">2024-10-17T01:41:00Z</dcterms:modified>
</cp:coreProperties>
</file>