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4FE02" w14:textId="77777777" w:rsidR="00AF48A8" w:rsidRDefault="00AF48A8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03F19B2D" w14:textId="77777777" w:rsidR="00AF48A8" w:rsidRDefault="00000000">
      <w:pPr>
        <w:widowControl w:val="0"/>
        <w:numPr>
          <w:ilvl w:val="0"/>
          <w:numId w:val="1"/>
        </w:numPr>
        <w:spacing w:before="200" w:after="120" w:line="240" w:lineRule="auto"/>
        <w:rPr>
          <w:rFonts w:ascii="Liberation Serif" w:eastAsia="Liberation Serif" w:hAnsi="Liberation Serif" w:cs="Liberation Serif"/>
          <w:b/>
          <w:sz w:val="32"/>
        </w:rPr>
      </w:pPr>
      <w:r>
        <w:rPr>
          <w:rFonts w:ascii="Liberation Serif" w:eastAsia="Liberation Serif" w:hAnsi="Liberation Serif" w:cs="Liberation Serif"/>
          <w:b/>
          <w:sz w:val="32"/>
        </w:rPr>
        <w:t>Contabilidad y Finanzas</w:t>
      </w:r>
    </w:p>
    <w:p w14:paraId="66DAB7FB" w14:textId="77777777" w:rsidR="00AF48A8" w:rsidRDefault="00000000">
      <w:pPr>
        <w:widowControl w:val="0"/>
        <w:spacing w:after="140" w:line="276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La especialidad de Contabilidad y Finanzas permite que se desarrollen conocimientos, habilidades y competencias necesarias para recolectar, analizar y registrar las operaciones comerciales de todo tipo de empresa, con el fin de determinar los resultados financieros de la misma, apoyar la toma de decisiones de los usuarios internos y externos; además de cumplir con las obligaciones tributarias y determinar usos de recursos y aplicar las tecnologías que maximicen los recursos; aplicando la legislación vigente relativa a impuestos, trabajo, actividades mercantiles y otros.</w:t>
      </w:r>
    </w:p>
    <w:p w14:paraId="6FD0FF95" w14:textId="77777777" w:rsidR="00AF48A8" w:rsidRDefault="00000000">
      <w:pPr>
        <w:keepNext/>
        <w:widowControl w:val="0"/>
        <w:spacing w:before="240" w:after="120" w:line="240" w:lineRule="auto"/>
        <w:rPr>
          <w:rFonts w:ascii="Liberation Sans" w:eastAsia="Liberation Sans" w:hAnsi="Liberation Sans" w:cs="Liberation Sans"/>
          <w:sz w:val="28"/>
        </w:rPr>
      </w:pPr>
      <w:r>
        <w:rPr>
          <w:rFonts w:ascii="Liberation Sans" w:eastAsia="Liberation Sans" w:hAnsi="Liberation Sans" w:cs="Liberation Sans"/>
          <w:sz w:val="28"/>
        </w:rPr>
        <w:t>La especialidad ofrece:</w:t>
      </w:r>
    </w:p>
    <w:p w14:paraId="3FE9EA72" w14:textId="77777777" w:rsidR="00AF48A8" w:rsidRDefault="00000000">
      <w:pPr>
        <w:widowControl w:val="0"/>
        <w:numPr>
          <w:ilvl w:val="0"/>
          <w:numId w:val="2"/>
        </w:numPr>
        <w:tabs>
          <w:tab w:val="left" w:pos="720"/>
        </w:tabs>
        <w:spacing w:after="140" w:line="276" w:lineRule="auto"/>
        <w:ind w:left="720" w:hanging="36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El aprendizaje de una carrera técnica de solidez.</w:t>
      </w:r>
    </w:p>
    <w:p w14:paraId="0BD3DFE0" w14:textId="77777777" w:rsidR="00AF48A8" w:rsidRDefault="00000000">
      <w:pPr>
        <w:widowControl w:val="0"/>
        <w:numPr>
          <w:ilvl w:val="0"/>
          <w:numId w:val="2"/>
        </w:numPr>
        <w:tabs>
          <w:tab w:val="left" w:pos="720"/>
        </w:tabs>
        <w:spacing w:after="140" w:line="276" w:lineRule="auto"/>
        <w:ind w:left="720" w:hanging="36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Preparación tecnológica.</w:t>
      </w:r>
    </w:p>
    <w:p w14:paraId="5A403A4A" w14:textId="77777777" w:rsidR="00AF48A8" w:rsidRDefault="00000000">
      <w:pPr>
        <w:widowControl w:val="0"/>
        <w:numPr>
          <w:ilvl w:val="0"/>
          <w:numId w:val="2"/>
        </w:numPr>
        <w:tabs>
          <w:tab w:val="left" w:pos="720"/>
        </w:tabs>
        <w:spacing w:after="140" w:line="276" w:lineRule="auto"/>
        <w:ind w:left="720" w:hanging="36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Equipo de punta.</w:t>
      </w:r>
    </w:p>
    <w:p w14:paraId="6D08FF46" w14:textId="77777777" w:rsidR="00AF48A8" w:rsidRDefault="00000000">
      <w:pPr>
        <w:widowControl w:val="0"/>
        <w:numPr>
          <w:ilvl w:val="0"/>
          <w:numId w:val="2"/>
        </w:numPr>
        <w:tabs>
          <w:tab w:val="left" w:pos="720"/>
        </w:tabs>
        <w:spacing w:after="140" w:line="276" w:lineRule="auto"/>
        <w:ind w:left="720" w:hanging="36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Software especializado en contabilidad.</w:t>
      </w:r>
    </w:p>
    <w:p w14:paraId="0D360AD5" w14:textId="77777777" w:rsidR="00AF48A8" w:rsidRDefault="00000000">
      <w:pPr>
        <w:widowControl w:val="0"/>
        <w:numPr>
          <w:ilvl w:val="0"/>
          <w:numId w:val="2"/>
        </w:numPr>
        <w:tabs>
          <w:tab w:val="left" w:pos="720"/>
        </w:tabs>
        <w:spacing w:after="140" w:line="276" w:lineRule="auto"/>
        <w:ind w:left="720" w:hanging="36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Programación de giras y pasantías a distintas empresas.</w:t>
      </w:r>
    </w:p>
    <w:p w14:paraId="6D4A3E28" w14:textId="77777777" w:rsidR="00AF48A8" w:rsidRDefault="00000000">
      <w:pPr>
        <w:widowControl w:val="0"/>
        <w:numPr>
          <w:ilvl w:val="0"/>
          <w:numId w:val="2"/>
        </w:numPr>
        <w:tabs>
          <w:tab w:val="left" w:pos="720"/>
        </w:tabs>
        <w:spacing w:after="140" w:line="276" w:lineRule="auto"/>
        <w:ind w:left="720" w:hanging="36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Posibilidad de colocarse en una empresa una vez que se hayan concluido los estudios. (práctica supervisada)</w:t>
      </w:r>
    </w:p>
    <w:p w14:paraId="543F67E3" w14:textId="77777777" w:rsidR="00AF48A8" w:rsidRDefault="00000000">
      <w:pPr>
        <w:widowControl w:val="0"/>
        <w:numPr>
          <w:ilvl w:val="0"/>
          <w:numId w:val="2"/>
        </w:numPr>
        <w:tabs>
          <w:tab w:val="left" w:pos="720"/>
        </w:tabs>
        <w:spacing w:after="140" w:line="276" w:lineRule="auto"/>
        <w:ind w:left="720" w:hanging="36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Profesores altamente calificados.</w:t>
      </w:r>
    </w:p>
    <w:p w14:paraId="1F8143E9" w14:textId="77777777" w:rsidR="00AF48A8" w:rsidRDefault="00AF48A8">
      <w:pPr>
        <w:widowControl w:val="0"/>
        <w:spacing w:after="140" w:line="276" w:lineRule="auto"/>
        <w:rPr>
          <w:rFonts w:ascii="Liberation Serif" w:eastAsia="Liberation Serif" w:hAnsi="Liberation Serif" w:cs="Liberation Serif"/>
          <w:sz w:val="24"/>
        </w:rPr>
      </w:pPr>
    </w:p>
    <w:p w14:paraId="3D171052" w14:textId="77777777" w:rsidR="00AF48A8" w:rsidRDefault="00000000">
      <w:pPr>
        <w:keepNext/>
        <w:widowControl w:val="0"/>
        <w:spacing w:before="240" w:after="120" w:line="240" w:lineRule="auto"/>
        <w:rPr>
          <w:rFonts w:ascii="Liberation Sans" w:eastAsia="Liberation Sans" w:hAnsi="Liberation Sans" w:cs="Liberation Sans"/>
          <w:sz w:val="28"/>
        </w:rPr>
      </w:pPr>
      <w:r>
        <w:rPr>
          <w:rFonts w:ascii="Liberation Sans" w:eastAsia="Liberation Sans" w:hAnsi="Liberation Sans" w:cs="Liberation Sans"/>
          <w:sz w:val="28"/>
        </w:rPr>
        <w:t>La especialidad de contabilidad y finanzas posee un programa educativo que contiene, las siguientes sub-áreas:</w:t>
      </w:r>
    </w:p>
    <w:p w14:paraId="38D9E8FD" w14:textId="77777777" w:rsidR="00AF48A8" w:rsidRDefault="00000000">
      <w:pPr>
        <w:widowControl w:val="0"/>
        <w:numPr>
          <w:ilvl w:val="0"/>
          <w:numId w:val="3"/>
        </w:numPr>
        <w:tabs>
          <w:tab w:val="left" w:pos="720"/>
        </w:tabs>
        <w:spacing w:after="140" w:line="276" w:lineRule="auto"/>
        <w:ind w:left="720" w:hanging="36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Contabilidad financiera</w:t>
      </w:r>
    </w:p>
    <w:p w14:paraId="1ACC0B87" w14:textId="77777777" w:rsidR="00AF48A8" w:rsidRDefault="00000000">
      <w:pPr>
        <w:widowControl w:val="0"/>
        <w:numPr>
          <w:ilvl w:val="0"/>
          <w:numId w:val="3"/>
        </w:numPr>
        <w:tabs>
          <w:tab w:val="left" w:pos="720"/>
        </w:tabs>
        <w:spacing w:after="140" w:line="276" w:lineRule="auto"/>
        <w:ind w:left="720" w:hanging="36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Gestión en tecnologías digitales orientadas a las finanzas</w:t>
      </w:r>
    </w:p>
    <w:p w14:paraId="20E2F6D0" w14:textId="77777777" w:rsidR="00AF48A8" w:rsidRDefault="00000000">
      <w:pPr>
        <w:widowControl w:val="0"/>
        <w:numPr>
          <w:ilvl w:val="0"/>
          <w:numId w:val="3"/>
        </w:numPr>
        <w:tabs>
          <w:tab w:val="left" w:pos="720"/>
        </w:tabs>
        <w:spacing w:after="140" w:line="276" w:lineRule="auto"/>
        <w:ind w:left="720" w:hanging="36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Gestión empresarial para financistas</w:t>
      </w:r>
    </w:p>
    <w:p w14:paraId="3E2348F4" w14:textId="77777777" w:rsidR="00AF48A8" w:rsidRDefault="00000000">
      <w:pPr>
        <w:widowControl w:val="0"/>
        <w:numPr>
          <w:ilvl w:val="0"/>
          <w:numId w:val="3"/>
        </w:numPr>
        <w:tabs>
          <w:tab w:val="left" w:pos="720"/>
        </w:tabs>
        <w:spacing w:after="140" w:line="276" w:lineRule="auto"/>
        <w:ind w:left="720" w:hanging="36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Gestión en costos</w:t>
      </w:r>
    </w:p>
    <w:p w14:paraId="6AB285BD" w14:textId="77777777" w:rsidR="00AF48A8" w:rsidRDefault="00000000">
      <w:pPr>
        <w:widowControl w:val="0"/>
        <w:numPr>
          <w:ilvl w:val="0"/>
          <w:numId w:val="3"/>
        </w:numPr>
        <w:tabs>
          <w:tab w:val="left" w:pos="720"/>
        </w:tabs>
        <w:spacing w:after="140" w:line="276" w:lineRule="auto"/>
        <w:ind w:left="720" w:hanging="36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English </w:t>
      </w:r>
      <w:proofErr w:type="spellStart"/>
      <w:r>
        <w:rPr>
          <w:rFonts w:ascii="Liberation Serif" w:eastAsia="Liberation Serif" w:hAnsi="Liberation Serif" w:cs="Liberation Serif"/>
          <w:sz w:val="24"/>
        </w:rPr>
        <w:t>oriented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to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Accounting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and </w:t>
      </w:r>
      <w:proofErr w:type="spellStart"/>
      <w:r>
        <w:rPr>
          <w:rFonts w:ascii="Liberation Serif" w:eastAsia="Liberation Serif" w:hAnsi="Liberation Serif" w:cs="Liberation Serif"/>
          <w:sz w:val="24"/>
        </w:rPr>
        <w:t>Finance</w:t>
      </w:r>
      <w:proofErr w:type="spellEnd"/>
    </w:p>
    <w:p w14:paraId="5DC1A057" w14:textId="77777777" w:rsidR="00AF48A8" w:rsidRDefault="00AF48A8">
      <w:pPr>
        <w:widowControl w:val="0"/>
        <w:spacing w:after="140" w:line="276" w:lineRule="auto"/>
        <w:rPr>
          <w:rFonts w:ascii="Liberation Serif" w:eastAsia="Liberation Serif" w:hAnsi="Liberation Serif" w:cs="Liberation Serif"/>
          <w:sz w:val="24"/>
        </w:rPr>
      </w:pPr>
    </w:p>
    <w:p w14:paraId="68310D08" w14:textId="77777777" w:rsidR="00AF48A8" w:rsidRDefault="00AF48A8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3CCDED88" w14:textId="77777777" w:rsidR="00AF48A8" w:rsidRDefault="00AF48A8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431E5D63" w14:textId="77777777" w:rsidR="00AF48A8" w:rsidRDefault="00AF48A8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7EF176C7" w14:textId="77777777" w:rsidR="00AF48A8" w:rsidRDefault="00AF48A8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1066AC01" w14:textId="77777777" w:rsidR="00AF48A8" w:rsidRDefault="00AF48A8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4DE151A4" w14:textId="77777777" w:rsidR="00AF48A8" w:rsidRDefault="00AF48A8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5805F205" w14:textId="77777777" w:rsidR="00AF48A8" w:rsidRDefault="00AF48A8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772283CD" w14:textId="77777777" w:rsidR="00AF48A8" w:rsidRDefault="00AF48A8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02275573" w14:textId="77777777" w:rsidR="00AF48A8" w:rsidRDefault="00AF48A8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3A05C790" w14:textId="77777777" w:rsidR="00AF48A8" w:rsidRDefault="00AF48A8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0AC5AE4B" w14:textId="77777777" w:rsidR="00AF48A8" w:rsidRDefault="00AF48A8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5CBC2898" w14:textId="77777777" w:rsidR="00AF48A8" w:rsidRDefault="00AF48A8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396E35A5" w14:textId="77777777" w:rsidR="00AF48A8" w:rsidRDefault="00AF48A8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20894EDF" w14:textId="71851832" w:rsidR="00DA527A" w:rsidRPr="00DA527A" w:rsidRDefault="00000000" w:rsidP="00DA527A">
      <w:pPr>
        <w:widowControl w:val="0"/>
        <w:numPr>
          <w:ilvl w:val="0"/>
          <w:numId w:val="4"/>
        </w:numPr>
        <w:spacing w:before="240" w:after="120" w:line="240" w:lineRule="auto"/>
        <w:rPr>
          <w:rFonts w:ascii="Liberation Serif" w:eastAsia="Liberation Serif" w:hAnsi="Liberation Serif" w:cs="Liberation Serif"/>
          <w:b/>
          <w:sz w:val="36"/>
        </w:rPr>
      </w:pPr>
      <w:r>
        <w:rPr>
          <w:rFonts w:ascii="Liberation Serif" w:eastAsia="Liberation Serif" w:hAnsi="Liberation Serif" w:cs="Liberation Serif"/>
          <w:b/>
          <w:sz w:val="36"/>
        </w:rPr>
        <w:t>Malla Curricular</w:t>
      </w:r>
      <w:r w:rsidR="00DA527A">
        <w:rPr>
          <w:rFonts w:ascii="Liberation Serif" w:eastAsia="Liberation Serif" w:hAnsi="Liberation Serif" w:cs="Liberation Serif"/>
          <w:b/>
          <w:sz w:val="36"/>
        </w:rPr>
        <w:t xml:space="preserve"> (plan de estudio)</w:t>
      </w:r>
    </w:p>
    <w:p w14:paraId="0D095A49" w14:textId="77777777" w:rsidR="00AF48A8" w:rsidRDefault="00AF48A8">
      <w:pPr>
        <w:widowControl w:val="0"/>
        <w:spacing w:after="140" w:line="276" w:lineRule="auto"/>
        <w:rPr>
          <w:rFonts w:ascii="Liberation Serif" w:eastAsia="Liberation Serif" w:hAnsi="Liberation Serif" w:cs="Liberation Serif"/>
          <w:sz w:val="24"/>
        </w:rPr>
      </w:pPr>
    </w:p>
    <w:p w14:paraId="3AD962F5" w14:textId="77777777" w:rsidR="00AF48A8" w:rsidRDefault="00000000">
      <w:pPr>
        <w:keepNext/>
        <w:widowControl w:val="0"/>
        <w:spacing w:before="60" w:after="120" w:line="240" w:lineRule="auto"/>
        <w:jc w:val="center"/>
        <w:rPr>
          <w:rFonts w:ascii="Liberation Sans" w:eastAsia="Liberation Sans" w:hAnsi="Liberation Sans" w:cs="Liberation Sans"/>
          <w:sz w:val="36"/>
        </w:rPr>
      </w:pPr>
      <w:r>
        <w:rPr>
          <w:rFonts w:ascii="Liberation Sans" w:eastAsia="Liberation Sans" w:hAnsi="Liberation Sans" w:cs="Liberation Sans"/>
          <w:sz w:val="36"/>
        </w:rPr>
        <w:t>Décimo(10°)</w:t>
      </w:r>
    </w:p>
    <w:p w14:paraId="40B632EF" w14:textId="77777777" w:rsidR="00AF48A8" w:rsidRDefault="00000000">
      <w:pPr>
        <w:keepNext/>
        <w:widowControl w:val="0"/>
        <w:numPr>
          <w:ilvl w:val="0"/>
          <w:numId w:val="5"/>
        </w:numPr>
        <w:tabs>
          <w:tab w:val="left" w:pos="720"/>
        </w:tabs>
        <w:spacing w:before="240" w:after="120" w:line="240" w:lineRule="auto"/>
        <w:ind w:left="720" w:hanging="360"/>
        <w:rPr>
          <w:rFonts w:ascii="Liberation Sans" w:eastAsia="Liberation Sans" w:hAnsi="Liberation Sans" w:cs="Liberation Sans"/>
          <w:sz w:val="28"/>
        </w:rPr>
      </w:pPr>
      <w:r>
        <w:rPr>
          <w:rFonts w:ascii="Liberation Sans" w:eastAsia="Liberation Sans" w:hAnsi="Liberation Sans" w:cs="Liberation Sans"/>
          <w:sz w:val="28"/>
        </w:rPr>
        <w:t>Contabilidad financiera</w:t>
      </w:r>
    </w:p>
    <w:p w14:paraId="28CCE42D" w14:textId="77777777" w:rsidR="00AF48A8" w:rsidRDefault="00000000">
      <w:pPr>
        <w:widowControl w:val="0"/>
        <w:numPr>
          <w:ilvl w:val="0"/>
          <w:numId w:val="5"/>
        </w:numPr>
        <w:tabs>
          <w:tab w:val="left" w:pos="720"/>
        </w:tabs>
        <w:spacing w:after="140" w:line="276" w:lineRule="auto"/>
        <w:ind w:left="720" w:hanging="36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Matemática Financiera</w:t>
      </w:r>
    </w:p>
    <w:p w14:paraId="575A54A8" w14:textId="77777777" w:rsidR="00AF48A8" w:rsidRDefault="00000000">
      <w:pPr>
        <w:widowControl w:val="0"/>
        <w:numPr>
          <w:ilvl w:val="0"/>
          <w:numId w:val="5"/>
        </w:numPr>
        <w:tabs>
          <w:tab w:val="left" w:pos="720"/>
        </w:tabs>
        <w:spacing w:after="140" w:line="276" w:lineRule="auto"/>
        <w:ind w:left="720" w:hanging="36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Ciclos contables</w:t>
      </w:r>
    </w:p>
    <w:p w14:paraId="3F6EA7B8" w14:textId="77777777" w:rsidR="00AF48A8" w:rsidRDefault="00000000">
      <w:pPr>
        <w:widowControl w:val="0"/>
        <w:numPr>
          <w:ilvl w:val="0"/>
          <w:numId w:val="5"/>
        </w:numPr>
        <w:tabs>
          <w:tab w:val="left" w:pos="720"/>
        </w:tabs>
        <w:spacing w:after="140" w:line="276" w:lineRule="auto"/>
        <w:ind w:left="720" w:hanging="36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Régimen de tributación simplificada</w:t>
      </w:r>
    </w:p>
    <w:p w14:paraId="13250CE5" w14:textId="77777777" w:rsidR="00AF48A8" w:rsidRDefault="00000000">
      <w:pPr>
        <w:keepNext/>
        <w:widowControl w:val="0"/>
        <w:spacing w:before="240" w:after="120" w:line="240" w:lineRule="auto"/>
        <w:rPr>
          <w:rFonts w:ascii="Liberation Sans" w:eastAsia="Liberation Sans" w:hAnsi="Liberation Sans" w:cs="Liberation Sans"/>
          <w:sz w:val="28"/>
        </w:rPr>
      </w:pPr>
      <w:r>
        <w:rPr>
          <w:rFonts w:ascii="Liberation Sans" w:eastAsia="Liberation Sans" w:hAnsi="Liberation Sans" w:cs="Liberation Sans"/>
          <w:sz w:val="28"/>
        </w:rPr>
        <w:t xml:space="preserve">     2. Gestión en Tecnologías digitales orientadas a las finanzas</w:t>
      </w:r>
    </w:p>
    <w:p w14:paraId="0F6C78DF" w14:textId="77777777" w:rsidR="00AF48A8" w:rsidRDefault="00000000">
      <w:pPr>
        <w:widowControl w:val="0"/>
        <w:numPr>
          <w:ilvl w:val="0"/>
          <w:numId w:val="6"/>
        </w:numPr>
        <w:tabs>
          <w:tab w:val="left" w:pos="720"/>
        </w:tabs>
        <w:spacing w:after="140" w:line="276" w:lineRule="auto"/>
        <w:ind w:left="720" w:hanging="36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TI aplicada a la contabilidad y finanzas</w:t>
      </w:r>
    </w:p>
    <w:p w14:paraId="4F65C805" w14:textId="77777777" w:rsidR="00AF48A8" w:rsidRDefault="00000000">
      <w:pPr>
        <w:widowControl w:val="0"/>
        <w:numPr>
          <w:ilvl w:val="0"/>
          <w:numId w:val="6"/>
        </w:numPr>
        <w:tabs>
          <w:tab w:val="left" w:pos="720"/>
        </w:tabs>
        <w:spacing w:after="140" w:line="276" w:lineRule="auto"/>
        <w:ind w:left="720" w:hanging="36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Sistemas de pago electrónico(SINPE)</w:t>
      </w:r>
    </w:p>
    <w:p w14:paraId="0EB74CD3" w14:textId="77777777" w:rsidR="00AF48A8" w:rsidRDefault="00000000">
      <w:pPr>
        <w:widowControl w:val="0"/>
        <w:numPr>
          <w:ilvl w:val="0"/>
          <w:numId w:val="6"/>
        </w:numPr>
        <w:tabs>
          <w:tab w:val="left" w:pos="720"/>
        </w:tabs>
        <w:spacing w:after="140" w:line="276" w:lineRule="auto"/>
        <w:ind w:left="720" w:hanging="36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Estadística orientada a las finanzas</w:t>
      </w:r>
    </w:p>
    <w:p w14:paraId="290AE86F" w14:textId="77777777" w:rsidR="00AF48A8" w:rsidRDefault="00AF48A8">
      <w:pPr>
        <w:widowControl w:val="0"/>
        <w:spacing w:after="140" w:line="276" w:lineRule="auto"/>
        <w:rPr>
          <w:rFonts w:ascii="Liberation Serif" w:eastAsia="Liberation Serif" w:hAnsi="Liberation Serif" w:cs="Liberation Serif"/>
          <w:sz w:val="24"/>
        </w:rPr>
      </w:pPr>
    </w:p>
    <w:p w14:paraId="2283C37E" w14:textId="77777777" w:rsidR="00AF48A8" w:rsidRDefault="00000000">
      <w:pPr>
        <w:keepNext/>
        <w:widowControl w:val="0"/>
        <w:spacing w:before="60" w:after="120" w:line="240" w:lineRule="auto"/>
        <w:jc w:val="center"/>
        <w:rPr>
          <w:rFonts w:ascii="Liberation Sans" w:eastAsia="Liberation Sans" w:hAnsi="Liberation Sans" w:cs="Liberation Sans"/>
          <w:sz w:val="36"/>
        </w:rPr>
      </w:pPr>
      <w:r>
        <w:rPr>
          <w:rFonts w:ascii="Liberation Sans" w:eastAsia="Liberation Sans" w:hAnsi="Liberation Sans" w:cs="Liberation Sans"/>
          <w:sz w:val="36"/>
        </w:rPr>
        <w:t>Undécimo(11°)</w:t>
      </w:r>
    </w:p>
    <w:p w14:paraId="33EF7218" w14:textId="77777777" w:rsidR="00AF48A8" w:rsidRDefault="00AF48A8">
      <w:pPr>
        <w:widowControl w:val="0"/>
        <w:spacing w:after="140" w:line="276" w:lineRule="auto"/>
        <w:rPr>
          <w:rFonts w:ascii="Liberation Serif" w:eastAsia="Liberation Serif" w:hAnsi="Liberation Serif" w:cs="Liberation Serif"/>
          <w:sz w:val="24"/>
        </w:rPr>
      </w:pPr>
    </w:p>
    <w:p w14:paraId="03F8DAD7" w14:textId="77777777" w:rsidR="00AF48A8" w:rsidRDefault="00000000">
      <w:pPr>
        <w:keepNext/>
        <w:widowControl w:val="0"/>
        <w:numPr>
          <w:ilvl w:val="0"/>
          <w:numId w:val="7"/>
        </w:numPr>
        <w:tabs>
          <w:tab w:val="left" w:pos="720"/>
        </w:tabs>
        <w:spacing w:before="240" w:after="120" w:line="240" w:lineRule="auto"/>
        <w:ind w:left="720" w:hanging="360"/>
        <w:rPr>
          <w:rFonts w:ascii="Liberation Sans" w:eastAsia="Liberation Sans" w:hAnsi="Liberation Sans" w:cs="Liberation Sans"/>
          <w:sz w:val="28"/>
        </w:rPr>
      </w:pPr>
      <w:r>
        <w:rPr>
          <w:rFonts w:ascii="Liberation Sans" w:eastAsia="Liberation Sans" w:hAnsi="Liberation Sans" w:cs="Liberation Sans"/>
          <w:sz w:val="28"/>
        </w:rPr>
        <w:t>Contabilidad Financiera</w:t>
      </w:r>
    </w:p>
    <w:p w14:paraId="7CF00E98" w14:textId="77777777" w:rsidR="00AF48A8" w:rsidRDefault="00000000">
      <w:pPr>
        <w:widowControl w:val="0"/>
        <w:numPr>
          <w:ilvl w:val="0"/>
          <w:numId w:val="7"/>
        </w:numPr>
        <w:tabs>
          <w:tab w:val="left" w:pos="720"/>
        </w:tabs>
        <w:spacing w:after="140" w:line="276" w:lineRule="auto"/>
        <w:ind w:left="720" w:hanging="36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Contabilidad los activos, pasivos y patrimonio</w:t>
      </w:r>
    </w:p>
    <w:p w14:paraId="206CC8AB" w14:textId="77777777" w:rsidR="00AF48A8" w:rsidRDefault="00000000">
      <w:pPr>
        <w:widowControl w:val="0"/>
        <w:numPr>
          <w:ilvl w:val="0"/>
          <w:numId w:val="7"/>
        </w:numPr>
        <w:tabs>
          <w:tab w:val="left" w:pos="720"/>
        </w:tabs>
        <w:spacing w:after="140" w:line="276" w:lineRule="auto"/>
        <w:ind w:left="720" w:hanging="36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Administración financiera</w:t>
      </w:r>
    </w:p>
    <w:p w14:paraId="085B0DE2" w14:textId="77777777" w:rsidR="00AF48A8" w:rsidRDefault="00000000">
      <w:pPr>
        <w:widowControl w:val="0"/>
        <w:numPr>
          <w:ilvl w:val="0"/>
          <w:numId w:val="7"/>
        </w:numPr>
        <w:tabs>
          <w:tab w:val="left" w:pos="720"/>
        </w:tabs>
        <w:spacing w:after="140" w:line="276" w:lineRule="auto"/>
        <w:ind w:left="720" w:hanging="36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Contabilidad financiera</w:t>
      </w:r>
    </w:p>
    <w:p w14:paraId="28304EB3" w14:textId="77777777" w:rsidR="00AF48A8" w:rsidRDefault="00000000">
      <w:pPr>
        <w:widowControl w:val="0"/>
        <w:numPr>
          <w:ilvl w:val="0"/>
          <w:numId w:val="7"/>
        </w:numPr>
        <w:tabs>
          <w:tab w:val="left" w:pos="720"/>
        </w:tabs>
        <w:spacing w:after="140" w:line="276" w:lineRule="auto"/>
        <w:ind w:left="720" w:hanging="36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Seguros y pensiones</w:t>
      </w:r>
    </w:p>
    <w:p w14:paraId="6047FA53" w14:textId="77777777" w:rsidR="00AF48A8" w:rsidRDefault="00000000">
      <w:pPr>
        <w:keepNext/>
        <w:widowControl w:val="0"/>
        <w:numPr>
          <w:ilvl w:val="0"/>
          <w:numId w:val="7"/>
        </w:numPr>
        <w:tabs>
          <w:tab w:val="left" w:pos="720"/>
        </w:tabs>
        <w:spacing w:before="240" w:after="120" w:line="240" w:lineRule="auto"/>
        <w:ind w:left="720" w:hanging="360"/>
        <w:rPr>
          <w:rFonts w:ascii="Liberation Sans" w:eastAsia="Liberation Sans" w:hAnsi="Liberation Sans" w:cs="Liberation Sans"/>
          <w:sz w:val="28"/>
        </w:rPr>
      </w:pPr>
      <w:r>
        <w:rPr>
          <w:rFonts w:ascii="Liberation Sans" w:eastAsia="Liberation Sans" w:hAnsi="Liberation Sans" w:cs="Liberation Sans"/>
          <w:sz w:val="28"/>
        </w:rPr>
        <w:t>Gestión Empresarial para financistas</w:t>
      </w:r>
    </w:p>
    <w:p w14:paraId="445B1F10" w14:textId="77777777" w:rsidR="00AF48A8" w:rsidRDefault="00000000">
      <w:pPr>
        <w:widowControl w:val="0"/>
        <w:numPr>
          <w:ilvl w:val="0"/>
          <w:numId w:val="7"/>
        </w:numPr>
        <w:tabs>
          <w:tab w:val="left" w:pos="720"/>
        </w:tabs>
        <w:spacing w:after="140" w:line="276" w:lineRule="auto"/>
        <w:ind w:left="720" w:hanging="36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Emprendimiento e innovación para financistas</w:t>
      </w:r>
    </w:p>
    <w:p w14:paraId="76C38BA4" w14:textId="77777777" w:rsidR="00AF48A8" w:rsidRDefault="00000000">
      <w:pPr>
        <w:widowControl w:val="0"/>
        <w:numPr>
          <w:ilvl w:val="0"/>
          <w:numId w:val="7"/>
        </w:numPr>
        <w:tabs>
          <w:tab w:val="left" w:pos="720"/>
        </w:tabs>
        <w:spacing w:after="140" w:line="276" w:lineRule="auto"/>
        <w:ind w:left="720" w:hanging="36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Gestión Pública </w:t>
      </w:r>
    </w:p>
    <w:p w14:paraId="46D102D2" w14:textId="77777777" w:rsidR="00AF48A8" w:rsidRDefault="00000000">
      <w:pPr>
        <w:widowControl w:val="0"/>
        <w:numPr>
          <w:ilvl w:val="0"/>
          <w:numId w:val="7"/>
        </w:numPr>
        <w:tabs>
          <w:tab w:val="left" w:pos="720"/>
        </w:tabs>
        <w:spacing w:after="140" w:line="276" w:lineRule="auto"/>
        <w:ind w:left="720" w:hanging="36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lastRenderedPageBreak/>
        <w:t>Planificación y evaluación de proyectos financieros</w:t>
      </w:r>
    </w:p>
    <w:p w14:paraId="5B661006" w14:textId="77777777" w:rsidR="00AF48A8" w:rsidRDefault="00AF48A8">
      <w:pPr>
        <w:keepNext/>
        <w:widowControl w:val="0"/>
        <w:spacing w:before="60" w:after="120" w:line="240" w:lineRule="auto"/>
        <w:jc w:val="center"/>
        <w:rPr>
          <w:rFonts w:ascii="Liberation Sans" w:eastAsia="Liberation Sans" w:hAnsi="Liberation Sans" w:cs="Liberation Sans"/>
          <w:sz w:val="36"/>
        </w:rPr>
      </w:pPr>
    </w:p>
    <w:p w14:paraId="758198EF" w14:textId="77777777" w:rsidR="00AF48A8" w:rsidRDefault="00AF48A8">
      <w:pPr>
        <w:keepNext/>
        <w:widowControl w:val="0"/>
        <w:spacing w:before="60" w:after="120" w:line="240" w:lineRule="auto"/>
        <w:jc w:val="center"/>
        <w:rPr>
          <w:rFonts w:ascii="Liberation Sans" w:eastAsia="Liberation Sans" w:hAnsi="Liberation Sans" w:cs="Liberation Sans"/>
          <w:sz w:val="36"/>
        </w:rPr>
      </w:pPr>
    </w:p>
    <w:p w14:paraId="07D4F21A" w14:textId="77777777" w:rsidR="00AF48A8" w:rsidRDefault="00000000">
      <w:pPr>
        <w:keepNext/>
        <w:widowControl w:val="0"/>
        <w:spacing w:before="60" w:after="120" w:line="240" w:lineRule="auto"/>
        <w:jc w:val="center"/>
        <w:rPr>
          <w:rFonts w:ascii="Liberation Sans" w:eastAsia="Liberation Sans" w:hAnsi="Liberation Sans" w:cs="Liberation Sans"/>
          <w:sz w:val="36"/>
        </w:rPr>
      </w:pPr>
      <w:r>
        <w:rPr>
          <w:rFonts w:ascii="Liberation Sans" w:eastAsia="Liberation Sans" w:hAnsi="Liberation Sans" w:cs="Liberation Sans"/>
          <w:sz w:val="36"/>
        </w:rPr>
        <w:t>Duodécimo(12°)</w:t>
      </w:r>
    </w:p>
    <w:p w14:paraId="0F588ADE" w14:textId="77777777" w:rsidR="00AF48A8" w:rsidRDefault="00AF48A8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52D41BB2" w14:textId="77777777" w:rsidR="00AF48A8" w:rsidRDefault="00AF48A8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2E376C95" w14:textId="77777777" w:rsidR="00AF48A8" w:rsidRDefault="00000000">
      <w:pPr>
        <w:keepNext/>
        <w:widowControl w:val="0"/>
        <w:numPr>
          <w:ilvl w:val="0"/>
          <w:numId w:val="8"/>
        </w:numPr>
        <w:tabs>
          <w:tab w:val="left" w:pos="720"/>
        </w:tabs>
        <w:spacing w:before="240" w:after="120" w:line="240" w:lineRule="auto"/>
        <w:ind w:left="720" w:hanging="360"/>
        <w:rPr>
          <w:rFonts w:ascii="Liberation Sans" w:eastAsia="Liberation Sans" w:hAnsi="Liberation Sans" w:cs="Liberation Sans"/>
          <w:sz w:val="28"/>
        </w:rPr>
      </w:pPr>
      <w:r>
        <w:rPr>
          <w:rFonts w:ascii="Liberation Sans" w:eastAsia="Liberation Sans" w:hAnsi="Liberation Sans" w:cs="Liberation Sans"/>
          <w:sz w:val="28"/>
        </w:rPr>
        <w:t>Contabilidad Financiera</w:t>
      </w:r>
    </w:p>
    <w:p w14:paraId="1F4D5FB4" w14:textId="77777777" w:rsidR="00AF48A8" w:rsidRDefault="00000000">
      <w:pPr>
        <w:widowControl w:val="0"/>
        <w:numPr>
          <w:ilvl w:val="0"/>
          <w:numId w:val="8"/>
        </w:numPr>
        <w:tabs>
          <w:tab w:val="left" w:pos="720"/>
        </w:tabs>
        <w:spacing w:after="140" w:line="276" w:lineRule="auto"/>
        <w:ind w:left="720" w:hanging="36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Planificación presupuestaria de las utilidades</w:t>
      </w:r>
    </w:p>
    <w:p w14:paraId="765D527B" w14:textId="77777777" w:rsidR="00AF48A8" w:rsidRDefault="00000000">
      <w:pPr>
        <w:widowControl w:val="0"/>
        <w:numPr>
          <w:ilvl w:val="0"/>
          <w:numId w:val="8"/>
        </w:numPr>
        <w:tabs>
          <w:tab w:val="left" w:pos="720"/>
        </w:tabs>
        <w:spacing w:after="140" w:line="276" w:lineRule="auto"/>
        <w:ind w:left="720" w:hanging="36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Auditoría financiera</w:t>
      </w:r>
    </w:p>
    <w:p w14:paraId="75322D92" w14:textId="77777777" w:rsidR="00AF48A8" w:rsidRDefault="00000000">
      <w:pPr>
        <w:widowControl w:val="0"/>
        <w:numPr>
          <w:ilvl w:val="0"/>
          <w:numId w:val="8"/>
        </w:numPr>
        <w:tabs>
          <w:tab w:val="left" w:pos="720"/>
        </w:tabs>
        <w:spacing w:after="140" w:line="276" w:lineRule="auto"/>
        <w:ind w:left="720" w:hanging="36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Casa matriz y sucursales</w:t>
      </w:r>
    </w:p>
    <w:p w14:paraId="210B21AB" w14:textId="77777777" w:rsidR="00AF48A8" w:rsidRDefault="00000000">
      <w:pPr>
        <w:keepNext/>
        <w:widowControl w:val="0"/>
        <w:numPr>
          <w:ilvl w:val="0"/>
          <w:numId w:val="8"/>
        </w:numPr>
        <w:tabs>
          <w:tab w:val="left" w:pos="720"/>
        </w:tabs>
        <w:spacing w:before="240" w:after="120" w:line="240" w:lineRule="auto"/>
        <w:ind w:left="720" w:hanging="360"/>
        <w:rPr>
          <w:rFonts w:ascii="Liberation Sans" w:eastAsia="Liberation Sans" w:hAnsi="Liberation Sans" w:cs="Liberation Sans"/>
          <w:sz w:val="28"/>
        </w:rPr>
      </w:pPr>
      <w:r>
        <w:rPr>
          <w:rFonts w:ascii="Liberation Sans" w:eastAsia="Liberation Sans" w:hAnsi="Liberation Sans" w:cs="Liberation Sans"/>
          <w:sz w:val="28"/>
        </w:rPr>
        <w:t>Gestión en costos</w:t>
      </w:r>
    </w:p>
    <w:p w14:paraId="431758B0" w14:textId="77777777" w:rsidR="00AF48A8" w:rsidRDefault="00000000">
      <w:pPr>
        <w:widowControl w:val="0"/>
        <w:numPr>
          <w:ilvl w:val="0"/>
          <w:numId w:val="8"/>
        </w:numPr>
        <w:tabs>
          <w:tab w:val="left" w:pos="720"/>
        </w:tabs>
        <w:spacing w:after="140" w:line="276" w:lineRule="auto"/>
        <w:ind w:left="720" w:hanging="36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Fuentes de financiamiento</w:t>
      </w:r>
    </w:p>
    <w:p w14:paraId="71B24149" w14:textId="77777777" w:rsidR="00AF48A8" w:rsidRDefault="00000000">
      <w:pPr>
        <w:widowControl w:val="0"/>
        <w:numPr>
          <w:ilvl w:val="0"/>
          <w:numId w:val="8"/>
        </w:numPr>
        <w:tabs>
          <w:tab w:val="left" w:pos="720"/>
        </w:tabs>
        <w:spacing w:after="140" w:line="276" w:lineRule="auto"/>
        <w:ind w:left="720" w:hanging="36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Principios aduaneros</w:t>
      </w:r>
    </w:p>
    <w:p w14:paraId="5E7F7631" w14:textId="77777777" w:rsidR="00AF48A8" w:rsidRDefault="00000000">
      <w:pPr>
        <w:widowControl w:val="0"/>
        <w:numPr>
          <w:ilvl w:val="0"/>
          <w:numId w:val="8"/>
        </w:numPr>
        <w:tabs>
          <w:tab w:val="left" w:pos="720"/>
        </w:tabs>
        <w:spacing w:after="140" w:line="276" w:lineRule="auto"/>
        <w:ind w:left="720" w:hanging="36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Costos por órdenes específicas</w:t>
      </w:r>
    </w:p>
    <w:p w14:paraId="5AE62C90" w14:textId="77777777" w:rsidR="00AF48A8" w:rsidRDefault="00000000">
      <w:pPr>
        <w:widowControl w:val="0"/>
        <w:numPr>
          <w:ilvl w:val="0"/>
          <w:numId w:val="8"/>
        </w:numPr>
        <w:tabs>
          <w:tab w:val="left" w:pos="720"/>
        </w:tabs>
        <w:spacing w:after="140" w:line="276" w:lineRule="auto"/>
        <w:ind w:left="720" w:hanging="36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Costos por procesos continuos departamentales</w:t>
      </w:r>
    </w:p>
    <w:sectPr w:rsidR="00AF48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2638"/>
    <w:multiLevelType w:val="multilevel"/>
    <w:tmpl w:val="ECA284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6F26EA"/>
    <w:multiLevelType w:val="multilevel"/>
    <w:tmpl w:val="2258F3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F602061"/>
    <w:multiLevelType w:val="multilevel"/>
    <w:tmpl w:val="DA7C5B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DF23769"/>
    <w:multiLevelType w:val="multilevel"/>
    <w:tmpl w:val="E228B1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F5B38D2"/>
    <w:multiLevelType w:val="multilevel"/>
    <w:tmpl w:val="3626D6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9FD02F9"/>
    <w:multiLevelType w:val="multilevel"/>
    <w:tmpl w:val="58B81D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6CC7F55"/>
    <w:multiLevelType w:val="multilevel"/>
    <w:tmpl w:val="79EE27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ECF39AA"/>
    <w:multiLevelType w:val="multilevel"/>
    <w:tmpl w:val="CA04AF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56268457">
    <w:abstractNumId w:val="3"/>
  </w:num>
  <w:num w:numId="2" w16cid:durableId="315493043">
    <w:abstractNumId w:val="1"/>
  </w:num>
  <w:num w:numId="3" w16cid:durableId="600769894">
    <w:abstractNumId w:val="5"/>
  </w:num>
  <w:num w:numId="4" w16cid:durableId="1773477792">
    <w:abstractNumId w:val="7"/>
  </w:num>
  <w:num w:numId="5" w16cid:durableId="1376662047">
    <w:abstractNumId w:val="2"/>
  </w:num>
  <w:num w:numId="6" w16cid:durableId="1145438291">
    <w:abstractNumId w:val="6"/>
  </w:num>
  <w:num w:numId="7" w16cid:durableId="823398326">
    <w:abstractNumId w:val="4"/>
  </w:num>
  <w:num w:numId="8" w16cid:durableId="872302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8A8"/>
    <w:rsid w:val="00AF48A8"/>
    <w:rsid w:val="00DA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A9270"/>
  <w15:docId w15:val="{1ABC3EBC-B6D7-466C-9580-A5909699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R" w:eastAsia="es-C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334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Jairo Valverde Solano</cp:lastModifiedBy>
  <cp:revision>2</cp:revision>
  <dcterms:created xsi:type="dcterms:W3CDTF">2023-10-06T18:57:00Z</dcterms:created>
  <dcterms:modified xsi:type="dcterms:W3CDTF">2023-10-06T19:14:00Z</dcterms:modified>
</cp:coreProperties>
</file>