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CB38" w14:textId="77777777" w:rsidR="000B501D" w:rsidRDefault="000B501D" w:rsidP="000B501D">
      <w:r>
        <w:t xml:space="preserve">Técnicas externas: </w:t>
      </w:r>
    </w:p>
    <w:p w14:paraId="4E5BC4E9" w14:textId="77777777" w:rsidR="000B501D" w:rsidRDefault="000B501D" w:rsidP="000B501D"/>
    <w:p w14:paraId="319E06DF" w14:textId="77777777" w:rsidR="000B501D" w:rsidRDefault="000B501D" w:rsidP="000B501D">
      <w:r>
        <w:t>EXPO TÉCNICA 2023</w:t>
      </w:r>
    </w:p>
    <w:p w14:paraId="167A65E4" w14:textId="77777777" w:rsidR="000B501D" w:rsidRDefault="000B501D" w:rsidP="000B501D">
      <w:proofErr w:type="spellStart"/>
      <w:r>
        <w:t>Corvec</w:t>
      </w:r>
      <w:proofErr w:type="spellEnd"/>
      <w:r>
        <w:t>: Entre Volcanes y Café</w:t>
      </w:r>
    </w:p>
    <w:p w14:paraId="70A39D3D" w14:textId="77777777" w:rsidR="000B501D" w:rsidRDefault="000B501D" w:rsidP="000B501D">
      <w:r>
        <w:t>Miércoles 01 de noviembre del 2023</w:t>
      </w:r>
    </w:p>
    <w:p w14:paraId="4FD41CF4" w14:textId="77777777" w:rsidR="000B501D" w:rsidRDefault="000B501D" w:rsidP="000B501D">
      <w:r>
        <w:t xml:space="preserve">Sede: Colegio Técnico Profesional Ing. Mario Quirós </w:t>
      </w:r>
      <w:proofErr w:type="spellStart"/>
      <w:r>
        <w:t>Sasso</w:t>
      </w:r>
      <w:proofErr w:type="spellEnd"/>
    </w:p>
    <w:p w14:paraId="176796C8" w14:textId="77777777" w:rsidR="000B501D" w:rsidRDefault="000B501D" w:rsidP="000B501D">
      <w:r>
        <w:t>Horario: 7:00 am. a 4:30 pm.</w:t>
      </w:r>
    </w:p>
    <w:p w14:paraId="7C103DD6" w14:textId="77777777" w:rsidR="000B501D" w:rsidRDefault="000B501D" w:rsidP="000B501D"/>
    <w:p w14:paraId="16212A03" w14:textId="77777777" w:rsidR="000B501D" w:rsidRDefault="000B501D" w:rsidP="000B501D"/>
    <w:p w14:paraId="115584E4" w14:textId="77777777" w:rsidR="000B501D" w:rsidRDefault="000B501D" w:rsidP="000B501D">
      <w:r>
        <w:t>La Expo TÉCNICA tiene como propósito brindar un espacio dirigido a potenciar el desarrollo de competencias técnicas, genéricas, lingüísticas y para el desarrollo humano en personas estudiantes que acceden a los servicios de la educación técnica profesional, propiciando las capacidades emprendedoras, la innovación, la investigación y el uso de tecnologías con la finalidad de promover una formación integral, que facilite su empleabilidad de forma sostenible y responsable.</w:t>
      </w:r>
    </w:p>
    <w:p w14:paraId="18D7E377" w14:textId="77777777" w:rsidR="000B501D" w:rsidRDefault="000B501D" w:rsidP="000B501D">
      <w:r>
        <w:t>Constituye un espacio en el que las personas estudiantes de la Educación Técnica</w:t>
      </w:r>
    </w:p>
    <w:p w14:paraId="2D3E0E65" w14:textId="77777777" w:rsidR="000B501D" w:rsidRDefault="000B501D" w:rsidP="000B501D">
      <w:r>
        <w:t>Profesional tienen la oportunidad de demostrar las capacidades desarrolladas durante el proceso educativo, ante la comunidad educativa en general. Además, promueve nuevas experiencias de aprendizaje en la persona estudiante y los motiva a explorar opciones de desarrollo profesional asociados con la educación técnica profesional; asimismo, fomenta el espíritu emprendedor, las competencias para el desarrollo humano y lingüísticas, con la finalidad de potenciar una formación integral.</w:t>
      </w:r>
    </w:p>
    <w:p w14:paraId="40BAFB14" w14:textId="77777777" w:rsidR="000B501D" w:rsidRDefault="000B501D" w:rsidP="000B501D">
      <w:r>
        <w:t>Para el personal docente, la Expo TÉCNICA es una oportunidad para formar estudiantes impulsores de nuevos conocimientos, con competencias requeridas por un mundo cada vez más competitivo.</w:t>
      </w:r>
    </w:p>
    <w:p w14:paraId="603F058E" w14:textId="77777777" w:rsidR="000B501D" w:rsidRDefault="000B501D" w:rsidP="000B501D">
      <w:r>
        <w:t>Objetivos de la Expo TÉCNICA</w:t>
      </w:r>
    </w:p>
    <w:p w14:paraId="6CC509E0" w14:textId="77777777" w:rsidR="000B501D" w:rsidRDefault="000B501D" w:rsidP="000B501D">
      <w:r>
        <w:t>Objetivo general:</w:t>
      </w:r>
    </w:p>
    <w:p w14:paraId="5E18C8CA" w14:textId="77777777" w:rsidR="000B501D" w:rsidRDefault="000B501D" w:rsidP="000B501D">
      <w:r>
        <w:t>Implementar actividades extracurriculares que proporcionen un espacio mediante el cual las personas estudiantes de la educación técnica profesional potencien el desarrollo de competencias técnicas, genéricas, lingüísticas y para su desarrollo humano.</w:t>
      </w:r>
    </w:p>
    <w:p w14:paraId="77DBD54E" w14:textId="77777777" w:rsidR="000B501D" w:rsidRDefault="000B501D" w:rsidP="000B501D">
      <w:r>
        <w:t>Objetivos específicos:</w:t>
      </w:r>
    </w:p>
    <w:p w14:paraId="47930F11" w14:textId="77777777" w:rsidR="000B501D" w:rsidRDefault="000B501D" w:rsidP="000B501D">
      <w:r>
        <w:t>*   Estimular el mejoramiento de la educación técnica profesional en personas jóvenes y adultos que asisten a servicios educativos de este subsistema.</w:t>
      </w:r>
    </w:p>
    <w:p w14:paraId="6FB5D138" w14:textId="77777777" w:rsidR="000B501D" w:rsidRDefault="000B501D" w:rsidP="000B501D">
      <w:r>
        <w:t>*   Promover un mejor nivel de desempeño y desarrollo de diversos tipos de competencias en las personas estudiantes que cursan carreras técnicas en los servicios educativos que brinda la ETP.</w:t>
      </w:r>
    </w:p>
    <w:p w14:paraId="2D284D94" w14:textId="77777777" w:rsidR="000B501D" w:rsidRDefault="000B501D" w:rsidP="000B501D">
      <w:r>
        <w:lastRenderedPageBreak/>
        <w:t>*   Proporcionar un espacio mediante el cual el estudiantado demuestre las competencias desarrolladas de forma integral y enfrente situaciones similares a las</w:t>
      </w:r>
    </w:p>
    <w:p w14:paraId="7E34E088" w14:textId="77777777" w:rsidR="000B501D" w:rsidRDefault="000B501D" w:rsidP="000B501D">
      <w:r>
        <w:t>* que enfrentará en un entorno profesional.</w:t>
      </w:r>
    </w:p>
    <w:p w14:paraId="4D96C355" w14:textId="77777777" w:rsidR="000B501D" w:rsidRDefault="000B501D" w:rsidP="000B501D">
      <w:r>
        <w:t>*   Desarrollar de actividades extracurriculares que estimulen la mejora continua del</w:t>
      </w:r>
    </w:p>
    <w:p w14:paraId="2BD06C85" w14:textId="77777777" w:rsidR="000B501D" w:rsidRDefault="000B501D" w:rsidP="000B501D">
      <w:r>
        <w:t>* aprendizaje de la Educación Técnica Profesional.</w:t>
      </w:r>
    </w:p>
    <w:p w14:paraId="75DFFF95" w14:textId="77777777" w:rsidR="000B501D" w:rsidRDefault="000B501D" w:rsidP="000B501D">
      <w:r>
        <w:t>*   Potenciar el desarrollo de competencias específicas, socios afectivos, emprendedores y lingüísticas en las personas estudiantes de la ETP que promueva</w:t>
      </w:r>
    </w:p>
    <w:p w14:paraId="2D5CEC18" w14:textId="77777777" w:rsidR="000B501D" w:rsidRDefault="000B501D" w:rsidP="000B501D"/>
    <w:p w14:paraId="60DA1D06" w14:textId="77777777" w:rsidR="000B501D" w:rsidRDefault="000B501D" w:rsidP="000B501D">
      <w:r>
        <w:t>su empleabilidad, la creación de su propio negocio y/o el acceso a estudios de educación superior.</w:t>
      </w:r>
    </w:p>
    <w:p w14:paraId="2A9853E3" w14:textId="77777777" w:rsidR="000B501D" w:rsidRDefault="000B501D" w:rsidP="000B501D">
      <w:r>
        <w:t>• Dar a conocer a la comunidad educativa, el sector empresarial y el país en general, los alcances y el potencial de las personas estudiantes que cursan carreras técnicas en los servicios educativos que oferta el MEP.</w:t>
      </w:r>
      <w:r>
        <w:rPr>
          <w:rFonts w:ascii="Tahoma" w:hAnsi="Tahoma" w:cs="Tahoma"/>
        </w:rPr>
        <w:t> </w:t>
      </w:r>
    </w:p>
    <w:p w14:paraId="30D6E3BD" w14:textId="77777777" w:rsidR="000B501D" w:rsidRDefault="000B501D" w:rsidP="000B501D">
      <w:r>
        <w:t>Requisitos para la participación</w:t>
      </w:r>
    </w:p>
    <w:p w14:paraId="3EEB8CF2" w14:textId="77777777" w:rsidR="000B501D" w:rsidRDefault="000B501D" w:rsidP="000B501D">
      <w:r>
        <w:t>En la Expo TÉCNICA, pueden participar estudiantes regulares pertenecientes a la</w:t>
      </w:r>
    </w:p>
    <w:p w14:paraId="6D8AFE19" w14:textId="77777777" w:rsidR="000B501D" w:rsidRDefault="000B501D" w:rsidP="000B501D">
      <w:r>
        <w:t>Educación Diversificada Técnica que inscriban sus proyectos, según las disposiciones generales indicadas en este documento</w:t>
      </w:r>
    </w:p>
    <w:p w14:paraId="0842EB4A" w14:textId="77777777" w:rsidR="000B501D" w:rsidRDefault="000B501D" w:rsidP="000B501D">
      <w:r>
        <w:t>Los equipos participantes pueden estar integrados por tres estudiantes como máximo, desde la fase institucional.</w:t>
      </w:r>
    </w:p>
    <w:p w14:paraId="0A492012" w14:textId="77777777" w:rsidR="000B501D" w:rsidRDefault="000B501D" w:rsidP="000B501D">
      <w:r>
        <w:t>No existe límite de edad para la participación del</w:t>
      </w:r>
    </w:p>
    <w:p w14:paraId="32601022" w14:textId="77777777" w:rsidR="000B501D" w:rsidRDefault="000B501D" w:rsidP="000B501D">
      <w:r>
        <w:t>estudiantado, siempre y cuando estén matriculados en alguno de los centros educativos autorizados, según distribución de los 14 Consejos Regionales de Vinculación con la Empresa y la Comunidad (CORVEC), conformadas por un total de 153 centros educativos.</w:t>
      </w:r>
    </w:p>
    <w:p w14:paraId="77A36E84" w14:textId="7FC81140" w:rsidR="006851E6" w:rsidRDefault="000B501D" w:rsidP="000B501D">
      <w:r>
        <w:t>En el caso de las Cooperativas escolares, participarán aquellas que fueron seleccionas por los asesores nacionales del Departamento de Gestión de Empresas y Educación Cooperativa y que cuenten con proyectos productivos. Para el 2023, participarán 24 cooperativas escolares en los procesos regionales y las 20 mejores notas pasarán a la final nacional para el 2024.</w:t>
      </w:r>
    </w:p>
    <w:p w14:paraId="344EAC5F" w14:textId="77777777" w:rsidR="000B501D" w:rsidRDefault="000B501D" w:rsidP="000B501D">
      <w:r>
        <w:t>Categorías de participación y temáticas vinculadas a cada categoría</w:t>
      </w:r>
      <w:r>
        <w:rPr>
          <w:rFonts w:ascii="Tahoma" w:hAnsi="Tahoma" w:cs="Tahoma"/>
        </w:rPr>
        <w:t> </w:t>
      </w:r>
    </w:p>
    <w:p w14:paraId="49378FBA" w14:textId="77777777" w:rsidR="000B501D" w:rsidRDefault="000B501D" w:rsidP="000B501D">
      <w:r>
        <w:t>Producción Agrícola y Pecuaria</w:t>
      </w:r>
    </w:p>
    <w:p w14:paraId="7391BCE4" w14:textId="77777777" w:rsidR="000B501D" w:rsidRDefault="000B501D" w:rsidP="000B501D">
      <w:r>
        <w:t>-   Producción Agrícola.</w:t>
      </w:r>
    </w:p>
    <w:p w14:paraId="39086D5E" w14:textId="77777777" w:rsidR="000B501D" w:rsidRDefault="000B501D" w:rsidP="000B501D">
      <w:r>
        <w:t>-   Producción Pecuaria</w:t>
      </w:r>
    </w:p>
    <w:p w14:paraId="1358706A" w14:textId="77777777" w:rsidR="000B501D" w:rsidRDefault="000B501D" w:rsidP="000B501D"/>
    <w:p w14:paraId="42DD4E00" w14:textId="77777777" w:rsidR="000B501D" w:rsidRDefault="000B501D" w:rsidP="000B501D">
      <w:r>
        <w:t>Industria Alimentaria</w:t>
      </w:r>
    </w:p>
    <w:p w14:paraId="3F063862" w14:textId="77777777" w:rsidR="000B501D" w:rsidRDefault="000B501D" w:rsidP="000B501D">
      <w:r>
        <w:t>-   Procesamiento de lácteos.</w:t>
      </w:r>
    </w:p>
    <w:p w14:paraId="6CADCE08" w14:textId="77777777" w:rsidR="000B501D" w:rsidRDefault="000B501D" w:rsidP="000B501D">
      <w:r>
        <w:t>-   Procesamiento de harinas.</w:t>
      </w:r>
    </w:p>
    <w:p w14:paraId="62C5FF37" w14:textId="77777777" w:rsidR="000B501D" w:rsidRDefault="000B501D" w:rsidP="000B501D">
      <w:r>
        <w:lastRenderedPageBreak/>
        <w:t>-   Procesamiento de carne.</w:t>
      </w:r>
    </w:p>
    <w:p w14:paraId="60DCD9FD" w14:textId="77777777" w:rsidR="000B501D" w:rsidRDefault="000B501D" w:rsidP="000B501D">
      <w:r>
        <w:t>-   Procesamiento de frutas y vegetales.</w:t>
      </w:r>
    </w:p>
    <w:p w14:paraId="13A3A62A" w14:textId="77777777" w:rsidR="000B501D" w:rsidRDefault="000B501D" w:rsidP="000B501D">
      <w:r>
        <w:t>-   Procesamiento de otras materias primas.</w:t>
      </w:r>
    </w:p>
    <w:p w14:paraId="082A5847" w14:textId="77777777" w:rsidR="000B501D" w:rsidRDefault="000B501D" w:rsidP="000B501D"/>
    <w:p w14:paraId="5B89460D" w14:textId="77777777" w:rsidR="000B501D" w:rsidRDefault="000B501D" w:rsidP="000B501D">
      <w:r>
        <w:t>Energías Renovables</w:t>
      </w:r>
    </w:p>
    <w:p w14:paraId="3C514BA5" w14:textId="77777777" w:rsidR="000B501D" w:rsidRDefault="000B501D" w:rsidP="000B501D">
      <w:r>
        <w:t>-   Proceso y diseño biológico.</w:t>
      </w:r>
    </w:p>
    <w:p w14:paraId="15CFDA80" w14:textId="77777777" w:rsidR="000B501D" w:rsidRDefault="000B501D" w:rsidP="000B501D">
      <w:r>
        <w:t>-   Proceso solar, materiales y diseño.</w:t>
      </w:r>
    </w:p>
    <w:p w14:paraId="61FE2701" w14:textId="77777777" w:rsidR="000B501D" w:rsidRDefault="000B501D" w:rsidP="000B501D">
      <w:r>
        <w:t>-   Almacenamiento de energía.</w:t>
      </w:r>
    </w:p>
    <w:p w14:paraId="6E2B4EA4" w14:textId="77777777" w:rsidR="000B501D" w:rsidRDefault="000B501D" w:rsidP="000B501D">
      <w:r>
        <w:t>-   Generación de energía por movimiento de viento y agua.</w:t>
      </w:r>
    </w:p>
    <w:p w14:paraId="0E74DE65" w14:textId="77777777" w:rsidR="000B501D" w:rsidRDefault="000B501D" w:rsidP="000B501D">
      <w:r>
        <w:t>-   Generación y almacenamiento de hidrógeno.</w:t>
      </w:r>
    </w:p>
    <w:p w14:paraId="34848310" w14:textId="77777777" w:rsidR="000B501D" w:rsidRDefault="000B501D" w:rsidP="000B501D">
      <w:r>
        <w:t>-   Diseño y generación térmica.</w:t>
      </w:r>
    </w:p>
    <w:p w14:paraId="5AA4C365" w14:textId="77777777" w:rsidR="000B501D" w:rsidRDefault="000B501D" w:rsidP="000B501D">
      <w:r>
        <w:t>-   Triboelectricidad y electrólisis.</w:t>
      </w:r>
    </w:p>
    <w:p w14:paraId="7DE8D793" w14:textId="77777777" w:rsidR="000B501D" w:rsidRDefault="000B501D" w:rsidP="000B501D">
      <w:r>
        <w:t>-   Eficiencia energética</w:t>
      </w:r>
    </w:p>
    <w:p w14:paraId="68A31318" w14:textId="77777777" w:rsidR="000B501D" w:rsidRDefault="000B501D" w:rsidP="000B501D"/>
    <w:p w14:paraId="532060C0" w14:textId="77777777" w:rsidR="000B501D" w:rsidRDefault="000B501D" w:rsidP="000B501D">
      <w:r>
        <w:t>Ingeniería Ambiental</w:t>
      </w:r>
    </w:p>
    <w:p w14:paraId="1C2C8835" w14:textId="77777777" w:rsidR="000B501D" w:rsidRDefault="000B501D" w:rsidP="000B501D">
      <w:r>
        <w:t>-   Biorremediación.</w:t>
      </w:r>
    </w:p>
    <w:p w14:paraId="737226A7" w14:textId="77777777" w:rsidR="000B501D" w:rsidRDefault="000B501D" w:rsidP="000B501D">
      <w:r>
        <w:t>-   Recuperación de tierras.</w:t>
      </w:r>
    </w:p>
    <w:p w14:paraId="7D41C6DB" w14:textId="77777777" w:rsidR="000B501D" w:rsidRDefault="000B501D" w:rsidP="000B501D">
      <w:r>
        <w:t>-   Control de la contaminación.</w:t>
      </w:r>
    </w:p>
    <w:p w14:paraId="5F76B8DE" w14:textId="77777777" w:rsidR="000B501D" w:rsidRDefault="000B501D" w:rsidP="000B501D">
      <w:r>
        <w:t>-   Reciclaje y gestión de residuos.</w:t>
      </w:r>
    </w:p>
    <w:p w14:paraId="689EF97C" w14:textId="77777777" w:rsidR="000B501D" w:rsidRDefault="000B501D" w:rsidP="000B501D">
      <w:r>
        <w:t>-   Gestión de recursos hídricos.</w:t>
      </w:r>
    </w:p>
    <w:p w14:paraId="35D5E5E9" w14:textId="77777777" w:rsidR="000B501D" w:rsidRDefault="000B501D" w:rsidP="000B501D"/>
    <w:p w14:paraId="69E1E9A5" w14:textId="77777777" w:rsidR="000B501D" w:rsidRDefault="000B501D" w:rsidP="000B501D">
      <w:r>
        <w:t>Mecatrónica</w:t>
      </w:r>
    </w:p>
    <w:p w14:paraId="1ACD3C28" w14:textId="77777777" w:rsidR="000B501D" w:rsidRDefault="000B501D" w:rsidP="000B501D">
      <w:r>
        <w:t>-   Máquinas eléctricas.</w:t>
      </w:r>
    </w:p>
    <w:p w14:paraId="4E897C82" w14:textId="77777777" w:rsidR="000B501D" w:rsidRDefault="000B501D" w:rsidP="000B501D">
      <w:r>
        <w:t>-   Análisis y diseño de algoritmos para sistemas mecatrónicos.</w:t>
      </w:r>
    </w:p>
    <w:p w14:paraId="0B7A66FD" w14:textId="77777777" w:rsidR="000B501D" w:rsidRDefault="000B501D" w:rsidP="000B501D">
      <w:r>
        <w:t>-   Electrónica analógica.</w:t>
      </w:r>
    </w:p>
    <w:p w14:paraId="71CDB0A1" w14:textId="77777777" w:rsidR="000B501D" w:rsidRDefault="000B501D" w:rsidP="000B501D">
      <w:r>
        <w:t>-   Diseño de sistemas mecatrónicos.</w:t>
      </w:r>
    </w:p>
    <w:p w14:paraId="7AFDFD95" w14:textId="77777777" w:rsidR="000B501D" w:rsidRDefault="000B501D" w:rsidP="000B501D">
      <w:r>
        <w:t>-   Electrónica de potencia.</w:t>
      </w:r>
    </w:p>
    <w:p w14:paraId="7CF628F3" w14:textId="77777777" w:rsidR="000B501D" w:rsidRDefault="000B501D" w:rsidP="000B501D">
      <w:r>
        <w:t>-   Electroneumática y electrohidráulica</w:t>
      </w:r>
    </w:p>
    <w:p w14:paraId="0A8DDACE" w14:textId="77777777" w:rsidR="000B501D" w:rsidRDefault="000B501D" w:rsidP="000B501D">
      <w:r>
        <w:t>-   Automatización y redes industriales.</w:t>
      </w:r>
    </w:p>
    <w:p w14:paraId="7F0FD34B" w14:textId="77777777" w:rsidR="000B501D" w:rsidRDefault="000B501D" w:rsidP="000B501D">
      <w:r>
        <w:t>-   Electrónica digital.</w:t>
      </w:r>
    </w:p>
    <w:p w14:paraId="1D29E8DF" w14:textId="77777777" w:rsidR="000B501D" w:rsidRDefault="000B501D" w:rsidP="000B501D">
      <w:r>
        <w:t>-   Internet Industrial de las cosas.</w:t>
      </w:r>
    </w:p>
    <w:p w14:paraId="6BD779F7" w14:textId="77777777" w:rsidR="000B501D" w:rsidRDefault="000B501D" w:rsidP="000B501D">
      <w:r>
        <w:lastRenderedPageBreak/>
        <w:t>-   Biomecánica</w:t>
      </w:r>
    </w:p>
    <w:p w14:paraId="446EF975" w14:textId="77777777" w:rsidR="000B501D" w:rsidRDefault="000B501D" w:rsidP="000B501D">
      <w:r>
        <w:t>- Teoría de control</w:t>
      </w:r>
    </w:p>
    <w:p w14:paraId="7064D9BD" w14:textId="77777777" w:rsidR="000B501D" w:rsidRDefault="000B501D" w:rsidP="000B501D"/>
    <w:p w14:paraId="68021880" w14:textId="77777777" w:rsidR="000B501D" w:rsidRDefault="000B501D" w:rsidP="000B501D">
      <w:r>
        <w:t>Tecnologías de la Información aplicadas a la Informática</w:t>
      </w:r>
    </w:p>
    <w:p w14:paraId="3372D59F" w14:textId="77777777" w:rsidR="000B501D" w:rsidRDefault="000B501D" w:rsidP="000B501D">
      <w:r>
        <w:t>-   Ciberseguridad.</w:t>
      </w:r>
    </w:p>
    <w:p w14:paraId="5779F68C" w14:textId="77777777" w:rsidR="000B501D" w:rsidRDefault="000B501D" w:rsidP="000B501D">
      <w:r>
        <w:t>-   Aplicaciones de software.</w:t>
      </w:r>
    </w:p>
    <w:p w14:paraId="7CF44521" w14:textId="77777777" w:rsidR="000B501D" w:rsidRDefault="000B501D" w:rsidP="000B501D">
      <w:r>
        <w:t>-   Redes e Internet de las Cosas.</w:t>
      </w:r>
    </w:p>
    <w:p w14:paraId="420CEEE3" w14:textId="77777777" w:rsidR="000B501D" w:rsidRDefault="000B501D" w:rsidP="000B501D">
      <w:r>
        <w:t>-   Inteligencia Artificial.</w:t>
      </w:r>
    </w:p>
    <w:p w14:paraId="05354386" w14:textId="77777777" w:rsidR="000B501D" w:rsidRDefault="000B501D" w:rsidP="000B501D"/>
    <w:p w14:paraId="676C22FA" w14:textId="77777777" w:rsidR="000B501D" w:rsidRDefault="000B501D" w:rsidP="000B501D">
      <w:r>
        <w:t>Ingeniería Mecánica</w:t>
      </w:r>
    </w:p>
    <w:p w14:paraId="3A86AC9C" w14:textId="77777777" w:rsidR="000B501D" w:rsidRDefault="000B501D" w:rsidP="000B501D">
      <w:r>
        <w:t>-   Mecánica de precisión.</w:t>
      </w:r>
    </w:p>
    <w:p w14:paraId="5B98A3B4" w14:textId="5741C1B3" w:rsidR="000B501D" w:rsidRDefault="000B501D" w:rsidP="000B501D">
      <w:r>
        <w:t xml:space="preserve">-   Mecánica </w:t>
      </w:r>
      <w:r w:rsidR="00E377E0">
        <w:t>vehicular</w:t>
      </w:r>
      <w:r>
        <w:t>.</w:t>
      </w:r>
    </w:p>
    <w:p w14:paraId="09CD11BA" w14:textId="77777777" w:rsidR="000B501D" w:rsidRDefault="000B501D" w:rsidP="000B501D"/>
    <w:p w14:paraId="1B2DBE2D" w14:textId="77777777" w:rsidR="000B501D" w:rsidRDefault="000B501D" w:rsidP="000B501D">
      <w:r>
        <w:t>Ingeniería de los materiales</w:t>
      </w:r>
    </w:p>
    <w:p w14:paraId="44E58144" w14:textId="77777777" w:rsidR="000B501D" w:rsidRDefault="000B501D" w:rsidP="000B501D">
      <w:r>
        <w:t>-   Ingeniería civil e Ingeniería de la</w:t>
      </w:r>
    </w:p>
    <w:p w14:paraId="339CDB08" w14:textId="77777777" w:rsidR="000B501D" w:rsidRDefault="000B501D" w:rsidP="000B501D">
      <w:r>
        <w:t>construcción</w:t>
      </w:r>
    </w:p>
    <w:p w14:paraId="238B86C4" w14:textId="77777777" w:rsidR="000B501D" w:rsidRDefault="000B501D" w:rsidP="000B501D">
      <w:r>
        <w:t>-   Ciencia de los materiales.</w:t>
      </w:r>
    </w:p>
    <w:p w14:paraId="3ABDE445" w14:textId="77777777" w:rsidR="000B501D" w:rsidRDefault="000B501D" w:rsidP="000B501D"/>
    <w:p w14:paraId="21EB0775" w14:textId="77777777" w:rsidR="000B501D" w:rsidRDefault="000B501D" w:rsidP="000B501D">
      <w:r>
        <w:t>Diseños</w:t>
      </w:r>
    </w:p>
    <w:p w14:paraId="5089C58E" w14:textId="77777777" w:rsidR="000B501D" w:rsidRDefault="000B501D" w:rsidP="000B501D">
      <w:r>
        <w:t>-   Arquitectónico.</w:t>
      </w:r>
    </w:p>
    <w:p w14:paraId="506CBF50" w14:textId="77777777" w:rsidR="000B501D" w:rsidRDefault="000B501D" w:rsidP="000B501D">
      <w:r>
        <w:t>-   Industrial.</w:t>
      </w:r>
    </w:p>
    <w:p w14:paraId="76F43B06" w14:textId="77777777" w:rsidR="000B501D" w:rsidRDefault="000B501D" w:rsidP="000B501D">
      <w:r>
        <w:t>-   Moda.</w:t>
      </w:r>
    </w:p>
    <w:p w14:paraId="128942A7" w14:textId="77777777" w:rsidR="000B501D" w:rsidRDefault="000B501D" w:rsidP="000B501D">
      <w:r>
        <w:t>-   Gráfico.</w:t>
      </w:r>
    </w:p>
    <w:p w14:paraId="36CEC2AE" w14:textId="77777777" w:rsidR="000B501D" w:rsidRDefault="000B501D" w:rsidP="000B501D">
      <w:r>
        <w:t>-  Publicitario.</w:t>
      </w:r>
    </w:p>
    <w:p w14:paraId="350F6806" w14:textId="77777777" w:rsidR="000B501D" w:rsidRDefault="000B501D" w:rsidP="000B501D"/>
    <w:p w14:paraId="2B168DB7" w14:textId="77777777" w:rsidR="000B501D" w:rsidRDefault="000B501D" w:rsidP="000B501D">
      <w:r>
        <w:t>Contabilidad, finanzas</w:t>
      </w:r>
    </w:p>
    <w:p w14:paraId="1B476FA9" w14:textId="77777777" w:rsidR="000B501D" w:rsidRDefault="000B501D" w:rsidP="000B501D">
      <w:r>
        <w:t>y banca</w:t>
      </w:r>
    </w:p>
    <w:p w14:paraId="1E93797E" w14:textId="77777777" w:rsidR="000B501D" w:rsidRDefault="000B501D" w:rsidP="000B501D">
      <w:r>
        <w:t>-   Contabilidad e impuestos.</w:t>
      </w:r>
    </w:p>
    <w:p w14:paraId="1AA89B1C" w14:textId="77777777" w:rsidR="000B501D" w:rsidRDefault="000B501D" w:rsidP="000B501D">
      <w:r>
        <w:t>-   Gestión financiera y administración</w:t>
      </w:r>
    </w:p>
    <w:p w14:paraId="51534DD3" w14:textId="77777777" w:rsidR="000B501D" w:rsidRDefault="000B501D" w:rsidP="000B501D">
      <w:r>
        <w:t>bancaria.</w:t>
      </w:r>
    </w:p>
    <w:p w14:paraId="03DD6A87" w14:textId="77777777" w:rsidR="000B501D" w:rsidRDefault="000B501D" w:rsidP="000B501D">
      <w:r>
        <w:t>-   Seguros y Pensiones.</w:t>
      </w:r>
    </w:p>
    <w:p w14:paraId="604C6C79" w14:textId="77777777" w:rsidR="000B501D" w:rsidRDefault="000B501D" w:rsidP="000B501D"/>
    <w:p w14:paraId="6EEA36F8" w14:textId="77777777" w:rsidR="000B501D" w:rsidRDefault="000B501D" w:rsidP="000B501D">
      <w:r>
        <w:t>Servicios secretariales</w:t>
      </w:r>
    </w:p>
    <w:p w14:paraId="2A4BC035" w14:textId="77777777" w:rsidR="000B501D" w:rsidRDefault="000B501D" w:rsidP="000B501D">
      <w:r>
        <w:t>-   Secretariado.</w:t>
      </w:r>
    </w:p>
    <w:p w14:paraId="37196B53" w14:textId="77777777" w:rsidR="000B501D" w:rsidRDefault="000B501D" w:rsidP="000B501D">
      <w:r>
        <w:t>-   Gestión de oficina.</w:t>
      </w:r>
    </w:p>
    <w:p w14:paraId="65372039" w14:textId="77777777" w:rsidR="000B501D" w:rsidRDefault="000B501D" w:rsidP="000B501D"/>
    <w:p w14:paraId="0EDC1914" w14:textId="77777777" w:rsidR="000B501D" w:rsidRDefault="000B501D" w:rsidP="000B501D">
      <w:r>
        <w:t>Hostelería y Servicios Turísticos</w:t>
      </w:r>
    </w:p>
    <w:p w14:paraId="2CBADD19" w14:textId="77777777" w:rsidR="000B501D" w:rsidRDefault="000B501D" w:rsidP="000B501D">
      <w:r>
        <w:t>-   Hostelería.</w:t>
      </w:r>
    </w:p>
    <w:p w14:paraId="17C0D0D7" w14:textId="77777777" w:rsidR="000B501D" w:rsidRDefault="000B501D" w:rsidP="000B501D">
      <w:r>
        <w:t>-   Servicios turísticos.</w:t>
      </w:r>
    </w:p>
    <w:p w14:paraId="5B1889E4" w14:textId="77777777" w:rsidR="000B501D" w:rsidRDefault="000B501D" w:rsidP="000B501D"/>
    <w:p w14:paraId="576EDC19" w14:textId="77777777" w:rsidR="000B501D" w:rsidRDefault="000B501D" w:rsidP="000B501D">
      <w:r>
        <w:t>Gestión de suministros</w:t>
      </w:r>
    </w:p>
    <w:p w14:paraId="52FE96FA" w14:textId="77777777" w:rsidR="000B501D" w:rsidRDefault="000B501D" w:rsidP="000B501D">
      <w:r>
        <w:t>-   Planificación de la demanda.</w:t>
      </w:r>
    </w:p>
    <w:p w14:paraId="0BF2E43E" w14:textId="77777777" w:rsidR="000B501D" w:rsidRDefault="000B501D" w:rsidP="000B501D">
      <w:r>
        <w:t>-   Abastecimiento.</w:t>
      </w:r>
    </w:p>
    <w:p w14:paraId="002AD5D3" w14:textId="77777777" w:rsidR="000B501D" w:rsidRDefault="000B501D" w:rsidP="000B501D">
      <w:r>
        <w:t>-   Producción.</w:t>
      </w:r>
    </w:p>
    <w:p w14:paraId="0659B514" w14:textId="77777777" w:rsidR="000B501D" w:rsidRDefault="000B501D" w:rsidP="000B501D">
      <w:r>
        <w:t>-   Gestión de inventario y almacenamiento.</w:t>
      </w:r>
    </w:p>
    <w:p w14:paraId="3A84874D" w14:textId="77777777" w:rsidR="000B501D" w:rsidRDefault="000B501D" w:rsidP="000B501D">
      <w:r>
        <w:t>-   Transporte (o logística).</w:t>
      </w:r>
    </w:p>
    <w:p w14:paraId="09475E51" w14:textId="77777777" w:rsidR="000B501D" w:rsidRDefault="000B501D" w:rsidP="000B501D">
      <w:r>
        <w:t>- Calidad</w:t>
      </w:r>
    </w:p>
    <w:p w14:paraId="11FA05BF" w14:textId="77777777" w:rsidR="000B501D" w:rsidRDefault="000B501D" w:rsidP="000B501D">
      <w:r>
        <w:t>- Devolución por exceso o defectos de los productos</w:t>
      </w:r>
    </w:p>
    <w:p w14:paraId="3FBB2C54" w14:textId="77777777" w:rsidR="000B501D" w:rsidRDefault="000B501D" w:rsidP="000B501D"/>
    <w:p w14:paraId="0AA07859" w14:textId="77777777" w:rsidR="000B501D" w:rsidRDefault="000B501D" w:rsidP="000B501D">
      <w:r>
        <w:t>Mercadeo</w:t>
      </w:r>
    </w:p>
    <w:p w14:paraId="49359C0A" w14:textId="77777777" w:rsidR="000B501D" w:rsidRDefault="000B501D" w:rsidP="000B501D">
      <w:r>
        <w:t>- Atención especializada del cliente</w:t>
      </w:r>
    </w:p>
    <w:p w14:paraId="28AFFDD5" w14:textId="77777777" w:rsidR="000B501D" w:rsidRDefault="000B501D" w:rsidP="000B501D">
      <w:r>
        <w:t>- Venta de productos</w:t>
      </w:r>
    </w:p>
    <w:p w14:paraId="02A991D3" w14:textId="77777777" w:rsidR="000B501D" w:rsidRDefault="000B501D" w:rsidP="000B501D">
      <w:r>
        <w:t>- Gestión del pequeño comercio y el del ámbito internacional</w:t>
      </w:r>
    </w:p>
    <w:p w14:paraId="3E4BFD08" w14:textId="77777777" w:rsidR="000B501D" w:rsidRDefault="000B501D" w:rsidP="000B501D">
      <w:r>
        <w:t>- Mercancías por carretera</w:t>
      </w:r>
    </w:p>
    <w:p w14:paraId="0436EA4A" w14:textId="77777777" w:rsidR="000B501D" w:rsidRDefault="000B501D" w:rsidP="000B501D">
      <w:r>
        <w:t>- Creación y animación de espacios comerciales</w:t>
      </w:r>
    </w:p>
    <w:p w14:paraId="49C6BCD9" w14:textId="77777777" w:rsidR="000B501D" w:rsidRDefault="000B501D" w:rsidP="000B501D">
      <w:r>
        <w:t>- Gestión y control de ventas</w:t>
      </w:r>
    </w:p>
    <w:p w14:paraId="6847B1DD" w14:textId="77777777" w:rsidR="000B501D" w:rsidRDefault="000B501D" w:rsidP="000B501D">
      <w:r>
        <w:t>- Aprovisionamiento</w:t>
      </w:r>
    </w:p>
    <w:p w14:paraId="217F4DBE" w14:textId="77777777" w:rsidR="000B501D" w:rsidRDefault="000B501D" w:rsidP="000B501D">
      <w:r>
        <w:t>-   Marketing.</w:t>
      </w:r>
    </w:p>
    <w:p w14:paraId="2BD63F6D" w14:textId="77777777" w:rsidR="000B501D" w:rsidRDefault="000B501D" w:rsidP="000B501D">
      <w:r>
        <w:t>-   Compraventa internacional.</w:t>
      </w:r>
    </w:p>
    <w:p w14:paraId="554C046D" w14:textId="77777777" w:rsidR="000B501D" w:rsidRDefault="000B501D" w:rsidP="000B501D">
      <w:r>
        <w:t>-   Gestión comercial.</w:t>
      </w:r>
    </w:p>
    <w:p w14:paraId="60529C8B" w14:textId="77777777" w:rsidR="000B501D" w:rsidRDefault="000B501D" w:rsidP="000B501D"/>
    <w:p w14:paraId="5C4C5D42" w14:textId="77777777" w:rsidR="000B501D" w:rsidRDefault="000B501D" w:rsidP="000B501D">
      <w:r>
        <w:t>Seguridad y protección laboral</w:t>
      </w:r>
    </w:p>
    <w:p w14:paraId="78A281DE" w14:textId="77777777" w:rsidR="000B501D" w:rsidRDefault="000B501D" w:rsidP="000B501D">
      <w:r>
        <w:lastRenderedPageBreak/>
        <w:t>-   Ergonomía (salud y seguridad ocupacional)</w:t>
      </w:r>
    </w:p>
    <w:p w14:paraId="0D5D1A23" w14:textId="77777777" w:rsidR="000B501D" w:rsidRDefault="000B501D" w:rsidP="000B501D">
      <w:r>
        <w:t>-   Seguridad y salud en el lugar de trabajo.</w:t>
      </w:r>
    </w:p>
    <w:p w14:paraId="47C06730" w14:textId="77777777" w:rsidR="000B501D" w:rsidRDefault="000B501D" w:rsidP="000B501D">
      <w:r>
        <w:t>-   Bienestar industrial.</w:t>
      </w:r>
    </w:p>
    <w:p w14:paraId="3B43784D" w14:textId="77777777" w:rsidR="000B501D" w:rsidRDefault="000B501D" w:rsidP="000B501D">
      <w:r>
        <w:t>-   Protección del trabajador.</w:t>
      </w:r>
    </w:p>
    <w:p w14:paraId="266AEFFA" w14:textId="77777777" w:rsidR="000B501D" w:rsidRDefault="000B501D" w:rsidP="000B501D">
      <w:r>
        <w:t>-   Seguridad laboral.</w:t>
      </w:r>
    </w:p>
    <w:p w14:paraId="6F8500AA" w14:textId="77777777" w:rsidR="000B501D" w:rsidRDefault="000B501D" w:rsidP="000B501D">
      <w:r>
        <w:t>-   Bienestar del trabajador (seguridad).</w:t>
      </w:r>
    </w:p>
    <w:p w14:paraId="5C777876" w14:textId="77777777" w:rsidR="000B501D" w:rsidRDefault="000B501D" w:rsidP="000B501D">
      <w:r>
        <w:t>-   Salud ocupacional e higiene industrial.</w:t>
      </w:r>
    </w:p>
    <w:p w14:paraId="6E5526B3" w14:textId="77777777" w:rsidR="000B501D" w:rsidRDefault="000B501D" w:rsidP="000B501D">
      <w:r>
        <w:t>-   Seguridad en el trabajo.</w:t>
      </w:r>
    </w:p>
    <w:p w14:paraId="53BA8714" w14:textId="77777777" w:rsidR="000B501D" w:rsidRDefault="000B501D" w:rsidP="000B501D">
      <w:r>
        <w:t>-   Manejo del estrés.</w:t>
      </w:r>
    </w:p>
    <w:p w14:paraId="394AC50D" w14:textId="78721718" w:rsidR="000B501D" w:rsidRDefault="000B501D" w:rsidP="000B501D">
      <w:r>
        <w:t>-   Ambiente de trabajo.</w:t>
      </w:r>
    </w:p>
    <w:p w14:paraId="4BECF6C5" w14:textId="5CC3B191" w:rsidR="000B501D" w:rsidRDefault="000B501D" w:rsidP="000B501D"/>
    <w:tbl>
      <w:tblPr>
        <w:tblW w:w="9028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4"/>
        <w:gridCol w:w="2238"/>
        <w:gridCol w:w="2283"/>
        <w:gridCol w:w="2283"/>
      </w:tblGrid>
      <w:tr w:rsidR="000B501D" w14:paraId="2711DC74" w14:textId="09AE304C" w:rsidTr="000B501D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224" w:type="dxa"/>
          </w:tcPr>
          <w:p w14:paraId="0597AE99" w14:textId="09FD91EA" w:rsidR="000B501D" w:rsidRDefault="000B501D" w:rsidP="000B501D">
            <w:r>
              <w:t>Participación CORVEC</w:t>
            </w:r>
          </w:p>
        </w:tc>
        <w:tc>
          <w:tcPr>
            <w:tcW w:w="2238" w:type="dxa"/>
          </w:tcPr>
          <w:p w14:paraId="5394F0BC" w14:textId="1387FED2" w:rsidR="000B501D" w:rsidRDefault="000B501D" w:rsidP="000B501D">
            <w:r>
              <w:t>DRE</w:t>
            </w:r>
          </w:p>
        </w:tc>
        <w:tc>
          <w:tcPr>
            <w:tcW w:w="2283" w:type="dxa"/>
          </w:tcPr>
          <w:p w14:paraId="19579BAA" w14:textId="52D3BD51" w:rsidR="000B501D" w:rsidRDefault="000B501D" w:rsidP="000B501D">
            <w:r>
              <w:t>N.º Instituciones</w:t>
            </w:r>
          </w:p>
        </w:tc>
        <w:tc>
          <w:tcPr>
            <w:tcW w:w="2283" w:type="dxa"/>
          </w:tcPr>
          <w:p w14:paraId="7A7F82E3" w14:textId="65A38ABC" w:rsidR="000B501D" w:rsidRDefault="000B501D" w:rsidP="000B501D">
            <w:r>
              <w:t>N.º Finalistas</w:t>
            </w:r>
          </w:p>
        </w:tc>
      </w:tr>
      <w:tr w:rsidR="000B501D" w14:paraId="6C5DB591" w14:textId="03CE2A06" w:rsidTr="000B501D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2224" w:type="dxa"/>
          </w:tcPr>
          <w:p w14:paraId="719B42C7" w14:textId="6EAF40EF" w:rsidR="000B501D" w:rsidRDefault="000B501D" w:rsidP="000B501D">
            <w:r>
              <w:t>Entre volcanes y café</w:t>
            </w:r>
          </w:p>
        </w:tc>
        <w:tc>
          <w:tcPr>
            <w:tcW w:w="2238" w:type="dxa"/>
          </w:tcPr>
          <w:p w14:paraId="5EE41E40" w14:textId="7F62D31D" w:rsidR="000B501D" w:rsidRDefault="000B501D" w:rsidP="000B501D">
            <w:r>
              <w:t>Cartago, Turrialba, Los Santos</w:t>
            </w:r>
          </w:p>
        </w:tc>
        <w:tc>
          <w:tcPr>
            <w:tcW w:w="2283" w:type="dxa"/>
          </w:tcPr>
          <w:p w14:paraId="75D84010" w14:textId="1F639179" w:rsidR="000B501D" w:rsidRDefault="000B501D" w:rsidP="000B501D">
            <w:r>
              <w:t>13 técnicos profesionales, 6 cooperativas, 4 escuelas</w:t>
            </w:r>
          </w:p>
        </w:tc>
        <w:tc>
          <w:tcPr>
            <w:tcW w:w="2283" w:type="dxa"/>
          </w:tcPr>
          <w:p w14:paraId="172ED67D" w14:textId="4E0E2DFB" w:rsidR="000B501D" w:rsidRDefault="000B501D" w:rsidP="000B501D">
            <w:r>
              <w:t>5</w:t>
            </w:r>
          </w:p>
        </w:tc>
      </w:tr>
    </w:tbl>
    <w:p w14:paraId="5A7FE4E3" w14:textId="382883CA" w:rsidR="000B501D" w:rsidRDefault="000B501D" w:rsidP="000B501D"/>
    <w:p w14:paraId="0554AF8F" w14:textId="1CDFA5E4" w:rsidR="000B501D" w:rsidRDefault="000B501D" w:rsidP="000B501D"/>
    <w:tbl>
      <w:tblPr>
        <w:tblW w:w="9193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5"/>
        <w:gridCol w:w="4047"/>
        <w:gridCol w:w="2611"/>
      </w:tblGrid>
      <w:tr w:rsidR="000B501D" w14:paraId="4BF90930" w14:textId="260F7378" w:rsidTr="000B501D">
        <w:tblPrEx>
          <w:tblCellMar>
            <w:top w:w="0" w:type="dxa"/>
            <w:bottom w:w="0" w:type="dxa"/>
          </w:tblCellMar>
        </w:tblPrEx>
        <w:trPr>
          <w:trHeight w:val="779"/>
        </w:trPr>
        <w:tc>
          <w:tcPr>
            <w:tcW w:w="2535" w:type="dxa"/>
          </w:tcPr>
          <w:p w14:paraId="50C26066" w14:textId="0C9D3850" w:rsidR="000B501D" w:rsidRDefault="000B501D" w:rsidP="000B501D"/>
        </w:tc>
        <w:tc>
          <w:tcPr>
            <w:tcW w:w="4047" w:type="dxa"/>
          </w:tcPr>
          <w:p w14:paraId="49466D95" w14:textId="2B0AB853" w:rsidR="000B501D" w:rsidRDefault="00917ED1" w:rsidP="000B501D">
            <w:r w:rsidRPr="00917ED1">
              <w:t>mejoras sugeridas durante</w:t>
            </w:r>
            <w:r>
              <w:t xml:space="preserve"> el proceso de CTR y juzgamiento institucional</w:t>
            </w:r>
          </w:p>
        </w:tc>
        <w:tc>
          <w:tcPr>
            <w:tcW w:w="2611" w:type="dxa"/>
          </w:tcPr>
          <w:p w14:paraId="39CD93D1" w14:textId="0F2B67C4" w:rsidR="000B501D" w:rsidRDefault="00917ED1" w:rsidP="000B501D">
            <w:r>
              <w:t>Tutores ganadores</w:t>
            </w:r>
          </w:p>
        </w:tc>
      </w:tr>
      <w:tr w:rsidR="000B501D" w14:paraId="5189955B" w14:textId="77777777" w:rsidTr="000B501D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2535" w:type="dxa"/>
          </w:tcPr>
          <w:p w14:paraId="3E40EEE3" w14:textId="47AAC35F" w:rsidR="000B501D" w:rsidRDefault="00917ED1" w:rsidP="000B501D">
            <w:r>
              <w:t>9 al 13 de octubre</w:t>
            </w:r>
          </w:p>
        </w:tc>
        <w:tc>
          <w:tcPr>
            <w:tcW w:w="4047" w:type="dxa"/>
          </w:tcPr>
          <w:p w14:paraId="5C193D86" w14:textId="0CB74BD1" w:rsidR="000B501D" w:rsidRDefault="00917ED1" w:rsidP="000B501D">
            <w:r>
              <w:t>Inscripción de los proyectos para la etapa Regional por CORVEC</w:t>
            </w:r>
          </w:p>
        </w:tc>
        <w:tc>
          <w:tcPr>
            <w:tcW w:w="2611" w:type="dxa"/>
          </w:tcPr>
          <w:p w14:paraId="4F5A2D52" w14:textId="74979633" w:rsidR="000B501D" w:rsidRDefault="00917ED1" w:rsidP="000B501D">
            <w:r>
              <w:t>Coordinador técnico (a)</w:t>
            </w:r>
          </w:p>
        </w:tc>
      </w:tr>
      <w:tr w:rsidR="000B501D" w14:paraId="5361FE3C" w14:textId="77777777" w:rsidTr="000B501D">
        <w:tblPrEx>
          <w:tblCellMar>
            <w:top w:w="0" w:type="dxa"/>
            <w:bottom w:w="0" w:type="dxa"/>
          </w:tblCellMar>
        </w:tblPrEx>
        <w:trPr>
          <w:trHeight w:val="2888"/>
        </w:trPr>
        <w:tc>
          <w:tcPr>
            <w:tcW w:w="2535" w:type="dxa"/>
          </w:tcPr>
          <w:p w14:paraId="0AAD74E9" w14:textId="6F0036B9" w:rsidR="000B501D" w:rsidRDefault="00917ED1" w:rsidP="000B501D">
            <w:r>
              <w:t>25 de octubre al 03 de noviembre</w:t>
            </w:r>
          </w:p>
        </w:tc>
        <w:tc>
          <w:tcPr>
            <w:tcW w:w="4047" w:type="dxa"/>
          </w:tcPr>
          <w:p w14:paraId="71436F36" w14:textId="77777777" w:rsidR="00917ED1" w:rsidRDefault="00917ED1" w:rsidP="00917ED1">
            <w:r>
              <w:t>Ejecución de la etapa Regional CORVEC.</w:t>
            </w:r>
          </w:p>
          <w:p w14:paraId="18B2283B" w14:textId="77777777" w:rsidR="00917ED1" w:rsidRDefault="00917ED1" w:rsidP="00917ED1">
            <w:r>
              <w:t>25 de octubre (2 CORVEC)</w:t>
            </w:r>
          </w:p>
          <w:p w14:paraId="6B497F63" w14:textId="7131CF49" w:rsidR="00917ED1" w:rsidRDefault="00917ED1" w:rsidP="00917ED1">
            <w:r>
              <w:t>26 de octubre (2</w:t>
            </w:r>
            <w:r>
              <w:t xml:space="preserve"> </w:t>
            </w:r>
            <w:r>
              <w:t>CORVEC)</w:t>
            </w:r>
          </w:p>
          <w:p w14:paraId="7DA8EBE7" w14:textId="77777777" w:rsidR="00917ED1" w:rsidRDefault="00917ED1" w:rsidP="00917ED1">
            <w:r>
              <w:t>27 de octubre (2 CORVEC)</w:t>
            </w:r>
          </w:p>
          <w:p w14:paraId="546EEF55" w14:textId="77777777" w:rsidR="00917ED1" w:rsidRDefault="00917ED1" w:rsidP="00917ED1">
            <w:r>
              <w:t>31 de octubre (2 CORVEC)</w:t>
            </w:r>
          </w:p>
          <w:p w14:paraId="3EE077CE" w14:textId="77777777" w:rsidR="00917ED1" w:rsidRDefault="00917ED1" w:rsidP="00917ED1">
            <w:r>
              <w:t>01 de noviembre (2 CORVEC)</w:t>
            </w:r>
          </w:p>
          <w:p w14:paraId="1C1E16EB" w14:textId="77777777" w:rsidR="00917ED1" w:rsidRDefault="00917ED1" w:rsidP="00917ED1">
            <w:r>
              <w:t>02 de noviembre (2</w:t>
            </w:r>
            <w:r>
              <w:t xml:space="preserve"> </w:t>
            </w:r>
            <w:r>
              <w:t xml:space="preserve">CORVEC) </w:t>
            </w:r>
          </w:p>
          <w:p w14:paraId="3B6AD12E" w14:textId="36815EC9" w:rsidR="000B501D" w:rsidRDefault="00917ED1" w:rsidP="00917ED1">
            <w:r>
              <w:t>03 de noviembre (2 CORVEC)</w:t>
            </w:r>
          </w:p>
        </w:tc>
        <w:tc>
          <w:tcPr>
            <w:tcW w:w="2611" w:type="dxa"/>
          </w:tcPr>
          <w:p w14:paraId="0BE7B6F1" w14:textId="411CE809" w:rsidR="000B501D" w:rsidRDefault="00917ED1" w:rsidP="000B501D">
            <w:r>
              <w:t>Equipos regionales</w:t>
            </w:r>
          </w:p>
        </w:tc>
      </w:tr>
      <w:tr w:rsidR="000B501D" w14:paraId="6E36E526" w14:textId="77777777" w:rsidTr="000B501D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2535" w:type="dxa"/>
          </w:tcPr>
          <w:p w14:paraId="685F0C51" w14:textId="2FB32CD1" w:rsidR="000B501D" w:rsidRDefault="00917ED1" w:rsidP="000B501D">
            <w:r>
              <w:t>01 diciembre</w:t>
            </w:r>
          </w:p>
        </w:tc>
        <w:tc>
          <w:tcPr>
            <w:tcW w:w="4047" w:type="dxa"/>
          </w:tcPr>
          <w:p w14:paraId="216870A5" w14:textId="0C328027" w:rsidR="000B501D" w:rsidRDefault="00917ED1" w:rsidP="00917ED1">
            <w:r>
              <w:t>Entrega del oficio donde comunica la sede regional de la feria estudiantil para el próximo curso lectivo.</w:t>
            </w:r>
          </w:p>
        </w:tc>
        <w:tc>
          <w:tcPr>
            <w:tcW w:w="2611" w:type="dxa"/>
          </w:tcPr>
          <w:p w14:paraId="3EB62F07" w14:textId="644C89E4" w:rsidR="000B501D" w:rsidRDefault="00917ED1" w:rsidP="000B501D">
            <w:r>
              <w:t>Coordinador Regional</w:t>
            </w:r>
          </w:p>
        </w:tc>
      </w:tr>
      <w:tr w:rsidR="000B501D" w14:paraId="13DF7F36" w14:textId="77777777" w:rsidTr="000B501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535" w:type="dxa"/>
          </w:tcPr>
          <w:p w14:paraId="49293014" w14:textId="1772C30F" w:rsidR="000B501D" w:rsidRDefault="00917ED1" w:rsidP="000B501D">
            <w:r>
              <w:lastRenderedPageBreak/>
              <w:t>Febrero</w:t>
            </w:r>
          </w:p>
        </w:tc>
        <w:tc>
          <w:tcPr>
            <w:tcW w:w="4047" w:type="dxa"/>
          </w:tcPr>
          <w:p w14:paraId="4C263BFE" w14:textId="1A1AF99D" w:rsidR="000B501D" w:rsidRDefault="00917ED1" w:rsidP="00917ED1">
            <w:r>
              <w:t>Envío</w:t>
            </w:r>
            <w:r>
              <w:t xml:space="preserve"> </w:t>
            </w:r>
            <w:r>
              <w:t>de proyectos revisados por el CTR Regional (en digital) a la</w:t>
            </w:r>
            <w:r>
              <w:t xml:space="preserve"> </w:t>
            </w:r>
            <w:r>
              <w:t>DETCE con la implementación de mejoras</w:t>
            </w:r>
            <w:r>
              <w:t xml:space="preserve"> </w:t>
            </w:r>
            <w:r>
              <w:t>sugeridas</w:t>
            </w:r>
          </w:p>
        </w:tc>
        <w:tc>
          <w:tcPr>
            <w:tcW w:w="2611" w:type="dxa"/>
          </w:tcPr>
          <w:p w14:paraId="71D8591C" w14:textId="17E6CDEF" w:rsidR="000B501D" w:rsidRDefault="00917ED1" w:rsidP="000B501D">
            <w:r>
              <w:t>Coordinadores técnicos de las instituciones ganadoras</w:t>
            </w:r>
          </w:p>
        </w:tc>
      </w:tr>
      <w:tr w:rsidR="000B501D" w14:paraId="4CE89A06" w14:textId="77777777" w:rsidTr="000B501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535" w:type="dxa"/>
          </w:tcPr>
          <w:p w14:paraId="702B2CE9" w14:textId="3BDAF8BB" w:rsidR="000B501D" w:rsidRDefault="00917ED1" w:rsidP="000B501D">
            <w:r>
              <w:t>Febrero a Abril</w:t>
            </w:r>
          </w:p>
        </w:tc>
        <w:tc>
          <w:tcPr>
            <w:tcW w:w="4047" w:type="dxa"/>
          </w:tcPr>
          <w:p w14:paraId="4366D936" w14:textId="11C382A2" w:rsidR="000B501D" w:rsidRDefault="00917ED1" w:rsidP="000B501D">
            <w:r>
              <w:t>Revisión de proyectos a cargo del CTR Nacional</w:t>
            </w:r>
          </w:p>
        </w:tc>
        <w:tc>
          <w:tcPr>
            <w:tcW w:w="2611" w:type="dxa"/>
          </w:tcPr>
          <w:p w14:paraId="5BA7BC1D" w14:textId="439AE88D" w:rsidR="000B501D" w:rsidRDefault="00917ED1" w:rsidP="000B501D">
            <w:r>
              <w:t>CTR Nacional</w:t>
            </w:r>
          </w:p>
        </w:tc>
      </w:tr>
      <w:tr w:rsidR="000B501D" w14:paraId="7FC5EEE6" w14:textId="77777777" w:rsidTr="000B501D">
        <w:tblPrEx>
          <w:tblCellMar>
            <w:top w:w="0" w:type="dxa"/>
            <w:bottom w:w="0" w:type="dxa"/>
          </w:tblCellMar>
        </w:tblPrEx>
        <w:trPr>
          <w:trHeight w:val="997"/>
        </w:trPr>
        <w:tc>
          <w:tcPr>
            <w:tcW w:w="2535" w:type="dxa"/>
          </w:tcPr>
          <w:p w14:paraId="19666FA6" w14:textId="3D9BE1D5" w:rsidR="000B501D" w:rsidRDefault="00917ED1" w:rsidP="000B501D">
            <w:r>
              <w:t>Mayo 2024</w:t>
            </w:r>
          </w:p>
        </w:tc>
        <w:tc>
          <w:tcPr>
            <w:tcW w:w="4047" w:type="dxa"/>
          </w:tcPr>
          <w:p w14:paraId="09D5E1FD" w14:textId="6FC28C65" w:rsidR="000B501D" w:rsidRDefault="00917ED1" w:rsidP="000B501D">
            <w:r>
              <w:t>Ejecución de la etapa nacional</w:t>
            </w:r>
          </w:p>
        </w:tc>
        <w:tc>
          <w:tcPr>
            <w:tcW w:w="2611" w:type="dxa"/>
          </w:tcPr>
          <w:p w14:paraId="6D4B609A" w14:textId="735A7699" w:rsidR="000B501D" w:rsidRDefault="00917ED1" w:rsidP="000B501D">
            <w:r>
              <w:t>DETCE, estudiantes, tutores, mentores, jueces, cooperantes</w:t>
            </w:r>
          </w:p>
        </w:tc>
      </w:tr>
    </w:tbl>
    <w:p w14:paraId="11BF81F1" w14:textId="77777777" w:rsidR="00417FFB" w:rsidRDefault="00417FFB" w:rsidP="000B501D"/>
    <w:p w14:paraId="14A36B91" w14:textId="40CE6580" w:rsidR="0041136A" w:rsidRDefault="0041136A"/>
    <w:tbl>
      <w:tblPr>
        <w:tblW w:w="8409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9"/>
      </w:tblGrid>
      <w:tr w:rsidR="00417FFB" w14:paraId="1B012268" w14:textId="77777777" w:rsidTr="0041136A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09" w:type="dxa"/>
          </w:tcPr>
          <w:p w14:paraId="29A32E67" w14:textId="3392928C" w:rsidR="00417FFB" w:rsidRDefault="00417FFB" w:rsidP="00417FFB">
            <w:pPr>
              <w:jc w:val="center"/>
            </w:pPr>
            <w:r>
              <w:t>COMISION CENTRAL</w:t>
            </w:r>
          </w:p>
          <w:p w14:paraId="4C8B6727" w14:textId="72435574" w:rsidR="00417FFB" w:rsidRDefault="00417FFB" w:rsidP="00417FFB">
            <w:pPr>
              <w:jc w:val="center"/>
            </w:pPr>
            <w:r>
              <w:t>(Representantes CORVEC)</w:t>
            </w:r>
          </w:p>
        </w:tc>
      </w:tr>
      <w:tr w:rsidR="00417FFB" w14:paraId="29F8EB3D" w14:textId="77777777" w:rsidTr="0041136A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8409" w:type="dxa"/>
          </w:tcPr>
          <w:p w14:paraId="0E6A9593" w14:textId="44DE5393" w:rsidR="00417FFB" w:rsidRDefault="00417FFB" w:rsidP="00417FFB">
            <w:r>
              <w:t>Fernando Torres Quirós</w:t>
            </w:r>
          </w:p>
        </w:tc>
      </w:tr>
      <w:tr w:rsidR="00417FFB" w14:paraId="731961E8" w14:textId="77777777" w:rsidTr="0041136A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8409" w:type="dxa"/>
          </w:tcPr>
          <w:p w14:paraId="3A553D31" w14:textId="62EB2099" w:rsidR="00417FFB" w:rsidRDefault="00417FFB" w:rsidP="00417FFB">
            <w:r>
              <w:t>Juan Carlos Cordero Guerrero</w:t>
            </w:r>
          </w:p>
        </w:tc>
      </w:tr>
      <w:tr w:rsidR="00417FFB" w14:paraId="12AF1C81" w14:textId="77777777" w:rsidTr="0041136A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8409" w:type="dxa"/>
          </w:tcPr>
          <w:p w14:paraId="693E361E" w14:textId="40F37267" w:rsidR="00417FFB" w:rsidRDefault="00417FFB" w:rsidP="00417FFB">
            <w:r>
              <w:t>Iván Rivera Segura</w:t>
            </w:r>
          </w:p>
        </w:tc>
      </w:tr>
      <w:tr w:rsidR="00417FFB" w14:paraId="475291C8" w14:textId="77777777" w:rsidTr="0041136A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8409" w:type="dxa"/>
          </w:tcPr>
          <w:p w14:paraId="4A129E5F" w14:textId="18C6B57F" w:rsidR="00417FFB" w:rsidRDefault="00417FFB" w:rsidP="00417FFB">
            <w:r>
              <w:t>Fabio Alexander Rodríguez Mora</w:t>
            </w:r>
          </w:p>
        </w:tc>
      </w:tr>
      <w:tr w:rsidR="00417FFB" w14:paraId="0A6AD26B" w14:textId="77777777" w:rsidTr="0041136A">
        <w:tblPrEx>
          <w:tblCellMar>
            <w:top w:w="0" w:type="dxa"/>
            <w:bottom w:w="0" w:type="dxa"/>
          </w:tblCellMar>
        </w:tblPrEx>
        <w:trPr>
          <w:trHeight w:val="106"/>
        </w:trPr>
        <w:tc>
          <w:tcPr>
            <w:tcW w:w="8409" w:type="dxa"/>
          </w:tcPr>
          <w:p w14:paraId="1886E779" w14:textId="69DA51E6" w:rsidR="00417FFB" w:rsidRDefault="00417FFB" w:rsidP="00417FFB">
            <w:r>
              <w:t>Viviana Escoto Molina</w:t>
            </w:r>
          </w:p>
        </w:tc>
      </w:tr>
      <w:tr w:rsidR="00417FFB" w14:paraId="3423F6D3" w14:textId="77777777" w:rsidTr="0041136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8409" w:type="dxa"/>
          </w:tcPr>
          <w:p w14:paraId="6C4F2AA5" w14:textId="1843C650" w:rsidR="00417FFB" w:rsidRDefault="00417FFB" w:rsidP="00417FFB">
            <w:r>
              <w:t>Anais Gabriela Rojas Aguilar</w:t>
            </w:r>
          </w:p>
        </w:tc>
      </w:tr>
      <w:tr w:rsidR="00417FFB" w14:paraId="42EC460B" w14:textId="77777777" w:rsidTr="0041136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409" w:type="dxa"/>
          </w:tcPr>
          <w:p w14:paraId="317725A7" w14:textId="75A4CC81" w:rsidR="00417FFB" w:rsidRDefault="00417FFB" w:rsidP="00417FFB">
            <w:r>
              <w:t>Yorleny Espinoza Castrillo</w:t>
            </w:r>
          </w:p>
        </w:tc>
      </w:tr>
      <w:tr w:rsidR="00417FFB" w14:paraId="7A6DD6C4" w14:textId="77777777" w:rsidTr="0041136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8409" w:type="dxa"/>
          </w:tcPr>
          <w:p w14:paraId="0773A42C" w14:textId="782D4BC4" w:rsidR="00417FFB" w:rsidRDefault="00417FFB" w:rsidP="00417FFB">
            <w:r>
              <w:t>Águeda María Méndez Castillo</w:t>
            </w:r>
          </w:p>
        </w:tc>
      </w:tr>
      <w:tr w:rsidR="00417FFB" w14:paraId="6FD19E08" w14:textId="77777777" w:rsidTr="0041136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8409" w:type="dxa"/>
          </w:tcPr>
          <w:p w14:paraId="07CA1D45" w14:textId="54958FD6" w:rsidR="00417FFB" w:rsidRDefault="00417FFB" w:rsidP="00417FFB">
            <w:r>
              <w:t>Invitadas CORVEC:</w:t>
            </w:r>
          </w:p>
        </w:tc>
      </w:tr>
      <w:tr w:rsidR="00417FFB" w14:paraId="6871653C" w14:textId="77777777" w:rsidTr="0041136A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8409" w:type="dxa"/>
          </w:tcPr>
          <w:p w14:paraId="5F26A413" w14:textId="588AC4F1" w:rsidR="00417FFB" w:rsidRDefault="00417FFB" w:rsidP="00417FFB">
            <w:proofErr w:type="spellStart"/>
            <w:r>
              <w:t>Kindley</w:t>
            </w:r>
            <w:proofErr w:type="spellEnd"/>
            <w:r>
              <w:t xml:space="preserve"> Fallas Ureña</w:t>
            </w:r>
          </w:p>
        </w:tc>
      </w:tr>
      <w:tr w:rsidR="00417FFB" w14:paraId="02FB88B3" w14:textId="77777777" w:rsidTr="0041136A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8409" w:type="dxa"/>
          </w:tcPr>
          <w:p w14:paraId="3F10CFAA" w14:textId="4C3AC418" w:rsidR="00417FFB" w:rsidRDefault="00417FFB" w:rsidP="00417FFB">
            <w:r>
              <w:t>Viviana Álvarez Tercero</w:t>
            </w:r>
          </w:p>
        </w:tc>
      </w:tr>
      <w:tr w:rsidR="00417FFB" w14:paraId="1E41BE1B" w14:textId="77777777" w:rsidTr="0041136A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8409" w:type="dxa"/>
            <w:tcBorders>
              <w:left w:val="nil"/>
              <w:bottom w:val="nil"/>
              <w:right w:val="nil"/>
            </w:tcBorders>
          </w:tcPr>
          <w:p w14:paraId="756A9D8E" w14:textId="51A5FBBE" w:rsidR="0041136A" w:rsidRDefault="0041136A" w:rsidP="0041136A"/>
          <w:p w14:paraId="67B79318" w14:textId="0892EF37" w:rsidR="0041136A" w:rsidRDefault="0041136A" w:rsidP="0041136A"/>
          <w:p w14:paraId="07EFCF40" w14:textId="77777777" w:rsidR="0041136A" w:rsidRDefault="0041136A" w:rsidP="0041136A"/>
          <w:p w14:paraId="13B66A83" w14:textId="77777777" w:rsidR="0041136A" w:rsidRDefault="0041136A" w:rsidP="00417FFB">
            <w:pPr>
              <w:jc w:val="center"/>
            </w:pPr>
          </w:p>
          <w:p w14:paraId="02CCEBFA" w14:textId="77777777" w:rsidR="0041136A" w:rsidRDefault="0041136A" w:rsidP="00417FFB">
            <w:pPr>
              <w:jc w:val="center"/>
            </w:pPr>
          </w:p>
          <w:p w14:paraId="3E4A6D4B" w14:textId="77777777" w:rsidR="0041136A" w:rsidRDefault="0041136A" w:rsidP="00417FFB">
            <w:pPr>
              <w:jc w:val="center"/>
            </w:pPr>
          </w:p>
          <w:p w14:paraId="36505890" w14:textId="77777777" w:rsidR="0041136A" w:rsidRDefault="0041136A" w:rsidP="00417FFB">
            <w:pPr>
              <w:jc w:val="center"/>
            </w:pPr>
          </w:p>
          <w:p w14:paraId="317FB1A2" w14:textId="77777777" w:rsidR="0041136A" w:rsidRDefault="0041136A" w:rsidP="00417FFB">
            <w:pPr>
              <w:jc w:val="center"/>
            </w:pPr>
          </w:p>
          <w:p w14:paraId="47E45946" w14:textId="794BC73F" w:rsidR="0041136A" w:rsidRDefault="0041136A" w:rsidP="0041136A"/>
        </w:tc>
      </w:tr>
    </w:tbl>
    <w:p w14:paraId="73DECC5E" w14:textId="77777777" w:rsidR="0041136A" w:rsidRDefault="0041136A" w:rsidP="000B501D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3015"/>
        <w:gridCol w:w="2475"/>
      </w:tblGrid>
      <w:tr w:rsidR="0041136A" w14:paraId="36E162C8" w14:textId="77777777" w:rsidTr="0041136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190" w:type="dxa"/>
            <w:gridSpan w:val="3"/>
          </w:tcPr>
          <w:p w14:paraId="229485E5" w14:textId="77F97068" w:rsidR="0041136A" w:rsidRDefault="00E377E0" w:rsidP="00E377E0">
            <w:pPr>
              <w:jc w:val="center"/>
            </w:pPr>
            <w:r>
              <w:t>COMISIONES</w:t>
            </w:r>
          </w:p>
        </w:tc>
      </w:tr>
      <w:tr w:rsidR="0041136A" w14:paraId="549D536C" w14:textId="77777777" w:rsidTr="0041136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8190" w:type="dxa"/>
            <w:gridSpan w:val="3"/>
          </w:tcPr>
          <w:p w14:paraId="6CB77200" w14:textId="69B5B1E5" w:rsidR="0041136A" w:rsidRDefault="00E377E0" w:rsidP="000B501D">
            <w:r>
              <w:t xml:space="preserve">Acto inauguración del evento/Acto de cierre del evento y premiación </w:t>
            </w:r>
          </w:p>
        </w:tc>
      </w:tr>
      <w:tr w:rsidR="0041136A" w14:paraId="74BC1ADD" w14:textId="1F3BCA7D" w:rsidTr="0041136A">
        <w:tblPrEx>
          <w:tblCellMar>
            <w:top w:w="0" w:type="dxa"/>
            <w:bottom w:w="0" w:type="dxa"/>
          </w:tblCellMar>
        </w:tblPrEx>
        <w:trPr>
          <w:trHeight w:val="2550"/>
        </w:trPr>
        <w:tc>
          <w:tcPr>
            <w:tcW w:w="2700" w:type="dxa"/>
          </w:tcPr>
          <w:p w14:paraId="006960A0" w14:textId="3A7144B5" w:rsidR="0041136A" w:rsidRDefault="00E377E0" w:rsidP="000B501D">
            <w:r>
              <w:t>Fernando Torres Quirós</w:t>
            </w:r>
          </w:p>
          <w:p w14:paraId="1C34514E" w14:textId="77777777" w:rsidR="00E377E0" w:rsidRDefault="00E377E0" w:rsidP="000B501D">
            <w:r>
              <w:t>Yorleny Espinoza Castrillo</w:t>
            </w:r>
          </w:p>
          <w:p w14:paraId="4A0674D0" w14:textId="5E0C3655" w:rsidR="00E377E0" w:rsidRDefault="00E377E0" w:rsidP="000B501D">
            <w:r>
              <w:t>Anais Gabriela Rojas Aguilar</w:t>
            </w:r>
          </w:p>
        </w:tc>
        <w:tc>
          <w:tcPr>
            <w:tcW w:w="3015" w:type="dxa"/>
          </w:tcPr>
          <w:p w14:paraId="47EC758B" w14:textId="6B6D8733" w:rsidR="0041136A" w:rsidRDefault="00E377E0" w:rsidP="000B501D">
            <w:r>
              <w:t>Coordinan</w:t>
            </w:r>
          </w:p>
        </w:tc>
        <w:tc>
          <w:tcPr>
            <w:tcW w:w="2475" w:type="dxa"/>
          </w:tcPr>
          <w:p w14:paraId="3414C273" w14:textId="77777777" w:rsidR="0041136A" w:rsidRDefault="00E377E0" w:rsidP="000B501D">
            <w:r>
              <w:t>Ubicación</w:t>
            </w:r>
          </w:p>
          <w:p w14:paraId="7ED362E1" w14:textId="77777777" w:rsidR="00E377E0" w:rsidRDefault="00E377E0" w:rsidP="000B501D">
            <w:proofErr w:type="spellStart"/>
            <w:r>
              <w:t>BiblioCra</w:t>
            </w:r>
            <w:proofErr w:type="spellEnd"/>
            <w:r>
              <w:t xml:space="preserve"> (acto inauguración)</w:t>
            </w:r>
          </w:p>
          <w:p w14:paraId="53D3D89A" w14:textId="6083260D" w:rsidR="00E377E0" w:rsidRDefault="00E377E0" w:rsidP="000B501D">
            <w:r>
              <w:t xml:space="preserve">Gimnasio (actividad de cierre y </w:t>
            </w:r>
            <w:proofErr w:type="spellStart"/>
            <w:r>
              <w:t>premiacion</w:t>
            </w:r>
            <w:proofErr w:type="spellEnd"/>
          </w:p>
        </w:tc>
      </w:tr>
      <w:tr w:rsidR="0041136A" w14:paraId="51D8772A" w14:textId="77777777" w:rsidTr="0041136A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700" w:type="dxa"/>
          </w:tcPr>
          <w:p w14:paraId="49E3DF88" w14:textId="19B778F1" w:rsidR="0041136A" w:rsidRDefault="0041136A" w:rsidP="000B501D">
            <w:r w:rsidRPr="0041136A">
              <w:t>David Jiménez Monge</w:t>
            </w:r>
          </w:p>
        </w:tc>
        <w:tc>
          <w:tcPr>
            <w:tcW w:w="3015" w:type="dxa"/>
            <w:vMerge w:val="restart"/>
          </w:tcPr>
          <w:p w14:paraId="118F8946" w14:textId="77777777" w:rsidR="0041136A" w:rsidRDefault="0041136A" w:rsidP="0041136A">
            <w:r>
              <w:t>Colaboran</w:t>
            </w:r>
          </w:p>
          <w:p w14:paraId="4A91FB86" w14:textId="1756AAB9" w:rsidR="0041136A" w:rsidRDefault="0041136A" w:rsidP="0041136A">
            <w:r>
              <w:t>Departamento</w:t>
            </w:r>
          </w:p>
          <w:p w14:paraId="58B7C856" w14:textId="77777777" w:rsidR="0041136A" w:rsidRDefault="0041136A" w:rsidP="0041136A">
            <w:r>
              <w:t>Educación Musical</w:t>
            </w:r>
          </w:p>
          <w:p w14:paraId="4FCC329B" w14:textId="5E6F73C1" w:rsidR="0041136A" w:rsidRDefault="0041136A" w:rsidP="0041136A">
            <w:r>
              <w:t>Departamento de Educación Religiosa</w:t>
            </w:r>
            <w:r w:rsidR="00E377E0">
              <w:t xml:space="preserve"> </w:t>
            </w:r>
            <w:r>
              <w:t>Labor@</w:t>
            </w:r>
          </w:p>
          <w:p w14:paraId="67BE5599" w14:textId="77777777" w:rsidR="0041136A" w:rsidRDefault="0041136A" w:rsidP="0041136A">
            <w:r>
              <w:t>MEP/DETCE.</w:t>
            </w:r>
          </w:p>
          <w:p w14:paraId="0BE6C100" w14:textId="77777777" w:rsidR="0041136A" w:rsidRDefault="0041136A" w:rsidP="0041136A">
            <w:r>
              <w:t>Persona que sustituye a Carmen</w:t>
            </w:r>
          </w:p>
          <w:p w14:paraId="460332AB" w14:textId="14C1CA64" w:rsidR="0041136A" w:rsidRDefault="0041136A" w:rsidP="0041136A">
            <w:r>
              <w:t>Departamento de Estudios Sociales</w:t>
            </w:r>
          </w:p>
        </w:tc>
        <w:tc>
          <w:tcPr>
            <w:tcW w:w="2475" w:type="dxa"/>
            <w:vMerge w:val="restart"/>
          </w:tcPr>
          <w:p w14:paraId="64CD9AF1" w14:textId="25D331E3" w:rsidR="00E377E0" w:rsidRDefault="00E377E0" w:rsidP="00E377E0">
            <w:r>
              <w:t>Actividades:</w:t>
            </w:r>
          </w:p>
          <w:p w14:paraId="3EBDFF0B" w14:textId="77777777" w:rsidR="00E377E0" w:rsidRDefault="00E377E0" w:rsidP="00E377E0">
            <w:r>
              <w:t>Invitaciones.</w:t>
            </w:r>
          </w:p>
          <w:p w14:paraId="539768B1" w14:textId="77777777" w:rsidR="0041136A" w:rsidRDefault="00E377E0" w:rsidP="00E377E0">
            <w:r>
              <w:t>Programa</w:t>
            </w:r>
          </w:p>
          <w:p w14:paraId="0FFB97B6" w14:textId="77777777" w:rsidR="00E377E0" w:rsidRDefault="00E377E0" w:rsidP="00E377E0">
            <w:r>
              <w:t>Ubicación invitados especiales y de MEP/DETCE</w:t>
            </w:r>
          </w:p>
          <w:p w14:paraId="44045059" w14:textId="77777777" w:rsidR="00E377E0" w:rsidRDefault="00E377E0" w:rsidP="00E377E0">
            <w:r>
              <w:t>Ubicación de representantes de las instituciones de primaria secundaria</w:t>
            </w:r>
          </w:p>
          <w:p w14:paraId="2F0BC679" w14:textId="77777777" w:rsidR="00E377E0" w:rsidRDefault="00E377E0" w:rsidP="00E377E0">
            <w:r>
              <w:t>Acto cultural</w:t>
            </w:r>
          </w:p>
          <w:p w14:paraId="2A501073" w14:textId="77777777" w:rsidR="00E377E0" w:rsidRDefault="00E377E0" w:rsidP="00E377E0">
            <w:r>
              <w:t>Entrega tiquetes refrigerios a invitados especiales y de MEP/DETCE</w:t>
            </w:r>
          </w:p>
          <w:p w14:paraId="03BBAC95" w14:textId="62067EC9" w:rsidR="00E377E0" w:rsidRDefault="00E377E0" w:rsidP="00E377E0">
            <w:r>
              <w:t>Premiación: cinco</w:t>
            </w:r>
          </w:p>
        </w:tc>
      </w:tr>
      <w:tr w:rsidR="0041136A" w14:paraId="138E9931" w14:textId="77777777" w:rsidTr="0041136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700" w:type="dxa"/>
          </w:tcPr>
          <w:p w14:paraId="6C9F9432" w14:textId="47577888" w:rsidR="0041136A" w:rsidRDefault="0041136A" w:rsidP="000B501D">
            <w:r w:rsidRPr="0041136A">
              <w:t>Manuel Fernando Vega Torres</w:t>
            </w:r>
          </w:p>
        </w:tc>
        <w:tc>
          <w:tcPr>
            <w:tcW w:w="3015" w:type="dxa"/>
            <w:vMerge/>
          </w:tcPr>
          <w:p w14:paraId="4105370D" w14:textId="77777777" w:rsidR="0041136A" w:rsidRDefault="0041136A" w:rsidP="000B501D"/>
        </w:tc>
        <w:tc>
          <w:tcPr>
            <w:tcW w:w="2475" w:type="dxa"/>
            <w:vMerge/>
          </w:tcPr>
          <w:p w14:paraId="001DD55A" w14:textId="77777777" w:rsidR="0041136A" w:rsidRDefault="0041136A" w:rsidP="000B501D"/>
        </w:tc>
      </w:tr>
      <w:tr w:rsidR="0041136A" w14:paraId="29BDB8F6" w14:textId="77777777" w:rsidTr="0041136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700" w:type="dxa"/>
          </w:tcPr>
          <w:p w14:paraId="5B6DDF20" w14:textId="55B9D7D8" w:rsidR="0041136A" w:rsidRDefault="0041136A" w:rsidP="000B501D">
            <w:proofErr w:type="spellStart"/>
            <w:r w:rsidRPr="0041136A">
              <w:t>Hairold</w:t>
            </w:r>
            <w:proofErr w:type="spellEnd"/>
            <w:r w:rsidRPr="0041136A">
              <w:t xml:space="preserve"> Ovares Villalobos</w:t>
            </w:r>
          </w:p>
        </w:tc>
        <w:tc>
          <w:tcPr>
            <w:tcW w:w="3015" w:type="dxa"/>
            <w:vMerge/>
          </w:tcPr>
          <w:p w14:paraId="2115A339" w14:textId="77777777" w:rsidR="0041136A" w:rsidRDefault="0041136A" w:rsidP="000B501D"/>
        </w:tc>
        <w:tc>
          <w:tcPr>
            <w:tcW w:w="2475" w:type="dxa"/>
            <w:vMerge/>
          </w:tcPr>
          <w:p w14:paraId="562377F4" w14:textId="77777777" w:rsidR="0041136A" w:rsidRDefault="0041136A" w:rsidP="000B501D"/>
        </w:tc>
      </w:tr>
      <w:tr w:rsidR="0041136A" w14:paraId="03ACF94D" w14:textId="77777777" w:rsidTr="0041136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700" w:type="dxa"/>
          </w:tcPr>
          <w:p w14:paraId="3BF70FD8" w14:textId="651919B5" w:rsidR="0041136A" w:rsidRDefault="0041136A" w:rsidP="000B501D">
            <w:r w:rsidRPr="0041136A">
              <w:t>Bryan Josué Roque Rojas</w:t>
            </w:r>
          </w:p>
        </w:tc>
        <w:tc>
          <w:tcPr>
            <w:tcW w:w="3015" w:type="dxa"/>
            <w:vMerge/>
          </w:tcPr>
          <w:p w14:paraId="1027B760" w14:textId="77777777" w:rsidR="0041136A" w:rsidRDefault="0041136A" w:rsidP="000B501D"/>
        </w:tc>
        <w:tc>
          <w:tcPr>
            <w:tcW w:w="2475" w:type="dxa"/>
            <w:vMerge/>
          </w:tcPr>
          <w:p w14:paraId="5EB2928C" w14:textId="77777777" w:rsidR="0041136A" w:rsidRDefault="0041136A" w:rsidP="000B501D"/>
        </w:tc>
      </w:tr>
      <w:tr w:rsidR="0041136A" w14:paraId="294482B5" w14:textId="77777777" w:rsidTr="0041136A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700" w:type="dxa"/>
          </w:tcPr>
          <w:p w14:paraId="6FE31C87" w14:textId="4412AEEF" w:rsidR="0041136A" w:rsidRDefault="0041136A" w:rsidP="000B501D">
            <w:r w:rsidRPr="0041136A">
              <w:t>Verny Chacón Alvarado</w:t>
            </w:r>
          </w:p>
        </w:tc>
        <w:tc>
          <w:tcPr>
            <w:tcW w:w="3015" w:type="dxa"/>
            <w:vMerge/>
          </w:tcPr>
          <w:p w14:paraId="76CA4A2C" w14:textId="77777777" w:rsidR="0041136A" w:rsidRDefault="0041136A" w:rsidP="000B501D"/>
        </w:tc>
        <w:tc>
          <w:tcPr>
            <w:tcW w:w="2475" w:type="dxa"/>
            <w:vMerge/>
          </w:tcPr>
          <w:p w14:paraId="498C5FD0" w14:textId="77777777" w:rsidR="0041136A" w:rsidRDefault="0041136A" w:rsidP="000B501D"/>
        </w:tc>
      </w:tr>
      <w:tr w:rsidR="0041136A" w14:paraId="1BA201AC" w14:textId="77777777" w:rsidTr="0041136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00" w:type="dxa"/>
          </w:tcPr>
          <w:p w14:paraId="5CAB6121" w14:textId="403E54AD" w:rsidR="0041136A" w:rsidRDefault="0041136A" w:rsidP="000B501D">
            <w:r w:rsidRPr="0041136A">
              <w:t xml:space="preserve">Olga Marta Flores </w:t>
            </w:r>
            <w:proofErr w:type="spellStart"/>
            <w:r w:rsidRPr="0041136A">
              <w:t>Unfried</w:t>
            </w:r>
            <w:proofErr w:type="spellEnd"/>
          </w:p>
        </w:tc>
        <w:tc>
          <w:tcPr>
            <w:tcW w:w="3015" w:type="dxa"/>
            <w:vMerge/>
          </w:tcPr>
          <w:p w14:paraId="35BA047B" w14:textId="77777777" w:rsidR="0041136A" w:rsidRDefault="0041136A" w:rsidP="000B501D"/>
        </w:tc>
        <w:tc>
          <w:tcPr>
            <w:tcW w:w="2475" w:type="dxa"/>
            <w:vMerge/>
          </w:tcPr>
          <w:p w14:paraId="3C4AC630" w14:textId="77777777" w:rsidR="0041136A" w:rsidRDefault="0041136A" w:rsidP="000B501D"/>
        </w:tc>
      </w:tr>
      <w:tr w:rsidR="0041136A" w14:paraId="45920A82" w14:textId="77777777" w:rsidTr="0041136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700" w:type="dxa"/>
          </w:tcPr>
          <w:p w14:paraId="5AF2365E" w14:textId="38EF4708" w:rsidR="0041136A" w:rsidRDefault="0041136A" w:rsidP="000B501D">
            <w:r w:rsidRPr="0041136A">
              <w:t>Persona que sustituye a Carmen</w:t>
            </w:r>
          </w:p>
        </w:tc>
        <w:tc>
          <w:tcPr>
            <w:tcW w:w="3015" w:type="dxa"/>
            <w:vMerge/>
          </w:tcPr>
          <w:p w14:paraId="191C96E8" w14:textId="77777777" w:rsidR="0041136A" w:rsidRDefault="0041136A" w:rsidP="000B501D"/>
        </w:tc>
        <w:tc>
          <w:tcPr>
            <w:tcW w:w="2475" w:type="dxa"/>
            <w:vMerge/>
          </w:tcPr>
          <w:p w14:paraId="78D60530" w14:textId="77777777" w:rsidR="0041136A" w:rsidRDefault="0041136A" w:rsidP="000B501D"/>
        </w:tc>
      </w:tr>
      <w:tr w:rsidR="0041136A" w14:paraId="5D16C911" w14:textId="77777777" w:rsidTr="0041136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700" w:type="dxa"/>
          </w:tcPr>
          <w:p w14:paraId="0D71DCF8" w14:textId="77ECCEBD" w:rsidR="0041136A" w:rsidRDefault="0041136A" w:rsidP="000B501D">
            <w:r w:rsidRPr="0041136A">
              <w:t>Loría Marín</w:t>
            </w:r>
          </w:p>
        </w:tc>
        <w:tc>
          <w:tcPr>
            <w:tcW w:w="3015" w:type="dxa"/>
            <w:vMerge/>
          </w:tcPr>
          <w:p w14:paraId="6436C512" w14:textId="77777777" w:rsidR="0041136A" w:rsidRDefault="0041136A" w:rsidP="000B501D"/>
        </w:tc>
        <w:tc>
          <w:tcPr>
            <w:tcW w:w="2475" w:type="dxa"/>
            <w:vMerge/>
          </w:tcPr>
          <w:p w14:paraId="24333F79" w14:textId="77777777" w:rsidR="0041136A" w:rsidRDefault="0041136A" w:rsidP="000B501D"/>
        </w:tc>
      </w:tr>
      <w:tr w:rsidR="0041136A" w14:paraId="6D075AF4" w14:textId="77777777" w:rsidTr="0041136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700" w:type="dxa"/>
          </w:tcPr>
          <w:p w14:paraId="4A545EF0" w14:textId="07118586" w:rsidR="0041136A" w:rsidRDefault="0041136A" w:rsidP="000B501D">
            <w:r w:rsidRPr="0041136A">
              <w:t>Eylin Méndez Martínez</w:t>
            </w:r>
          </w:p>
        </w:tc>
        <w:tc>
          <w:tcPr>
            <w:tcW w:w="3015" w:type="dxa"/>
            <w:vMerge/>
          </w:tcPr>
          <w:p w14:paraId="21CAEA4A" w14:textId="77777777" w:rsidR="0041136A" w:rsidRDefault="0041136A" w:rsidP="000B501D"/>
        </w:tc>
        <w:tc>
          <w:tcPr>
            <w:tcW w:w="2475" w:type="dxa"/>
            <w:vMerge/>
          </w:tcPr>
          <w:p w14:paraId="008AEF34" w14:textId="77777777" w:rsidR="0041136A" w:rsidRDefault="0041136A" w:rsidP="000B501D"/>
        </w:tc>
      </w:tr>
      <w:tr w:rsidR="0041136A" w14:paraId="68CC42E2" w14:textId="77777777" w:rsidTr="0041136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700" w:type="dxa"/>
          </w:tcPr>
          <w:p w14:paraId="0A510749" w14:textId="324D3E86" w:rsidR="0041136A" w:rsidRDefault="0041136A" w:rsidP="000B501D">
            <w:r w:rsidRPr="0041136A">
              <w:t>Andrea Rojas Vargas</w:t>
            </w:r>
          </w:p>
        </w:tc>
        <w:tc>
          <w:tcPr>
            <w:tcW w:w="3015" w:type="dxa"/>
            <w:vMerge/>
          </w:tcPr>
          <w:p w14:paraId="61912FD1" w14:textId="77777777" w:rsidR="0041136A" w:rsidRDefault="0041136A" w:rsidP="000B501D"/>
        </w:tc>
        <w:tc>
          <w:tcPr>
            <w:tcW w:w="2475" w:type="dxa"/>
            <w:vMerge/>
          </w:tcPr>
          <w:p w14:paraId="19E45CE3" w14:textId="77777777" w:rsidR="0041136A" w:rsidRDefault="0041136A" w:rsidP="000B501D"/>
        </w:tc>
      </w:tr>
    </w:tbl>
    <w:p w14:paraId="4AEBE45C" w14:textId="30A638D3" w:rsidR="000B501D" w:rsidRDefault="000B501D" w:rsidP="000B501D"/>
    <w:sectPr w:rsidR="000B5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AD43" w14:textId="77777777" w:rsidR="00533021" w:rsidRDefault="00533021" w:rsidP="0041136A">
      <w:pPr>
        <w:spacing w:after="0" w:line="240" w:lineRule="auto"/>
      </w:pPr>
      <w:r>
        <w:separator/>
      </w:r>
    </w:p>
  </w:endnote>
  <w:endnote w:type="continuationSeparator" w:id="0">
    <w:p w14:paraId="61056165" w14:textId="77777777" w:rsidR="00533021" w:rsidRDefault="00533021" w:rsidP="0041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2832" w14:textId="77777777" w:rsidR="00533021" w:rsidRDefault="00533021" w:rsidP="0041136A">
      <w:pPr>
        <w:spacing w:after="0" w:line="240" w:lineRule="auto"/>
      </w:pPr>
      <w:r>
        <w:separator/>
      </w:r>
    </w:p>
  </w:footnote>
  <w:footnote w:type="continuationSeparator" w:id="0">
    <w:p w14:paraId="5D80E4E9" w14:textId="77777777" w:rsidR="00533021" w:rsidRDefault="00533021" w:rsidP="00411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D"/>
    <w:rsid w:val="000B501D"/>
    <w:rsid w:val="0041136A"/>
    <w:rsid w:val="00417FFB"/>
    <w:rsid w:val="00533021"/>
    <w:rsid w:val="006851E6"/>
    <w:rsid w:val="00917ED1"/>
    <w:rsid w:val="00A95EB1"/>
    <w:rsid w:val="00B1283C"/>
    <w:rsid w:val="00E3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4746"/>
  <w15:chartTrackingRefBased/>
  <w15:docId w15:val="{C58404C7-E636-4555-B8FB-569F8216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36A"/>
  </w:style>
  <w:style w:type="paragraph" w:styleId="Piedepgina">
    <w:name w:val="footer"/>
    <w:basedOn w:val="Normal"/>
    <w:link w:val="PiedepginaCar"/>
    <w:uiPriority w:val="99"/>
    <w:unhideWhenUsed/>
    <w:rsid w:val="00411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1414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PC03</cp:lastModifiedBy>
  <cp:revision>2</cp:revision>
  <dcterms:created xsi:type="dcterms:W3CDTF">2023-09-12T15:36:00Z</dcterms:created>
  <dcterms:modified xsi:type="dcterms:W3CDTF">2023-09-12T16:26:00Z</dcterms:modified>
</cp:coreProperties>
</file>