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B38DC">
      <w:pPr>
        <w:jc w:val="center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前后端搭建步骤</w:t>
      </w:r>
      <w:r>
        <w:rPr>
          <w:rFonts w:hint="eastAsia"/>
          <w:b/>
          <w:bCs/>
          <w:sz w:val="36"/>
          <w:szCs w:val="36"/>
          <w:lang w:val="en-US" w:eastAsia="zh-CN"/>
        </w:rPr>
        <w:br w:type="textWrapping"/>
      </w:r>
      <w:r>
        <w:rPr>
          <w:rFonts w:hint="eastAsia"/>
          <w:b/>
          <w:bCs/>
          <w:sz w:val="18"/>
          <w:szCs w:val="18"/>
          <w:lang w:val="en-US" w:eastAsia="zh-CN"/>
        </w:rPr>
        <w:t>数据库设计 → 实体类 → DAO层 → Service层 → Controller层 → 前端页面</w:t>
      </w:r>
    </w:p>
    <w:p w14:paraId="1BB33BBB">
      <w:pPr>
        <w:numPr>
          <w:ilvl w:val="0"/>
          <w:numId w:val="1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建立数据库</w:t>
      </w:r>
      <w:r>
        <w:rPr>
          <w:rFonts w:hint="eastAsia"/>
          <w:sz w:val="24"/>
          <w:szCs w:val="24"/>
          <w:lang w:val="en-US" w:eastAsia="zh-CN"/>
        </w:rPr>
        <w:br w:type="textWrapping"/>
      </w:r>
    </w:p>
    <w:p w14:paraId="67D02FC2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创建Maven/Spring Boot项目结构，编写pom.xml和application.properties配置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3971925" cy="7915275"/>
            <wp:effectExtent l="0" t="0" r="317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2C558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energy-management/</w:t>
      </w:r>
    </w:p>
    <w:p w14:paraId="3987E7E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├── pom.xml                    # Maven依赖</w:t>
      </w:r>
    </w:p>
    <w:p w14:paraId="298CED05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├── src/</w:t>
      </w:r>
    </w:p>
    <w:p w14:paraId="3F1CD61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├── main/</w:t>
      </w:r>
    </w:p>
    <w:p w14:paraId="10F222DA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│   ├── java/</w:t>
      </w:r>
    </w:p>
    <w:p w14:paraId="1CA8AD7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│   │   └── com/energy/</w:t>
      </w:r>
    </w:p>
    <w:p w14:paraId="07ED740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│   └── resources/</w:t>
      </w:r>
    </w:p>
    <w:p w14:paraId="55ADCD3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└── test/</w:t>
      </w:r>
    </w:p>
    <w:p w14:paraId="5596CE3C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【pom.xml关键依赖：】</w:t>
      </w:r>
    </w:p>
    <w:p w14:paraId="7245EE95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&lt;dependencies&gt;</w:t>
      </w:r>
    </w:p>
    <w:p w14:paraId="13F54C3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Spring Boot Starter --&gt;</w:t>
      </w:r>
    </w:p>
    <w:p w14:paraId="1F5108B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09B797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&lt;groupId&gt;org.springframework.boot&lt;/groupId&gt;</w:t>
      </w:r>
    </w:p>
    <w:p w14:paraId="508535A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&lt;artifactId&gt;spring-boot-starter-web&lt;/artifactId&gt;</w:t>
      </w:r>
    </w:p>
    <w:p w14:paraId="4BDB245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2C040C4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MyBatis --&gt;</w:t>
      </w:r>
    </w:p>
    <w:p w14:paraId="0D0A642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701C6CC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&lt;groupId&gt;org.mybatis.spring.boot&lt;/groupId&gt;</w:t>
      </w:r>
    </w:p>
    <w:p w14:paraId="2A40AB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&lt;artifactId&gt;mybatis-spring-boot-starter&lt;/artifactId&gt;</w:t>
      </w:r>
    </w:p>
    <w:p w14:paraId="58B3223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&lt;version&gt;2.2.0&lt;/version&gt;</w:t>
      </w:r>
    </w:p>
    <w:p w14:paraId="77131D4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76948D7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MySQL --&gt;</w:t>
      </w:r>
    </w:p>
    <w:p w14:paraId="697ACA3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49F59D7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&lt;groupId&gt;mysql&lt;/groupId&gt;</w:t>
      </w:r>
    </w:p>
    <w:p w14:paraId="0EE036A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&lt;artifactId&gt;mysql-connector-java&lt;/artifactId&gt;</w:t>
      </w:r>
    </w:p>
    <w:p w14:paraId="7660208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1F17368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  <w:r>
        <w:rPr>
          <w:rFonts w:hint="default"/>
          <w:sz w:val="24"/>
          <w:szCs w:val="24"/>
          <w:highlight w:val="yellow"/>
          <w:lang w:val="en-US" w:eastAsia="zh-CN"/>
        </w:rPr>
        <w:t>&lt;!-- JSP支持 --&gt;</w:t>
      </w:r>
    </w:p>
    <w:p w14:paraId="321DD16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&lt;dependency&gt;</w:t>
      </w:r>
    </w:p>
    <w:p w14:paraId="5FFBB83A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&lt;groupId&gt;org.apache.tomcat.embed&lt;/groupId&gt;</w:t>
      </w:r>
    </w:p>
    <w:p w14:paraId="66DE3A1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&lt;artifactId&gt;tomcat-embed-jasper&lt;/artifactId&gt;</w:t>
      </w:r>
    </w:p>
    <w:p w14:paraId="779C43C7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&lt;/dependency&gt;</w:t>
      </w:r>
    </w:p>
    <w:p w14:paraId="16E7B98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&lt;/dependencies&gt;</w:t>
      </w:r>
    </w:p>
    <w:p w14:paraId="669D0F20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【application.properties 配置：】</w:t>
      </w:r>
    </w:p>
    <w:p w14:paraId="54264B6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服务器配置 ====================</w:t>
      </w:r>
    </w:p>
    <w:p w14:paraId="19E6DF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server.port=8080</w:t>
      </w:r>
    </w:p>
    <w:p w14:paraId="1697746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server.servlet.context-path=/energy</w:t>
      </w:r>
    </w:p>
    <w:p w14:paraId="4327E46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server.servlet.session.timeout=1800  # 30分钟</w:t>
      </w:r>
    </w:p>
    <w:p w14:paraId="2C92B5E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2AB04CA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# ==================== </w:t>
      </w:r>
      <w:r>
        <w:rPr>
          <w:rFonts w:hint="default"/>
          <w:sz w:val="24"/>
          <w:szCs w:val="24"/>
          <w:highlight w:val="yellow"/>
          <w:lang w:val="en-US" w:eastAsia="zh-CN"/>
        </w:rPr>
        <w:t>数据库</w:t>
      </w:r>
      <w:r>
        <w:rPr>
          <w:rFonts w:hint="default"/>
          <w:sz w:val="24"/>
          <w:szCs w:val="24"/>
          <w:lang w:val="en-US" w:eastAsia="zh-CN"/>
        </w:rPr>
        <w:t>配置 ====================</w:t>
      </w:r>
    </w:p>
    <w:p w14:paraId="0DB3747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spring.datasource.url=jdbc:mysql://localhost:3306/</w:t>
      </w:r>
      <w:r>
        <w:rPr>
          <w:rFonts w:hint="default"/>
          <w:sz w:val="24"/>
          <w:szCs w:val="24"/>
          <w:highlight w:val="yellow"/>
          <w:lang w:val="en-US" w:eastAsia="zh-CN"/>
        </w:rPr>
        <w:t>energy_management</w:t>
      </w:r>
      <w:r>
        <w:rPr>
          <w:rFonts w:hint="default"/>
          <w:sz w:val="24"/>
          <w:szCs w:val="24"/>
          <w:lang w:val="en-US" w:eastAsia="zh-CN"/>
        </w:rPr>
        <w:t>?useUnicode=true&amp;characterEncoding=UTF-8&amp;serverTimezone=Asia/Shanghai</w:t>
      </w:r>
    </w:p>
    <w:p w14:paraId="1F707CEE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spring.datasource.username=root</w:t>
      </w:r>
    </w:p>
    <w:p w14:paraId="09A9363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spring.datasource.password=123456</w:t>
      </w:r>
    </w:p>
    <w:p w14:paraId="751C1C2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spring.datasource.driver-class-name=com.mysql.cj.jdbc.Driver</w:t>
      </w:r>
    </w:p>
    <w:p w14:paraId="32B7423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0758AB9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连接池配置</w:t>
      </w:r>
    </w:p>
    <w:p w14:paraId="13821D6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spring.datasource.hikari.connection-timeout=30000</w:t>
      </w:r>
    </w:p>
    <w:p w14:paraId="2A48598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spring.datasource.hikari.maximum-pool-size=20</w:t>
      </w:r>
    </w:p>
    <w:p w14:paraId="0F3D169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spring.datasource.hikari.minimum-idle=5</w:t>
      </w:r>
    </w:p>
    <w:p w14:paraId="7372838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spring.datasource.hikari.idle-timeout=600000</w:t>
      </w:r>
    </w:p>
    <w:p w14:paraId="0C94054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spring.datasource.hikari.max-lifetime=1800000</w:t>
      </w:r>
    </w:p>
    <w:p w14:paraId="5985A76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02F9949B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MyBatis配置 ====================</w:t>
      </w:r>
    </w:p>
    <w:p w14:paraId="19CA61DC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mybatis.config-location=classpath:mybatis/mybatis-config.xml</w:t>
      </w:r>
    </w:p>
    <w:p w14:paraId="3130177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mybatis.mapper-locations=classpath:mybatis/mapper/**/*.xml</w:t>
      </w:r>
    </w:p>
    <w:p w14:paraId="7508AF8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mybatis.type-aliases-package=com.energy.entity</w:t>
      </w:r>
    </w:p>
    <w:p w14:paraId="1AC6FB69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6BAA1922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JSP配置 ====================</w:t>
      </w:r>
    </w:p>
    <w:p w14:paraId="53308C50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spring.mvc.view.prefix=/WEB-INF/views/</w:t>
      </w:r>
    </w:p>
    <w:p w14:paraId="441596E4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spring.mvc.view.suffix=.jsp</w:t>
      </w:r>
    </w:p>
    <w:p w14:paraId="4EF799FF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7B6D13B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日志配置 ====================</w:t>
      </w:r>
    </w:p>
    <w:p w14:paraId="7F3B5C8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logging.level.com.energy=debug</w:t>
      </w:r>
    </w:p>
    <w:p w14:paraId="6B07400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logging.level.org.springframework=info</w:t>
      </w:r>
    </w:p>
    <w:p w14:paraId="79AEFC15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logging.level.org.mybatis=debug</w:t>
      </w:r>
    </w:p>
    <w:p w14:paraId="457CA2EA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5F8E714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文件上传配置 ====================</w:t>
      </w:r>
    </w:p>
    <w:p w14:paraId="5AE3B58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spring.servlet.multipart.max-file-size=10MB</w:t>
      </w:r>
    </w:p>
    <w:p w14:paraId="6297219D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spring.servlet.multipart.max-request-size=50MB</w:t>
      </w:r>
    </w:p>
    <w:p w14:paraId="1EDD23D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</w:p>
    <w:p w14:paraId="26A52811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# ==================== 开发配置 ====================</w:t>
      </w:r>
    </w:p>
    <w:p w14:paraId="4C025A33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spring.devtools.restart.enabled=true</w:t>
      </w:r>
    </w:p>
    <w:p w14:paraId="2E899646">
      <w:pPr>
        <w:numPr>
          <w:ilvl w:val="0"/>
          <w:numId w:val="0"/>
        </w:num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spring.devtools.livereload.enabled=true</w:t>
      </w:r>
    </w:p>
    <w:p w14:paraId="778B2C7B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创建实体类（按表创建相应的java类）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4429125" cy="7943850"/>
            <wp:effectExtent l="0" t="0" r="317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794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D9CD5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PeiDianFang.java--</w:t>
      </w:r>
      <w:r>
        <w:rPr>
          <w:rFonts w:hint="default"/>
          <w:b/>
          <w:bCs/>
          <w:sz w:val="28"/>
          <w:szCs w:val="28"/>
          <w:lang w:val="en-US" w:eastAsia="zh-CN"/>
        </w:rPr>
        <w:t>配电房信息表</w:t>
      </w:r>
      <w:r>
        <w:rPr>
          <w:rFonts w:hint="eastAsia"/>
          <w:b/>
          <w:bCs/>
          <w:sz w:val="28"/>
          <w:szCs w:val="28"/>
          <w:lang w:val="en-US" w:eastAsia="zh-CN"/>
        </w:rPr>
        <w:t>（代码如下图例子，并不是真的代码）</w:t>
      </w:r>
      <w:r>
        <w:rPr>
          <w:rFonts w:hint="default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5269865" cy="7261860"/>
            <wp:effectExtent l="0" t="0" r="63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26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2F8C8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HuiLuJianCe.java</w:t>
      </w:r>
      <w:r>
        <w:rPr>
          <w:rFonts w:hint="default"/>
          <w:b/>
          <w:bCs/>
          <w:sz w:val="28"/>
          <w:szCs w:val="28"/>
          <w:lang w:val="en-US" w:eastAsia="zh-CN"/>
        </w:rPr>
        <w:t>回路监测数据表</w:t>
      </w:r>
    </w:p>
    <w:p w14:paraId="31E3CA77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BianYaQi.</w:t>
      </w:r>
      <w:r>
        <w:rPr>
          <w:rFonts w:hint="default"/>
          <w:b/>
          <w:bCs/>
          <w:sz w:val="28"/>
          <w:szCs w:val="28"/>
          <w:lang w:val="en-US" w:eastAsia="zh-CN"/>
        </w:rPr>
        <w:t>变压器监测数据表</w:t>
      </w:r>
    </w:p>
    <w:p w14:paraId="616C7034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一次类推</w:t>
      </w:r>
    </w:p>
    <w:p w14:paraId="5D490BEE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创建Dao类（数据访问层，即实现数据库查询等操作）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4800600" cy="76866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68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048D6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按五个业务线和一个用户表的对应的方法建立六个Dao代码（方法1），或者每一个表对应一个Dao代码（方法2）。</w:t>
      </w:r>
    </w:p>
    <w:p w14:paraId="18233930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目前我的代码是一个表对应一个Dao代码，这样更好改一点，如果要按照方法1的话，应该步骤差不多？？？。</w:t>
      </w:r>
    </w:p>
    <w:p w14:paraId="638A631C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如果按照方法2，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/>
          <w:bCs/>
          <w:sz w:val="28"/>
          <w:szCs w:val="28"/>
          <w:lang w:val="en-US" w:eastAsia="zh-CN"/>
        </w:rPr>
        <w:t>（以配电房业务线为例）</w:t>
      </w:r>
    </w:p>
    <w:p w14:paraId="7E5561B4">
      <w:pPr>
        <w:numPr>
          <w:ilvl w:val="2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下图是配电房设计的表，并根据这个表创建了相应的Entity。</w:t>
      </w:r>
    </w:p>
    <w:p w14:paraId="17B0420D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2405" cy="174371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rcRect b="7430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4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E70F1">
      <w:pPr>
        <w:numPr>
          <w:ilvl w:val="2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先引入这些实体（import com.energy.entity），import org.apache.ibatis.annotations.*（MyBatis框架的注解包，用于简化SQL映射配置）;和import java.util.List;（ Java集合框架的核心接口，用于表示有序的元素集合）然后输入SQL语句，说明你想创建哪些业务：比如查询，删除，添加：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5273040" cy="2842895"/>
            <wp:effectExtent l="0" t="0" r="1016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925F75A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创建Service层（业务逻辑层，即实现注入DAO，接口方法，添加业务逻辑，异常处理和事务管理）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/>
          <w:bCs/>
          <w:sz w:val="28"/>
          <w:szCs w:val="28"/>
          <w:lang w:val="en-US" w:eastAsia="zh-CN"/>
        </w:rPr>
        <w:t>1.先引入实体，然后添加接口：用户登陆、注册什么的，网页上的功能。（应该是对应每个业务要实现的功能？）</w:t>
      </w:r>
    </w:p>
    <w:p w14:paraId="5E66E2B1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：Controller层（控制层</w:t>
      </w:r>
      <w:r>
        <w:rPr>
          <w:rFonts w:hint="eastAsia"/>
          <w:b/>
          <w:bCs/>
          <w:sz w:val="28"/>
          <w:szCs w:val="28"/>
          <w:lang w:val="en-US" w:eastAsia="zh-CN"/>
        </w:rPr>
        <w:t>，即请求映射注解、参数接收、调用Server，返回视图</w:t>
      </w:r>
      <w:r>
        <w:rPr>
          <w:rFonts w:hint="default"/>
          <w:b/>
          <w:bCs/>
          <w:sz w:val="28"/>
          <w:szCs w:val="28"/>
          <w:lang w:val="en-US" w:eastAsia="zh-CN"/>
        </w:rPr>
        <w:t>）</w:t>
      </w:r>
    </w:p>
    <w:p w14:paraId="70A4FCFB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连接前后端，添加映射关系，调用Service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/>
          <w:bCs/>
          <w:sz w:val="28"/>
          <w:szCs w:val="28"/>
          <w:lang w:val="en-US" w:eastAsia="zh-CN"/>
        </w:rPr>
        <w:t>首页映射如图：</w:t>
      </w:r>
      <w:r>
        <w:rPr>
          <w:rFonts w:hint="eastAsia"/>
          <w:b/>
          <w:bCs/>
          <w:sz w:val="28"/>
          <w:szCs w:val="28"/>
          <w:lang w:val="en-US" w:eastAsia="zh-CN"/>
        </w:rPr>
        <w:br w:type="textWrapping"/>
      </w:r>
      <w:r>
        <w:drawing>
          <wp:inline distT="0" distB="0" distL="114300" distR="114300">
            <wp:extent cx="5272405" cy="6735445"/>
            <wp:effectExtent l="0" t="0" r="10795" b="825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3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568">
      <w:pPr>
        <w:numPr>
          <w:ilvl w:val="1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>接受前端的参数</w:t>
      </w:r>
    </w:p>
    <w:p w14:paraId="791C483B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7325" cy="5408295"/>
            <wp:effectExtent l="0" t="0" r="3175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40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D8E4B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前端页面（JSP）</w:t>
      </w:r>
    </w:p>
    <w:p w14:paraId="7F5364B8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配置文件</w:t>
      </w:r>
    </w:p>
    <w:p w14:paraId="5BEC5738">
      <w:pPr>
        <w:numPr>
          <w:ilvl w:val="0"/>
          <w:numId w:val="1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工具类和主启动类</w:t>
      </w:r>
      <w:r>
        <w:rPr>
          <w:rFonts w:hint="default"/>
          <w:b/>
          <w:bCs/>
          <w:sz w:val="28"/>
          <w:szCs w:val="28"/>
          <w:lang w:val="en-US" w:eastAsia="zh-CN"/>
        </w:rPr>
        <w:br w:type="textWrapping"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Dome里面的PlantSystemApplication.java即为程序启动类：</w:t>
      </w:r>
    </w:p>
    <w:p w14:paraId="0B3DE993">
      <w:pPr>
        <w:numPr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过程</w:t>
      </w:r>
    </w:p>
    <w:p w14:paraId="302DEA0F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用户执行 java -jar app.jar</w:t>
      </w:r>
    </w:p>
    <w:p w14:paraId="684F16EF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4F08ED1A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调用 PlantSystemApplication.main()</w:t>
      </w:r>
    </w:p>
    <w:p w14:paraId="107B8AEE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277C12D9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SpringApplication.run() 启动</w:t>
      </w:r>
    </w:p>
    <w:p w14:paraId="26DDE638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29E055E6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加载 application.properties 配置</w:t>
      </w:r>
    </w:p>
    <w:p w14:paraId="49D8929A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3BCE168E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扫描 @SpringBootApplication 所在包</w:t>
      </w:r>
    </w:p>
    <w:p w14:paraId="79B64587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10A08D0F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发现所有 @Component、@Service、@Controller</w:t>
      </w:r>
    </w:p>
    <w:p w14:paraId="2E92133E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708F8D16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自动配置数据库连接、MyBatis、Web等</w:t>
      </w:r>
    </w:p>
    <w:p w14:paraId="153A1D3F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3BC7F634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创建并启动内嵌Tomcat（默认8080端口）</w:t>
      </w:r>
    </w:p>
    <w:p w14:paraId="174E035C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086F1D41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部署DispatcherServlet（Spring MVC前端控制器）</w:t>
      </w:r>
    </w:p>
    <w:p w14:paraId="0838425B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↓</w:t>
      </w:r>
    </w:p>
    <w:p w14:paraId="1FFB2FCA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应用启动完成，等待HTTP请求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77965F"/>
    <w:multiLevelType w:val="multilevel"/>
    <w:tmpl w:val="7777965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50061E"/>
    <w:rsid w:val="13C37E00"/>
    <w:rsid w:val="5050061E"/>
    <w:rsid w:val="5D68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547</Words>
  <Characters>1353</Characters>
  <Lines>0</Lines>
  <Paragraphs>0</Paragraphs>
  <TotalTime>13</TotalTime>
  <ScaleCrop>false</ScaleCrop>
  <LinksUpToDate>false</LinksUpToDate>
  <CharactersWithSpaces>1553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2025-12-02T08:04:00Z</dcterms:created>
  <dc:creator>ccc</dc:creator>
  <cp:lastModifiedBy>ccc</cp:lastModifiedBy>
  <dcterms:modified xsi:type="dcterms:W3CDTF">2025-12-04T06:13:31Z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C2490FA0B75647DD8AC55AC68CACB85B_11</vt:lpwstr>
  </property>
  <property fmtid="{D5CDD505-2E9C-101B-9397-08002B2CF9AE}" pid="4" name="KSOTemplateDocerSaveRecord">
    <vt:lpwstr>eyJoZGlkIjoiMzEwNTM5NzYwMDRjMzkwZTVkZjY2ODkwMGIxNGU0OTUiLCJ1c2VySWQiOiIxNTMyMTU1MjY1In0=</vt:lpwstr>
  </property>
</Properties>
</file>