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C05" w:rsidRDefault="003905A5" w:rsidP="00393C05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393C05">
        <w:rPr>
          <w:rFonts w:ascii="Bookman Old Style" w:hAnsi="Bookman Old Style" w:cs="Times New Roman"/>
          <w:b/>
          <w:sz w:val="28"/>
          <w:szCs w:val="28"/>
        </w:rPr>
        <w:t xml:space="preserve">CAPITOLO </w:t>
      </w:r>
      <w:r w:rsidR="007D4ECA" w:rsidRPr="00393C05">
        <w:rPr>
          <w:rFonts w:ascii="Bookman Old Style" w:hAnsi="Bookman Old Style" w:cs="Times New Roman"/>
          <w:b/>
          <w:sz w:val="28"/>
          <w:szCs w:val="28"/>
        </w:rPr>
        <w:t>NONO</w:t>
      </w:r>
    </w:p>
    <w:p w:rsidR="007D4ECA" w:rsidRPr="00393C05" w:rsidRDefault="007D4ECA" w:rsidP="00393C05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393C05">
        <w:rPr>
          <w:rFonts w:ascii="Bookman Old Style" w:hAnsi="Bookman Old Style" w:cs="Times New Roman"/>
          <w:i/>
          <w:sz w:val="28"/>
          <w:szCs w:val="28"/>
        </w:rPr>
        <w:t>SHEHRAZÀD</w:t>
      </w:r>
      <w:r w:rsidR="006F6809">
        <w:rPr>
          <w:rFonts w:ascii="Bookman Old Style" w:hAnsi="Bookman Old Style" w:cs="Times New Roman"/>
          <w:i/>
          <w:sz w:val="28"/>
          <w:szCs w:val="28"/>
        </w:rPr>
        <w:t>, LA SOSTANZA DEI SOGNI DI MAGRITTE</w:t>
      </w:r>
    </w:p>
    <w:p w:rsidR="00444421" w:rsidRPr="00393C05" w:rsidRDefault="00444421" w:rsidP="003905A5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***</w:t>
      </w:r>
    </w:p>
    <w:p w:rsidR="009B7CD9" w:rsidRPr="00393C05" w:rsidRDefault="007D4ECA" w:rsidP="007D4EC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 xml:space="preserve">Questa narratrice di personaggi che vincono anche le forze della natura, viene rappresentata </w:t>
      </w:r>
      <w:r w:rsidR="009070A8" w:rsidRPr="00393C05">
        <w:rPr>
          <w:rFonts w:ascii="Bookman Old Style" w:hAnsi="Bookman Old Style" w:cs="Times New Roman"/>
          <w:sz w:val="28"/>
          <w:szCs w:val="28"/>
        </w:rPr>
        <w:t>e dipinta da tanti artisti che evocando</w:t>
      </w:r>
      <w:r w:rsidRPr="00393C05">
        <w:rPr>
          <w:rFonts w:ascii="Bookman Old Style" w:hAnsi="Bookman Old Style" w:cs="Times New Roman"/>
          <w:sz w:val="28"/>
          <w:szCs w:val="28"/>
        </w:rPr>
        <w:t xml:space="preserve"> l'atmosfera esotica, </w:t>
      </w:r>
      <w:r w:rsidR="009070A8" w:rsidRPr="00393C05">
        <w:rPr>
          <w:rFonts w:ascii="Bookman Old Style" w:hAnsi="Bookman Old Style" w:cs="Times New Roman"/>
          <w:sz w:val="28"/>
          <w:szCs w:val="28"/>
        </w:rPr>
        <w:t xml:space="preserve">ne danno un’immagine </w:t>
      </w:r>
      <w:r w:rsidRPr="00393C05">
        <w:rPr>
          <w:rFonts w:ascii="Bookman Old Style" w:hAnsi="Bookman Old Style" w:cs="Times New Roman"/>
          <w:sz w:val="28"/>
          <w:szCs w:val="28"/>
        </w:rPr>
        <w:t>misteriosa e sensuale</w:t>
      </w:r>
      <w:r w:rsidR="009070A8" w:rsidRPr="00393C05">
        <w:rPr>
          <w:rFonts w:ascii="Bookman Old Style" w:hAnsi="Bookman Old Style" w:cs="Times New Roman"/>
          <w:sz w:val="28"/>
          <w:szCs w:val="28"/>
        </w:rPr>
        <w:t>.</w:t>
      </w:r>
    </w:p>
    <w:p w:rsidR="00F87817" w:rsidRPr="00393C05" w:rsidRDefault="009B7CD9" w:rsidP="00F87817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Tra i più celebri pittori che s</w:t>
      </w:r>
      <w:r w:rsidR="009F6E8E" w:rsidRPr="00393C05">
        <w:rPr>
          <w:rFonts w:ascii="Bookman Old Style" w:hAnsi="Bookman Old Style" w:cs="Times New Roman"/>
          <w:sz w:val="28"/>
          <w:szCs w:val="28"/>
        </w:rPr>
        <w:t>i sono ispirati a questa icon</w:t>
      </w:r>
      <w:r w:rsidRPr="00393C05">
        <w:rPr>
          <w:rFonts w:ascii="Bookman Old Style" w:hAnsi="Bookman Old Style" w:cs="Times New Roman"/>
          <w:sz w:val="28"/>
          <w:szCs w:val="28"/>
        </w:rPr>
        <w:t>a</w:t>
      </w:r>
      <w:r w:rsidR="009F6E8E" w:rsidRPr="00393C05">
        <w:rPr>
          <w:rFonts w:ascii="Bookman Old Style" w:hAnsi="Bookman Old Style" w:cs="Times New Roman"/>
          <w:sz w:val="28"/>
          <w:szCs w:val="28"/>
        </w:rPr>
        <w:t xml:space="preserve"> intramontabile,</w:t>
      </w:r>
      <w:r w:rsidRPr="00393C05">
        <w:rPr>
          <w:rFonts w:ascii="Bookman Old Style" w:hAnsi="Bookman Old Style" w:cs="Times New Roman"/>
          <w:sz w:val="28"/>
          <w:szCs w:val="28"/>
        </w:rPr>
        <w:t xml:space="preserve"> vi è sicuramente </w:t>
      </w:r>
      <w:r w:rsidR="00F87817" w:rsidRPr="00393C05">
        <w:rPr>
          <w:rFonts w:ascii="Bookman Old Style" w:hAnsi="Bookman Old Style" w:cs="Times New Roman"/>
          <w:sz w:val="28"/>
          <w:szCs w:val="28"/>
        </w:rPr>
        <w:t xml:space="preserve">René François </w:t>
      </w:r>
      <w:proofErr w:type="spellStart"/>
      <w:r w:rsidR="00F87817" w:rsidRPr="00393C05">
        <w:rPr>
          <w:rFonts w:ascii="Bookman Old Style" w:hAnsi="Bookman Old Style" w:cs="Times New Roman"/>
          <w:sz w:val="28"/>
          <w:szCs w:val="28"/>
        </w:rPr>
        <w:t>Ghislain</w:t>
      </w:r>
      <w:proofErr w:type="spellEnd"/>
      <w:r w:rsidR="00F87817" w:rsidRPr="00393C05">
        <w:rPr>
          <w:rFonts w:ascii="Bookman Old Style" w:hAnsi="Bookman Old Style" w:cs="Times New Roman"/>
          <w:sz w:val="28"/>
          <w:szCs w:val="28"/>
        </w:rPr>
        <w:t xml:space="preserve"> Magritte, nato a </w:t>
      </w:r>
      <w:proofErr w:type="spellStart"/>
      <w:r w:rsidR="00F87817" w:rsidRPr="00393C05">
        <w:rPr>
          <w:rFonts w:ascii="Bookman Old Style" w:hAnsi="Bookman Old Style" w:cs="Times New Roman"/>
          <w:sz w:val="28"/>
          <w:szCs w:val="28"/>
        </w:rPr>
        <w:t>Lessines</w:t>
      </w:r>
      <w:proofErr w:type="spellEnd"/>
      <w:r w:rsidR="00F87817" w:rsidRPr="00393C05">
        <w:rPr>
          <w:rFonts w:ascii="Bookman Old Style" w:hAnsi="Bookman Old Style" w:cs="Times New Roman"/>
          <w:sz w:val="28"/>
          <w:szCs w:val="28"/>
        </w:rPr>
        <w:t>, il 21 novembre 1898 e deceduto a Bruxelles il 15 agosto 1967.</w:t>
      </w:r>
    </w:p>
    <w:p w:rsidR="009B7CD9" w:rsidRPr="00393C05" w:rsidRDefault="00F87817" w:rsidP="00F87817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Egli è considerato uno dei maggior pittori del surrealismo in Belgio, un movimento artistico, letterario e cultur</w:t>
      </w:r>
      <w:r w:rsidR="009F6E8E" w:rsidRPr="00393C05">
        <w:rPr>
          <w:rFonts w:ascii="Bookman Old Style" w:hAnsi="Bookman Old Style" w:cs="Times New Roman"/>
          <w:sz w:val="28"/>
          <w:szCs w:val="28"/>
        </w:rPr>
        <w:t xml:space="preserve">ale nato a Parigi negli anni </w:t>
      </w:r>
      <w:r w:rsidR="00D3458B">
        <w:rPr>
          <w:rFonts w:ascii="Bookman Old Style" w:hAnsi="Bookman Old Style" w:cs="Times New Roman"/>
          <w:sz w:val="28"/>
          <w:szCs w:val="28"/>
        </w:rPr>
        <w:t>’</w:t>
      </w:r>
      <w:r w:rsidR="009F6E8E" w:rsidRPr="00393C05">
        <w:rPr>
          <w:rFonts w:ascii="Bookman Old Style" w:hAnsi="Bookman Old Style" w:cs="Times New Roman"/>
          <w:sz w:val="28"/>
          <w:szCs w:val="28"/>
        </w:rPr>
        <w:t>20</w:t>
      </w:r>
      <w:r w:rsidR="00D3458B" w:rsidRPr="00D3458B">
        <w:rPr>
          <w:rFonts w:ascii="Bookman Old Style" w:hAnsi="Bookman Old Style" w:cs="Times New Roman"/>
          <w:sz w:val="28"/>
          <w:szCs w:val="28"/>
        </w:rPr>
        <w:t xml:space="preserve">. Il movimento sfrutta sogno e follia per rompere la razionalità e liberarsi dalle convenzioni sociali, esplorando l'inconscio per esprimere forze interiori profonde attraverso arte e scrittura. In particolare, il </w:t>
      </w:r>
      <w:r w:rsidR="00511170">
        <w:rPr>
          <w:rFonts w:ascii="Bookman Old Style" w:hAnsi="Bookman Old Style" w:cs="Times New Roman"/>
          <w:sz w:val="28"/>
          <w:szCs w:val="28"/>
        </w:rPr>
        <w:t xml:space="preserve">surrealismo </w:t>
      </w:r>
      <w:bookmarkStart w:id="0" w:name="_GoBack"/>
      <w:bookmarkEnd w:id="0"/>
      <w:r w:rsidR="00D3458B" w:rsidRPr="00D3458B">
        <w:rPr>
          <w:rFonts w:ascii="Bookman Old Style" w:hAnsi="Bookman Old Style" w:cs="Times New Roman"/>
          <w:sz w:val="28"/>
          <w:szCs w:val="28"/>
        </w:rPr>
        <w:t>si focalizza sull'abolizione della logica, visioni oniriche, il recupero dell'immaginazione infantile e la malattia mentale come svelatrice di verità.</w:t>
      </w:r>
      <w:r w:rsidRPr="00393C05">
        <w:rPr>
          <w:rFonts w:ascii="Bookman Old Style" w:hAnsi="Bookman Old Style" w:cs="Times New Roman"/>
          <w:sz w:val="28"/>
          <w:szCs w:val="28"/>
        </w:rPr>
        <w:t xml:space="preserve"> I surrealisti rifiutano la logica razionale per liberare la creatività, creando immagini fantastiche, assurde o oniriche che uniscono realtà e sogno.</w:t>
      </w:r>
    </w:p>
    <w:p w:rsidR="00F87817" w:rsidRPr="00393C05" w:rsidRDefault="00F87817" w:rsidP="00F87817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Sono tutti asp</w:t>
      </w:r>
      <w:r w:rsidR="009F6E8E" w:rsidRPr="00393C05">
        <w:rPr>
          <w:rFonts w:ascii="Bookman Old Style" w:hAnsi="Bookman Old Style" w:cs="Times New Roman"/>
          <w:sz w:val="28"/>
          <w:szCs w:val="28"/>
        </w:rPr>
        <w:t xml:space="preserve">etti che possiamo cogliere nei </w:t>
      </w:r>
      <w:r w:rsidRPr="00393C05">
        <w:rPr>
          <w:rFonts w:ascii="Bookman Old Style" w:hAnsi="Bookman Old Style" w:cs="Times New Roman"/>
          <w:sz w:val="28"/>
          <w:szCs w:val="28"/>
        </w:rPr>
        <w:t>dipinti</w:t>
      </w:r>
      <w:r w:rsidR="009F6E8E" w:rsidRPr="00393C05">
        <w:rPr>
          <w:rFonts w:ascii="Bookman Old Style" w:hAnsi="Bookman Old Style" w:cs="Times New Roman"/>
          <w:sz w:val="28"/>
          <w:szCs w:val="28"/>
        </w:rPr>
        <w:t xml:space="preserve"> di Magritte</w:t>
      </w:r>
      <w:r w:rsidRPr="00393C05">
        <w:rPr>
          <w:rFonts w:ascii="Bookman Old Style" w:hAnsi="Bookman Old Style" w:cs="Times New Roman"/>
          <w:sz w:val="28"/>
          <w:szCs w:val="28"/>
        </w:rPr>
        <w:t>: le sue figure, nitide, ottenute con stesure piatte di colore e solo apparentemente realistiche, sono strumenti per contrapporre la realtà più quotidiana all'assurdo e all'illogico.</w:t>
      </w:r>
    </w:p>
    <w:p w:rsidR="00F87817" w:rsidRPr="00393C05" w:rsidRDefault="00F87817" w:rsidP="00F87817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lastRenderedPageBreak/>
        <w:t xml:space="preserve">Magritte dà forza agli "oggetti familiari" alterandone il senso comune, crea stranezze visive che provocano incertezza nell'osservatore. Modifica e inventa oggetti, li sdoppia e li moltiplica, ne trasforma la materia o dà loro dimensioni assurde. In tal modo, egli fa trapelare il mistero che ogni cosa nasconde, poiché, come lui stesso diceva, </w:t>
      </w:r>
      <w:r w:rsidRPr="00393C05">
        <w:rPr>
          <w:rFonts w:ascii="Bookman Old Style" w:hAnsi="Bookman Old Style" w:cs="Times New Roman"/>
          <w:i/>
          <w:sz w:val="28"/>
          <w:szCs w:val="28"/>
        </w:rPr>
        <w:t>"è il mistero a illuminare la conoscenza"</w:t>
      </w:r>
      <w:r w:rsidRPr="00393C05">
        <w:rPr>
          <w:rFonts w:ascii="Bookman Old Style" w:hAnsi="Bookman Old Style" w:cs="Times New Roman"/>
          <w:sz w:val="28"/>
          <w:szCs w:val="28"/>
        </w:rPr>
        <w:t>.</w:t>
      </w:r>
    </w:p>
    <w:p w:rsidR="007D4ECA" w:rsidRPr="00393C05" w:rsidRDefault="00F87817" w:rsidP="007D4EC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 xml:space="preserve">Proprio in una serie di quadri dipinti da questo artista tra il 1947 e il 1950, intitolati a Shehrazàd, si può ammirare </w:t>
      </w:r>
      <w:r w:rsidR="009070A8" w:rsidRPr="00393C05">
        <w:rPr>
          <w:rFonts w:ascii="Bookman Old Style" w:hAnsi="Bookman Old Style" w:cs="Times New Roman"/>
          <w:sz w:val="28"/>
          <w:szCs w:val="28"/>
        </w:rPr>
        <w:t>la capacità di Magritte di unire il mistero alla bellezza visiva, creando immagini che invitano all'osservazione e all'interpretazione soggettiva</w:t>
      </w:r>
      <w:r w:rsidR="007D4ECA" w:rsidRPr="00393C05">
        <w:rPr>
          <w:rFonts w:ascii="Bookman Old Style" w:hAnsi="Bookman Old Style" w:cs="Times New Roman"/>
          <w:sz w:val="28"/>
          <w:szCs w:val="28"/>
        </w:rPr>
        <w:t>. In queste opere, lui non dipinge una donna seduta in un palazzo orientale, ma crea un ritratto simbolico della protagonista.</w:t>
      </w:r>
    </w:p>
    <w:p w:rsidR="00F87817" w:rsidRPr="00393C05" w:rsidRDefault="007D4ECA" w:rsidP="007D4EC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 xml:space="preserve">Egli dipinge una "Bocca", quella che salva la vita. </w:t>
      </w:r>
    </w:p>
    <w:p w:rsidR="007D4ECA" w:rsidRPr="00393C05" w:rsidRDefault="007D4ECA" w:rsidP="007D4EC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 xml:space="preserve">Nel quadro si vede una bocca isolata, spesso fluttuante. Per Magritte, quello è l'attributo principale di Shehrazàd: la sua capacità di parlare e raccontare storie è l'unica cosa che la tiene in vita ogni notte. </w:t>
      </w:r>
    </w:p>
    <w:p w:rsidR="007D4ECA" w:rsidRPr="00393C05" w:rsidRDefault="009F6E8E" w:rsidP="007D4EC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Egli rappresenta degli</w:t>
      </w:r>
      <w:r w:rsidR="007D4ECA" w:rsidRPr="00393C05">
        <w:rPr>
          <w:rFonts w:ascii="Bookman Old Style" w:hAnsi="Bookman Old Style" w:cs="Times New Roman"/>
          <w:sz w:val="28"/>
          <w:szCs w:val="28"/>
        </w:rPr>
        <w:t xml:space="preserve"> “Occhi”</w:t>
      </w:r>
      <w:r w:rsidRPr="00393C05">
        <w:rPr>
          <w:rFonts w:ascii="Bookman Old Style" w:hAnsi="Bookman Old Style" w:cs="Times New Roman"/>
          <w:sz w:val="28"/>
          <w:szCs w:val="28"/>
        </w:rPr>
        <w:t>, quelli curiosi</w:t>
      </w:r>
      <w:r w:rsidR="007D4ECA" w:rsidRPr="00393C05">
        <w:rPr>
          <w:rFonts w:ascii="Bookman Old Style" w:hAnsi="Bookman Old Style" w:cs="Times New Roman"/>
          <w:sz w:val="28"/>
          <w:szCs w:val="28"/>
        </w:rPr>
        <w:t xml:space="preserve"> del Sultano e</w:t>
      </w:r>
      <w:r w:rsidRPr="00393C05">
        <w:rPr>
          <w:rFonts w:ascii="Bookman Old Style" w:hAnsi="Bookman Old Style" w:cs="Times New Roman"/>
          <w:sz w:val="28"/>
          <w:szCs w:val="28"/>
        </w:rPr>
        <w:t xml:space="preserve"> quelli pregni del p</w:t>
      </w:r>
      <w:r w:rsidR="007D4ECA" w:rsidRPr="00393C05">
        <w:rPr>
          <w:rFonts w:ascii="Bookman Old Style" w:hAnsi="Bookman Old Style" w:cs="Times New Roman"/>
          <w:sz w:val="28"/>
          <w:szCs w:val="28"/>
        </w:rPr>
        <w:t>otere di Shehrazàd di "far vedere" mondi fantastici solo attraverso le parole.</w:t>
      </w:r>
    </w:p>
    <w:p w:rsidR="007D4ECA" w:rsidRPr="00393C05" w:rsidRDefault="009F6E8E" w:rsidP="007D4EC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Egli non disegna</w:t>
      </w:r>
      <w:r w:rsidR="007D4ECA" w:rsidRPr="00393C05">
        <w:rPr>
          <w:rFonts w:ascii="Bookman Old Style" w:hAnsi="Bookman Old Style" w:cs="Times New Roman"/>
          <w:sz w:val="28"/>
          <w:szCs w:val="28"/>
        </w:rPr>
        <w:t xml:space="preserve"> un “Corpo” reale, </w:t>
      </w:r>
      <w:r w:rsidRPr="00393C05">
        <w:rPr>
          <w:rFonts w:ascii="Bookman Old Style" w:hAnsi="Bookman Old Style" w:cs="Times New Roman"/>
          <w:sz w:val="28"/>
          <w:szCs w:val="28"/>
        </w:rPr>
        <w:t>ma il</w:t>
      </w:r>
      <w:r w:rsidR="007D4ECA" w:rsidRPr="00393C05">
        <w:rPr>
          <w:rFonts w:ascii="Bookman Old Style" w:hAnsi="Bookman Old Style" w:cs="Times New Roman"/>
          <w:sz w:val="28"/>
          <w:szCs w:val="28"/>
        </w:rPr>
        <w:t xml:space="preserve"> profilo della prot</w:t>
      </w:r>
      <w:r w:rsidR="00F87817" w:rsidRPr="00393C05">
        <w:rPr>
          <w:rFonts w:ascii="Bookman Old Style" w:hAnsi="Bookman Old Style" w:cs="Times New Roman"/>
          <w:sz w:val="28"/>
          <w:szCs w:val="28"/>
        </w:rPr>
        <w:t xml:space="preserve">agonista con dei fili di perle, perché </w:t>
      </w:r>
      <w:r w:rsidR="007D4ECA" w:rsidRPr="00393C05">
        <w:rPr>
          <w:rFonts w:ascii="Bookman Old Style" w:hAnsi="Bookman Old Style" w:cs="Times New Roman"/>
          <w:sz w:val="28"/>
          <w:szCs w:val="28"/>
        </w:rPr>
        <w:t>Shehrazàd non è una persona vera, ma un personaggio magico, prezioso e immateriale, fatto della stessa sostanza dei sogni e delle favole.</w:t>
      </w:r>
    </w:p>
    <w:p w:rsidR="007D4ECA" w:rsidRPr="00393C05" w:rsidRDefault="007D4ECA" w:rsidP="007D4EC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lastRenderedPageBreak/>
        <w:t xml:space="preserve">Magritte, nei suoi quadri, usa l'immagine per nascondere il significato, proprio come Shehrazàd usa le </w:t>
      </w:r>
      <w:proofErr w:type="gramStart"/>
      <w:r w:rsidRPr="00393C05">
        <w:rPr>
          <w:rFonts w:ascii="Bookman Old Style" w:hAnsi="Bookman Old Style" w:cs="Times New Roman"/>
          <w:sz w:val="28"/>
          <w:szCs w:val="28"/>
        </w:rPr>
        <w:t>parole….</w:t>
      </w:r>
      <w:proofErr w:type="gramEnd"/>
      <w:r w:rsidRPr="00393C05">
        <w:rPr>
          <w:rFonts w:ascii="Bookman Old Style" w:hAnsi="Bookman Old Style" w:cs="Times New Roman"/>
          <w:sz w:val="28"/>
          <w:szCs w:val="28"/>
        </w:rPr>
        <w:t>non è un caso che un suo dipinto è stato intitolato “l’uso della parola”!</w:t>
      </w:r>
    </w:p>
    <w:p w:rsidR="007D4ECA" w:rsidRPr="00393C05" w:rsidRDefault="00F87817" w:rsidP="007D4EC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Si posso</w:t>
      </w:r>
      <w:r w:rsidR="007C0BA7">
        <w:rPr>
          <w:rFonts w:ascii="Bookman Old Style" w:hAnsi="Bookman Old Style" w:cs="Times New Roman"/>
          <w:sz w:val="28"/>
          <w:szCs w:val="28"/>
        </w:rPr>
        <w:t>no</w:t>
      </w:r>
      <w:r w:rsidRPr="00393C05">
        <w:rPr>
          <w:rFonts w:ascii="Bookman Old Style" w:hAnsi="Bookman Old Style" w:cs="Times New Roman"/>
          <w:sz w:val="28"/>
          <w:szCs w:val="28"/>
        </w:rPr>
        <w:t xml:space="preserve"> ammirare diverse versioni della Shehrazàd di Magritte: versione </w:t>
      </w:r>
      <w:r w:rsidR="007D4ECA" w:rsidRPr="00393C05">
        <w:rPr>
          <w:rFonts w:ascii="Bookman Old Style" w:hAnsi="Bookman Old Style" w:cs="Times New Roman"/>
          <w:sz w:val="28"/>
          <w:szCs w:val="28"/>
        </w:rPr>
        <w:t>sulla Spiaggia</w:t>
      </w:r>
      <w:r w:rsidR="007C0BA7">
        <w:rPr>
          <w:rFonts w:ascii="Bookman Old Style" w:hAnsi="Bookman Old Style" w:cs="Times New Roman"/>
          <w:sz w:val="28"/>
          <w:szCs w:val="28"/>
        </w:rPr>
        <w:t>,</w:t>
      </w:r>
      <w:r w:rsidR="007D4ECA" w:rsidRPr="00393C05">
        <w:rPr>
          <w:rFonts w:ascii="Bookman Old Style" w:hAnsi="Bookman Old Style" w:cs="Times New Roman"/>
          <w:sz w:val="28"/>
          <w:szCs w:val="28"/>
        </w:rPr>
        <w:t xml:space="preserve"> </w:t>
      </w:r>
      <w:r w:rsidR="009F6E8E" w:rsidRPr="00393C05">
        <w:rPr>
          <w:rFonts w:ascii="Bookman Old Style" w:hAnsi="Bookman Old Style" w:cs="Times New Roman"/>
          <w:sz w:val="28"/>
          <w:szCs w:val="28"/>
        </w:rPr>
        <w:t>l</w:t>
      </w:r>
      <w:r w:rsidR="007D4ECA" w:rsidRPr="00393C05">
        <w:rPr>
          <w:rFonts w:ascii="Bookman Old Style" w:hAnsi="Bookman Old Style" w:cs="Times New Roman"/>
          <w:sz w:val="28"/>
          <w:szCs w:val="28"/>
        </w:rPr>
        <w:t>a maschera di perle si staglia su un mare calmo con un cam</w:t>
      </w:r>
      <w:r w:rsidRPr="00393C05">
        <w:rPr>
          <w:rFonts w:ascii="Bookman Old Style" w:hAnsi="Bookman Old Style" w:cs="Times New Roman"/>
          <w:sz w:val="28"/>
          <w:szCs w:val="28"/>
        </w:rPr>
        <w:t xml:space="preserve">panello appoggiato sulla sabbia; versione </w:t>
      </w:r>
      <w:r w:rsidR="007C0BA7">
        <w:rPr>
          <w:rFonts w:ascii="Bookman Old Style" w:hAnsi="Bookman Old Style" w:cs="Times New Roman"/>
          <w:sz w:val="28"/>
          <w:szCs w:val="28"/>
        </w:rPr>
        <w:t>con paesaggio costiero, s</w:t>
      </w:r>
      <w:r w:rsidR="007C0BA7" w:rsidRPr="007C0BA7">
        <w:rPr>
          <w:rFonts w:ascii="Bookman Old Style" w:hAnsi="Bookman Old Style" w:cs="Times New Roman"/>
          <w:sz w:val="28"/>
          <w:szCs w:val="28"/>
        </w:rPr>
        <w:t xml:space="preserve">ullo sfondo si scorge </w:t>
      </w:r>
      <w:r w:rsidR="008820E8">
        <w:rPr>
          <w:rFonts w:ascii="Bookman Old Style" w:hAnsi="Bookman Old Style" w:cs="Times New Roman"/>
          <w:sz w:val="28"/>
          <w:szCs w:val="28"/>
        </w:rPr>
        <w:t>il</w:t>
      </w:r>
      <w:r w:rsidR="007C0BA7" w:rsidRPr="007C0BA7">
        <w:rPr>
          <w:rFonts w:ascii="Bookman Old Style" w:hAnsi="Bookman Old Style" w:cs="Times New Roman"/>
          <w:sz w:val="28"/>
          <w:szCs w:val="28"/>
        </w:rPr>
        <w:t xml:space="preserve"> mare </w:t>
      </w:r>
      <w:r w:rsidR="008820E8">
        <w:rPr>
          <w:rFonts w:ascii="Bookman Old Style" w:hAnsi="Bookman Old Style" w:cs="Times New Roman"/>
          <w:sz w:val="28"/>
          <w:szCs w:val="28"/>
        </w:rPr>
        <w:t>e</w:t>
      </w:r>
      <w:r w:rsidR="007C0BA7" w:rsidRPr="007C0BA7">
        <w:rPr>
          <w:rFonts w:ascii="Bookman Old Style" w:hAnsi="Bookman Old Style" w:cs="Times New Roman"/>
          <w:sz w:val="28"/>
          <w:szCs w:val="28"/>
        </w:rPr>
        <w:t xml:space="preserve"> sulla destra, il profilo di un castello o di antiche rovine arroccate su un promontorio</w:t>
      </w:r>
      <w:r w:rsidRPr="00393C05">
        <w:rPr>
          <w:rFonts w:ascii="Bookman Old Style" w:hAnsi="Bookman Old Style" w:cs="Times New Roman"/>
          <w:sz w:val="28"/>
          <w:szCs w:val="28"/>
        </w:rPr>
        <w:t>; v</w:t>
      </w:r>
      <w:r w:rsidR="009F6E8E" w:rsidRPr="00393C05">
        <w:rPr>
          <w:rFonts w:ascii="Bookman Old Style" w:hAnsi="Bookman Old Style" w:cs="Times New Roman"/>
          <w:sz w:val="28"/>
          <w:szCs w:val="28"/>
        </w:rPr>
        <w:t>ersione con Tenda</w:t>
      </w:r>
      <w:r w:rsidR="007C0BA7">
        <w:rPr>
          <w:rFonts w:ascii="Bookman Old Style" w:hAnsi="Bookman Old Style" w:cs="Times New Roman"/>
          <w:sz w:val="28"/>
          <w:szCs w:val="28"/>
        </w:rPr>
        <w:t>,</w:t>
      </w:r>
      <w:r w:rsidR="009F6E8E" w:rsidRPr="00393C05">
        <w:rPr>
          <w:rFonts w:ascii="Bookman Old Style" w:hAnsi="Bookman Old Style" w:cs="Times New Roman"/>
          <w:sz w:val="28"/>
          <w:szCs w:val="28"/>
        </w:rPr>
        <w:t xml:space="preserve"> l</w:t>
      </w:r>
      <w:r w:rsidR="007D4ECA" w:rsidRPr="00393C05">
        <w:rPr>
          <w:rFonts w:ascii="Bookman Old Style" w:hAnsi="Bookman Old Style" w:cs="Times New Roman"/>
          <w:sz w:val="28"/>
          <w:szCs w:val="28"/>
        </w:rPr>
        <w:t>a figura è incorniciata da una tenda blu, con un richiamo alla natura tram</w:t>
      </w:r>
      <w:r w:rsidR="0069543A" w:rsidRPr="00393C05">
        <w:rPr>
          <w:rFonts w:ascii="Bookman Old Style" w:hAnsi="Bookman Old Style" w:cs="Times New Roman"/>
          <w:sz w:val="28"/>
          <w:szCs w:val="28"/>
        </w:rPr>
        <w:t>ite delle foglie in primo piano e versione nel Bosco: lo sfondo è una foresta lussureggiante dipinta con uno stile che ricorda il puntinismo o l'impressionismo. Questo contrasto tra il volto "astratto" e il realismo vibrante della natura crea un senso di mistero e apparizione</w:t>
      </w:r>
    </w:p>
    <w:p w:rsidR="00CD4FEF" w:rsidRPr="00393C05" w:rsidRDefault="00231901" w:rsidP="008E46F7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Il quadro</w:t>
      </w:r>
      <w:r w:rsidR="0069543A" w:rsidRPr="00393C05">
        <w:rPr>
          <w:rFonts w:ascii="Bookman Old Style" w:hAnsi="Bookman Old Style" w:cs="Times New Roman"/>
          <w:sz w:val="28"/>
          <w:szCs w:val="28"/>
        </w:rPr>
        <w:t xml:space="preserve"> più famoso, ambientato sulla spiaggia, ed intitolato</w:t>
      </w:r>
      <w:r w:rsidRPr="00393C05">
        <w:rPr>
          <w:rFonts w:ascii="Bookman Old Style" w:hAnsi="Bookman Old Style" w:cs="Times New Roman"/>
          <w:sz w:val="28"/>
          <w:szCs w:val="28"/>
        </w:rPr>
        <w:t xml:space="preserve"> "</w:t>
      </w:r>
      <w:proofErr w:type="spellStart"/>
      <w:r w:rsidRPr="00393C05">
        <w:rPr>
          <w:rFonts w:ascii="Bookman Old Style" w:hAnsi="Bookman Old Style" w:cs="Times New Roman"/>
          <w:sz w:val="28"/>
          <w:szCs w:val="28"/>
        </w:rPr>
        <w:t>Shehràzad</w:t>
      </w:r>
      <w:proofErr w:type="spellEnd"/>
      <w:r w:rsidRPr="00393C05">
        <w:rPr>
          <w:rFonts w:ascii="Bookman Old Style" w:hAnsi="Bookman Old Style" w:cs="Times New Roman"/>
          <w:sz w:val="28"/>
          <w:szCs w:val="28"/>
        </w:rPr>
        <w:t>" (1948) di René Magritte è conservato presso il Museo Magritte a Bruxelles, parte dei Musei Reali di Belle Arti del Belgio</w:t>
      </w:r>
      <w:r w:rsidR="0069543A" w:rsidRPr="00393C05">
        <w:rPr>
          <w:rFonts w:ascii="Bookman Old Style" w:hAnsi="Bookman Old Style" w:cs="Times New Roman"/>
          <w:sz w:val="28"/>
          <w:szCs w:val="28"/>
        </w:rPr>
        <w:t>.</w:t>
      </w:r>
    </w:p>
    <w:p w:rsidR="009070A8" w:rsidRPr="00393C05" w:rsidRDefault="009F6E8E" w:rsidP="009070A8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proofErr w:type="spellStart"/>
      <w:r w:rsidRPr="00393C05">
        <w:rPr>
          <w:rFonts w:ascii="Bookman Old Style" w:hAnsi="Bookman Old Style" w:cs="Times New Roman"/>
          <w:sz w:val="28"/>
          <w:szCs w:val="28"/>
          <w:lang w:val="fr-FR"/>
        </w:rPr>
        <w:t>Concludo</w:t>
      </w:r>
      <w:proofErr w:type="spellEnd"/>
      <w:r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 </w:t>
      </w:r>
      <w:proofErr w:type="spellStart"/>
      <w:r w:rsidRPr="00393C05">
        <w:rPr>
          <w:rFonts w:ascii="Bookman Old Style" w:hAnsi="Bookman Old Style" w:cs="Times New Roman"/>
          <w:sz w:val="28"/>
          <w:szCs w:val="28"/>
          <w:lang w:val="fr-FR"/>
        </w:rPr>
        <w:t>citando</w:t>
      </w:r>
      <w:proofErr w:type="spellEnd"/>
      <w:r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 </w:t>
      </w:r>
      <w:proofErr w:type="spellStart"/>
      <w:r w:rsidRPr="00393C05">
        <w:rPr>
          <w:rFonts w:ascii="Bookman Old Style" w:hAnsi="Bookman Old Style" w:cs="Times New Roman"/>
          <w:sz w:val="28"/>
          <w:szCs w:val="28"/>
          <w:lang w:val="fr-FR"/>
        </w:rPr>
        <w:t>una</w:t>
      </w:r>
      <w:proofErr w:type="spellEnd"/>
      <w:r w:rsidR="00231901"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 </w:t>
      </w:r>
      <w:proofErr w:type="spellStart"/>
      <w:r w:rsidR="00231901" w:rsidRPr="00393C05">
        <w:rPr>
          <w:rFonts w:ascii="Bookman Old Style" w:hAnsi="Bookman Old Style" w:cs="Times New Roman"/>
          <w:sz w:val="28"/>
          <w:szCs w:val="28"/>
          <w:lang w:val="fr-FR"/>
        </w:rPr>
        <w:t>celebre</w:t>
      </w:r>
      <w:proofErr w:type="spellEnd"/>
      <w:r w:rsidR="00231901"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 frase </w:t>
      </w:r>
      <w:r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di </w:t>
      </w:r>
      <w:r w:rsidR="00231901" w:rsidRPr="00393C05">
        <w:rPr>
          <w:rFonts w:ascii="Bookman Old Style" w:hAnsi="Bookman Old Style" w:cs="Times New Roman"/>
          <w:sz w:val="28"/>
          <w:szCs w:val="28"/>
          <w:lang w:val="fr-FR"/>
        </w:rPr>
        <w:t>René Magritte : «</w:t>
      </w:r>
      <w:r w:rsidR="009070A8" w:rsidRPr="00393C05">
        <w:rPr>
          <w:rFonts w:ascii="Bookman Old Style" w:hAnsi="Bookman Old Style" w:cs="Times New Roman"/>
          <w:i/>
          <w:sz w:val="28"/>
          <w:szCs w:val="28"/>
          <w:lang w:val="fr-FR"/>
        </w:rPr>
        <w:t xml:space="preserve">la vie, tout est </w:t>
      </w:r>
      <w:proofErr w:type="gramStart"/>
      <w:r w:rsidR="009070A8" w:rsidRPr="00393C05">
        <w:rPr>
          <w:rFonts w:ascii="Bookman Old Style" w:hAnsi="Bookman Old Style" w:cs="Times New Roman"/>
          <w:i/>
          <w:sz w:val="28"/>
          <w:szCs w:val="28"/>
          <w:lang w:val="fr-FR"/>
        </w:rPr>
        <w:t>mystère</w:t>
      </w:r>
      <w:r w:rsidR="00231901" w:rsidRPr="00393C05">
        <w:rPr>
          <w:rFonts w:ascii="Bookman Old Style" w:hAnsi="Bookman Old Style" w:cs="Times New Roman"/>
          <w:i/>
          <w:sz w:val="28"/>
          <w:szCs w:val="28"/>
          <w:lang w:val="fr-FR"/>
        </w:rPr>
        <w:t>»</w:t>
      </w:r>
      <w:proofErr w:type="gramEnd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 (</w:t>
      </w:r>
      <w:proofErr w:type="spellStart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>nella</w:t>
      </w:r>
      <w:proofErr w:type="spellEnd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 </w:t>
      </w:r>
      <w:proofErr w:type="spellStart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>vita</w:t>
      </w:r>
      <w:proofErr w:type="spellEnd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 </w:t>
      </w:r>
      <w:proofErr w:type="spellStart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>tutto</w:t>
      </w:r>
      <w:proofErr w:type="spellEnd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 xml:space="preserve"> è un </w:t>
      </w:r>
      <w:proofErr w:type="spellStart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>mistero</w:t>
      </w:r>
      <w:proofErr w:type="spellEnd"/>
      <w:r w:rsidR="009070A8" w:rsidRPr="00393C05">
        <w:rPr>
          <w:rFonts w:ascii="Bookman Old Style" w:hAnsi="Bookman Old Style" w:cs="Times New Roman"/>
          <w:sz w:val="28"/>
          <w:szCs w:val="28"/>
          <w:lang w:val="fr-FR"/>
        </w:rPr>
        <w:t>)</w:t>
      </w:r>
      <w:r w:rsidR="00231901" w:rsidRPr="00393C05">
        <w:rPr>
          <w:rFonts w:ascii="Bookman Old Style" w:hAnsi="Bookman Old Style" w:cs="Times New Roman"/>
          <w:sz w:val="28"/>
          <w:szCs w:val="28"/>
          <w:lang w:val="fr-FR"/>
        </w:rPr>
        <w:t>.</w:t>
      </w:r>
    </w:p>
    <w:p w:rsidR="009070A8" w:rsidRPr="00393C05" w:rsidRDefault="009070A8" w:rsidP="008E46F7">
      <w:pPr>
        <w:spacing w:after="0" w:line="360" w:lineRule="auto"/>
        <w:jc w:val="both"/>
        <w:rPr>
          <w:rFonts w:ascii="Bookman Old Style" w:hAnsi="Bookman Old Style" w:cs="Times New Roman"/>
          <w:i/>
          <w:sz w:val="28"/>
          <w:szCs w:val="28"/>
        </w:rPr>
      </w:pPr>
    </w:p>
    <w:sectPr w:rsidR="009070A8" w:rsidRPr="00393C05" w:rsidSect="00B776CA">
      <w:headerReference w:type="default" r:id="rId8"/>
      <w:footerReference w:type="default" r:id="rId9"/>
      <w:pgSz w:w="11906" w:h="16838"/>
      <w:pgMar w:top="2552" w:right="1134" w:bottom="1134" w:left="1134" w:header="709" w:footer="709" w:gutter="1134"/>
      <w:pgNumType w:start="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8D4" w:rsidRDefault="00A878D4" w:rsidP="00E472E9">
      <w:pPr>
        <w:spacing w:after="0" w:line="240" w:lineRule="auto"/>
      </w:pPr>
      <w:r>
        <w:separator/>
      </w:r>
    </w:p>
  </w:endnote>
  <w:endnote w:type="continuationSeparator" w:id="0">
    <w:p w:rsidR="00A878D4" w:rsidRDefault="00A878D4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76CA">
          <w:rPr>
            <w:noProof/>
          </w:rPr>
          <w:t>43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8D4" w:rsidRDefault="00A878D4" w:rsidP="00E472E9">
      <w:pPr>
        <w:spacing w:after="0" w:line="240" w:lineRule="auto"/>
      </w:pPr>
      <w:r>
        <w:separator/>
      </w:r>
    </w:p>
  </w:footnote>
  <w:footnote w:type="continuationSeparator" w:id="0">
    <w:p w:rsidR="00A878D4" w:rsidRDefault="00A878D4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06C6A"/>
    <w:multiLevelType w:val="multilevel"/>
    <w:tmpl w:val="F29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1E8D"/>
    <w:rsid w:val="00023534"/>
    <w:rsid w:val="00025EA8"/>
    <w:rsid w:val="00025F57"/>
    <w:rsid w:val="000334DC"/>
    <w:rsid w:val="00050D4D"/>
    <w:rsid w:val="000723C1"/>
    <w:rsid w:val="00082D71"/>
    <w:rsid w:val="000953C9"/>
    <w:rsid w:val="000F2F8A"/>
    <w:rsid w:val="000F7F83"/>
    <w:rsid w:val="0010221D"/>
    <w:rsid w:val="00105BFC"/>
    <w:rsid w:val="0012000B"/>
    <w:rsid w:val="001553E8"/>
    <w:rsid w:val="00157401"/>
    <w:rsid w:val="00173383"/>
    <w:rsid w:val="00184E95"/>
    <w:rsid w:val="001853B2"/>
    <w:rsid w:val="001D6BFF"/>
    <w:rsid w:val="001E7B96"/>
    <w:rsid w:val="00231901"/>
    <w:rsid w:val="00262619"/>
    <w:rsid w:val="00264676"/>
    <w:rsid w:val="00284C9C"/>
    <w:rsid w:val="002979A7"/>
    <w:rsid w:val="002A6DE9"/>
    <w:rsid w:val="002C0FD9"/>
    <w:rsid w:val="002E77B3"/>
    <w:rsid w:val="00300E4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905A5"/>
    <w:rsid w:val="00393C05"/>
    <w:rsid w:val="003952F8"/>
    <w:rsid w:val="003B5FC0"/>
    <w:rsid w:val="003C2EFA"/>
    <w:rsid w:val="003E1977"/>
    <w:rsid w:val="003F376D"/>
    <w:rsid w:val="00421D8B"/>
    <w:rsid w:val="00444421"/>
    <w:rsid w:val="00445156"/>
    <w:rsid w:val="00451B79"/>
    <w:rsid w:val="00454DE0"/>
    <w:rsid w:val="00456F66"/>
    <w:rsid w:val="00464B26"/>
    <w:rsid w:val="004764CF"/>
    <w:rsid w:val="004C6B70"/>
    <w:rsid w:val="004F14DD"/>
    <w:rsid w:val="004F1A3A"/>
    <w:rsid w:val="004F1C0E"/>
    <w:rsid w:val="004F2792"/>
    <w:rsid w:val="00511170"/>
    <w:rsid w:val="0053174B"/>
    <w:rsid w:val="00536637"/>
    <w:rsid w:val="0054110A"/>
    <w:rsid w:val="00545DC5"/>
    <w:rsid w:val="00556BC6"/>
    <w:rsid w:val="00584D8B"/>
    <w:rsid w:val="005864AA"/>
    <w:rsid w:val="00592487"/>
    <w:rsid w:val="005D17AA"/>
    <w:rsid w:val="005D4B71"/>
    <w:rsid w:val="005E69B5"/>
    <w:rsid w:val="005E74DB"/>
    <w:rsid w:val="005F5A83"/>
    <w:rsid w:val="005F6AD2"/>
    <w:rsid w:val="00605684"/>
    <w:rsid w:val="00622EAA"/>
    <w:rsid w:val="00626B6D"/>
    <w:rsid w:val="006305E6"/>
    <w:rsid w:val="00637B41"/>
    <w:rsid w:val="00676BAF"/>
    <w:rsid w:val="0069543A"/>
    <w:rsid w:val="006A0A1A"/>
    <w:rsid w:val="006B0F99"/>
    <w:rsid w:val="006C657E"/>
    <w:rsid w:val="006F319A"/>
    <w:rsid w:val="006F6809"/>
    <w:rsid w:val="0070041F"/>
    <w:rsid w:val="00713C44"/>
    <w:rsid w:val="00721BC8"/>
    <w:rsid w:val="00723E9D"/>
    <w:rsid w:val="007360BA"/>
    <w:rsid w:val="00745B13"/>
    <w:rsid w:val="00752E96"/>
    <w:rsid w:val="00786C64"/>
    <w:rsid w:val="00790D04"/>
    <w:rsid w:val="007A6C6A"/>
    <w:rsid w:val="007B1784"/>
    <w:rsid w:val="007C0BA7"/>
    <w:rsid w:val="007C28A4"/>
    <w:rsid w:val="007D4ECA"/>
    <w:rsid w:val="007D7E08"/>
    <w:rsid w:val="007E238A"/>
    <w:rsid w:val="007F266C"/>
    <w:rsid w:val="00812C7B"/>
    <w:rsid w:val="0081580D"/>
    <w:rsid w:val="00832AA7"/>
    <w:rsid w:val="00840A13"/>
    <w:rsid w:val="00864F5F"/>
    <w:rsid w:val="008675EB"/>
    <w:rsid w:val="0087200E"/>
    <w:rsid w:val="008820E8"/>
    <w:rsid w:val="008D5826"/>
    <w:rsid w:val="008D63B6"/>
    <w:rsid w:val="008E46F7"/>
    <w:rsid w:val="009070A8"/>
    <w:rsid w:val="00915DB2"/>
    <w:rsid w:val="0092273E"/>
    <w:rsid w:val="009567C4"/>
    <w:rsid w:val="0098088A"/>
    <w:rsid w:val="00995F8B"/>
    <w:rsid w:val="009A0ACE"/>
    <w:rsid w:val="009A32E6"/>
    <w:rsid w:val="009B73E4"/>
    <w:rsid w:val="009B7CD9"/>
    <w:rsid w:val="009B7EC9"/>
    <w:rsid w:val="009D6B14"/>
    <w:rsid w:val="009E1A70"/>
    <w:rsid w:val="009F22E4"/>
    <w:rsid w:val="009F6E8E"/>
    <w:rsid w:val="00A043F5"/>
    <w:rsid w:val="00A12F76"/>
    <w:rsid w:val="00A4553E"/>
    <w:rsid w:val="00A71252"/>
    <w:rsid w:val="00A81EC0"/>
    <w:rsid w:val="00A878D4"/>
    <w:rsid w:val="00A915E3"/>
    <w:rsid w:val="00AB3983"/>
    <w:rsid w:val="00AD045B"/>
    <w:rsid w:val="00AF1DBE"/>
    <w:rsid w:val="00B000EF"/>
    <w:rsid w:val="00B002A4"/>
    <w:rsid w:val="00B00F8D"/>
    <w:rsid w:val="00B07F58"/>
    <w:rsid w:val="00B12035"/>
    <w:rsid w:val="00B14986"/>
    <w:rsid w:val="00B24128"/>
    <w:rsid w:val="00B55820"/>
    <w:rsid w:val="00B7133D"/>
    <w:rsid w:val="00B76005"/>
    <w:rsid w:val="00B776CA"/>
    <w:rsid w:val="00BA1900"/>
    <w:rsid w:val="00BA5201"/>
    <w:rsid w:val="00BC7F06"/>
    <w:rsid w:val="00BF2A4E"/>
    <w:rsid w:val="00BF2A6E"/>
    <w:rsid w:val="00BF4175"/>
    <w:rsid w:val="00C13303"/>
    <w:rsid w:val="00C444E1"/>
    <w:rsid w:val="00C51E65"/>
    <w:rsid w:val="00C543D3"/>
    <w:rsid w:val="00C62D7C"/>
    <w:rsid w:val="00C64C88"/>
    <w:rsid w:val="00C81ADA"/>
    <w:rsid w:val="00C836A7"/>
    <w:rsid w:val="00CA157A"/>
    <w:rsid w:val="00CA4481"/>
    <w:rsid w:val="00CA4DAB"/>
    <w:rsid w:val="00CB0F07"/>
    <w:rsid w:val="00CD4FEF"/>
    <w:rsid w:val="00CD5F08"/>
    <w:rsid w:val="00CE3C17"/>
    <w:rsid w:val="00D16069"/>
    <w:rsid w:val="00D3458B"/>
    <w:rsid w:val="00D54501"/>
    <w:rsid w:val="00D57989"/>
    <w:rsid w:val="00D8278F"/>
    <w:rsid w:val="00DB6230"/>
    <w:rsid w:val="00DE1F4E"/>
    <w:rsid w:val="00E070E0"/>
    <w:rsid w:val="00E4102D"/>
    <w:rsid w:val="00E4191E"/>
    <w:rsid w:val="00E46154"/>
    <w:rsid w:val="00E472E9"/>
    <w:rsid w:val="00E90723"/>
    <w:rsid w:val="00EB1F18"/>
    <w:rsid w:val="00EC0E7B"/>
    <w:rsid w:val="00F12345"/>
    <w:rsid w:val="00F21695"/>
    <w:rsid w:val="00F31047"/>
    <w:rsid w:val="00F3141E"/>
    <w:rsid w:val="00F45403"/>
    <w:rsid w:val="00F64AE7"/>
    <w:rsid w:val="00F87817"/>
    <w:rsid w:val="00FD05C9"/>
    <w:rsid w:val="00FE3C24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A5B4A3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9070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92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39EA0-1FE8-420B-94A9-AFC41601D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18</cp:revision>
  <cp:lastPrinted>2026-04-30T18:02:00Z</cp:lastPrinted>
  <dcterms:created xsi:type="dcterms:W3CDTF">2026-05-10T06:43:00Z</dcterms:created>
  <dcterms:modified xsi:type="dcterms:W3CDTF">2026-06-04T16:08:00Z</dcterms:modified>
</cp:coreProperties>
</file>