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img_logo_url = "https://772390.app.netsuite.com/core/media/media.nl?id=15042204&amp;c=772390&amp;h=4ba9776cce683dd84ab7"} {var tagline_url = "https://772390.app.netsuite.com/core/media/media.nl?id=15042203&amp;c=772390&amp;h=56dff57334ca21319082"} {var freightTextFont = "https://system.na2.netsuite.com/core/media/media.nl?id=15280262&amp;c=772390&amp;h=139b59a8ee17f7c4346b&amp;_xt=.ttf"}</w:t>
      </w:r>
    </w:p>
    <w:tbl>
      <w:tblPr>
        <w:tblStyle w:val="Table1"/>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6"/>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SRS Acquiom, Inc.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950 17th Street, Suite 1400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 CO 80202</w:t>
            </w:r>
          </w:p>
        </w:tc>
        <w:tc>
          <w:tcPr>
            <w:gridSpan w:val="10"/>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Escrow Account Statement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Date(batch[0].columns.FromDate.value).format("Mmmm dd, yyyy")} - ${new Date(batch[0].columns.ThruDate.value).format("Mmmm dd, yyyy")}</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12"/>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10"/>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carefully review your statement, and let your Relationship Manager know of any material inaccuracies or discrepancies as soon as possible. If revised data becomes available to SRS Acquiom after these reports are generated, we may update our records accordingly; however, revised data does not typically result in the generation of a new report.</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12"/>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OF</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srsacquiom.com</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1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10"/>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12"/>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OF</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srsacquiom.com</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openingBalance = 0} {var closingBalance = 0} {var tranCount = 0} {var accruedInterest = 0} {var totalDeposits = 0} {var totalWithdrawals = 0} {var totalInterest = 0} {var INTEREST_TRANSACTION = 2} {var periodStart = new Date(batch[0].columns.FromDate.value) } {var periodEnd = new Date(batch[0].columns.ThruDate.value) } {if batch[0].columns.MonthlyStatement.value == "T" &amp;&amp; dealescrow[0].columns.custrecord_de_product_code.internalid != "1"} {var showAccruedInterest = "T"} {else} {var showAccruedInterest = "F"} {/if} {if defined('transaction')} {for TRAN in transaction} {if TRAN.columns.Account.value == glaccounts[0].id} {var tranDate = new Date(TRAN.columns["Date"].value)} {var ignoreTransaction = "F"} {if showAccruedInterest == "T" &amp;&amp; TRAN.columns.custbody1 &amp;&amp; TRAN.columns.custbody1.internalid == INTEREST_TRANSACTION &amp;&amp; TRAN.columns.custbody_je_accrual_dt} {var interestDate = new Date(TRAN.columns.custbody_je_accrual_dt)} {if interestDate &lt;= periodEnd &amp;&amp; interestDate &gt;= periodStart} {var accruedInterest = accruedInterest + Number(TRAN.columns.fxamount)} {var ignoreTransaction = "T"} {/if} {/if} {if ignoreTransaction == "F"} {if tranDate &lt; periodStart} {var openingBalance = openingBalance + Number(TRAN.columns.fxamount)} {/if} {if tranDate &lt;= periodEnd} {var closingBalance = closingBalance + Number(TRAN.columns.fxamount)} {/if} {if tranDate &gt;= periodStart &amp;&amp; tranDate &lt;= periodEnd} {var tranCount = tranCount + 1} {if TRAN.columns.custbody1 &amp;&amp; TRAN.columns.custbody1.internalid == INTEREST_TRANSACTION} {var totalInterest = totalInterest + Number(TRAN.columns.fxamount)} {elseif Number(TRAN.columns.fxamount) &gt;= 0} {var totalDeposits = totalDeposits + Number(TRAN.columns.fxamount)} {else} {var totalWithdrawals = totalWithdrawals + (Number(TRAN.columns.fxamount) * -1.0)} {/if} {/if} {/if} {/if} {/for} {/if}</w:t>
      </w:r>
    </w:p>
    <w:tbl>
      <w:tblPr>
        <w:tblStyle w:val="Table6"/>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gridSpan w:val="10"/>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tblGridChange w:id="0">
                <w:tblGrid>
                  <w:gridCol w:w="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Recipient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${RECORD.custrecord_easd_deal_contact.name}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Email: ${RECORD.custrecord_easd_recipient}</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tblGridChange w:id="0">
                <w:tblGrid>
                  <w:gridCol w:w="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Escrow Relationship Manager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${customer[0].columns.custentitycustentity_acq_deal_relationma["name"]}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${customer[0].columns.phone}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${relmgr[0].columns.formulatext}</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10"/>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tblGridChange w:id="0">
                <w:tblGrid>
                  <w:gridCol w:w="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Portfolio at a Glance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Account Name: </w:t>
                  </w:r>
                  <w:r w:rsidDel="00000000" w:rsidR="00000000" w:rsidRPr="00000000">
                    <w:rPr>
                      <w:b w:val="1"/>
                      <w:rtl w:val="0"/>
                    </w:rPr>
                    <w:t xml:space="preserve">${glaccounts[0].columns.formulatext|escape}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Account #: </w:t>
                  </w:r>
                  <w:r w:rsidDel="00000000" w:rsidR="00000000" w:rsidRPr="00000000">
                    <w:rPr>
                      <w:b w:val="1"/>
                      <w:rtl w:val="0"/>
                    </w:rPr>
                    <w:t xml:space="preserve">${dealescrow[0].columns.custrecord_de_bank_account_nbr}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Transaction: </w:t>
                  </w:r>
                  <w:r w:rsidDel="00000000" w:rsidR="00000000" w:rsidRPr="00000000">
                    <w:rPr>
                      <w:b w:val="1"/>
                      <w:rtl w:val="0"/>
                    </w:rPr>
                    <w:t xml:space="preserve">${customer[0].columns.custentity_selling_company|escape}</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0"/>
              <w:tblW w:w="425.454545454545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
              <w:gridCol w:w="24"/>
              <w:gridCol w:w="24"/>
              <w:gridCol w:w="24"/>
              <w:gridCol w:w="24"/>
              <w:gridCol w:w="24"/>
              <w:gridCol w:w="24"/>
              <w:gridCol w:w="24"/>
              <w:gridCol w:w="24"/>
              <w:gridCol w:w="24"/>
              <w:gridCol w:w="46.36363636363637"/>
              <w:gridCol w:w="46.36363636363637"/>
              <w:gridCol w:w="46.36363636363637"/>
              <w:gridCol w:w="46.36363636363637"/>
              <w:tblGridChange w:id="0">
                <w:tblGrid>
                  <w:gridCol w:w="24"/>
                  <w:gridCol w:w="24"/>
                  <w:gridCol w:w="24"/>
                  <w:gridCol w:w="24"/>
                  <w:gridCol w:w="24"/>
                  <w:gridCol w:w="24"/>
                  <w:gridCol w:w="24"/>
                  <w:gridCol w:w="24"/>
                  <w:gridCol w:w="24"/>
                  <w:gridCol w:w="24"/>
                  <w:gridCol w:w="46.36363636363637"/>
                  <w:gridCol w:w="46.36363636363637"/>
                  <w:gridCol w:w="46.36363636363637"/>
                  <w:gridCol w:w="46.36363636363637"/>
                </w:tblGrid>
              </w:tblGridChange>
            </w:tblGrid>
            <w:tr>
              <w:tc>
                <w:tcPr>
                  <w:gridSpan w:val="9"/>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Beginning Balance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${openingBalance.numberWithCommas()}</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Deposits &amp; Credits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${totalDeposits.numberWithCommas()}</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Withdrawals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(${totalWithdrawals.numberWithCommas()})</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{if totalInterest &lt; 0}{var tempInt = totalInterest * -1.0}(${tempInt.numberWithCommas()}){else}${totalInterest.numberWithCommas()}{/if}</w:t>
                  </w:r>
                </w:p>
              </w:tc>
            </w:tr>
            <w:tr>
              <w:tc>
                <w:tcPr>
                  <w:gridSpan w:val="9"/>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Ending Balance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${closingBalance.numberWithCommas()}</w:t>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1"/>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gridSpan w:val="8"/>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Summary</w:t>
            </w:r>
          </w:p>
        </w:tc>
      </w:tr>
      <w:tr>
        <w:tc>
          <w:tcPr>
            <w:gridSpan w:val="8"/>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Account Name: </w:t>
            </w:r>
            <w:r w:rsidDel="00000000" w:rsidR="00000000" w:rsidRPr="00000000">
              <w:rPr>
                <w:b w:val="1"/>
                <w:rtl w:val="0"/>
              </w:rPr>
              <w:t xml:space="preserve">${glaccounts[0].columns.formulatext|escape}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Account #: </w:t>
            </w:r>
            <w:r w:rsidDel="00000000" w:rsidR="00000000" w:rsidRPr="00000000">
              <w:rPr>
                <w:b w:val="1"/>
                <w:rtl w:val="0"/>
              </w:rPr>
              <w:t xml:space="preserve">${dealescrow[0].columns.custrecord_de_bank_account_nbr}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Bank: </w:t>
            </w:r>
            <w:r w:rsidDel="00000000" w:rsidR="00000000" w:rsidRPr="00000000">
              <w:rPr>
                <w:b w:val="1"/>
                <w:rtl w:val="0"/>
              </w:rPr>
              <w:t xml:space="preserve">${dealescrow[0].columns.custrecord_de_bank.name}</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runningBalance = openingBalance} {for TRAN in transaction} {if TRAN.columns.Account.value == glaccounts[0].id} {var tranDate = new Date(TRAN.columns["Date"].value)} {if tranDate &gt;= periodStart &amp;&amp; tranDate &lt;= periodEnd} {var ignoreTransaction = "F"} {if showAccruedInterest == "T" &amp;&amp; TRAN.columns.custbody1 &amp;&amp; TRAN.columns.custbody1.internalid == INTEREST_TRANSACTION &amp;&amp; TRAN.columns.custbody_je_accrual_dt} {var interestDate = new Date(TRAN.columns.custbody_je_accrual_dt)} {if interestDate &lt;= periodEnd &amp;&amp; interestDate &gt;= periodStart} {var ignoreTransaction = "T"} {/if} {/if} {if ignoreTransaction == "F"} {var runningBalance = runningBalance + Number(TRAN.columns.fxamount)} {if TRAN.columns &amp;&amp; TRAN.columns.fxamount &amp;&amp; TRAN.columns.fxamount &gt;= 0} {elseif TRAN.columns &amp;&amp; TRAN.columns.fxamount &amp;&amp; TRAN.columns.fxamount &lt; 0} {else} {/if} {/if} {/if} {/for}</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Change w:id="0">
          <w:tblGrid>
            <w:gridCol w:w="1560"/>
            <w:gridCol w:w="1560"/>
            <w:gridCol w:w="1560"/>
            <w:gridCol w:w="1560"/>
            <w:gridCol w:w="1560"/>
            <w:gridCol w:w="1560"/>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Deposits</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Withdrawals</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Balance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TRAN.columns["Date"] &amp;&amp; TRAN.columns["Date"].value} ${TRAN.columns["Date"].value} {/if}</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TRAN.columns["Action"] &amp;&amp; TRAN.columns["Action"].value} ${TRAN.columns["Action"].value} {/if}</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TRAN.columns["Memo"] &amp;&amp; TRAN.columns["Memo"].value} ${TRAN.columns["Memo"].value|escape} {/if}</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${Number(TRAN.columns.fxamount).numberWithCommas()}</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(${(Number(TRAN.columns.fxamount)*-1).numberWithCommas()})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${runningBalance.numberWithCommas()}</w:t>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showAccruedInterest == "T" &amp;&amp; accruedInterest &gt; 0}</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Accrued Interest not yet posted - ${new Date(batch[0].columns.ThruDate.value).format("Mmm yyyy")} Period: $${accruedInterest.numberWithCommas()}</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w:t>
      </w:r>
    </w:p>
    <w:tbl>
      <w:tblPr>
        <w:tblStyle w:val="Table14"/>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gridSpan w:val="10"/>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tblGridChange w:id="0">
                <w:tblGrid>
                  <w:gridCol w:w="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Disclaimer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carefully review your statement and let your Relationship Manager know of any material inaccuracies or discrepancies as soon as possible. If revised data becomes available to SRSAcquiom after these reports are generated, we may update our records accordingly; however, revised data does not typically result in the generation of a new report. Neither the information in this statement nor any opinion expressed herein constitutes an offer to buy or sell, nor a recommendation to buy or sell, any security or financial instrument. We do not provide legal, financial or tax advice, and nothing in this message is intended to be used for such purpose. You must consult your own legal, investment, and tax advisor for such advice. For reference, the Escrow Fund(s) is being held in an account at Citizens Bank.</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interest accrual is based on daily average balances of funds on deposit in the account and is credited monthly. Balances do not reflect pending escrow claims.</w:t>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