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-1905528.34</w:t>
        <w:tab/>
        <w:tab/>
        <w:t xml:space="preserve">-1905528.34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-288269172.71</w:t>
        <w:tab/>
        <w:tab/>
        <w:t xml:space="preserve">-288269172.71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-68541.97</w:t>
        <w:tab/>
        <w:tab/>
        <w:t xml:space="preserve">-68541.97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-9287764.26</w:t>
        <w:tab/>
        <w:tab/>
        <w:t xml:space="preserve">-9287764.26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-18242403.83</w:t>
        <w:tab/>
        <w:tab/>
        <w:t xml:space="preserve">-18242403.83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-1308081.25</w:t>
        <w:tab/>
        <w:tab/>
        <w:t xml:space="preserve">-1308081.25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1015</w:t>
        <w:tab/>
        <w:tab/>
        <w:t xml:space="preserve">1015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2058782.38</w:t>
        <w:tab/>
        <w:tab/>
        <w:t xml:space="preserve">2058782.38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-5475.32</w:t>
        <w:tab/>
        <w:tab/>
        <w:t xml:space="preserve">-5475.32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