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21607.24</w:t>
        <w:tab/>
        <w:tab/>
        <w:t xml:space="preserve">21607.24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-26748.25</w:t>
        <w:tab/>
        <w:tab/>
        <w:t xml:space="preserve">-26748.25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-132248.9</w:t>
        <w:tab/>
        <w:tab/>
        <w:t xml:space="preserve">-132248.9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78700</w:t>
        <w:tab/>
        <w:tab/>
        <w:t xml:space="preserve">78700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152610.73</w:t>
        <w:tab/>
        <w:tab/>
        <w:t xml:space="preserve">152610.73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-5145164980.29</w:t>
        <w:tab/>
        <w:tab/>
        <w:t xml:space="preserve">-5145164980.29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-445089.91</w:t>
        <w:tab/>
        <w:tab/>
        <w:t xml:space="preserve">-445089.91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227860.56</w:t>
        <w:tab/>
        <w:tab/>
        <w:t xml:space="preserve">227860.56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51.76</w:t>
        <w:tab/>
        <w:tab/>
        <w:t xml:space="preserve">51.76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612898.78</w:t>
        <w:tab/>
        <w:tab/>
        <w:t xml:space="preserve">612898.78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494.07</w:t>
        <w:tab/>
        <w:tab/>
        <w:t xml:space="preserve">494.07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46.94</w:t>
        <w:tab/>
        <w:tab/>
        <w:t xml:space="preserve">46.94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102099.38</w:t>
        <w:tab/>
        <w:tab/>
        <w:t xml:space="preserve">102099.38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997254.09</w:t>
        <w:tab/>
        <w:tab/>
        <w:t xml:space="preserve">997254.09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1179593.02</w:t>
        <w:tab/>
        <w:tab/>
        <w:t xml:space="preserve">1179593.02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-7270</w:t>
        <w:tab/>
        <w:tab/>
        <w:t xml:space="preserve">-7270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-37974.18</w:t>
        <w:tab/>
        <w:tab/>
        <w:t xml:space="preserve">-37974.18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55568.84</w:t>
        <w:tab/>
        <w:tab/>
        <w:t xml:space="preserve">55568.84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-5.2</w:t>
        <w:tab/>
        <w:tab/>
        <w:t xml:space="preserve">-5.2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-571.9</w:t>
        <w:tab/>
        <w:tab/>
        <w:t xml:space="preserve">-571.9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6309177.62</w:t>
        <w:tab/>
        <w:tab/>
        <w:t xml:space="preserve">6309177.62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43866.92</w:t>
        <w:tab/>
        <w:tab/>
        <w:t xml:space="preserve">43866.92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-57.2</w:t>
        <w:tab/>
        <w:tab/>
        <w:t xml:space="preserve">-57.2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56668.82</w:t>
        <w:tab/>
        <w:tab/>
        <w:t xml:space="preserve">56668.82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30002536.87</w:t>
        <w:tab/>
        <w:tab/>
        <w:t xml:space="preserve">30002536.87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13998940.46</w:t>
        <w:tab/>
        <w:tab/>
        <w:t xml:space="preserve">13998940.46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199996.98</w:t>
        <w:tab/>
        <w:tab/>
        <w:t xml:space="preserve">199996.98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