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-229754.04</w:t>
        <w:tab/>
        <w:tab/>
        <w:t xml:space="preserve">-229754.04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10812.7</w:t>
        <w:tab/>
        <w:tab/>
        <w:t xml:space="preserve">10812.7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17153.63</w:t>
        <w:tab/>
        <w:tab/>
        <w:t xml:space="preserve">17153.63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207663.47</w:t>
        <w:tab/>
        <w:tab/>
        <w:t xml:space="preserve">207663.47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-5476204475.17</w:t>
        <w:tab/>
        <w:tab/>
        <w:t xml:space="preserve">-5476204475.17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-3049837.42</w:t>
        <w:tab/>
        <w:tab/>
        <w:t xml:space="preserve">-3049837.42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6935.94</w:t>
        <w:tab/>
        <w:tab/>
        <w:t xml:space="preserve">6935.94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-102066393.6</w:t>
        <w:tab/>
        <w:tab/>
        <w:t xml:space="preserve">-102066393.6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650168.9</w:t>
        <w:tab/>
        <w:tab/>
        <w:t xml:space="preserve">650168.9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1764018.74</w:t>
        <w:tab/>
        <w:tab/>
        <w:t xml:space="preserve">1764018.74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23226.33</w:t>
        <w:tab/>
        <w:tab/>
        <w:t xml:space="preserve">23226.33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152060.37</w:t>
        <w:tab/>
        <w:tab/>
        <w:t xml:space="preserve">152060.37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