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-85046.91</w:t>
        <w:tab/>
        <w:tab/>
        <w:t xml:space="preserve">-85046.91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-5116336418.79</w:t>
        <w:tab/>
        <w:tab/>
        <w:t xml:space="preserve">-5116336418.79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283036.31</w:t>
        <w:tab/>
        <w:tab/>
        <w:t xml:space="preserve">283036.31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-98266847.65</w:t>
        <w:tab/>
        <w:tab/>
        <w:t xml:space="preserve">-98266847.65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4407908.13</w:t>
        <w:tab/>
        <w:tab/>
        <w:t xml:space="preserve">4407908.13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-1228177.79</w:t>
        <w:tab/>
        <w:tab/>
        <w:t xml:space="preserve">-1228177.79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3675.35</w:t>
        <w:tab/>
        <w:tab/>
        <w:t xml:space="preserve">3675.35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</w:t>
        <w:tab/>
        <w:tab/>
        <w:t xml:space="preserve">-1920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-22501.49</w:t>
        <w:tab/>
        <w:tab/>
        <w:t xml:space="preserve">-22501.49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93066906.82</w:t>
        <w:tab/>
        <w:tab/>
        <w:t xml:space="preserve">93066906.82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2902</w:t>
        <w:tab/>
        <w:tab/>
        <w:t xml:space="preserve">2902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</w:t>
        <w:tab/>
        <w:tab/>
        <w:t xml:space="preserve">-982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