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366484.56</w:t>
        <w:tab/>
        <w:tab/>
        <w:t xml:space="preserve">366484.56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-5422833193.970001</w:t>
        <w:tab/>
        <w:tab/>
        <w:t xml:space="preserve">-5422833193.970001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-7577846.66</w:t>
        <w:tab/>
        <w:tab/>
        <w:t xml:space="preserve">-7577846.66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-402317.94</w:t>
        <w:tab/>
        <w:tab/>
        <w:t xml:space="preserve">-402317.94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4845816.27</w:t>
        <w:tab/>
        <w:tab/>
        <w:t xml:space="preserve">4845816.27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-152644077.6</w:t>
        <w:tab/>
        <w:tab/>
        <w:t xml:space="preserve">-152644077.6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895.38</w:t>
        <w:tab/>
        <w:tab/>
        <w:t xml:space="preserve">895.38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238733.71</w:t>
        <w:tab/>
        <w:tab/>
        <w:t xml:space="preserve">238733.71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295724.72</w:t>
        <w:tab/>
        <w:tab/>
        <w:t xml:space="preserve">295724.72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5042892.1</w:t>
        <w:tab/>
        <w:tab/>
        <w:t xml:space="preserve">5042892.1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720358.05</w:t>
        <w:tab/>
        <w:tab/>
        <w:t xml:space="preserve">720358.05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