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-4922057039.44</w:t>
        <w:tab/>
        <w:tab/>
        <w:t xml:space="preserve">-4922057039.44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-2087.61</w:t>
        <w:tab/>
        <w:tab/>
        <w:t xml:space="preserve">-2087.61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7716530.75</w:t>
        <w:tab/>
        <w:tab/>
        <w:t xml:space="preserve">7716530.75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24851642.27</w:t>
        <w:tab/>
        <w:tab/>
        <w:t xml:space="preserve">24851642.27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74.26</w:t>
        <w:tab/>
        <w:tab/>
        <w:t xml:space="preserve">74.26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