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-175620.53</w:t>
        <w:tab/>
        <w:tab/>
        <w:t xml:space="preserve">-175620.53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184706.62</w:t>
        <w:tab/>
        <w:tab/>
        <w:t xml:space="preserve">184706.62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223615.26</w:t>
        <w:tab/>
        <w:tab/>
        <w:t xml:space="preserve">223615.26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-5531311554.570001</w:t>
        <w:tab/>
        <w:tab/>
        <w:t xml:space="preserve">-5531311554.570001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514641.85</w:t>
        <w:tab/>
        <w:tab/>
        <w:t xml:space="preserve">514641.85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-144469515.93</w:t>
        <w:tab/>
        <w:tab/>
        <w:t xml:space="preserve">-144469515.93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-12755</w:t>
        <w:tab/>
        <w:tab/>
        <w:t xml:space="preserve">-12755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6371.25</w:t>
        <w:tab/>
        <w:tab/>
        <w:t xml:space="preserve">6371.25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-4077243.49</w:t>
        <w:tab/>
        <w:tab/>
        <w:t xml:space="preserve">-4077243.49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110144.66</w:t>
        <w:tab/>
        <w:tab/>
        <w:t xml:space="preserve">110144.66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61358.09</w:t>
        <w:tab/>
        <w:tab/>
        <w:t xml:space="preserve">61358.09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71327.4</w:t>
        <w:tab/>
        <w:tab/>
        <w:t xml:space="preserve">71327.4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1959.09</w:t>
        <w:tab/>
        <w:tab/>
        <w:t xml:space="preserve">1959.09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3475910.62</w:t>
        <w:tab/>
        <w:tab/>
        <w:t xml:space="preserve">3475910.62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</w:t>
        <w:tab/>
        <w:tab/>
        <w:t xml:space="preserve">245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-245</w:t>
        <w:tab/>
        <w:tab/>
        <w:t xml:space="preserve">-245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