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-90046.91</w:t>
        <w:tab/>
        <w:tab/>
        <w:t xml:space="preserve">-90046.91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-5115677899.27</w:t>
        <w:tab/>
        <w:tab/>
        <w:t xml:space="preserve">-5115677899.27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-376054.83</w:t>
        <w:tab/>
        <w:tab/>
        <w:t xml:space="preserve">-376054.83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75394.41</w:t>
        <w:tab/>
        <w:tab/>
        <w:t xml:space="preserve">75394.41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356471.8</w:t>
        <w:tab/>
        <w:tab/>
        <w:t xml:space="preserve">356471.8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-540</w:t>
        <w:tab/>
        <w:tab/>
        <w:t xml:space="preserve">-540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14992.75</w:t>
        <w:tab/>
        <w:tab/>
        <w:t xml:space="preserve">14992.75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-161866.7</w:t>
        <w:tab/>
        <w:tab/>
        <w:t xml:space="preserve">-161866.7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393161.46</w:t>
        <w:tab/>
        <w:tab/>
        <w:t xml:space="preserve">393161.46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72092.94</w:t>
        <w:tab/>
        <w:tab/>
        <w:t xml:space="preserve">72092.94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178575</w:t>
        <w:tab/>
        <w:tab/>
        <w:t xml:space="preserve">178575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-37435.61</w:t>
        <w:tab/>
        <w:tab/>
        <w:t xml:space="preserve">-37435.61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10197.9</w:t>
        <w:tab/>
        <w:tab/>
        <w:t xml:space="preserve">10197.9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