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8FCC2" w14:textId="77777777" w:rsidR="00BE0B0D" w:rsidRPr="006075BF" w:rsidRDefault="00BE0B0D" w:rsidP="00BE0B0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noProof/>
          <w:sz w:val="24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06176E6E" wp14:editId="4BF41CF8">
            <wp:simplePos x="0" y="0"/>
            <wp:positionH relativeFrom="margin">
              <wp:posOffset>2108786</wp:posOffset>
            </wp:positionH>
            <wp:positionV relativeFrom="paragraph">
              <wp:posOffset>-544439</wp:posOffset>
            </wp:positionV>
            <wp:extent cx="1381839" cy="1239520"/>
            <wp:effectExtent l="0" t="0" r="8890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 l="40388" t="31439" r="38780" b="45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839" cy="123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6B576AC" w14:textId="77777777" w:rsidR="00BE0B0D" w:rsidRPr="006075BF" w:rsidRDefault="00BE0B0D" w:rsidP="00BE0B0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4A964FF1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5BF">
        <w:rPr>
          <w:rFonts w:ascii="Times New Roman" w:hAnsi="Times New Roman" w:cs="Times New Roman"/>
          <w:sz w:val="28"/>
          <w:szCs w:val="28"/>
        </w:rPr>
        <w:t>INSTITUTO SUPERIOR POLITÉCNICO KALANDULA DE ANGOLA</w:t>
      </w:r>
    </w:p>
    <w:p w14:paraId="0385B7E2" w14:textId="53C51A2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5BF">
        <w:rPr>
          <w:rFonts w:ascii="Times New Roman" w:hAnsi="Times New Roman" w:cs="Times New Roman"/>
          <w:sz w:val="28"/>
          <w:szCs w:val="28"/>
        </w:rPr>
        <w:t>DEPARTAMENTO DE CIÊ</w:t>
      </w:r>
      <w:r w:rsidR="00C50320">
        <w:rPr>
          <w:rFonts w:ascii="Times New Roman" w:hAnsi="Times New Roman" w:cs="Times New Roman"/>
          <w:sz w:val="28"/>
          <w:szCs w:val="28"/>
        </w:rPr>
        <w:t>N</w:t>
      </w:r>
      <w:r w:rsidRPr="006075BF">
        <w:rPr>
          <w:rFonts w:ascii="Times New Roman" w:hAnsi="Times New Roman" w:cs="Times New Roman"/>
          <w:sz w:val="28"/>
          <w:szCs w:val="28"/>
        </w:rPr>
        <w:t>CIAS DA SAÚDE</w:t>
      </w:r>
    </w:p>
    <w:p w14:paraId="3BEBF8B9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075BF">
        <w:rPr>
          <w:rFonts w:ascii="Times New Roman" w:hAnsi="Times New Roman" w:cs="Times New Roman"/>
          <w:sz w:val="26"/>
          <w:szCs w:val="26"/>
        </w:rPr>
        <w:t>COORDENAÇÃO DO CURSO DE ANÁLISES CLÍNICAS</w:t>
      </w:r>
    </w:p>
    <w:p w14:paraId="66B19DB5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46FC140D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DD07D0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75BF">
        <w:rPr>
          <w:rFonts w:ascii="Times New Roman" w:hAnsi="Times New Roman" w:cs="Times New Roman"/>
          <w:b/>
          <w:sz w:val="28"/>
        </w:rPr>
        <w:t>PROJECTO DE PESQUISA CIENTÍFICA</w:t>
      </w:r>
    </w:p>
    <w:p w14:paraId="66F4E0EC" w14:textId="7E75A4F6" w:rsidR="0047205D" w:rsidRDefault="0047205D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024674A5" w14:textId="77777777" w:rsidR="002B707F" w:rsidRPr="006075BF" w:rsidRDefault="002B707F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5B65AD14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66ADAEF5" w14:textId="4AD69951" w:rsidR="00BE0B0D" w:rsidRPr="0047205D" w:rsidRDefault="00031B42" w:rsidP="0047205D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</w:rPr>
        <w:t xml:space="preserve">NORMAS DE </w:t>
      </w:r>
      <w:r w:rsidR="0047205D" w:rsidRPr="0047205D">
        <w:rPr>
          <w:rFonts w:ascii="Times New Roman" w:hAnsi="Times New Roman" w:cs="Times New Roman"/>
          <w:b/>
          <w:sz w:val="28"/>
        </w:rPr>
        <w:t>BIOSSEGURANÇA APLICADA</w:t>
      </w:r>
      <w:r>
        <w:rPr>
          <w:rFonts w:ascii="Times New Roman" w:hAnsi="Times New Roman" w:cs="Times New Roman"/>
          <w:b/>
          <w:sz w:val="28"/>
        </w:rPr>
        <w:t>S</w:t>
      </w:r>
      <w:r w:rsidR="0047205D" w:rsidRPr="0047205D">
        <w:rPr>
          <w:rFonts w:ascii="Times New Roman" w:hAnsi="Times New Roman" w:cs="Times New Roman"/>
          <w:b/>
          <w:sz w:val="28"/>
        </w:rPr>
        <w:t xml:space="preserve"> NO LABORATÓRIO DE ANÁLISES CLÍNICAS DO HOSPITAL GERAL DE LUANDA NO I</w:t>
      </w:r>
      <w:r w:rsidR="009D58DE">
        <w:rPr>
          <w:rFonts w:ascii="Times New Roman" w:hAnsi="Times New Roman" w:cs="Times New Roman"/>
          <w:b/>
          <w:sz w:val="28"/>
        </w:rPr>
        <w:t>I</w:t>
      </w:r>
      <w:r w:rsidR="0047205D" w:rsidRPr="0047205D">
        <w:rPr>
          <w:rFonts w:ascii="Times New Roman" w:hAnsi="Times New Roman" w:cs="Times New Roman"/>
          <w:b/>
          <w:sz w:val="28"/>
        </w:rPr>
        <w:t>I TRIMESTRE DE 2023</w:t>
      </w:r>
    </w:p>
    <w:p w14:paraId="024AF3AB" w14:textId="35E7E565" w:rsidR="00BE0B0D" w:rsidRDefault="00BE0B0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1C5831A7" w14:textId="63F59A68" w:rsidR="002B707F" w:rsidRDefault="002B707F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60317806" w14:textId="77777777" w:rsidR="002B707F" w:rsidRPr="006075BF" w:rsidRDefault="002B707F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1072A59D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19483E3F" w14:textId="4AE7FEB0" w:rsidR="00BE0B0D" w:rsidRPr="006075BF" w:rsidRDefault="000B5EE6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ANTÓNIO CRISTO MIGUEL NGUIDI</w:t>
      </w:r>
    </w:p>
    <w:p w14:paraId="0388C8F0" w14:textId="6B9AD85D" w:rsidR="00BE0B0D" w:rsidRDefault="0047205D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BIANA LUTETE GARCIA</w:t>
      </w:r>
    </w:p>
    <w:p w14:paraId="2E6B45E6" w14:textId="7F831115" w:rsidR="00731F96" w:rsidRPr="006075BF" w:rsidRDefault="0075656B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NATÁLIA BALBINA SEBASTIÃO BENTO</w:t>
      </w:r>
    </w:p>
    <w:p w14:paraId="31914EB1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2E84BC49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LUANDA</w:t>
      </w:r>
    </w:p>
    <w:p w14:paraId="35380A25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2023</w:t>
      </w:r>
    </w:p>
    <w:p w14:paraId="6C234E06" w14:textId="77777777" w:rsidR="000B5EE6" w:rsidRPr="006075BF" w:rsidRDefault="000B5EE6" w:rsidP="000B5E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ANTÓNIO CRISTO MIGUEL NGUIDI</w:t>
      </w:r>
    </w:p>
    <w:p w14:paraId="4B2E9AEE" w14:textId="55F986D1" w:rsidR="00BE0B0D" w:rsidRDefault="0047205D" w:rsidP="0047205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BIANA LUTETE GARCIA</w:t>
      </w:r>
    </w:p>
    <w:p w14:paraId="60B5D604" w14:textId="3AE04C58" w:rsidR="0075656B" w:rsidRPr="006075BF" w:rsidRDefault="0075656B" w:rsidP="0047205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NATÁLIA BALBINA SEBASTIÃO BENTO</w:t>
      </w:r>
    </w:p>
    <w:p w14:paraId="55FA7A58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053472AA" w14:textId="77777777" w:rsidR="00BE0B0D" w:rsidRDefault="00BE0B0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481F9E6D" w14:textId="77777777" w:rsidR="0047205D" w:rsidRPr="006075BF" w:rsidRDefault="0047205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000D9E0F" w14:textId="6A288482" w:rsidR="00BE0B0D" w:rsidRDefault="00BE0B0D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2F706B3C" w14:textId="77777777" w:rsidR="002B707F" w:rsidRPr="006075BF" w:rsidRDefault="002B707F" w:rsidP="00BE0B0D">
      <w:pPr>
        <w:spacing w:line="360" w:lineRule="auto"/>
        <w:rPr>
          <w:rFonts w:ascii="Times New Roman" w:hAnsi="Times New Roman" w:cs="Times New Roman"/>
          <w:sz w:val="24"/>
        </w:rPr>
      </w:pPr>
    </w:p>
    <w:p w14:paraId="25754C7D" w14:textId="20438644" w:rsidR="0047205D" w:rsidRPr="0047205D" w:rsidRDefault="00722FE5" w:rsidP="0047205D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</w:rPr>
        <w:t xml:space="preserve">NORMAS DE </w:t>
      </w:r>
      <w:r w:rsidRPr="0047205D">
        <w:rPr>
          <w:rFonts w:ascii="Times New Roman" w:hAnsi="Times New Roman" w:cs="Times New Roman"/>
          <w:b/>
          <w:sz w:val="28"/>
        </w:rPr>
        <w:t>BIOSSEGURANÇA APLICADA</w:t>
      </w:r>
      <w:r>
        <w:rPr>
          <w:rFonts w:ascii="Times New Roman" w:hAnsi="Times New Roman" w:cs="Times New Roman"/>
          <w:b/>
          <w:sz w:val="28"/>
        </w:rPr>
        <w:t>S</w:t>
      </w:r>
      <w:r w:rsidRPr="0047205D">
        <w:rPr>
          <w:rFonts w:ascii="Times New Roman" w:hAnsi="Times New Roman" w:cs="Times New Roman"/>
          <w:b/>
          <w:sz w:val="28"/>
        </w:rPr>
        <w:t xml:space="preserve"> NO LABORATÓRIO DE ANÁLISES CLÍNICAS DO HOSPITAL GERAL DE LUANDA NO I</w:t>
      </w:r>
      <w:r>
        <w:rPr>
          <w:rFonts w:ascii="Times New Roman" w:hAnsi="Times New Roman" w:cs="Times New Roman"/>
          <w:b/>
          <w:sz w:val="28"/>
        </w:rPr>
        <w:t>I</w:t>
      </w:r>
      <w:r w:rsidRPr="0047205D">
        <w:rPr>
          <w:rFonts w:ascii="Times New Roman" w:hAnsi="Times New Roman" w:cs="Times New Roman"/>
          <w:b/>
          <w:sz w:val="28"/>
        </w:rPr>
        <w:t>I TRIMESTRE DE 2023</w:t>
      </w:r>
    </w:p>
    <w:p w14:paraId="2004233E" w14:textId="77777777" w:rsidR="00BE0B0D" w:rsidRPr="006075BF" w:rsidRDefault="00BE0B0D" w:rsidP="00BE0B0D">
      <w:pPr>
        <w:spacing w:line="360" w:lineRule="auto"/>
        <w:ind w:left="4248" w:firstLine="709"/>
        <w:jc w:val="both"/>
        <w:rPr>
          <w:rFonts w:ascii="Times New Roman" w:hAnsi="Times New Roman" w:cs="Times New Roman"/>
          <w:sz w:val="24"/>
        </w:rPr>
      </w:pPr>
    </w:p>
    <w:p w14:paraId="59C8BBBE" w14:textId="77777777" w:rsidR="00BE0B0D" w:rsidRPr="006075BF" w:rsidRDefault="00BE0B0D" w:rsidP="00BE0B0D">
      <w:pPr>
        <w:spacing w:line="360" w:lineRule="auto"/>
        <w:ind w:left="4248" w:firstLine="709"/>
        <w:jc w:val="both"/>
        <w:rPr>
          <w:rFonts w:ascii="Times New Roman" w:hAnsi="Times New Roman" w:cs="Times New Roman"/>
          <w:sz w:val="24"/>
        </w:rPr>
      </w:pPr>
    </w:p>
    <w:p w14:paraId="04D74709" w14:textId="77777777" w:rsidR="00BE0B0D" w:rsidRPr="006075BF" w:rsidRDefault="00BE0B0D" w:rsidP="00BE0B0D">
      <w:pPr>
        <w:spacing w:line="360" w:lineRule="auto"/>
        <w:ind w:left="4248" w:firstLine="709"/>
        <w:jc w:val="both"/>
        <w:rPr>
          <w:rFonts w:ascii="Times New Roman" w:hAnsi="Times New Roman" w:cs="Times New Roman"/>
          <w:sz w:val="24"/>
        </w:rPr>
      </w:pPr>
    </w:p>
    <w:p w14:paraId="51CCE408" w14:textId="77777777" w:rsidR="0047205D" w:rsidRDefault="00BE0B0D" w:rsidP="00BE0B0D">
      <w:pPr>
        <w:spacing w:line="360" w:lineRule="auto"/>
        <w:ind w:left="3969"/>
        <w:jc w:val="both"/>
        <w:rPr>
          <w:rFonts w:ascii="Times New Roman" w:hAnsi="Times New Roman" w:cs="Times New Roman"/>
          <w:sz w:val="20"/>
          <w:szCs w:val="20"/>
        </w:rPr>
      </w:pPr>
      <w:r w:rsidRPr="006075BF">
        <w:rPr>
          <w:rFonts w:ascii="Times New Roman" w:hAnsi="Times New Roman" w:cs="Times New Roman"/>
          <w:sz w:val="20"/>
          <w:szCs w:val="20"/>
        </w:rPr>
        <w:t>Trabalho de fim do Curso apresentado ao Departamento de Ciêcias da Saúde do Instituto Superior Politécnico Kalandula de Angola, como parte de requisitos à obtenção do Título de Licenciada em Análises Clínicas</w:t>
      </w:r>
      <w:r w:rsidR="0047205D">
        <w:rPr>
          <w:rFonts w:ascii="Times New Roman" w:hAnsi="Times New Roman" w:cs="Times New Roman"/>
          <w:sz w:val="20"/>
          <w:szCs w:val="20"/>
        </w:rPr>
        <w:t>.</w:t>
      </w:r>
    </w:p>
    <w:p w14:paraId="3C54F6DA" w14:textId="77777777" w:rsidR="00BE0B0D" w:rsidRPr="006075BF" w:rsidRDefault="00BE0B0D" w:rsidP="00BE0B0D">
      <w:pPr>
        <w:spacing w:line="360" w:lineRule="auto"/>
        <w:ind w:left="3969"/>
        <w:jc w:val="both"/>
        <w:rPr>
          <w:rFonts w:ascii="Times New Roman" w:hAnsi="Times New Roman" w:cs="Times New Roman"/>
          <w:sz w:val="20"/>
          <w:szCs w:val="20"/>
        </w:rPr>
      </w:pPr>
      <w:r w:rsidRPr="006075BF">
        <w:rPr>
          <w:rFonts w:ascii="Times New Roman" w:hAnsi="Times New Roman" w:cs="Times New Roman"/>
          <w:sz w:val="20"/>
          <w:szCs w:val="20"/>
        </w:rPr>
        <w:t>Tutora</w:t>
      </w:r>
      <w:r w:rsidR="0047205D">
        <w:rPr>
          <w:rFonts w:ascii="Times New Roman" w:hAnsi="Times New Roman" w:cs="Times New Roman"/>
          <w:sz w:val="20"/>
          <w:szCs w:val="20"/>
        </w:rPr>
        <w:t>:</w:t>
      </w:r>
      <w:r w:rsidRPr="006075BF">
        <w:rPr>
          <w:rFonts w:ascii="Times New Roman" w:hAnsi="Times New Roman" w:cs="Times New Roman"/>
          <w:sz w:val="20"/>
          <w:szCs w:val="20"/>
        </w:rPr>
        <w:t xml:space="preserve"> Ana Suzeth Soares (Msc).</w:t>
      </w:r>
    </w:p>
    <w:p w14:paraId="0AC4D17D" w14:textId="24ABB416" w:rsidR="00BE0B0D" w:rsidRPr="006075BF" w:rsidRDefault="00BE0B0D" w:rsidP="002B707F">
      <w:pPr>
        <w:tabs>
          <w:tab w:val="left" w:pos="1440"/>
        </w:tabs>
        <w:spacing w:line="360" w:lineRule="auto"/>
        <w:rPr>
          <w:rFonts w:ascii="Times New Roman" w:hAnsi="Times New Roman" w:cs="Times New Roman"/>
          <w:sz w:val="24"/>
        </w:rPr>
      </w:pPr>
    </w:p>
    <w:p w14:paraId="3BA5633B" w14:textId="77777777" w:rsidR="00BE0B0D" w:rsidRPr="006075BF" w:rsidRDefault="00BE0B0D" w:rsidP="00BE0B0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52DC9876" w14:textId="06CEA7E1" w:rsidR="00BE0B0D" w:rsidRDefault="00BE0B0D" w:rsidP="00BE0B0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410B165D" w14:textId="77777777" w:rsidR="002B707F" w:rsidRPr="006075BF" w:rsidRDefault="002B707F" w:rsidP="00BE0B0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73D1D263" w14:textId="77777777" w:rsidR="00BE0B0D" w:rsidRPr="006075BF" w:rsidRDefault="00BE0B0D" w:rsidP="00BE0B0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538112E7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75BF">
        <w:rPr>
          <w:rFonts w:ascii="Times New Roman" w:hAnsi="Times New Roman" w:cs="Times New Roman"/>
          <w:sz w:val="24"/>
          <w:szCs w:val="24"/>
        </w:rPr>
        <w:t>LUANDA</w:t>
      </w:r>
    </w:p>
    <w:p w14:paraId="19BF1A56" w14:textId="77777777" w:rsidR="00BE0B0D" w:rsidRPr="006075BF" w:rsidRDefault="00BE0B0D" w:rsidP="00BE0B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75BF">
        <w:rPr>
          <w:rFonts w:ascii="Times New Roman" w:hAnsi="Times New Roman" w:cs="Times New Roman"/>
          <w:noProof/>
          <w:sz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839F8" wp14:editId="29A4E42B">
                <wp:simplePos x="0" y="0"/>
                <wp:positionH relativeFrom="page">
                  <wp:align>right</wp:align>
                </wp:positionH>
                <wp:positionV relativeFrom="paragraph">
                  <wp:posOffset>457200</wp:posOffset>
                </wp:positionV>
                <wp:extent cx="627321" cy="308344"/>
                <wp:effectExtent l="0" t="0" r="20955" b="158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21" cy="3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C544E" id="Retângulo 6" o:spid="_x0000_s1026" style="position:absolute;margin-left:-1.8pt;margin-top:36pt;width:49.4pt;height:24.3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" fillcolor="white [3212]" strokecolor="white [3212]" strokeweight="1pt">
                <w10:wrap anchorx="page"/>
              </v:rect>
            </w:pict>
          </mc:Fallback>
        </mc:AlternateContent>
      </w:r>
      <w:r w:rsidRPr="006075BF">
        <w:rPr>
          <w:rFonts w:ascii="Times New Roman" w:hAnsi="Times New Roman" w:cs="Times New Roman"/>
          <w:sz w:val="24"/>
          <w:szCs w:val="24"/>
        </w:rPr>
        <w:t>2023</w:t>
      </w:r>
    </w:p>
    <w:sdt>
      <w:sdtPr>
        <w:rPr>
          <w:rFonts w:ascii="Times New Roman" w:hAnsi="Times New Roman" w:cs="Times New Roman"/>
          <w:sz w:val="24"/>
          <w:szCs w:val="24"/>
        </w:rPr>
        <w:id w:val="3033706"/>
        <w:docPartObj>
          <w:docPartGallery w:val="Table of Contents"/>
          <w:docPartUnique/>
        </w:docPartObj>
      </w:sdtPr>
      <w:sdtContent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id w:val="1859850583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536216BB" w14:textId="77777777" w:rsidR="00BE0B0D" w:rsidRPr="00326E20" w:rsidRDefault="00BE0B0D" w:rsidP="00762C6E">
              <w:pPr>
                <w:pStyle w:val="SemEspaamento"/>
                <w:spacing w:after="240" w:line="276" w:lineRule="auto"/>
                <w:jc w:val="both"/>
                <w:rPr>
                  <w:rFonts w:ascii="Times New Roman" w:hAnsi="Times New Roman" w:cs="Times New Roman"/>
                  <w:b/>
                  <w:sz w:val="24"/>
                  <w:szCs w:val="24"/>
                </w:rPr>
              </w:pPr>
              <w:r w:rsidRPr="00326E20">
                <w:rPr>
                  <w:rFonts w:ascii="Times New Roman" w:hAnsi="Times New Roman" w:cs="Times New Roman"/>
                  <w:b/>
                  <w:noProof/>
                  <w:sz w:val="24"/>
                  <w:szCs w:val="24"/>
                  <w:lang w:val="pt-BR" w:eastAsia="pt-BR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1" allowOverlap="1" wp14:anchorId="4F659534" wp14:editId="0719B8FF">
                        <wp:simplePos x="0" y="0"/>
                        <wp:positionH relativeFrom="column">
                          <wp:posOffset>5404012</wp:posOffset>
                        </wp:positionH>
                        <wp:positionV relativeFrom="paragraph">
                          <wp:posOffset>-697230</wp:posOffset>
                        </wp:positionV>
                        <wp:extent cx="659219" cy="297712"/>
                        <wp:effectExtent l="0" t="0" r="26670" b="26670"/>
                        <wp:wrapNone/>
                        <wp:docPr id="3" name="Retângulo 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659219" cy="2977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2D2BEBD4" id="Retângulo 3" o:spid="_x0000_s1026" style="position:absolute;margin-left:425.5pt;margin-top:-54.9pt;width:51.9pt;height:2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" fillcolor="white [3212]" strokecolor="white [3212]" strokeweight="1pt"/>
                    </w:pict>
                  </mc:Fallback>
                </mc:AlternateContent>
              </w:r>
              <w:r w:rsidRPr="00326E20">
                <w:rPr>
                  <w:rFonts w:ascii="Times New Roman" w:hAnsi="Times New Roman" w:cs="Times New Roman"/>
                  <w:b/>
                  <w:sz w:val="24"/>
                  <w:szCs w:val="24"/>
                </w:rPr>
                <w:t>SUMÁRIO</w:t>
              </w:r>
            </w:p>
          </w:sdtContent>
        </w:sdt>
        <w:p w14:paraId="5FE9441F" w14:textId="3F2ECFA2" w:rsidR="00326E20" w:rsidRPr="00326E20" w:rsidRDefault="00BE0B0D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r w:rsidRPr="00326E2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26E2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26E2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41342376" w:history="1">
            <w:r w:rsidR="00326E20"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</w:t>
            </w:r>
            <w:r w:rsidR="00326E20"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="00326E20"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INTRODUÇÃO</w:t>
            </w:r>
            <w:r w:rsidR="00326E20"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26E20"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26E20"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_Toc141342376 \h </w:instrText>
            </w:r>
            <w:r w:rsidR="00326E20"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26E20"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26E20"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E75233" w14:textId="260C510D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77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PROBLEMATIZAÇÃO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_Toc141342377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492872" w14:textId="070F88D3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78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OBJECTIVOS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_Toc141342378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A186EA" w14:textId="0BB755B8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79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1.2.1.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Objectivo Geral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_Toc141342379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18F43" w14:textId="6D71E832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0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1.2.2.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Objectivos Específicos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_Toc141342380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19F0F" w14:textId="1A1D5FBA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1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JUSTIFICATIVA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_Toc141342381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5FD23F" w14:textId="11BC25EB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2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REFERENCIAL TEÓRICO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_Toc141342382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11A5E3" w14:textId="0AED7C62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3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CONCEITOS DE BIOSSEGURANÇA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_Toc141342383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15B7A1" w14:textId="70BA2F51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4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2.1.1.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Definição dos Termos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_Toc141342384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325DE0" w14:textId="33247539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5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2.1.1.1.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Biossegurança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_Toc141342385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4831AB" w14:textId="7B21E4A4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6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2.1.1.2.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pt-AO"/>
              </w:rPr>
              <w:t xml:space="preserve"> </w:t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Risco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_Toc141342386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A6380E" w14:textId="59FADC55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7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LABORATÓRIO DE ANÁLISES CLÍNICAS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_Toc141342387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C116C6" w14:textId="3E5CBB8B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8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PRINCÍPIOS E NORMAS DA BIOSSEGURANÇA NA ÁREA DA SAÚDE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_Toc141342388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9391C9" w14:textId="6541BDDB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89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EQUIPAMENTOS DE BIOSSEGURANÇA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_Toc141342389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C760D" w14:textId="513B1C32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0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2.5.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NÍVEIS DE BIOSSEGURANÇA  E NÍVEIS DE RISCOS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_Toc141342390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59CD1B" w14:textId="475937BB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1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METODOLOGIA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_Toc141342391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1E4C5E" w14:textId="7679C773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2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MODELO DE PESQUISA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_Toc141342392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647788" w14:textId="59BCEE3E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3" w:history="1">
            <w:r w:rsidRPr="00326E20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3.2.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POPULAÇÃO E CRITÉRIOS DE AMOSTRAGEM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_Toc141342393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A7DE3" w14:textId="3DAD5D6A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4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CRITÉRIOS DE INCLUSÃO E CRITÉRIOS DE EXCLUSÃO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_Toc141342394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CC535E" w14:textId="07B7C7CF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5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INSTRUMENTO DE RECOLHA DE DADOS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_Toc141342395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A71830" w14:textId="2BD7094F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6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PROCESSAMENTO E TRATAMENTO DOS DADOS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_Toc141342396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57B783" w14:textId="7E6486F4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7" w:history="1"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3.6.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MATRIZ METODOLÓGICA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_Toc141342397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2800C4" w14:textId="43924B6D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8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4.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RECURSOS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_Toc141342398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B259CA" w14:textId="4CB71E53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399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5.</w:t>
            </w:r>
            <w:r w:rsidRPr="00326E2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pt-AO" w:eastAsia="pt-AO"/>
              </w:rPr>
              <w:tab/>
            </w:r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CRONOGRAMA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_Toc141342399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2B5428" w14:textId="06890DE5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400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REFERÊNCIAS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_Toc141342400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4837BB" w14:textId="766C38CB" w:rsidR="00326E20" w:rsidRPr="00326E20" w:rsidRDefault="00326E20">
          <w:pPr>
            <w:pStyle w:val="Sumrio1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AO" w:eastAsia="pt-AO"/>
            </w:rPr>
          </w:pPr>
          <w:hyperlink w:anchor="_Toc141342401" w:history="1">
            <w:r w:rsidRPr="00326E2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ANEXO A – ATESTADO DO ORIENTADOR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_Toc141342401 \h </w:instrTex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7F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26E2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0270E4" w14:textId="69D30810" w:rsidR="00BE0B0D" w:rsidRPr="006075BF" w:rsidRDefault="00BE0B0D" w:rsidP="00762C6E">
          <w:pPr>
            <w:spacing w:line="276" w:lineRule="auto"/>
            <w:jc w:val="both"/>
            <w:rPr>
              <w:rFonts w:ascii="Times New Roman" w:hAnsi="Times New Roman" w:cs="Times New Roman"/>
            </w:rPr>
          </w:pPr>
          <w:r w:rsidRPr="00326E2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8B19A37" w14:textId="77777777" w:rsidR="00BE0B0D" w:rsidRPr="006075BF" w:rsidRDefault="00BE0B0D" w:rsidP="00BE0B0D">
      <w:pPr>
        <w:rPr>
          <w:rFonts w:ascii="Times New Roman" w:hAnsi="Times New Roman" w:cs="Times New Roman"/>
        </w:rPr>
        <w:sectPr w:rsidR="00BE0B0D" w:rsidRPr="006075BF" w:rsidSect="00E81AE8">
          <w:footerReference w:type="default" r:id="rId10"/>
          <w:pgSz w:w="11906" w:h="16838"/>
          <w:pgMar w:top="1701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50762372" w14:textId="77777777" w:rsidR="00BE0B0D" w:rsidRPr="006075BF" w:rsidRDefault="00BE0B0D" w:rsidP="00BE0B0D">
      <w:pPr>
        <w:pStyle w:val="Ttulo1"/>
        <w:numPr>
          <w:ilvl w:val="0"/>
          <w:numId w:val="1"/>
        </w:numPr>
        <w:spacing w:before="120" w:after="240" w:line="360" w:lineRule="auto"/>
        <w:ind w:left="284" w:hanging="284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86143715"/>
      <w:bookmarkStart w:id="1" w:name="_Toc141342376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INTRODUÇÃO</w:t>
      </w:r>
      <w:bookmarkEnd w:id="0"/>
      <w:bookmarkEnd w:id="1"/>
    </w:p>
    <w:p w14:paraId="5F3AB097" w14:textId="77777777" w:rsidR="0047205D" w:rsidRDefault="0047205D" w:rsidP="00BE0B0D">
      <w:pPr>
        <w:spacing w:before="120" w:after="24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9958B70" w14:textId="77777777" w:rsidR="00B45CDC" w:rsidRDefault="006465C6" w:rsidP="003D6FFA">
      <w:pPr>
        <w:spacing w:before="12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Sendo a</w:t>
      </w:r>
      <w:r w:rsidR="00FF3955" w:rsidRPr="00FF3955">
        <w:rPr>
          <w:rFonts w:ascii="Times New Roman" w:hAnsi="Times New Roman" w:cs="Times New Roman"/>
          <w:sz w:val="24"/>
          <w:szCs w:val="24"/>
        </w:rPr>
        <w:t xml:space="preserve"> Biossegurança um conjunto de ações voltadas para prevenção, minimização e eliminação de riscos para a saúde,</w:t>
      </w:r>
      <w:r>
        <w:rPr>
          <w:rFonts w:ascii="Times New Roman" w:hAnsi="Times New Roman" w:cs="Times New Roman"/>
          <w:sz w:val="24"/>
          <w:szCs w:val="24"/>
        </w:rPr>
        <w:t xml:space="preserve"> ela</w:t>
      </w:r>
      <w:r w:rsidR="00FF3955" w:rsidRPr="00FF3955">
        <w:rPr>
          <w:rFonts w:ascii="Times New Roman" w:hAnsi="Times New Roman" w:cs="Times New Roman"/>
          <w:sz w:val="24"/>
          <w:szCs w:val="24"/>
        </w:rPr>
        <w:t xml:space="preserve"> ajuda na proteção do meio ambiente contra resíduos e na conscientização do profissional da saúde.</w:t>
      </w:r>
    </w:p>
    <w:p w14:paraId="291327D2" w14:textId="77777777" w:rsidR="00B45CDC" w:rsidRDefault="00B45CDC" w:rsidP="003D6FFA">
      <w:pPr>
        <w:spacing w:before="12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72B8">
        <w:rPr>
          <w:rFonts w:ascii="Times New Roman" w:hAnsi="Times New Roman" w:cs="Times New Roman"/>
          <w:sz w:val="24"/>
          <w:szCs w:val="24"/>
        </w:rPr>
        <w:t>Na opinião de especialistas que discutem a biossegurança, o grande problema não está nas tecnologias disponíveis para eliminar e minimizar os riscos e, sim, no comportamento dos profissionais.</w:t>
      </w:r>
    </w:p>
    <w:p w14:paraId="5EEB7EDA" w14:textId="26997587" w:rsidR="003D6FFA" w:rsidRDefault="003D6FFA" w:rsidP="003D6FFA">
      <w:pPr>
        <w:tabs>
          <w:tab w:val="left" w:pos="426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Embora a Biossegurança tenha surgido de princípio para gerar proteção aos trabalhadores, depois foi manisfestada a preocupação de segurança biológica. Por esta razão, a</w:t>
      </w:r>
      <w:r w:rsidRPr="00540BFD">
        <w:rPr>
          <w:rFonts w:ascii="Times New Roman" w:hAnsi="Times New Roman" w:cs="Times New Roman"/>
          <w:sz w:val="24"/>
          <w:szCs w:val="24"/>
        </w:rPr>
        <w:t xml:space="preserve"> Biossegurança em sua perspectiva mais ampla está envolvida em diferentes áreas, dentre as quais destaca-se a saúde, onde o risco biológico está presente ou constitui uma ameaça potencial. </w:t>
      </w:r>
      <w:sdt>
        <w:sdtPr>
          <w:rPr>
            <w:rFonts w:ascii="Times New Roman" w:hAnsi="Times New Roman" w:cs="Times New Roman"/>
            <w:sz w:val="24"/>
            <w:szCs w:val="24"/>
          </w:rPr>
          <w:id w:val="-1398742957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CITATION FCi01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id w:val="72703762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Saú17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(2)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540BFD">
        <w:rPr>
          <w:rFonts w:ascii="Times New Roman" w:hAnsi="Times New Roman" w:cs="Times New Roman"/>
          <w:sz w:val="24"/>
          <w:szCs w:val="24"/>
        </w:rPr>
        <w:t>.</w:t>
      </w:r>
    </w:p>
    <w:p w14:paraId="0B6E49B0" w14:textId="5EEF20DE" w:rsidR="003D6FFA" w:rsidRDefault="003D6FFA" w:rsidP="003D6FF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Tendo o conhecimento de que o </w:t>
      </w:r>
      <w:r w:rsidRPr="00540BFD">
        <w:rPr>
          <w:rFonts w:ascii="Times New Roman" w:hAnsi="Times New Roman" w:cs="Times New Roman"/>
          <w:sz w:val="24"/>
          <w:szCs w:val="24"/>
        </w:rPr>
        <w:t>Risco está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BFD">
        <w:rPr>
          <w:rFonts w:ascii="Times New Roman" w:hAnsi="Times New Roman" w:cs="Times New Roman"/>
          <w:sz w:val="24"/>
          <w:szCs w:val="24"/>
        </w:rPr>
        <w:t>presente em situações ou áreas em que existe a probabilidade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BFD">
        <w:rPr>
          <w:rFonts w:ascii="Times New Roman" w:hAnsi="Times New Roman" w:cs="Times New Roman"/>
          <w:sz w:val="24"/>
          <w:szCs w:val="24"/>
        </w:rPr>
        <w:t xml:space="preserve">de ocorrer algum tipo de </w:t>
      </w:r>
      <w:r>
        <w:rPr>
          <w:rFonts w:ascii="Times New Roman" w:hAnsi="Times New Roman" w:cs="Times New Roman"/>
          <w:sz w:val="24"/>
          <w:szCs w:val="24"/>
        </w:rPr>
        <w:t>acidente, n</w:t>
      </w:r>
      <w:r w:rsidRPr="00A55CBA">
        <w:rPr>
          <w:rFonts w:ascii="Times New Roman" w:hAnsi="Times New Roman" w:cs="Times New Roman"/>
          <w:sz w:val="24"/>
          <w:szCs w:val="24"/>
        </w:rPr>
        <w:t>o caso da biossegurança laboratorial, os perigos são os agentes biológicos cujas características patogênicas lhes conferem o potencial de causar danos a humanos ou animais, caso estes sejam expostos a agentes</w:t>
      </w:r>
      <w:r>
        <w:rPr>
          <w:rFonts w:ascii="Times New Roman" w:hAnsi="Times New Roman" w:cs="Times New Roman"/>
          <w:sz w:val="24"/>
          <w:szCs w:val="24"/>
        </w:rPr>
        <w:t xml:space="preserve"> infecciosos</w:t>
      </w:r>
      <w:r w:rsidRPr="00A55CBA">
        <w:rPr>
          <w:rFonts w:ascii="Times New Roman" w:hAnsi="Times New Roman" w:cs="Times New Roman"/>
          <w:sz w:val="24"/>
          <w:szCs w:val="24"/>
        </w:rPr>
        <w:t>. Os danos causados   pela exposição a agentes biológicos podem variar em natureza desde uma infecção ou lesão a uma doença ou surto em populações maiores</w:t>
      </w:r>
      <w:r w:rsidRPr="000303A7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479413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RSD07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(3)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210DAC45" w14:textId="62F6F1BC" w:rsidR="00B45CDC" w:rsidRDefault="00FF3955" w:rsidP="003D6FFA">
      <w:pPr>
        <w:spacing w:before="12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3955">
        <w:rPr>
          <w:rFonts w:ascii="Times New Roman" w:hAnsi="Times New Roman" w:cs="Times New Roman"/>
          <w:sz w:val="24"/>
          <w:szCs w:val="24"/>
        </w:rPr>
        <w:t>Este estudo</w:t>
      </w:r>
      <w:r w:rsidR="000B475A">
        <w:rPr>
          <w:rFonts w:ascii="Times New Roman" w:hAnsi="Times New Roman" w:cs="Times New Roman"/>
          <w:sz w:val="24"/>
          <w:szCs w:val="24"/>
        </w:rPr>
        <w:t xml:space="preserve"> será</w:t>
      </w:r>
      <w:r w:rsidRPr="00FF3955">
        <w:rPr>
          <w:rFonts w:ascii="Times New Roman" w:hAnsi="Times New Roman" w:cs="Times New Roman"/>
          <w:sz w:val="24"/>
          <w:szCs w:val="24"/>
        </w:rPr>
        <w:t xml:space="preserve"> realizado a partir de </w:t>
      </w:r>
      <w:r w:rsidR="00B45CDC" w:rsidRPr="006075BF">
        <w:rPr>
          <w:rFonts w:ascii="Times New Roman" w:hAnsi="Times New Roman" w:cs="Times New Roman"/>
          <w:sz w:val="24"/>
        </w:rPr>
        <w:t xml:space="preserve">uma investigação Observacional </w:t>
      </w:r>
      <w:r w:rsidR="00B45CDC">
        <w:rPr>
          <w:rFonts w:ascii="Times New Roman" w:hAnsi="Times New Roman" w:cs="Times New Roman"/>
          <w:sz w:val="24"/>
        </w:rPr>
        <w:t>com um enfoque Quantitativo</w:t>
      </w:r>
      <w:r w:rsidR="00B45CDC" w:rsidRPr="006075BF">
        <w:rPr>
          <w:rFonts w:ascii="Times New Roman" w:hAnsi="Times New Roman" w:cs="Times New Roman"/>
          <w:sz w:val="24"/>
        </w:rPr>
        <w:t xml:space="preserve">, através de um estudo Prospectivo com uma abordagem </w:t>
      </w:r>
      <w:r w:rsidR="00B45CDC">
        <w:rPr>
          <w:rFonts w:ascii="Times New Roman" w:hAnsi="Times New Roman" w:cs="Times New Roman"/>
          <w:sz w:val="24"/>
        </w:rPr>
        <w:t>Descritiva</w:t>
      </w:r>
      <w:r w:rsidRPr="00FF3955">
        <w:rPr>
          <w:rFonts w:ascii="Times New Roman" w:hAnsi="Times New Roman" w:cs="Times New Roman"/>
          <w:sz w:val="24"/>
          <w:szCs w:val="24"/>
        </w:rPr>
        <w:t xml:space="preserve"> teve como objetivo </w:t>
      </w:r>
      <w:r w:rsidR="00B45CDC">
        <w:rPr>
          <w:rFonts w:ascii="Times New Roman" w:hAnsi="Times New Roman" w:cs="Times New Roman"/>
          <w:sz w:val="24"/>
          <w:szCs w:val="24"/>
        </w:rPr>
        <w:t xml:space="preserve">principal de </w:t>
      </w:r>
      <w:r w:rsidR="00B45CDC">
        <w:rPr>
          <w:rFonts w:ascii="Times New Roman" w:hAnsi="Times New Roman" w:cs="Times New Roman"/>
          <w:sz w:val="24"/>
        </w:rPr>
        <w:t xml:space="preserve">Verificar </w:t>
      </w:r>
      <w:r w:rsidR="00031B42">
        <w:rPr>
          <w:rFonts w:ascii="Times New Roman" w:hAnsi="Times New Roman" w:cs="Times New Roman"/>
          <w:sz w:val="24"/>
        </w:rPr>
        <w:t xml:space="preserve">as </w:t>
      </w:r>
      <w:r w:rsidR="00B6530A">
        <w:rPr>
          <w:rFonts w:ascii="Times New Roman" w:hAnsi="Times New Roman" w:cs="Times New Roman"/>
          <w:sz w:val="24"/>
        </w:rPr>
        <w:t>Normas de Biossegurança</w:t>
      </w:r>
      <w:r w:rsidR="00B6530A" w:rsidRPr="00B6530A">
        <w:rPr>
          <w:rFonts w:ascii="Times New Roman" w:hAnsi="Times New Roman" w:cs="Times New Roman"/>
          <w:sz w:val="24"/>
        </w:rPr>
        <w:t xml:space="preserve"> Aplica</w:t>
      </w:r>
      <w:r w:rsidR="00B6530A">
        <w:rPr>
          <w:rFonts w:ascii="Times New Roman" w:hAnsi="Times New Roman" w:cs="Times New Roman"/>
          <w:sz w:val="24"/>
        </w:rPr>
        <w:t>das</w:t>
      </w:r>
      <w:r w:rsidR="00B6530A" w:rsidRPr="00B6530A">
        <w:rPr>
          <w:rFonts w:ascii="Times New Roman" w:hAnsi="Times New Roman" w:cs="Times New Roman"/>
          <w:sz w:val="24"/>
        </w:rPr>
        <w:t xml:space="preserve"> no Laboratório de Análises Clínicas do Hospital Geral de Luanda</w:t>
      </w:r>
      <w:r w:rsidR="003D6FFA">
        <w:rPr>
          <w:rFonts w:ascii="Times New Roman" w:hAnsi="Times New Roman" w:cs="Times New Roman"/>
          <w:sz w:val="24"/>
          <w:szCs w:val="24"/>
        </w:rPr>
        <w:t>.</w:t>
      </w:r>
    </w:p>
    <w:p w14:paraId="2496A9E9" w14:textId="77777777" w:rsidR="00B47047" w:rsidRDefault="00B47047" w:rsidP="00BE0B0D">
      <w:pPr>
        <w:spacing w:before="120" w:after="24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3011720" w14:textId="77777777" w:rsidR="003D6FFA" w:rsidRDefault="003D6FFA" w:rsidP="00BE0B0D">
      <w:pPr>
        <w:spacing w:before="120" w:after="24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BE10B68" w14:textId="77777777" w:rsidR="003D6FFA" w:rsidRDefault="003D6FFA" w:rsidP="00BE0B0D">
      <w:pPr>
        <w:spacing w:before="120" w:after="24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37F5406" w14:textId="77777777" w:rsidR="00B47047" w:rsidRPr="006075BF" w:rsidRDefault="00B47047" w:rsidP="001402F4">
      <w:pPr>
        <w:spacing w:before="12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72958" w14:textId="77777777" w:rsidR="00BE0B0D" w:rsidRPr="006075BF" w:rsidRDefault="00BE0B0D" w:rsidP="00BE0B0D">
      <w:pPr>
        <w:pStyle w:val="Ttulo1"/>
        <w:numPr>
          <w:ilvl w:val="1"/>
          <w:numId w:val="1"/>
        </w:numPr>
        <w:spacing w:before="120" w:after="240" w:line="360" w:lineRule="auto"/>
        <w:ind w:left="426" w:hanging="50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86143716"/>
      <w:bookmarkStart w:id="3" w:name="_Toc141342377"/>
      <w:bookmarkStart w:id="4" w:name="_GoBack"/>
      <w:bookmarkEnd w:id="4"/>
      <w:r w:rsidRPr="006075BF">
        <w:rPr>
          <w:rFonts w:ascii="Times New Roman" w:hAnsi="Times New Roman" w:cs="Times New Roman"/>
          <w:color w:val="auto"/>
          <w:sz w:val="24"/>
          <w:szCs w:val="24"/>
        </w:rPr>
        <w:lastRenderedPageBreak/>
        <w:t>PROBLEMA</w:t>
      </w:r>
      <w:bookmarkEnd w:id="2"/>
      <w:r w:rsidRPr="006075BF">
        <w:rPr>
          <w:rFonts w:ascii="Times New Roman" w:hAnsi="Times New Roman" w:cs="Times New Roman"/>
          <w:color w:val="auto"/>
          <w:sz w:val="24"/>
          <w:szCs w:val="24"/>
        </w:rPr>
        <w:t>TIZAÇÃO</w:t>
      </w:r>
      <w:bookmarkEnd w:id="3"/>
    </w:p>
    <w:p w14:paraId="0189F388" w14:textId="77777777" w:rsidR="00BE0B0D" w:rsidRPr="00B54239" w:rsidRDefault="00BE0B0D" w:rsidP="00B5423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5064BA" w14:textId="77777777" w:rsidR="00540321" w:rsidRDefault="00B54239" w:rsidP="00B54239">
      <w:pPr>
        <w:spacing w:before="12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239">
        <w:rPr>
          <w:rFonts w:ascii="Times New Roman" w:hAnsi="Times New Roman" w:cs="Times New Roman"/>
          <w:sz w:val="24"/>
          <w:szCs w:val="24"/>
        </w:rPr>
        <w:t>O uso correto dos equipamentos de Biossegurança é necessário para que os profissionais estejam protegidos ao aplicarem os conhecimentos científicos e práticos das normas.</w:t>
      </w:r>
    </w:p>
    <w:p w14:paraId="3B34EF84" w14:textId="77777777" w:rsidR="000C4D86" w:rsidRPr="00B54239" w:rsidRDefault="000C4D86" w:rsidP="00B54239">
      <w:pPr>
        <w:spacing w:before="12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239">
        <w:rPr>
          <w:rFonts w:ascii="Times New Roman" w:hAnsi="Times New Roman" w:cs="Times New Roman"/>
          <w:sz w:val="24"/>
          <w:szCs w:val="24"/>
        </w:rPr>
        <w:t>Durante o tempo de estágio curricular no H</w:t>
      </w:r>
      <w:r w:rsidR="0023417E" w:rsidRPr="00B54239">
        <w:rPr>
          <w:rFonts w:ascii="Times New Roman" w:hAnsi="Times New Roman" w:cs="Times New Roman"/>
          <w:sz w:val="24"/>
          <w:szCs w:val="24"/>
        </w:rPr>
        <w:t>o</w:t>
      </w:r>
      <w:r w:rsidR="00B54239" w:rsidRPr="00B54239">
        <w:rPr>
          <w:rFonts w:ascii="Times New Roman" w:hAnsi="Times New Roman" w:cs="Times New Roman"/>
          <w:sz w:val="24"/>
          <w:szCs w:val="24"/>
        </w:rPr>
        <w:t>s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pital </w:t>
      </w:r>
      <w:r w:rsidRPr="00B54239">
        <w:rPr>
          <w:rFonts w:ascii="Times New Roman" w:hAnsi="Times New Roman" w:cs="Times New Roman"/>
          <w:sz w:val="24"/>
          <w:szCs w:val="24"/>
        </w:rPr>
        <w:t>G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eral de </w:t>
      </w:r>
      <w:r w:rsidRPr="00B54239">
        <w:rPr>
          <w:rFonts w:ascii="Times New Roman" w:hAnsi="Times New Roman" w:cs="Times New Roman"/>
          <w:sz w:val="24"/>
          <w:szCs w:val="24"/>
        </w:rPr>
        <w:t>L</w:t>
      </w:r>
      <w:r w:rsidR="0023417E" w:rsidRPr="00B54239">
        <w:rPr>
          <w:rFonts w:ascii="Times New Roman" w:hAnsi="Times New Roman" w:cs="Times New Roman"/>
          <w:sz w:val="24"/>
          <w:szCs w:val="24"/>
        </w:rPr>
        <w:t>uanda</w:t>
      </w:r>
      <w:r w:rsidRPr="00B54239">
        <w:rPr>
          <w:rFonts w:ascii="Times New Roman" w:hAnsi="Times New Roman" w:cs="Times New Roman"/>
          <w:sz w:val="24"/>
          <w:szCs w:val="24"/>
        </w:rPr>
        <w:t>,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 </w:t>
      </w:r>
      <w:r w:rsidRPr="00B54239">
        <w:rPr>
          <w:rFonts w:ascii="Times New Roman" w:hAnsi="Times New Roman" w:cs="Times New Roman"/>
          <w:sz w:val="24"/>
          <w:szCs w:val="24"/>
        </w:rPr>
        <w:t xml:space="preserve">observou-se um número elevado de profissionais que não faziam as boas práticas dos equipamentos 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de Biossegurança, </w:t>
      </w:r>
      <w:r w:rsidRPr="00B54239">
        <w:rPr>
          <w:rFonts w:ascii="Times New Roman" w:hAnsi="Times New Roman" w:cs="Times New Roman"/>
          <w:sz w:val="24"/>
          <w:szCs w:val="24"/>
        </w:rPr>
        <w:t>tanto os individuais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 </w:t>
      </w:r>
      <w:r w:rsidR="00ED4765">
        <w:rPr>
          <w:rFonts w:ascii="Times New Roman" w:hAnsi="Times New Roman" w:cs="Times New Roman"/>
          <w:sz w:val="24"/>
          <w:szCs w:val="24"/>
        </w:rPr>
        <w:t>quanto</w:t>
      </w:r>
      <w:r w:rsidRPr="00B54239">
        <w:rPr>
          <w:rFonts w:ascii="Times New Roman" w:hAnsi="Times New Roman" w:cs="Times New Roman"/>
          <w:sz w:val="24"/>
          <w:szCs w:val="24"/>
        </w:rPr>
        <w:t xml:space="preserve"> os coletivos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. Isto deu-se devido </w:t>
      </w:r>
      <w:r w:rsidR="00ED4765">
        <w:rPr>
          <w:rFonts w:ascii="Times New Roman" w:hAnsi="Times New Roman" w:cs="Times New Roman"/>
          <w:sz w:val="24"/>
          <w:szCs w:val="24"/>
        </w:rPr>
        <w:t>o proceder de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 alguns técnicos que demonst</w:t>
      </w:r>
      <w:r w:rsidR="00B54239" w:rsidRPr="00B54239">
        <w:rPr>
          <w:rFonts w:ascii="Times New Roman" w:hAnsi="Times New Roman" w:cs="Times New Roman"/>
          <w:sz w:val="24"/>
          <w:szCs w:val="24"/>
        </w:rPr>
        <w:t>r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avam pouca </w:t>
      </w:r>
      <w:r w:rsidRPr="00B54239">
        <w:rPr>
          <w:rFonts w:ascii="Times New Roman" w:hAnsi="Times New Roman" w:cs="Times New Roman"/>
          <w:sz w:val="24"/>
          <w:szCs w:val="24"/>
        </w:rPr>
        <w:t xml:space="preserve">importância </w:t>
      </w:r>
      <w:r w:rsidR="0023417E" w:rsidRPr="00B54239">
        <w:rPr>
          <w:rFonts w:ascii="Times New Roman" w:hAnsi="Times New Roman" w:cs="Times New Roman"/>
          <w:sz w:val="24"/>
          <w:szCs w:val="24"/>
        </w:rPr>
        <w:t>em</w:t>
      </w:r>
      <w:r w:rsidRPr="00B54239">
        <w:rPr>
          <w:rFonts w:ascii="Times New Roman" w:hAnsi="Times New Roman" w:cs="Times New Roman"/>
          <w:sz w:val="24"/>
          <w:szCs w:val="24"/>
        </w:rPr>
        <w:t xml:space="preserve"> seguir os protocolos de Biossegurança </w:t>
      </w:r>
      <w:r w:rsidR="0023417E" w:rsidRPr="00B54239">
        <w:rPr>
          <w:rFonts w:ascii="Times New Roman" w:hAnsi="Times New Roman" w:cs="Times New Roman"/>
          <w:sz w:val="24"/>
          <w:szCs w:val="24"/>
        </w:rPr>
        <w:t xml:space="preserve">no </w:t>
      </w:r>
      <w:r w:rsidRPr="00B54239">
        <w:rPr>
          <w:rFonts w:ascii="Times New Roman" w:hAnsi="Times New Roman" w:cs="Times New Roman"/>
          <w:sz w:val="24"/>
          <w:szCs w:val="24"/>
        </w:rPr>
        <w:t>laborat</w:t>
      </w:r>
      <w:r w:rsidR="0023417E" w:rsidRPr="00B54239">
        <w:rPr>
          <w:rFonts w:ascii="Times New Roman" w:hAnsi="Times New Roman" w:cs="Times New Roman"/>
          <w:sz w:val="24"/>
          <w:szCs w:val="24"/>
        </w:rPr>
        <w:t>ó</w:t>
      </w:r>
      <w:r w:rsidRPr="00B54239">
        <w:rPr>
          <w:rFonts w:ascii="Times New Roman" w:hAnsi="Times New Roman" w:cs="Times New Roman"/>
          <w:sz w:val="24"/>
          <w:szCs w:val="24"/>
        </w:rPr>
        <w:t>ri</w:t>
      </w:r>
      <w:r w:rsidR="0023417E" w:rsidRPr="00B54239">
        <w:rPr>
          <w:rFonts w:ascii="Times New Roman" w:hAnsi="Times New Roman" w:cs="Times New Roman"/>
          <w:sz w:val="24"/>
          <w:szCs w:val="24"/>
        </w:rPr>
        <w:t>o</w:t>
      </w:r>
      <w:r w:rsidR="00B54239" w:rsidRPr="00B54239">
        <w:rPr>
          <w:rFonts w:ascii="Times New Roman" w:hAnsi="Times New Roman" w:cs="Times New Roman"/>
          <w:sz w:val="24"/>
          <w:szCs w:val="24"/>
        </w:rPr>
        <w:t xml:space="preserve"> de Análises Clínicas</w:t>
      </w:r>
      <w:r w:rsidRPr="00B54239">
        <w:rPr>
          <w:rFonts w:ascii="Times New Roman" w:hAnsi="Times New Roman" w:cs="Times New Roman"/>
          <w:sz w:val="24"/>
          <w:szCs w:val="24"/>
        </w:rPr>
        <w:t>, o que levou-nos a fazer a seguinte questão:</w:t>
      </w:r>
    </w:p>
    <w:p w14:paraId="78D565EA" w14:textId="2F5AE8E0" w:rsidR="000C4D86" w:rsidRPr="00B6530A" w:rsidRDefault="0086675E" w:rsidP="00934B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B6530A">
        <w:rPr>
          <w:rFonts w:ascii="Times New Roman" w:hAnsi="Times New Roman" w:cs="Times New Roman"/>
          <w:b/>
          <w:sz w:val="24"/>
        </w:rPr>
        <w:t xml:space="preserve">Quais são </w:t>
      </w:r>
      <w:r w:rsidR="00031B42" w:rsidRPr="00B6530A">
        <w:rPr>
          <w:rFonts w:ascii="Times New Roman" w:hAnsi="Times New Roman" w:cs="Times New Roman"/>
          <w:b/>
          <w:sz w:val="24"/>
        </w:rPr>
        <w:t xml:space="preserve">as </w:t>
      </w:r>
      <w:r w:rsidR="00934BC1" w:rsidRPr="00B6530A">
        <w:rPr>
          <w:rFonts w:ascii="Times New Roman" w:hAnsi="Times New Roman" w:cs="Times New Roman"/>
          <w:b/>
          <w:sz w:val="24"/>
        </w:rPr>
        <w:t>Norm</w:t>
      </w:r>
      <w:r w:rsidR="00B6530A" w:rsidRPr="00B6530A">
        <w:rPr>
          <w:rFonts w:ascii="Times New Roman" w:hAnsi="Times New Roman" w:cs="Times New Roman"/>
          <w:b/>
          <w:sz w:val="24"/>
        </w:rPr>
        <w:t>as de Biossegurança Aplicadas no Laboratório de Análises Clínicas do Hospital Geral de Luanda</w:t>
      </w:r>
      <w:r w:rsidR="00ED4765" w:rsidRPr="00B6530A">
        <w:rPr>
          <w:rFonts w:ascii="Times New Roman" w:hAnsi="Times New Roman" w:cs="Times New Roman"/>
          <w:b/>
          <w:sz w:val="24"/>
        </w:rPr>
        <w:t>?</w:t>
      </w:r>
    </w:p>
    <w:p w14:paraId="2DB3CB21" w14:textId="77777777" w:rsidR="000C4D86" w:rsidRPr="006075BF" w:rsidRDefault="000C4D86" w:rsidP="000C4D8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584740C" w14:textId="77777777" w:rsidR="00BE0B0D" w:rsidRPr="006075BF" w:rsidRDefault="00BE0B0D" w:rsidP="00BE0B0D">
      <w:pPr>
        <w:pStyle w:val="Ttulo1"/>
        <w:numPr>
          <w:ilvl w:val="1"/>
          <w:numId w:val="1"/>
        </w:numPr>
        <w:spacing w:before="120" w:after="240" w:line="360" w:lineRule="auto"/>
        <w:ind w:left="426" w:hanging="49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86143717"/>
      <w:bookmarkStart w:id="6" w:name="_Toc141342378"/>
      <w:r w:rsidRPr="006075BF">
        <w:rPr>
          <w:rFonts w:ascii="Times New Roman" w:hAnsi="Times New Roman" w:cs="Times New Roman"/>
          <w:color w:val="auto"/>
          <w:sz w:val="24"/>
          <w:szCs w:val="24"/>
        </w:rPr>
        <w:t>OBJECTIVOS</w:t>
      </w:r>
      <w:bookmarkEnd w:id="5"/>
      <w:bookmarkEnd w:id="6"/>
    </w:p>
    <w:p w14:paraId="2564E001" w14:textId="77777777" w:rsidR="00BE0B0D" w:rsidRPr="006075BF" w:rsidRDefault="00BE0B0D" w:rsidP="00BE0B0D">
      <w:pPr>
        <w:pStyle w:val="Ttulo1"/>
        <w:numPr>
          <w:ilvl w:val="2"/>
          <w:numId w:val="1"/>
        </w:numPr>
        <w:spacing w:before="480" w:line="360" w:lineRule="auto"/>
        <w:ind w:left="426" w:hanging="426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86143718"/>
      <w:bookmarkStart w:id="8" w:name="_Toc141342379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t>Objectivo Geral</w:t>
      </w:r>
      <w:bookmarkEnd w:id="7"/>
      <w:bookmarkEnd w:id="8"/>
    </w:p>
    <w:p w14:paraId="29F25291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</w:rPr>
      </w:pPr>
    </w:p>
    <w:p w14:paraId="1AE5319B" w14:textId="36F54F76" w:rsidR="00BE0B0D" w:rsidRDefault="00B6530A" w:rsidP="00B6530A">
      <w:pPr>
        <w:spacing w:before="120" w:afterLines="60" w:after="144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Verificar as Normas de Biossegurança</w:t>
      </w:r>
      <w:r w:rsidRPr="00B6530A">
        <w:rPr>
          <w:rFonts w:ascii="Times New Roman" w:hAnsi="Times New Roman" w:cs="Times New Roman"/>
          <w:sz w:val="24"/>
        </w:rPr>
        <w:t xml:space="preserve"> Aplica</w:t>
      </w:r>
      <w:r>
        <w:rPr>
          <w:rFonts w:ascii="Times New Roman" w:hAnsi="Times New Roman" w:cs="Times New Roman"/>
          <w:sz w:val="24"/>
        </w:rPr>
        <w:t>das</w:t>
      </w:r>
      <w:r w:rsidRPr="00B6530A">
        <w:rPr>
          <w:rFonts w:ascii="Times New Roman" w:hAnsi="Times New Roman" w:cs="Times New Roman"/>
          <w:sz w:val="24"/>
        </w:rPr>
        <w:t xml:space="preserve"> no Laboratório de Análises Clínicas do Hospital Geral de Luanda</w:t>
      </w:r>
      <w:r>
        <w:rPr>
          <w:rFonts w:ascii="Times New Roman" w:hAnsi="Times New Roman" w:cs="Times New Roman"/>
          <w:sz w:val="24"/>
        </w:rPr>
        <w:t>.</w:t>
      </w:r>
    </w:p>
    <w:p w14:paraId="7BF64465" w14:textId="77777777" w:rsidR="00B6530A" w:rsidRPr="00B6530A" w:rsidRDefault="00B6530A" w:rsidP="00B6530A">
      <w:pPr>
        <w:spacing w:before="120" w:afterLines="60" w:after="144" w:line="276" w:lineRule="auto"/>
        <w:rPr>
          <w:rFonts w:ascii="Times New Roman" w:hAnsi="Times New Roman" w:cs="Times New Roman"/>
          <w:sz w:val="24"/>
          <w:szCs w:val="24"/>
        </w:rPr>
      </w:pPr>
    </w:p>
    <w:p w14:paraId="65ACB7B6" w14:textId="77777777" w:rsidR="00BE0B0D" w:rsidRPr="006075BF" w:rsidRDefault="00BE0B0D" w:rsidP="00BE0B0D">
      <w:pPr>
        <w:pStyle w:val="Ttulo1"/>
        <w:numPr>
          <w:ilvl w:val="2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86143719"/>
      <w:bookmarkStart w:id="10" w:name="_Toc141342380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t>Objectivos Específicos</w:t>
      </w:r>
      <w:bookmarkEnd w:id="9"/>
      <w:bookmarkEnd w:id="10"/>
    </w:p>
    <w:p w14:paraId="2E10A7FF" w14:textId="77777777" w:rsidR="00BE0B0D" w:rsidRPr="006075BF" w:rsidRDefault="00BE0B0D" w:rsidP="00BE0B0D">
      <w:pPr>
        <w:rPr>
          <w:rFonts w:ascii="Times New Roman" w:hAnsi="Times New Roman" w:cs="Times New Roman"/>
        </w:rPr>
      </w:pPr>
    </w:p>
    <w:p w14:paraId="5009A42C" w14:textId="3BC926E8" w:rsidR="00540321" w:rsidRDefault="00540321" w:rsidP="00540321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321">
        <w:rPr>
          <w:rFonts w:ascii="Times New Roman" w:hAnsi="Times New Roman" w:cs="Times New Roman"/>
          <w:sz w:val="24"/>
          <w:szCs w:val="24"/>
        </w:rPr>
        <w:t xml:space="preserve">Descrever </w:t>
      </w:r>
      <w:r w:rsidR="00031B42">
        <w:rPr>
          <w:rFonts w:ascii="Times New Roman" w:hAnsi="Times New Roman" w:cs="Times New Roman"/>
          <w:sz w:val="24"/>
          <w:szCs w:val="24"/>
        </w:rPr>
        <w:t xml:space="preserve">a qualificação </w:t>
      </w:r>
      <w:r w:rsidRPr="00540321">
        <w:rPr>
          <w:rFonts w:ascii="Times New Roman" w:hAnsi="Times New Roman" w:cs="Times New Roman"/>
          <w:sz w:val="24"/>
          <w:szCs w:val="24"/>
        </w:rPr>
        <w:t>técnic</w:t>
      </w:r>
      <w:r w:rsidR="00031B42">
        <w:rPr>
          <w:rFonts w:ascii="Times New Roman" w:hAnsi="Times New Roman" w:cs="Times New Roman"/>
          <w:sz w:val="24"/>
          <w:szCs w:val="24"/>
        </w:rPr>
        <w:t>a</w:t>
      </w:r>
      <w:r w:rsidRPr="00540321">
        <w:rPr>
          <w:rFonts w:ascii="Times New Roman" w:hAnsi="Times New Roman" w:cs="Times New Roman"/>
          <w:sz w:val="24"/>
          <w:szCs w:val="24"/>
        </w:rPr>
        <w:t xml:space="preserve"> dos Profissionais de Análises Clínicas</w:t>
      </w:r>
      <w:r>
        <w:rPr>
          <w:rFonts w:ascii="Times New Roman" w:hAnsi="Times New Roman" w:cs="Times New Roman"/>
          <w:sz w:val="24"/>
          <w:szCs w:val="24"/>
        </w:rPr>
        <w:t xml:space="preserve"> do Hospital Geral de Luanda;</w:t>
      </w:r>
    </w:p>
    <w:p w14:paraId="275D2DAB" w14:textId="5030A576" w:rsidR="00295B39" w:rsidRDefault="00540321" w:rsidP="005A19D4">
      <w:pPr>
        <w:pStyle w:val="PargrafodaLista"/>
        <w:numPr>
          <w:ilvl w:val="0"/>
          <w:numId w:val="15"/>
        </w:numPr>
        <w:spacing w:before="12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321">
        <w:rPr>
          <w:rFonts w:ascii="Times New Roman" w:hAnsi="Times New Roman" w:cs="Times New Roman"/>
          <w:sz w:val="24"/>
          <w:szCs w:val="24"/>
        </w:rPr>
        <w:t xml:space="preserve">Verificar o </w:t>
      </w:r>
      <w:r w:rsidR="00934BC1">
        <w:rPr>
          <w:rFonts w:ascii="Times New Roman" w:hAnsi="Times New Roman" w:cs="Times New Roman"/>
          <w:sz w:val="24"/>
          <w:szCs w:val="24"/>
        </w:rPr>
        <w:t>Perfil Técnico</w:t>
      </w:r>
      <w:r w:rsidRPr="00540321">
        <w:rPr>
          <w:rFonts w:ascii="Times New Roman" w:hAnsi="Times New Roman" w:cs="Times New Roman"/>
          <w:sz w:val="24"/>
          <w:szCs w:val="24"/>
        </w:rPr>
        <w:t xml:space="preserve"> dos Profissionais de Análises Clínicas quanto a aplicação da Biossegurança no laboratório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8E33A18" w14:textId="36A4AFD6" w:rsidR="00934BC1" w:rsidRDefault="00934BC1" w:rsidP="00934BC1">
      <w:pPr>
        <w:spacing w:before="12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A65DA" w14:textId="77777777" w:rsidR="00B6530A" w:rsidRPr="00934BC1" w:rsidRDefault="00B6530A" w:rsidP="00934BC1">
      <w:pPr>
        <w:spacing w:before="12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ECF8A" w14:textId="7FDFE3C4" w:rsidR="00BE0B0D" w:rsidRPr="006075BF" w:rsidRDefault="00BE0B0D" w:rsidP="00BE0B0D">
      <w:pPr>
        <w:pStyle w:val="Ttulo1"/>
        <w:numPr>
          <w:ilvl w:val="1"/>
          <w:numId w:val="1"/>
        </w:numPr>
        <w:spacing w:before="480" w:after="240" w:line="360" w:lineRule="auto"/>
        <w:ind w:left="426" w:hanging="50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86143720"/>
      <w:bookmarkStart w:id="12" w:name="_Toc141342381"/>
      <w:r w:rsidRPr="006075BF">
        <w:rPr>
          <w:rFonts w:ascii="Times New Roman" w:hAnsi="Times New Roman" w:cs="Times New Roman"/>
          <w:color w:val="auto"/>
          <w:sz w:val="24"/>
          <w:szCs w:val="24"/>
        </w:rPr>
        <w:lastRenderedPageBreak/>
        <w:t>JUSTIFICATIV</w:t>
      </w:r>
      <w:bookmarkEnd w:id="11"/>
      <w:r w:rsidRPr="006075BF">
        <w:rPr>
          <w:rFonts w:ascii="Times New Roman" w:hAnsi="Times New Roman" w:cs="Times New Roman"/>
          <w:color w:val="auto"/>
          <w:sz w:val="24"/>
          <w:szCs w:val="24"/>
        </w:rPr>
        <w:t>A</w:t>
      </w:r>
      <w:bookmarkEnd w:id="12"/>
    </w:p>
    <w:p w14:paraId="0EBCD50D" w14:textId="77777777" w:rsidR="00BE0B0D" w:rsidRDefault="00BE0B0D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460732" w14:textId="77777777" w:rsidR="00540321" w:rsidRPr="006A5F67" w:rsidRDefault="00540321" w:rsidP="00540321">
      <w:pPr>
        <w:spacing w:before="12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5F67">
        <w:rPr>
          <w:rFonts w:ascii="Times New Roman" w:hAnsi="Times New Roman" w:cs="Times New Roman"/>
          <w:sz w:val="24"/>
          <w:szCs w:val="24"/>
        </w:rPr>
        <w:t>A devida aplicação das normas de Bios</w:t>
      </w:r>
      <w:r w:rsidR="00D44C8D">
        <w:rPr>
          <w:rFonts w:ascii="Times New Roman" w:hAnsi="Times New Roman" w:cs="Times New Roman"/>
          <w:sz w:val="24"/>
          <w:szCs w:val="24"/>
        </w:rPr>
        <w:t>s</w:t>
      </w:r>
      <w:r w:rsidRPr="006A5F67">
        <w:rPr>
          <w:rFonts w:ascii="Times New Roman" w:hAnsi="Times New Roman" w:cs="Times New Roman"/>
          <w:sz w:val="24"/>
          <w:szCs w:val="24"/>
        </w:rPr>
        <w:t>egurança ajudam a criar um ambiente de trabalho onde se promove a conteção de risco de exposição a agentes potencialmente nocivos que podem contaminar o técnico, paciente e o meio ambiente.</w:t>
      </w:r>
    </w:p>
    <w:p w14:paraId="028F0134" w14:textId="6F80E7D0" w:rsidR="006A5F67" w:rsidRPr="006A5F67" w:rsidRDefault="006A5F67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5F67">
        <w:rPr>
          <w:rFonts w:ascii="Times New Roman" w:hAnsi="Times New Roman" w:cs="Times New Roman"/>
          <w:sz w:val="24"/>
          <w:szCs w:val="24"/>
        </w:rPr>
        <w:t>Pela experiência adquirida através do estágio curricular, verificamos que muitos técnicos de Análises Clínicas ainda demonstram muitas dificuldades na aplicação das normas de Biosegurança no laboratório clínico</w:t>
      </w:r>
      <w:r w:rsidR="00536F9A">
        <w:rPr>
          <w:rFonts w:ascii="Times New Roman" w:hAnsi="Times New Roman" w:cs="Times New Roman"/>
          <w:sz w:val="24"/>
          <w:szCs w:val="24"/>
        </w:rPr>
        <w:t>, raz</w:t>
      </w:r>
      <w:r w:rsidR="006465C6">
        <w:rPr>
          <w:rFonts w:ascii="Times New Roman" w:hAnsi="Times New Roman" w:cs="Times New Roman"/>
          <w:sz w:val="24"/>
          <w:szCs w:val="24"/>
        </w:rPr>
        <w:t>ão</w:t>
      </w:r>
      <w:r w:rsidR="00536F9A">
        <w:rPr>
          <w:rFonts w:ascii="Times New Roman" w:hAnsi="Times New Roman" w:cs="Times New Roman"/>
          <w:sz w:val="24"/>
          <w:szCs w:val="24"/>
        </w:rPr>
        <w:t xml:space="preserve"> pela qual </w:t>
      </w:r>
      <w:r w:rsidR="006465C6">
        <w:rPr>
          <w:rFonts w:ascii="Times New Roman" w:hAnsi="Times New Roman" w:cs="Times New Roman"/>
          <w:sz w:val="24"/>
          <w:szCs w:val="24"/>
        </w:rPr>
        <w:t xml:space="preserve">o nível de contágio ao manusear agentes biologicos e materiais </w:t>
      </w:r>
      <w:r w:rsidR="005A19D4">
        <w:rPr>
          <w:rFonts w:ascii="Times New Roman" w:hAnsi="Times New Roman" w:cs="Times New Roman"/>
          <w:sz w:val="24"/>
          <w:szCs w:val="24"/>
        </w:rPr>
        <w:t>perfuro</w:t>
      </w:r>
      <w:r w:rsidR="006465C6">
        <w:rPr>
          <w:rFonts w:ascii="Times New Roman" w:hAnsi="Times New Roman" w:cs="Times New Roman"/>
          <w:sz w:val="24"/>
          <w:szCs w:val="24"/>
        </w:rPr>
        <w:t xml:space="preserve">cortantes infectados tende a ser maior. Verificou-se também que devido o baixo conhecimento de alguns profissionai sobre a Biossegurança e a negligência por parte de outros técnicos, o </w:t>
      </w:r>
      <w:r w:rsidR="006465C6" w:rsidRPr="006A5F67">
        <w:rPr>
          <w:rFonts w:ascii="Times New Roman" w:hAnsi="Times New Roman" w:cs="Times New Roman"/>
          <w:sz w:val="24"/>
          <w:szCs w:val="24"/>
        </w:rPr>
        <w:t>uso incorrecto dos equipamentos de proteção individual e colectivo</w:t>
      </w:r>
      <w:r w:rsidR="006465C6">
        <w:rPr>
          <w:rFonts w:ascii="Times New Roman" w:hAnsi="Times New Roman" w:cs="Times New Roman"/>
          <w:sz w:val="24"/>
          <w:szCs w:val="24"/>
        </w:rPr>
        <w:t xml:space="preserve"> tem sido frequente</w:t>
      </w:r>
      <w:r w:rsidR="006465C6" w:rsidRPr="006A5F67">
        <w:rPr>
          <w:rFonts w:ascii="Times New Roman" w:hAnsi="Times New Roman" w:cs="Times New Roman"/>
          <w:sz w:val="24"/>
          <w:szCs w:val="24"/>
        </w:rPr>
        <w:t>.</w:t>
      </w:r>
    </w:p>
    <w:p w14:paraId="432DDB11" w14:textId="77777777" w:rsidR="00540321" w:rsidRPr="006A5F67" w:rsidRDefault="00540321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5F67">
        <w:rPr>
          <w:rFonts w:ascii="Times New Roman" w:hAnsi="Times New Roman" w:cs="Times New Roman"/>
          <w:sz w:val="24"/>
          <w:szCs w:val="24"/>
        </w:rPr>
        <w:t>No entanto, motiva-nos desenvolver este pro</w:t>
      </w:r>
      <w:r w:rsidR="006A5F67">
        <w:rPr>
          <w:rFonts w:ascii="Times New Roman" w:hAnsi="Times New Roman" w:cs="Times New Roman"/>
          <w:sz w:val="24"/>
          <w:szCs w:val="24"/>
        </w:rPr>
        <w:t>j</w:t>
      </w:r>
      <w:r w:rsidRPr="006A5F67">
        <w:rPr>
          <w:rFonts w:ascii="Times New Roman" w:hAnsi="Times New Roman" w:cs="Times New Roman"/>
          <w:sz w:val="24"/>
          <w:szCs w:val="24"/>
        </w:rPr>
        <w:t xml:space="preserve">ecto no intuito de trazer ao conhecimento dos Técnicos de Análises Clínicas sobre as normas de Biossegurança, bem como sua importância nas práticas laboratoriais, visto que muitos profissionais ainda desconhecem </w:t>
      </w:r>
      <w:r w:rsidR="006A5F67" w:rsidRPr="006A5F67">
        <w:rPr>
          <w:rFonts w:ascii="Times New Roman" w:hAnsi="Times New Roman" w:cs="Times New Roman"/>
          <w:sz w:val="24"/>
          <w:szCs w:val="24"/>
        </w:rPr>
        <w:t>estas normas</w:t>
      </w:r>
      <w:r w:rsidRPr="006A5F67">
        <w:rPr>
          <w:rFonts w:ascii="Times New Roman" w:hAnsi="Times New Roman" w:cs="Times New Roman"/>
          <w:sz w:val="24"/>
          <w:szCs w:val="24"/>
        </w:rPr>
        <w:t xml:space="preserve"> e</w:t>
      </w:r>
      <w:r w:rsidR="006A5F67" w:rsidRPr="006A5F67">
        <w:rPr>
          <w:rFonts w:ascii="Times New Roman" w:hAnsi="Times New Roman" w:cs="Times New Roman"/>
          <w:sz w:val="24"/>
          <w:szCs w:val="24"/>
        </w:rPr>
        <w:t xml:space="preserve"> a</w:t>
      </w:r>
      <w:r w:rsidRPr="006A5F67">
        <w:rPr>
          <w:rFonts w:ascii="Times New Roman" w:hAnsi="Times New Roman" w:cs="Times New Roman"/>
          <w:sz w:val="24"/>
          <w:szCs w:val="24"/>
        </w:rPr>
        <w:t xml:space="preserve"> sua importância </w:t>
      </w:r>
      <w:r w:rsidR="006A5F67" w:rsidRPr="006A5F67">
        <w:rPr>
          <w:rFonts w:ascii="Times New Roman" w:hAnsi="Times New Roman" w:cs="Times New Roman"/>
          <w:sz w:val="24"/>
          <w:szCs w:val="24"/>
        </w:rPr>
        <w:t>dentro d</w:t>
      </w:r>
      <w:r w:rsidRPr="006A5F67">
        <w:rPr>
          <w:rFonts w:ascii="Times New Roman" w:hAnsi="Times New Roman" w:cs="Times New Roman"/>
          <w:sz w:val="24"/>
          <w:szCs w:val="24"/>
        </w:rPr>
        <w:t xml:space="preserve">o laboratório de </w:t>
      </w:r>
      <w:r w:rsidR="006A5F67">
        <w:rPr>
          <w:rFonts w:ascii="Times New Roman" w:hAnsi="Times New Roman" w:cs="Times New Roman"/>
          <w:sz w:val="24"/>
          <w:szCs w:val="24"/>
        </w:rPr>
        <w:t>A</w:t>
      </w:r>
      <w:r w:rsidRPr="006A5F67">
        <w:rPr>
          <w:rFonts w:ascii="Times New Roman" w:hAnsi="Times New Roman" w:cs="Times New Roman"/>
          <w:sz w:val="24"/>
          <w:szCs w:val="24"/>
        </w:rPr>
        <w:t xml:space="preserve">nálises </w:t>
      </w:r>
      <w:r w:rsidR="006A5F67">
        <w:rPr>
          <w:rFonts w:ascii="Times New Roman" w:hAnsi="Times New Roman" w:cs="Times New Roman"/>
          <w:sz w:val="24"/>
          <w:szCs w:val="24"/>
        </w:rPr>
        <w:t>C</w:t>
      </w:r>
      <w:r w:rsidRPr="006A5F67">
        <w:rPr>
          <w:rFonts w:ascii="Times New Roman" w:hAnsi="Times New Roman" w:cs="Times New Roman"/>
          <w:sz w:val="24"/>
          <w:szCs w:val="24"/>
        </w:rPr>
        <w:t>línicas</w:t>
      </w:r>
      <w:r w:rsidR="006465C6">
        <w:rPr>
          <w:rFonts w:ascii="Times New Roman" w:hAnsi="Times New Roman" w:cs="Times New Roman"/>
          <w:sz w:val="24"/>
          <w:szCs w:val="24"/>
        </w:rPr>
        <w:t>.</w:t>
      </w:r>
    </w:p>
    <w:p w14:paraId="5139F757" w14:textId="77777777" w:rsidR="00BE0B0D" w:rsidRPr="006075BF" w:rsidRDefault="00BE0B0D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D29F1F" w14:textId="77777777" w:rsidR="00BE0B0D" w:rsidRPr="006075BF" w:rsidRDefault="00BE0B0D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2F2BED" w14:textId="77777777" w:rsidR="00BE0B0D" w:rsidRPr="006075BF" w:rsidRDefault="00BE0B0D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B4D765" w14:textId="77777777" w:rsidR="00BE0B0D" w:rsidRPr="006075BF" w:rsidRDefault="00BE0B0D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B835A8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EF1A2A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6CB9692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B5C4CA9" w14:textId="77777777" w:rsidR="00BE0B0D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EF5BF45" w14:textId="77777777" w:rsidR="006A5F67" w:rsidRDefault="006A5F67" w:rsidP="00BE0B0D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4B785AC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F8FD587" w14:textId="77777777" w:rsidR="00BE0B0D" w:rsidRPr="006075BF" w:rsidRDefault="00BE0B0D" w:rsidP="00BE0B0D">
      <w:pPr>
        <w:pStyle w:val="Ttulo1"/>
        <w:numPr>
          <w:ilvl w:val="0"/>
          <w:numId w:val="1"/>
        </w:numPr>
        <w:spacing w:line="360" w:lineRule="auto"/>
        <w:ind w:left="284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86143721"/>
      <w:bookmarkStart w:id="14" w:name="_Toc141342382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REFERENCIAL TEÓRICO</w:t>
      </w:r>
      <w:bookmarkEnd w:id="13"/>
      <w:bookmarkEnd w:id="14"/>
    </w:p>
    <w:p w14:paraId="1BFF5ECE" w14:textId="77777777" w:rsidR="00D44C8D" w:rsidRDefault="00D44C8D" w:rsidP="00BE0B0D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E4D89B" w14:textId="77777777" w:rsidR="00D44C8D" w:rsidRPr="00330F49" w:rsidRDefault="00330F49" w:rsidP="00C5760E">
      <w:pPr>
        <w:pStyle w:val="Ttulo1"/>
        <w:numPr>
          <w:ilvl w:val="1"/>
          <w:numId w:val="1"/>
        </w:numPr>
        <w:spacing w:after="240" w:line="360" w:lineRule="auto"/>
        <w:ind w:left="426" w:hanging="426"/>
        <w:jc w:val="both"/>
        <w:rPr>
          <w:rFonts w:ascii="Times New Roman" w:hAnsi="Times New Roman" w:cs="Times New Roman"/>
          <w:color w:val="auto"/>
          <w:sz w:val="24"/>
        </w:rPr>
      </w:pPr>
      <w:bookmarkStart w:id="15" w:name="_Toc141342383"/>
      <w:r w:rsidRPr="00330F49">
        <w:rPr>
          <w:rFonts w:ascii="Times New Roman" w:hAnsi="Times New Roman" w:cs="Times New Roman"/>
          <w:color w:val="auto"/>
          <w:sz w:val="24"/>
        </w:rPr>
        <w:t>CONCEITOS DE BIOSSEGURANÇA</w:t>
      </w:r>
      <w:bookmarkEnd w:id="15"/>
    </w:p>
    <w:p w14:paraId="1C568EFF" w14:textId="6E40D246" w:rsidR="00D44C8D" w:rsidRDefault="00D44C8D" w:rsidP="00B45C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4C8D">
        <w:rPr>
          <w:rFonts w:ascii="Times New Roman" w:hAnsi="Times New Roman" w:cs="Times New Roman"/>
          <w:sz w:val="24"/>
          <w:szCs w:val="24"/>
        </w:rPr>
        <w:t>A biossegurança</w:t>
      </w:r>
      <w:r w:rsidR="006465C6">
        <w:rPr>
          <w:rFonts w:ascii="Times New Roman" w:hAnsi="Times New Roman" w:cs="Times New Roman"/>
          <w:sz w:val="24"/>
          <w:szCs w:val="24"/>
        </w:rPr>
        <w:t xml:space="preserve">, na maior parte dos casos </w:t>
      </w:r>
      <w:r w:rsidRPr="00D44C8D">
        <w:rPr>
          <w:rFonts w:ascii="Times New Roman" w:hAnsi="Times New Roman" w:cs="Times New Roman"/>
          <w:sz w:val="24"/>
          <w:szCs w:val="24"/>
        </w:rPr>
        <w:t xml:space="preserve">é </w:t>
      </w:r>
      <w:r w:rsidR="006465C6">
        <w:rPr>
          <w:rFonts w:ascii="Times New Roman" w:hAnsi="Times New Roman" w:cs="Times New Roman"/>
          <w:sz w:val="24"/>
          <w:szCs w:val="24"/>
        </w:rPr>
        <w:t xml:space="preserve">vista como sendo </w:t>
      </w:r>
      <w:r w:rsidRPr="00D44C8D">
        <w:rPr>
          <w:rFonts w:ascii="Times New Roman" w:hAnsi="Times New Roman" w:cs="Times New Roman"/>
          <w:sz w:val="24"/>
          <w:szCs w:val="24"/>
        </w:rPr>
        <w:t>um conjunto de ações voltadas para</w:t>
      </w:r>
      <w:r w:rsidR="006465C6">
        <w:rPr>
          <w:rFonts w:ascii="Times New Roman" w:hAnsi="Times New Roman" w:cs="Times New Roman"/>
          <w:sz w:val="24"/>
          <w:szCs w:val="24"/>
        </w:rPr>
        <w:t xml:space="preserve"> a</w:t>
      </w:r>
      <w:r w:rsidRPr="00D44C8D">
        <w:rPr>
          <w:rFonts w:ascii="Times New Roman" w:hAnsi="Times New Roman" w:cs="Times New Roman"/>
          <w:sz w:val="24"/>
          <w:szCs w:val="24"/>
        </w:rPr>
        <w:t xml:space="preserve"> prevenção, minimização e eliminação de riscos para a saúde</w:t>
      </w:r>
      <w:r w:rsidR="006465C6">
        <w:rPr>
          <w:rFonts w:ascii="Times New Roman" w:hAnsi="Times New Roman" w:cs="Times New Roman"/>
          <w:sz w:val="24"/>
          <w:szCs w:val="24"/>
        </w:rPr>
        <w:t xml:space="preserve">, ela </w:t>
      </w:r>
      <w:r w:rsidRPr="00D44C8D">
        <w:rPr>
          <w:rFonts w:ascii="Times New Roman" w:hAnsi="Times New Roman" w:cs="Times New Roman"/>
          <w:sz w:val="24"/>
          <w:szCs w:val="24"/>
        </w:rPr>
        <w:t>ajuda na proteção do meio ambiente contra resíduos e na conscientização do profissional da saúde. O conceito</w:t>
      </w:r>
      <w:r w:rsidR="006465C6">
        <w:rPr>
          <w:rFonts w:ascii="Times New Roman" w:hAnsi="Times New Roman" w:cs="Times New Roman"/>
          <w:sz w:val="24"/>
          <w:szCs w:val="24"/>
        </w:rPr>
        <w:t xml:space="preserve"> de</w:t>
      </w:r>
      <w:r w:rsidRPr="00D44C8D">
        <w:rPr>
          <w:rFonts w:ascii="Times New Roman" w:hAnsi="Times New Roman" w:cs="Times New Roman"/>
          <w:sz w:val="24"/>
          <w:szCs w:val="24"/>
        </w:rPr>
        <w:t xml:space="preserve"> biossegurança tem sido muito discutido e valorizado nos dias atuais</w:t>
      </w:r>
      <w:sdt>
        <w:sdtPr>
          <w:rPr>
            <w:rFonts w:ascii="Times New Roman" w:hAnsi="Times New Roman" w:cs="Times New Roman"/>
            <w:sz w:val="24"/>
            <w:szCs w:val="24"/>
          </w:rPr>
          <w:id w:val="1906800516"/>
          <w:citation/>
        </w:sdtPr>
        <w:sdtContent>
          <w:r w:rsidR="0060026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600269">
            <w:rPr>
              <w:rFonts w:ascii="Times New Roman" w:hAnsi="Times New Roman" w:cs="Times New Roman"/>
              <w:sz w:val="24"/>
              <w:szCs w:val="24"/>
            </w:rPr>
            <w:instrText xml:space="preserve"> CITATION Agê05 \l 2070 </w:instrText>
          </w:r>
          <w:r w:rsidR="0060026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(4)</w:t>
          </w:r>
          <w:r w:rsidR="0060026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D44C8D">
        <w:rPr>
          <w:rFonts w:ascii="Times New Roman" w:hAnsi="Times New Roman" w:cs="Times New Roman"/>
          <w:sz w:val="24"/>
          <w:szCs w:val="24"/>
        </w:rPr>
        <w:t>.</w:t>
      </w:r>
    </w:p>
    <w:p w14:paraId="3FB89A90" w14:textId="4E6014EE" w:rsidR="008A4D18" w:rsidRDefault="00AC0651" w:rsidP="00B45CDC">
      <w:pPr>
        <w:tabs>
          <w:tab w:val="left" w:pos="426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aparição do</w:t>
      </w:r>
      <w:r w:rsidR="008A4D18">
        <w:rPr>
          <w:rFonts w:ascii="Times New Roman" w:hAnsi="Times New Roman" w:cs="Times New Roman"/>
          <w:sz w:val="24"/>
          <w:szCs w:val="24"/>
        </w:rPr>
        <w:t xml:space="preserve"> conceito de Biossegurança </w:t>
      </w:r>
      <w:r>
        <w:rPr>
          <w:rFonts w:ascii="Times New Roman" w:hAnsi="Times New Roman" w:cs="Times New Roman"/>
          <w:sz w:val="24"/>
          <w:szCs w:val="24"/>
        </w:rPr>
        <w:t>veio</w:t>
      </w:r>
      <w:r w:rsidR="008A4D18">
        <w:rPr>
          <w:rFonts w:ascii="Times New Roman" w:hAnsi="Times New Roman" w:cs="Times New Roman"/>
          <w:sz w:val="24"/>
          <w:szCs w:val="24"/>
        </w:rPr>
        <w:t xml:space="preserve"> por volta dos anos 70 </w:t>
      </w:r>
      <w:r w:rsidR="008A4D18" w:rsidRPr="008A4D18">
        <w:rPr>
          <w:rFonts w:ascii="Times New Roman" w:hAnsi="Times New Roman" w:cs="Times New Roman"/>
          <w:sz w:val="24"/>
          <w:szCs w:val="24"/>
        </w:rPr>
        <w:t xml:space="preserve">na reunião de Asilomar na Califórnia, onde a comunidade científica iniciou a discussão sobre os impactos da engenharia genética na sociedade, a partir daí o termo </w:t>
      </w:r>
      <w:r w:rsidR="008A4D18">
        <w:rPr>
          <w:rFonts w:ascii="Times New Roman" w:hAnsi="Times New Roman" w:cs="Times New Roman"/>
          <w:sz w:val="24"/>
          <w:szCs w:val="24"/>
        </w:rPr>
        <w:t>B</w:t>
      </w:r>
      <w:r w:rsidR="008A4D18" w:rsidRPr="008A4D18">
        <w:rPr>
          <w:rFonts w:ascii="Times New Roman" w:hAnsi="Times New Roman" w:cs="Times New Roman"/>
          <w:sz w:val="24"/>
          <w:szCs w:val="24"/>
        </w:rPr>
        <w:t>iossegurança, vem ao longo dos anos, sofrendo alterações, colocando em foco a saúde do trabalhador aos riscos biológicos no ambiente ocupacional, riscos químicos, físicos, radioativos e ergonômicos, até o termo atual</w:t>
      </w:r>
      <w:sdt>
        <w:sdtPr>
          <w:rPr>
            <w:rFonts w:ascii="Times New Roman" w:hAnsi="Times New Roman" w:cs="Times New Roman"/>
            <w:sz w:val="24"/>
            <w:szCs w:val="24"/>
          </w:rPr>
          <w:id w:val="-1062176177"/>
          <w:citation/>
        </w:sdtPr>
        <w:sdtContent>
          <w:r w:rsidR="0060026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600269">
            <w:rPr>
              <w:rFonts w:ascii="Times New Roman" w:hAnsi="Times New Roman" w:cs="Times New Roman"/>
              <w:sz w:val="24"/>
              <w:szCs w:val="24"/>
            </w:rPr>
            <w:instrText xml:space="preserve"> CITATION Por09 \l 2070 </w:instrText>
          </w:r>
          <w:r w:rsidR="0060026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(5)</w:t>
          </w:r>
          <w:r w:rsidR="0060026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8A4D18" w:rsidRPr="008A4D18">
        <w:rPr>
          <w:rFonts w:ascii="Times New Roman" w:hAnsi="Times New Roman" w:cs="Times New Roman"/>
          <w:sz w:val="24"/>
          <w:szCs w:val="24"/>
        </w:rPr>
        <w:t>.</w:t>
      </w:r>
    </w:p>
    <w:p w14:paraId="280E5C8F" w14:textId="287D48FD" w:rsidR="00AC0651" w:rsidRDefault="00AC0651" w:rsidP="00B45CDC">
      <w:pPr>
        <w:tabs>
          <w:tab w:val="left" w:pos="426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Biossegurança surgi</w:t>
      </w:r>
      <w:r w:rsidR="00C50320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primeiramente com o ob</w:t>
      </w:r>
      <w:r w:rsidR="003D6FFA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ectivo de gerar proteção aos trabalhadores, depois foi manisfestada a preocupação de segurança biológica, recebendo uma maior contribuição vinda da biotecnol</w:t>
      </w:r>
      <w:r w:rsidR="00C50320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gia</w:t>
      </w:r>
      <w:sdt>
        <w:sdtPr>
          <w:rPr>
            <w:rFonts w:ascii="Times New Roman" w:hAnsi="Times New Roman" w:cs="Times New Roman"/>
            <w:sz w:val="24"/>
            <w:szCs w:val="24"/>
          </w:rPr>
          <w:id w:val="-820805520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CITATION FCi01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3599318A" w14:textId="4C015C5A" w:rsidR="002B707F" w:rsidRDefault="00BE72B8" w:rsidP="00B45C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72B8">
        <w:rPr>
          <w:rFonts w:ascii="Times New Roman" w:hAnsi="Times New Roman" w:cs="Times New Roman"/>
          <w:sz w:val="24"/>
          <w:szCs w:val="24"/>
        </w:rPr>
        <w:t>Na opinião de especialistas que discutem a biossegurança, o grande problema não está nas tecnologias disponíveis para eliminar e minimizar os riscos e, sim, no comportamento dos profissionais.</w:t>
      </w:r>
      <w:sdt>
        <w:sdtPr>
          <w:rPr>
            <w:rFonts w:ascii="Times New Roman" w:hAnsi="Times New Roman" w:cs="Times New Roman"/>
            <w:sz w:val="24"/>
            <w:szCs w:val="24"/>
          </w:rPr>
          <w:id w:val="-1098328174"/>
          <w:citation/>
        </w:sdtPr>
        <w:sdtContent>
          <w:r w:rsidR="002B707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B707F">
            <w:rPr>
              <w:rFonts w:ascii="Times New Roman" w:hAnsi="Times New Roman" w:cs="Times New Roman"/>
              <w:sz w:val="24"/>
              <w:szCs w:val="24"/>
              <w:lang w:val="pt-BR"/>
            </w:rPr>
            <w:instrText xml:space="preserve"> CITATION RSD07 \l 1046 </w:instrText>
          </w:r>
          <w:r w:rsidR="002B707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B707F">
            <w:rPr>
              <w:rFonts w:ascii="Times New Roman" w:hAnsi="Times New Roman" w:cs="Times New Roman"/>
              <w:noProof/>
              <w:sz w:val="24"/>
              <w:szCs w:val="24"/>
              <w:lang w:val="pt-BR"/>
            </w:rPr>
            <w:t xml:space="preserve"> </w:t>
          </w:r>
          <w:r w:rsidR="002B707F" w:rsidRPr="002B707F">
            <w:rPr>
              <w:rFonts w:ascii="Times New Roman" w:hAnsi="Times New Roman" w:cs="Times New Roman"/>
              <w:noProof/>
              <w:sz w:val="24"/>
              <w:szCs w:val="24"/>
              <w:lang w:val="pt-BR"/>
            </w:rPr>
            <w:t>(3)</w:t>
          </w:r>
          <w:r w:rsidR="002B707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58EE627" w14:textId="4241A295" w:rsidR="002B707F" w:rsidRDefault="00BE72B8" w:rsidP="00B45C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72B8">
        <w:rPr>
          <w:rFonts w:ascii="Times New Roman" w:hAnsi="Times New Roman" w:cs="Times New Roman"/>
          <w:sz w:val="24"/>
          <w:szCs w:val="24"/>
        </w:rPr>
        <w:t>A biossegurança não está apenas relacionada a sistemas modernos de esterilização do ar de um laboratório ou câmaras de desinfecção das roupas de segurança. Um profissional de saúde que não lava as mãos com freqüência ou o lixo hospitalar descartado de maneira errada são práticas do dia-a-dia que também trazem riscos</w:t>
      </w:r>
      <w:r w:rsidR="002B707F" w:rsidRPr="002B707F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390808757"/>
          <w:citation/>
        </w:sdtPr>
        <w:sdtContent>
          <w:r w:rsidR="002B707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B707F">
            <w:rPr>
              <w:rFonts w:ascii="Times New Roman" w:hAnsi="Times New Roman" w:cs="Times New Roman"/>
              <w:sz w:val="24"/>
              <w:szCs w:val="24"/>
            </w:rPr>
            <w:instrText xml:space="preserve"> CITATION Agê05 \l 2070 </w:instrText>
          </w:r>
          <w:r w:rsidR="002B707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B707F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2B707F" w:rsidRPr="005C2681">
            <w:rPr>
              <w:rFonts w:ascii="Times New Roman" w:hAnsi="Times New Roman" w:cs="Times New Roman"/>
              <w:noProof/>
              <w:sz w:val="24"/>
              <w:szCs w:val="24"/>
            </w:rPr>
            <w:t>(4)</w:t>
          </w:r>
          <w:r w:rsidR="002B707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BE72B8">
        <w:rPr>
          <w:rFonts w:ascii="Times New Roman" w:hAnsi="Times New Roman" w:cs="Times New Roman"/>
          <w:sz w:val="24"/>
          <w:szCs w:val="24"/>
        </w:rPr>
        <w:t>.</w:t>
      </w:r>
    </w:p>
    <w:p w14:paraId="4A01900C" w14:textId="19355307" w:rsidR="00F93696" w:rsidRDefault="00BE72B8" w:rsidP="00B45C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72B8">
        <w:rPr>
          <w:rFonts w:ascii="Times New Roman" w:hAnsi="Times New Roman" w:cs="Times New Roman"/>
          <w:sz w:val="24"/>
          <w:szCs w:val="24"/>
        </w:rPr>
        <w:t>Por isso a adoção de normas de biossegurança em laboratórios clínicos é condição fundamental para a segurança dos trabalhadores, qualquer que seja área de atuação, pois os riscos estão sempre presentes, porém é importante que o profissional da área da saúde procure fazer treinamentos e ter acesso as informações que podem contribuir de forma decisiva para melhoria das condições de própria segurança, livrando-os dos riscos desnecessários que enfrentam o seu dia-a-dia</w:t>
      </w:r>
      <w:sdt>
        <w:sdtPr>
          <w:rPr>
            <w:rFonts w:ascii="Times New Roman" w:hAnsi="Times New Roman" w:cs="Times New Roman"/>
            <w:sz w:val="24"/>
            <w:szCs w:val="24"/>
          </w:rPr>
          <w:id w:val="-357278334"/>
          <w:citation/>
        </w:sdtPr>
        <w:sdtContent>
          <w:r w:rsidR="00F0148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F0148F">
            <w:rPr>
              <w:rFonts w:ascii="Times New Roman" w:hAnsi="Times New Roman" w:cs="Times New Roman"/>
              <w:sz w:val="24"/>
              <w:szCs w:val="24"/>
            </w:rPr>
            <w:instrText xml:space="preserve"> CITATION Min04 \l 2070 </w:instrText>
          </w:r>
          <w:r w:rsidR="00F0148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(6)</w:t>
          </w:r>
          <w:r w:rsidR="00F0148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BE72B8">
        <w:rPr>
          <w:rFonts w:ascii="Times New Roman" w:hAnsi="Times New Roman" w:cs="Times New Roman"/>
          <w:sz w:val="24"/>
          <w:szCs w:val="24"/>
        </w:rPr>
        <w:t>.</w:t>
      </w:r>
    </w:p>
    <w:p w14:paraId="38FFFBBE" w14:textId="77777777" w:rsidR="008A4D18" w:rsidRDefault="008A4D18" w:rsidP="00330F49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698AA1" w14:textId="77777777" w:rsidR="00D44C8D" w:rsidRPr="00330F49" w:rsidRDefault="00D44C8D" w:rsidP="00330F49">
      <w:pPr>
        <w:pStyle w:val="Ttulo1"/>
        <w:numPr>
          <w:ilvl w:val="2"/>
          <w:numId w:val="1"/>
        </w:numPr>
        <w:spacing w:before="480" w:after="240" w:line="360" w:lineRule="auto"/>
        <w:ind w:left="993" w:hanging="633"/>
        <w:jc w:val="both"/>
        <w:rPr>
          <w:rFonts w:ascii="Times New Roman" w:hAnsi="Times New Roman" w:cs="Times New Roman"/>
          <w:b/>
          <w:color w:val="auto"/>
          <w:sz w:val="24"/>
        </w:rPr>
      </w:pPr>
      <w:bookmarkStart w:id="16" w:name="_Toc141342384"/>
      <w:r w:rsidRPr="00330F49">
        <w:rPr>
          <w:rFonts w:ascii="Times New Roman" w:hAnsi="Times New Roman" w:cs="Times New Roman"/>
          <w:b/>
          <w:color w:val="auto"/>
          <w:sz w:val="24"/>
        </w:rPr>
        <w:lastRenderedPageBreak/>
        <w:t>Definição dos Termos</w:t>
      </w:r>
      <w:bookmarkEnd w:id="16"/>
    </w:p>
    <w:p w14:paraId="1EF81DD4" w14:textId="19856CD7" w:rsidR="00540BFD" w:rsidRPr="002F4217" w:rsidRDefault="00AC0651" w:rsidP="002F4217">
      <w:pPr>
        <w:pStyle w:val="Ttulo1"/>
        <w:numPr>
          <w:ilvl w:val="3"/>
          <w:numId w:val="1"/>
        </w:numPr>
        <w:spacing w:after="240" w:line="360" w:lineRule="auto"/>
        <w:ind w:left="993" w:hanging="426"/>
        <w:jc w:val="both"/>
        <w:rPr>
          <w:rFonts w:ascii="Times New Roman" w:hAnsi="Times New Roman" w:cs="Times New Roman"/>
          <w:color w:val="auto"/>
          <w:sz w:val="24"/>
        </w:rPr>
      </w:pPr>
      <w:bookmarkStart w:id="17" w:name="_Toc141342385"/>
      <w:r w:rsidRPr="002F4217">
        <w:rPr>
          <w:rFonts w:ascii="Times New Roman" w:hAnsi="Times New Roman" w:cs="Times New Roman"/>
          <w:color w:val="auto"/>
          <w:sz w:val="24"/>
        </w:rPr>
        <w:t>Biossegurança</w:t>
      </w:r>
      <w:bookmarkEnd w:id="17"/>
    </w:p>
    <w:p w14:paraId="2F9D119A" w14:textId="36BAE1CA" w:rsidR="00D44C8D" w:rsidRDefault="00540BFD" w:rsidP="002F4217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E7CE8">
        <w:rPr>
          <w:rFonts w:ascii="Times New Roman" w:hAnsi="Times New Roman" w:cs="Times New Roman"/>
          <w:sz w:val="24"/>
          <w:szCs w:val="24"/>
        </w:rPr>
        <w:t>ctualmente</w:t>
      </w:r>
      <w:r>
        <w:rPr>
          <w:rFonts w:ascii="Times New Roman" w:hAnsi="Times New Roman" w:cs="Times New Roman"/>
          <w:sz w:val="24"/>
          <w:szCs w:val="24"/>
        </w:rPr>
        <w:t xml:space="preserve">, tendo a Biossegurança como </w:t>
      </w:r>
      <w:r w:rsidR="007E7CE8">
        <w:rPr>
          <w:rFonts w:ascii="Times New Roman" w:hAnsi="Times New Roman" w:cs="Times New Roman"/>
          <w:sz w:val="24"/>
          <w:szCs w:val="24"/>
        </w:rPr>
        <w:t>ciência,</w:t>
      </w:r>
      <w:r>
        <w:rPr>
          <w:rFonts w:ascii="Times New Roman" w:hAnsi="Times New Roman" w:cs="Times New Roman"/>
          <w:sz w:val="24"/>
          <w:szCs w:val="24"/>
        </w:rPr>
        <w:t xml:space="preserve"> ela</w:t>
      </w:r>
      <w:r w:rsidR="007E7CE8">
        <w:rPr>
          <w:rFonts w:ascii="Times New Roman" w:hAnsi="Times New Roman" w:cs="Times New Roman"/>
          <w:sz w:val="24"/>
          <w:szCs w:val="24"/>
        </w:rPr>
        <w:t xml:space="preserve"> é definida como sendo o conjunto de acções voltadas não apenas para a prevenção, proteção do trabalhador, minimização de riscos inerentes à actividades de pesquisa, produção, ensino, desenvolvimento tecnologico mas também para a proteção ambiental em si</w:t>
      </w:r>
      <w:sdt>
        <w:sdtPr>
          <w:rPr>
            <w:rFonts w:ascii="Times New Roman" w:hAnsi="Times New Roman" w:cs="Times New Roman"/>
            <w:sz w:val="24"/>
            <w:szCs w:val="24"/>
          </w:rPr>
          <w:id w:val="876826189"/>
          <w:citation/>
        </w:sdtPr>
        <w:sdtContent>
          <w:r w:rsidR="007E7CE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E7CE8">
            <w:rPr>
              <w:rFonts w:ascii="Times New Roman" w:hAnsi="Times New Roman" w:cs="Times New Roman"/>
              <w:sz w:val="24"/>
              <w:szCs w:val="24"/>
            </w:rPr>
            <w:instrText xml:space="preserve"> CITATION MAF10 \l 2070 </w:instrText>
          </w:r>
          <w:r w:rsidR="007E7CE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(7)</w:t>
          </w:r>
          <w:r w:rsidR="007E7CE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7E7CE8">
        <w:rPr>
          <w:rFonts w:ascii="Times New Roman" w:hAnsi="Times New Roman" w:cs="Times New Roman"/>
          <w:sz w:val="24"/>
          <w:szCs w:val="24"/>
        </w:rPr>
        <w:t>.</w:t>
      </w:r>
    </w:p>
    <w:p w14:paraId="37B914A4" w14:textId="5C7E41B1" w:rsidR="00540BFD" w:rsidRDefault="00540BFD" w:rsidP="002F4217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0BFD">
        <w:rPr>
          <w:rFonts w:ascii="Times New Roman" w:hAnsi="Times New Roman" w:cs="Times New Roman"/>
          <w:sz w:val="24"/>
          <w:szCs w:val="24"/>
        </w:rPr>
        <w:t xml:space="preserve">A Biossegurança em sua perspectiva mais ampla está envolvida em diferentes áreas, dentre as quais destaca-se a saúde, onde o risco biológico está presente ou constitui uma ameaça potencial. Portanto, a Biossegurança pode </w:t>
      </w:r>
      <w:r w:rsidR="00252E7D">
        <w:rPr>
          <w:rFonts w:ascii="Times New Roman" w:hAnsi="Times New Roman" w:cs="Times New Roman"/>
          <w:sz w:val="24"/>
          <w:szCs w:val="24"/>
        </w:rPr>
        <w:t xml:space="preserve">também </w:t>
      </w:r>
      <w:r w:rsidRPr="00540BFD">
        <w:rPr>
          <w:rFonts w:ascii="Times New Roman" w:hAnsi="Times New Roman" w:cs="Times New Roman"/>
          <w:sz w:val="24"/>
          <w:szCs w:val="24"/>
        </w:rPr>
        <w:t>ser definida como um conjunto de medidas e procedimentos técnicos necessários para a manipulação de agentes e materiais biológicos capazes de prevenir, reduzir, controlar ou eliminar riscos inerentes às atividades que possam comprometer a saúde humana, animal, vegetal e o meio ambiente</w:t>
      </w:r>
      <w:sdt>
        <w:sdtPr>
          <w:rPr>
            <w:rFonts w:ascii="Times New Roman" w:hAnsi="Times New Roman" w:cs="Times New Roman"/>
            <w:sz w:val="24"/>
            <w:szCs w:val="24"/>
          </w:rPr>
          <w:id w:val="1416051608"/>
          <w:citation/>
        </w:sdtPr>
        <w:sdtContent>
          <w:r w:rsidR="00252E7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52E7D">
            <w:rPr>
              <w:rFonts w:ascii="Times New Roman" w:hAnsi="Times New Roman" w:cs="Times New Roman"/>
              <w:sz w:val="24"/>
              <w:szCs w:val="24"/>
            </w:rPr>
            <w:instrText xml:space="preserve"> CITATION Saú17 \l 2070 </w:instrText>
          </w:r>
          <w:r w:rsidR="00252E7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(2)</w:t>
          </w:r>
          <w:r w:rsidR="00252E7D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540BFD">
        <w:rPr>
          <w:rFonts w:ascii="Times New Roman" w:hAnsi="Times New Roman" w:cs="Times New Roman"/>
          <w:sz w:val="24"/>
          <w:szCs w:val="24"/>
        </w:rPr>
        <w:t>.</w:t>
      </w:r>
    </w:p>
    <w:p w14:paraId="5259AD4C" w14:textId="62E0A6F4" w:rsidR="008A4D18" w:rsidRDefault="007E7CE8" w:rsidP="00433F4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Estas definições mostram que a Biossegurança envolve as relações entre a tecnologia, o risco e o homem. No ambiente laboratorial, uma série de situações</w:t>
      </w:r>
      <w:r w:rsidR="00952A04">
        <w:rPr>
          <w:rFonts w:ascii="Times New Roman" w:hAnsi="Times New Roman" w:cs="Times New Roman"/>
          <w:sz w:val="24"/>
          <w:szCs w:val="24"/>
        </w:rPr>
        <w:t xml:space="preserve"> e actividade de factores potenciais se acentuam com a pres</w:t>
      </w:r>
      <w:r w:rsidR="00C50320">
        <w:rPr>
          <w:rFonts w:ascii="Times New Roman" w:hAnsi="Times New Roman" w:cs="Times New Roman"/>
          <w:sz w:val="24"/>
          <w:szCs w:val="24"/>
        </w:rPr>
        <w:t>e</w:t>
      </w:r>
      <w:r w:rsidR="00952A04">
        <w:rPr>
          <w:rFonts w:ascii="Times New Roman" w:hAnsi="Times New Roman" w:cs="Times New Roman"/>
          <w:sz w:val="24"/>
          <w:szCs w:val="24"/>
        </w:rPr>
        <w:t>nça de agentes contaminantes</w:t>
      </w:r>
      <w:sdt>
        <w:sdtPr>
          <w:rPr>
            <w:rFonts w:ascii="Times New Roman" w:hAnsi="Times New Roman" w:cs="Times New Roman"/>
            <w:sz w:val="24"/>
            <w:szCs w:val="24"/>
          </w:rPr>
          <w:id w:val="433798993"/>
          <w:citation/>
        </w:sdtPr>
        <w:sdtContent>
          <w:r w:rsidR="00952A0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952A04">
            <w:rPr>
              <w:rFonts w:ascii="Times New Roman" w:hAnsi="Times New Roman" w:cs="Times New Roman"/>
              <w:sz w:val="24"/>
              <w:szCs w:val="24"/>
            </w:rPr>
            <w:instrText xml:space="preserve"> CITATION ACV01 \l 2070 </w:instrText>
          </w:r>
          <w:r w:rsidR="00952A0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(8)</w:t>
          </w:r>
          <w:r w:rsidR="00952A0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952A04">
        <w:rPr>
          <w:rFonts w:ascii="Times New Roman" w:hAnsi="Times New Roman" w:cs="Times New Roman"/>
          <w:sz w:val="24"/>
          <w:szCs w:val="24"/>
        </w:rPr>
        <w:t>.</w:t>
      </w:r>
    </w:p>
    <w:p w14:paraId="555A0EA8" w14:textId="47F34157" w:rsidR="00330F49" w:rsidRPr="002F4217" w:rsidRDefault="00330F49" w:rsidP="00433F4A">
      <w:pPr>
        <w:pStyle w:val="Ttulo1"/>
        <w:numPr>
          <w:ilvl w:val="3"/>
          <w:numId w:val="1"/>
        </w:numPr>
        <w:spacing w:before="480" w:after="240" w:line="360" w:lineRule="auto"/>
        <w:ind w:left="992" w:hanging="567"/>
        <w:jc w:val="both"/>
        <w:rPr>
          <w:rFonts w:ascii="Times New Roman" w:hAnsi="Times New Roman" w:cs="Times New Roman"/>
          <w:color w:val="auto"/>
          <w:sz w:val="24"/>
        </w:rPr>
      </w:pPr>
      <w:bookmarkStart w:id="18" w:name="_Toc141342386"/>
      <w:r w:rsidRPr="002F4217">
        <w:rPr>
          <w:rFonts w:ascii="Times New Roman" w:hAnsi="Times New Roman" w:cs="Times New Roman"/>
          <w:color w:val="auto"/>
          <w:sz w:val="24"/>
        </w:rPr>
        <w:t>Risco</w:t>
      </w:r>
      <w:bookmarkEnd w:id="18"/>
    </w:p>
    <w:p w14:paraId="7AF118E5" w14:textId="354ACFF7" w:rsidR="00540BFD" w:rsidRDefault="00A26D2F" w:rsidP="003D6FF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sentido geral, a</w:t>
      </w:r>
      <w:r w:rsidR="00540BFD" w:rsidRPr="00540BFD">
        <w:rPr>
          <w:rFonts w:ascii="Times New Roman" w:hAnsi="Times New Roman" w:cs="Times New Roman"/>
          <w:sz w:val="24"/>
          <w:szCs w:val="24"/>
        </w:rPr>
        <w:t xml:space="preserve"> palavra Risco está</w:t>
      </w:r>
      <w:r w:rsidR="00540BFD">
        <w:rPr>
          <w:rFonts w:ascii="Times New Roman" w:hAnsi="Times New Roman" w:cs="Times New Roman"/>
          <w:sz w:val="24"/>
          <w:szCs w:val="24"/>
        </w:rPr>
        <w:t xml:space="preserve"> </w:t>
      </w:r>
      <w:r w:rsidR="00540BFD" w:rsidRPr="00540BFD">
        <w:rPr>
          <w:rFonts w:ascii="Times New Roman" w:hAnsi="Times New Roman" w:cs="Times New Roman"/>
          <w:sz w:val="24"/>
          <w:szCs w:val="24"/>
        </w:rPr>
        <w:t xml:space="preserve">ligada aos termos latinos </w:t>
      </w:r>
      <w:r w:rsidR="00540BFD" w:rsidRPr="00A26D2F">
        <w:rPr>
          <w:rFonts w:ascii="Times New Roman" w:hAnsi="Times New Roman" w:cs="Times New Roman"/>
          <w:b/>
          <w:i/>
          <w:sz w:val="24"/>
          <w:szCs w:val="24"/>
        </w:rPr>
        <w:t>risicue riscu</w:t>
      </w:r>
      <w:r w:rsidR="00540BFD" w:rsidRPr="00540BFD">
        <w:rPr>
          <w:rFonts w:ascii="Times New Roman" w:hAnsi="Times New Roman" w:cs="Times New Roman"/>
          <w:sz w:val="24"/>
          <w:szCs w:val="24"/>
        </w:rPr>
        <w:t xml:space="preserve">, ligados por sua vez a </w:t>
      </w:r>
      <w:r w:rsidR="00540BFD" w:rsidRPr="00A26D2F">
        <w:rPr>
          <w:rFonts w:ascii="Times New Roman" w:hAnsi="Times New Roman" w:cs="Times New Roman"/>
          <w:b/>
          <w:i/>
          <w:sz w:val="24"/>
          <w:szCs w:val="24"/>
        </w:rPr>
        <w:t>resecare</w:t>
      </w:r>
      <w:r w:rsidR="00540BFD" w:rsidRPr="00540BFD">
        <w:rPr>
          <w:rFonts w:ascii="Times New Roman" w:hAnsi="Times New Roman" w:cs="Times New Roman"/>
          <w:sz w:val="24"/>
          <w:szCs w:val="24"/>
        </w:rPr>
        <w:t>, que significa ‘corte’. Como uma ruptura na continuidade, como um risco que se faz numa tela em branco.</w:t>
      </w:r>
      <w:r w:rsidR="00540BFD">
        <w:rPr>
          <w:rFonts w:ascii="Times New Roman" w:hAnsi="Times New Roman" w:cs="Times New Roman"/>
          <w:sz w:val="24"/>
          <w:szCs w:val="24"/>
        </w:rPr>
        <w:t xml:space="preserve"> </w:t>
      </w:r>
      <w:r w:rsidR="00DE11E4">
        <w:rPr>
          <w:rFonts w:ascii="Times New Roman" w:hAnsi="Times New Roman" w:cs="Times New Roman"/>
          <w:sz w:val="24"/>
          <w:szCs w:val="24"/>
        </w:rPr>
        <w:t xml:space="preserve">O </w:t>
      </w:r>
      <w:r w:rsidR="00540BFD" w:rsidRPr="00540BFD">
        <w:rPr>
          <w:rFonts w:ascii="Times New Roman" w:hAnsi="Times New Roman" w:cs="Times New Roman"/>
          <w:sz w:val="24"/>
          <w:szCs w:val="24"/>
        </w:rPr>
        <w:t>Risco está</w:t>
      </w:r>
      <w:r w:rsidR="00DE11E4">
        <w:rPr>
          <w:rFonts w:ascii="Times New Roman" w:hAnsi="Times New Roman" w:cs="Times New Roman"/>
          <w:sz w:val="24"/>
          <w:szCs w:val="24"/>
        </w:rPr>
        <w:t xml:space="preserve"> </w:t>
      </w:r>
      <w:r w:rsidR="00540BFD" w:rsidRPr="00540BFD">
        <w:rPr>
          <w:rFonts w:ascii="Times New Roman" w:hAnsi="Times New Roman" w:cs="Times New Roman"/>
          <w:sz w:val="24"/>
          <w:szCs w:val="24"/>
        </w:rPr>
        <w:t>presente em situações ou áreas em que existe a probabilidade, susceptibilidade, vulnerabilidade, acaso ou azar de ocorrer algum tipo de crise, ameaça, perigo, problema ou desastre</w:t>
      </w:r>
      <w:sdt>
        <w:sdtPr>
          <w:rPr>
            <w:rFonts w:ascii="Times New Roman" w:hAnsi="Times New Roman" w:cs="Times New Roman"/>
            <w:sz w:val="24"/>
            <w:szCs w:val="24"/>
          </w:rPr>
          <w:id w:val="1274679185"/>
          <w:citation/>
        </w:sdtPr>
        <w:sdtContent>
          <w:r w:rsidR="00DE11E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E11E4">
            <w:rPr>
              <w:rFonts w:ascii="Times New Roman" w:hAnsi="Times New Roman" w:cs="Times New Roman"/>
              <w:sz w:val="24"/>
              <w:szCs w:val="24"/>
            </w:rPr>
            <w:instrText xml:space="preserve"> CITATION RSD07 \l 2070 </w:instrText>
          </w:r>
          <w:r w:rsidR="00DE11E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(3)</w:t>
          </w:r>
          <w:r w:rsidR="00DE11E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540BFD" w:rsidRPr="00540BFD">
        <w:rPr>
          <w:rFonts w:ascii="Times New Roman" w:hAnsi="Times New Roman" w:cs="Times New Roman"/>
          <w:sz w:val="24"/>
          <w:szCs w:val="24"/>
        </w:rPr>
        <w:t>.</w:t>
      </w:r>
    </w:p>
    <w:p w14:paraId="0E550F8B" w14:textId="37A08435" w:rsidR="003A4F0D" w:rsidRDefault="003A4F0D" w:rsidP="003D6FF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4F0D">
        <w:rPr>
          <w:rFonts w:ascii="Times New Roman" w:hAnsi="Times New Roman" w:cs="Times New Roman"/>
          <w:sz w:val="24"/>
          <w:szCs w:val="24"/>
        </w:rPr>
        <w:t xml:space="preserve">A importância da avaliação de risco dos agentes biológicos está, não somente na estimativa do risco, mas também no dimensionamento da estrutura para a contenção e a tomada de decisão para o gerenciamento dos riscos </w:t>
      </w:r>
      <w:sdt>
        <w:sdtPr>
          <w:rPr>
            <w:rFonts w:ascii="Times New Roman" w:hAnsi="Times New Roman" w:cs="Times New Roman"/>
            <w:sz w:val="24"/>
            <w:szCs w:val="24"/>
          </w:rPr>
          <w:id w:val="-6488560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Saú17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(2)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A4F0D">
        <w:rPr>
          <w:rFonts w:ascii="Times New Roman" w:hAnsi="Times New Roman" w:cs="Times New Roman"/>
          <w:sz w:val="24"/>
          <w:szCs w:val="24"/>
        </w:rPr>
        <w:t>.</w:t>
      </w:r>
    </w:p>
    <w:p w14:paraId="7041EED5" w14:textId="6DFF847B" w:rsidR="000303A7" w:rsidRDefault="000303A7" w:rsidP="003D6FF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A55CBA">
        <w:rPr>
          <w:rFonts w:ascii="Times New Roman" w:hAnsi="Times New Roman" w:cs="Times New Roman"/>
          <w:sz w:val="24"/>
          <w:szCs w:val="24"/>
        </w:rPr>
        <w:t xml:space="preserve"> controle de riscos biológicos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55CBA">
        <w:rPr>
          <w:rFonts w:ascii="Times New Roman" w:hAnsi="Times New Roman" w:cs="Times New Roman"/>
          <w:sz w:val="24"/>
          <w:szCs w:val="24"/>
        </w:rPr>
        <w:t xml:space="preserve"> seja em nível nacional ou organizacional é orientado por meio da realização de uma avaliação de risco. Avaliação de risco é o termo usado para descrever o processo gradual pelo qual são avaliados os riscos decorrentes de um trabalho com perigo(s), e as informações resultantes são usadas para determinar se podem ser aplicadas medidas de controle de risco para reduzir esses riscos a um nível aceitável</w:t>
      </w:r>
      <w:sdt>
        <w:sdtPr>
          <w:rPr>
            <w:rFonts w:ascii="Times New Roman" w:hAnsi="Times New Roman" w:cs="Times New Roman"/>
            <w:sz w:val="24"/>
            <w:szCs w:val="24"/>
          </w:rPr>
          <w:id w:val="102861287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RSD07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(3)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A55CBA">
        <w:rPr>
          <w:rFonts w:ascii="Times New Roman" w:hAnsi="Times New Roman" w:cs="Times New Roman"/>
          <w:sz w:val="24"/>
          <w:szCs w:val="24"/>
        </w:rPr>
        <w:t>.</w:t>
      </w:r>
    </w:p>
    <w:p w14:paraId="2C744915" w14:textId="22F3D4F3" w:rsidR="000303A7" w:rsidRPr="00A55CBA" w:rsidRDefault="000303A7" w:rsidP="003D6FF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5CBA">
        <w:rPr>
          <w:rFonts w:ascii="Times New Roman" w:hAnsi="Times New Roman" w:cs="Times New Roman"/>
          <w:sz w:val="24"/>
          <w:szCs w:val="24"/>
        </w:rPr>
        <w:lastRenderedPageBreak/>
        <w:t>O risco é a combinação da probabilidade de um perigo causar danos e a gravidade dos danos que podem resultar do contato com esse perigo</w:t>
      </w:r>
      <w:r w:rsidRPr="000303A7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33567520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RSD07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(3)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id w:val="-82774662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Saú17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(2)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A55CBA">
        <w:rPr>
          <w:rFonts w:ascii="Times New Roman" w:hAnsi="Times New Roman" w:cs="Times New Roman"/>
          <w:sz w:val="24"/>
          <w:szCs w:val="24"/>
        </w:rPr>
        <w:t>.</w:t>
      </w:r>
    </w:p>
    <w:p w14:paraId="04246D18" w14:textId="753927F5" w:rsidR="000303A7" w:rsidRDefault="000303A7" w:rsidP="003D6FF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5CBA">
        <w:rPr>
          <w:rFonts w:ascii="Times New Roman" w:hAnsi="Times New Roman" w:cs="Times New Roman"/>
          <w:sz w:val="24"/>
          <w:szCs w:val="24"/>
        </w:rPr>
        <w:t>No caso da biossegurança laboratorial, os perigos são os agentes biológicos cujas características patogênicas lhes conferem o potencial de causar danos a humanos ou animais, caso estes sejam expostos a esses agentes. Os danos causados   pela exposição a agentes biológicos podem variar em natureza desde uma infecção ou lesão a uma doença ou surto em populações maiores</w:t>
      </w:r>
      <w:r w:rsidRPr="000303A7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67492009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RSD07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(3)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0479E99F" w14:textId="445259FF" w:rsidR="00BE0B0D" w:rsidRPr="00433F4A" w:rsidRDefault="00BE0B0D" w:rsidP="003D6FFA">
      <w:pPr>
        <w:pStyle w:val="Ttulo1"/>
        <w:numPr>
          <w:ilvl w:val="1"/>
          <w:numId w:val="1"/>
        </w:numPr>
        <w:spacing w:before="480" w:after="240" w:line="360" w:lineRule="auto"/>
        <w:ind w:left="425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19" w:name="_Toc52344187"/>
      <w:bookmarkStart w:id="20" w:name="_Toc141342387"/>
      <w:r w:rsidRPr="006075BF">
        <w:rPr>
          <w:rFonts w:ascii="Times New Roman" w:hAnsi="Times New Roman" w:cs="Times New Roman"/>
          <w:color w:val="auto"/>
          <w:sz w:val="24"/>
        </w:rPr>
        <w:t>LABORATÓRIO DE ANÁLISES CLÍNICA</w:t>
      </w:r>
      <w:bookmarkEnd w:id="19"/>
      <w:r w:rsidRPr="006075BF">
        <w:rPr>
          <w:rFonts w:ascii="Times New Roman" w:hAnsi="Times New Roman" w:cs="Times New Roman"/>
          <w:color w:val="auto"/>
          <w:sz w:val="24"/>
        </w:rPr>
        <w:t>S</w:t>
      </w:r>
      <w:bookmarkEnd w:id="20"/>
    </w:p>
    <w:p w14:paraId="54041934" w14:textId="4349265A" w:rsidR="00077A10" w:rsidRDefault="00077A10" w:rsidP="003D6FFA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041877">
        <w:rPr>
          <w:rFonts w:ascii="Times New Roman" w:hAnsi="Times New Roman" w:cs="Times New Roman"/>
          <w:sz w:val="24"/>
        </w:rPr>
        <w:t>A missão do laboratório de análises clínicas é a de fornecer resultados fidedignos e compatíveis com a metodologia empregada, sendo úteis para o correto diagnóstico, prognóstico, tratamento e acompanhamento da terapêutica, a evolução e a prevenção de enfermidades</w:t>
      </w:r>
      <w:sdt>
        <w:sdtPr>
          <w:rPr>
            <w:rFonts w:ascii="Times New Roman" w:hAnsi="Times New Roman" w:cs="Times New Roman"/>
            <w:sz w:val="24"/>
          </w:rPr>
          <w:id w:val="341211010"/>
          <w:citation/>
        </w:sdtPr>
        <w:sdtContent>
          <w:r w:rsidRPr="00041877">
            <w:rPr>
              <w:rFonts w:ascii="Times New Roman" w:hAnsi="Times New Roman" w:cs="Times New Roman"/>
              <w:sz w:val="24"/>
            </w:rPr>
            <w:fldChar w:fldCharType="begin"/>
          </w:r>
          <w:r w:rsidRPr="00041877">
            <w:rPr>
              <w:rFonts w:ascii="Times New Roman" w:hAnsi="Times New Roman" w:cs="Times New Roman"/>
              <w:sz w:val="24"/>
            </w:rPr>
            <w:instrText xml:space="preserve"> CITATION Cha10 \l 2070 </w:instrText>
          </w:r>
          <w:r w:rsidRPr="00041877">
            <w:rPr>
              <w:rFonts w:ascii="Times New Roman" w:hAnsi="Times New Roman" w:cs="Times New Roman"/>
              <w:sz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</w:rPr>
            <w:t>(9)</w:t>
          </w:r>
          <w:r w:rsidRPr="00041877">
            <w:rPr>
              <w:rFonts w:ascii="Times New Roman" w:hAnsi="Times New Roman" w:cs="Times New Roman"/>
              <w:sz w:val="24"/>
            </w:rPr>
            <w:fldChar w:fldCharType="end"/>
          </w:r>
        </w:sdtContent>
      </w:sdt>
      <w:r w:rsidRPr="00041877">
        <w:rPr>
          <w:rFonts w:ascii="Times New Roman" w:hAnsi="Times New Roman" w:cs="Times New Roman"/>
          <w:sz w:val="24"/>
        </w:rPr>
        <w:t>.</w:t>
      </w:r>
    </w:p>
    <w:p w14:paraId="3C47D2AE" w14:textId="23ADB5F0" w:rsidR="00077A10" w:rsidRDefault="00077A10" w:rsidP="003D6FFA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4052BF">
        <w:rPr>
          <w:rFonts w:ascii="Times New Roman" w:hAnsi="Times New Roman" w:cs="Times New Roman"/>
          <w:sz w:val="24"/>
        </w:rPr>
        <w:t>Os exames realizados no laboratório de análises clínicas são responsáveis pela detecção de patógenos e verificações de condições fisiológicas por meio da análise de amostras biológicas como urina, fezes, saliva, sangue entre outros.</w:t>
      </w:r>
      <w:r>
        <w:rPr>
          <w:rFonts w:ascii="Times New Roman" w:hAnsi="Times New Roman" w:cs="Times New Roman"/>
          <w:sz w:val="24"/>
        </w:rPr>
        <w:t xml:space="preserve"> </w:t>
      </w:r>
      <w:r w:rsidRPr="00077A10">
        <w:rPr>
          <w:rFonts w:ascii="Times New Roman" w:hAnsi="Times New Roman" w:cs="Times New Roman"/>
          <w:sz w:val="24"/>
        </w:rPr>
        <w:t>Os principais segmentos que compõem um laboratório de análises clínicas estão às áreas de imunologia, bioquímica, urinálise, hematologia, microbiologia e parasitologia</w:t>
      </w:r>
      <w:sdt>
        <w:sdtPr>
          <w:rPr>
            <w:rFonts w:ascii="Times New Roman" w:hAnsi="Times New Roman" w:cs="Times New Roman"/>
            <w:sz w:val="24"/>
          </w:rPr>
          <w:id w:val="1976630573"/>
          <w:citation/>
        </w:sdtPr>
        <w:sdtContent>
          <w:r>
            <w:rPr>
              <w:rFonts w:ascii="Times New Roman" w:hAnsi="Times New Roman" w:cs="Times New Roman"/>
              <w:sz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</w:rPr>
            <w:instrText xml:space="preserve"> CITATION Agê04 \l 2070 </w:instrText>
          </w:r>
          <w:r>
            <w:rPr>
              <w:rFonts w:ascii="Times New Roman" w:hAnsi="Times New Roman" w:cs="Times New Roman"/>
              <w:sz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</w:rPr>
            <w:t>(10)</w:t>
          </w:r>
          <w:r>
            <w:rPr>
              <w:rFonts w:ascii="Times New Roman" w:hAnsi="Times New Roman" w:cs="Times New Roman"/>
              <w:sz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</w:rPr>
        <w:t>.</w:t>
      </w:r>
    </w:p>
    <w:p w14:paraId="2A6A418B" w14:textId="2E756876" w:rsidR="00077A10" w:rsidRPr="00041877" w:rsidRDefault="00077A10" w:rsidP="003D6FFA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Segundo o</w:t>
      </w:r>
      <w:r w:rsidRPr="00077A10">
        <w:rPr>
          <w:rFonts w:ascii="Times New Roman" w:hAnsi="Times New Roman" w:cs="Times New Roman"/>
          <w:sz w:val="24"/>
        </w:rPr>
        <w:t xml:space="preserve"> Regulamento Técnico de Funcionamento do Laboratório Clínico</w:t>
      </w:r>
      <w:r>
        <w:rPr>
          <w:rFonts w:ascii="Times New Roman" w:hAnsi="Times New Roman" w:cs="Times New Roman"/>
          <w:sz w:val="24"/>
        </w:rPr>
        <w:t xml:space="preserve">, </w:t>
      </w:r>
      <w:r w:rsidRPr="00077A10">
        <w:rPr>
          <w:rFonts w:ascii="Times New Roman" w:hAnsi="Times New Roman" w:cs="Times New Roman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t>B</w:t>
      </w:r>
      <w:r w:rsidRPr="00077A10">
        <w:rPr>
          <w:rFonts w:ascii="Times New Roman" w:hAnsi="Times New Roman" w:cs="Times New Roman"/>
          <w:sz w:val="24"/>
        </w:rPr>
        <w:t>iossegurança está disposta como requisito obrigatório para o funcionamento de laboratórios que visa a realização de um conjunto de ações destinadas a prevenir, controlar, reduzir ou eliminar riscos inerentes que possam comprometer a saúde humana, animal e o meio ambiente</w:t>
      </w:r>
      <w:sdt>
        <w:sdtPr>
          <w:rPr>
            <w:rFonts w:ascii="Times New Roman" w:hAnsi="Times New Roman" w:cs="Times New Roman"/>
            <w:sz w:val="24"/>
          </w:rPr>
          <w:id w:val="1077395109"/>
          <w:citation/>
        </w:sdtPr>
        <w:sdtContent>
          <w:r>
            <w:rPr>
              <w:rFonts w:ascii="Times New Roman" w:hAnsi="Times New Roman" w:cs="Times New Roman"/>
              <w:sz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</w:rPr>
            <w:instrText xml:space="preserve"> CITATION Agê04 \l 2070 </w:instrText>
          </w:r>
          <w:r>
            <w:rPr>
              <w:rFonts w:ascii="Times New Roman" w:hAnsi="Times New Roman" w:cs="Times New Roman"/>
              <w:sz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</w:rPr>
            <w:t>(10)</w:t>
          </w:r>
          <w:r>
            <w:rPr>
              <w:rFonts w:ascii="Times New Roman" w:hAnsi="Times New Roman" w:cs="Times New Roman"/>
              <w:sz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</w:rPr>
        <w:t>.</w:t>
      </w:r>
    </w:p>
    <w:p w14:paraId="49612D4A" w14:textId="070C7311" w:rsidR="00BE0B0D" w:rsidRDefault="00BE0B0D" w:rsidP="003D6FFA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Um laboratório correto deve ser organizado em duas áreas. Uma área protegida da contaminação externa e onde o técnico trabalha (área de trabalho). E outra área de tráf</w:t>
      </w:r>
      <w:r w:rsidR="00902AE4">
        <w:rPr>
          <w:rFonts w:ascii="Times New Roman" w:hAnsi="Times New Roman" w:cs="Times New Roman"/>
          <w:sz w:val="24"/>
        </w:rPr>
        <w:t>eg</w:t>
      </w:r>
      <w:r w:rsidRPr="006075BF">
        <w:rPr>
          <w:rFonts w:ascii="Times New Roman" w:hAnsi="Times New Roman" w:cs="Times New Roman"/>
          <w:sz w:val="24"/>
        </w:rPr>
        <w:t>o de pessoas, doentes e amostras (área de recepção de amostras)</w:t>
      </w:r>
      <w:sdt>
        <w:sdtPr>
          <w:rPr>
            <w:rFonts w:ascii="Times New Roman" w:hAnsi="Times New Roman" w:cs="Times New Roman"/>
            <w:sz w:val="24"/>
          </w:rPr>
          <w:id w:val="-1730063594"/>
          <w:citation/>
        </w:sdtPr>
        <w:sdtContent>
          <w:r w:rsidRPr="006075BF">
            <w:rPr>
              <w:rFonts w:ascii="Times New Roman" w:hAnsi="Times New Roman" w:cs="Times New Roman"/>
              <w:sz w:val="24"/>
            </w:rPr>
            <w:fldChar w:fldCharType="begin"/>
          </w:r>
          <w:r w:rsidRPr="006075BF">
            <w:rPr>
              <w:rFonts w:ascii="Times New Roman" w:hAnsi="Times New Roman" w:cs="Times New Roman"/>
              <w:sz w:val="24"/>
            </w:rPr>
            <w:instrText xml:space="preserve"> CITATION Jor08 \l 2070 </w:instrText>
          </w:r>
          <w:r w:rsidRPr="006075BF">
            <w:rPr>
              <w:rFonts w:ascii="Times New Roman" w:hAnsi="Times New Roman" w:cs="Times New Roman"/>
              <w:sz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</w:rPr>
            <w:t>(11)</w:t>
          </w:r>
          <w:r w:rsidRPr="006075BF">
            <w:rPr>
              <w:rFonts w:ascii="Times New Roman" w:hAnsi="Times New Roman" w:cs="Times New Roman"/>
              <w:sz w:val="24"/>
            </w:rPr>
            <w:fldChar w:fldCharType="end"/>
          </w:r>
        </w:sdtContent>
      </w:sdt>
      <w:r w:rsidRPr="006075BF">
        <w:rPr>
          <w:rFonts w:ascii="Times New Roman" w:hAnsi="Times New Roman" w:cs="Times New Roman"/>
          <w:sz w:val="24"/>
        </w:rPr>
        <w:t>.</w:t>
      </w:r>
    </w:p>
    <w:p w14:paraId="301347C6" w14:textId="2D7F35A7" w:rsidR="008A4D18" w:rsidRPr="006075BF" w:rsidRDefault="008A4D18" w:rsidP="003D6FFA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8A4D18">
        <w:rPr>
          <w:rFonts w:ascii="Times New Roman" w:hAnsi="Times New Roman" w:cs="Times New Roman"/>
          <w:sz w:val="24"/>
        </w:rPr>
        <w:t xml:space="preserve">Os laboratórios clínicos apresentam uma série de situações, atividades e fatores potenciais de risco aos profissionais, os quais podem produzir alterações leves, moderadas ou graves. Podem causar acidentes de trabalho e/ou doenças profissionais nos indivíduos a eles expostos, pois os líquidos biológicos e os sólidos manuseados nos laboratórios de análises clínicas são quase sempre, fontes de contaminação. Devemos ter cuidados, para não haver </w:t>
      </w:r>
      <w:r w:rsidRPr="008A4D18">
        <w:rPr>
          <w:rFonts w:ascii="Times New Roman" w:hAnsi="Times New Roman" w:cs="Times New Roman"/>
          <w:sz w:val="24"/>
        </w:rPr>
        <w:lastRenderedPageBreak/>
        <w:t>contaminação cruzada dos materiais, não contaminar o pessoal do laboratório, e da equipe de limpeza, os equipamentos e o meio ambiente através de aerossóis. Esses cuidados mais o descarte dos materiais fazem parte das boas práticas em laboratório clínico, seguindo as regras de biossegurança</w:t>
      </w:r>
      <w:sdt>
        <w:sdtPr>
          <w:rPr>
            <w:rFonts w:ascii="Times New Roman" w:hAnsi="Times New Roman" w:cs="Times New Roman"/>
            <w:sz w:val="24"/>
          </w:rPr>
          <w:id w:val="-151679986"/>
          <w:citation/>
        </w:sdtPr>
        <w:sdtContent>
          <w:r w:rsidR="00600269">
            <w:rPr>
              <w:rFonts w:ascii="Times New Roman" w:hAnsi="Times New Roman" w:cs="Times New Roman"/>
              <w:sz w:val="24"/>
            </w:rPr>
            <w:fldChar w:fldCharType="begin"/>
          </w:r>
          <w:r w:rsidR="00600269">
            <w:rPr>
              <w:rFonts w:ascii="Times New Roman" w:hAnsi="Times New Roman" w:cs="Times New Roman"/>
              <w:sz w:val="24"/>
            </w:rPr>
            <w:instrText xml:space="preserve"> CITATION Por09 \l 2070 </w:instrText>
          </w:r>
          <w:r w:rsidR="00600269">
            <w:rPr>
              <w:rFonts w:ascii="Times New Roman" w:hAnsi="Times New Roman" w:cs="Times New Roman"/>
              <w:sz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</w:rPr>
            <w:t>(5)</w:t>
          </w:r>
          <w:r w:rsidR="00600269">
            <w:rPr>
              <w:rFonts w:ascii="Times New Roman" w:hAnsi="Times New Roman" w:cs="Times New Roman"/>
              <w:sz w:val="24"/>
            </w:rPr>
            <w:fldChar w:fldCharType="end"/>
          </w:r>
        </w:sdtContent>
      </w:sdt>
      <w:r w:rsidRPr="008A4D18">
        <w:rPr>
          <w:rFonts w:ascii="Times New Roman" w:hAnsi="Times New Roman" w:cs="Times New Roman"/>
          <w:sz w:val="24"/>
        </w:rPr>
        <w:t>.</w:t>
      </w:r>
    </w:p>
    <w:p w14:paraId="6EB5533D" w14:textId="0CE6E4BA" w:rsidR="00A55CBA" w:rsidRDefault="0037442A" w:rsidP="003D6FFA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laboratório, a</w:t>
      </w:r>
      <w:r w:rsidR="00BE0B0D" w:rsidRPr="006075BF">
        <w:rPr>
          <w:rFonts w:ascii="Times New Roman" w:hAnsi="Times New Roman" w:cs="Times New Roman"/>
          <w:sz w:val="24"/>
          <w:szCs w:val="24"/>
        </w:rPr>
        <w:t xml:space="preserve"> função dos analistas é de analisar, interpretar os resultados e obter um resultado tão próximo quanto possível do valor real mediante a aplicação correta de Procedimentos Analíticos</w:t>
      </w:r>
      <w:sdt>
        <w:sdtPr>
          <w:rPr>
            <w:rFonts w:ascii="Times New Roman" w:hAnsi="Times New Roman" w:cs="Times New Roman"/>
            <w:sz w:val="24"/>
            <w:szCs w:val="24"/>
          </w:rPr>
          <w:id w:val="-240874603"/>
          <w:citation/>
        </w:sdtPr>
        <w:sdtContent>
          <w:r w:rsidR="00BE0B0D" w:rsidRPr="006075B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BE0B0D" w:rsidRPr="006075BF">
            <w:rPr>
              <w:rFonts w:ascii="Times New Roman" w:hAnsi="Times New Roman" w:cs="Times New Roman"/>
              <w:sz w:val="24"/>
              <w:szCs w:val="24"/>
            </w:rPr>
            <w:instrText xml:space="preserve"> CITATION Mau \l 2070 </w:instrText>
          </w:r>
          <w:r w:rsidR="00BE0B0D" w:rsidRPr="006075B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(12)</w:t>
          </w:r>
          <w:r w:rsidR="00BE0B0D" w:rsidRPr="006075B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BE0B0D" w:rsidRPr="006075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742F9" w14:textId="77777777" w:rsidR="008A4D18" w:rsidRPr="00C61350" w:rsidRDefault="00C61350" w:rsidP="00C61350">
      <w:pPr>
        <w:pStyle w:val="Ttulo1"/>
        <w:numPr>
          <w:ilvl w:val="1"/>
          <w:numId w:val="1"/>
        </w:numPr>
        <w:spacing w:before="480" w:after="240" w:line="360" w:lineRule="auto"/>
        <w:ind w:left="426" w:hanging="426"/>
        <w:jc w:val="both"/>
        <w:rPr>
          <w:rFonts w:ascii="Times New Roman" w:hAnsi="Times New Roman" w:cs="Times New Roman"/>
          <w:color w:val="auto"/>
          <w:sz w:val="24"/>
        </w:rPr>
      </w:pPr>
      <w:bookmarkStart w:id="21" w:name="_Toc141342388"/>
      <w:r w:rsidRPr="00C61350">
        <w:rPr>
          <w:rFonts w:ascii="Times New Roman" w:hAnsi="Times New Roman" w:cs="Times New Roman"/>
          <w:color w:val="auto"/>
          <w:sz w:val="24"/>
        </w:rPr>
        <w:t>PRINCÍPIOS E NORMAS DA BIOSSEGURANÇA NA ÁREA DA SAÚDE</w:t>
      </w:r>
      <w:bookmarkEnd w:id="21"/>
    </w:p>
    <w:p w14:paraId="71E10F04" w14:textId="77777777" w:rsidR="008A4D18" w:rsidRDefault="00A55CBA" w:rsidP="002419DD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normas de Biossegurança correspondem ao conjunto de acções voltadas para a prevenção, minimização ou eliminação de riscos inerentes às actividades realizadas no laboratório.</w:t>
      </w:r>
    </w:p>
    <w:p w14:paraId="6209EE02" w14:textId="2A9DF74D" w:rsidR="008A4D18" w:rsidRDefault="00A55CBA" w:rsidP="002419DD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Biossegurança hospitalar, é um conjunto de medidas que procura reduzir ao máximo, ou mesmo erradicar os riscos característicos de determinadas actividades. Estes riscos podem pre</w:t>
      </w:r>
      <w:r w:rsidR="00C50320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udicar a saúde do profissional </w:t>
      </w:r>
      <w:r w:rsidR="004052BF">
        <w:rPr>
          <w:rFonts w:ascii="Times New Roman" w:hAnsi="Times New Roman" w:cs="Times New Roman"/>
          <w:sz w:val="24"/>
          <w:szCs w:val="24"/>
        </w:rPr>
        <w:t>ou mesmo do paciente e causar danos ao meio ambiente</w:t>
      </w:r>
      <w:sdt>
        <w:sdtPr>
          <w:rPr>
            <w:rFonts w:ascii="Times New Roman" w:hAnsi="Times New Roman" w:cs="Times New Roman"/>
            <w:sz w:val="24"/>
            <w:szCs w:val="24"/>
          </w:rPr>
          <w:id w:val="2138680231"/>
          <w:citation/>
        </w:sdtPr>
        <w:sdtContent>
          <w:r w:rsidR="004052B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052BF">
            <w:rPr>
              <w:rFonts w:ascii="Times New Roman" w:hAnsi="Times New Roman" w:cs="Times New Roman"/>
              <w:sz w:val="24"/>
              <w:szCs w:val="24"/>
            </w:rPr>
            <w:instrText xml:space="preserve"> CITATION MJF16 \l 2070 </w:instrText>
          </w:r>
          <w:r w:rsidR="004052B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(13)</w:t>
          </w:r>
          <w:r w:rsidR="004052B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4052BF">
        <w:rPr>
          <w:rFonts w:ascii="Times New Roman" w:hAnsi="Times New Roman" w:cs="Times New Roman"/>
          <w:sz w:val="24"/>
          <w:szCs w:val="24"/>
        </w:rPr>
        <w:t>.</w:t>
      </w:r>
    </w:p>
    <w:p w14:paraId="31FCAFC0" w14:textId="393720F0" w:rsidR="008A4D18" w:rsidRDefault="004E635E" w:rsidP="002419DD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medidas de Biossegurança existem como meio de prevenção da cont</w:t>
      </w:r>
      <w:r w:rsidR="00C5032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minação, no qual grande parte </w:t>
      </w:r>
      <w:r w:rsidR="00FC4DBD">
        <w:rPr>
          <w:rFonts w:ascii="Times New Roman" w:hAnsi="Times New Roman" w:cs="Times New Roman"/>
          <w:sz w:val="24"/>
          <w:szCs w:val="24"/>
        </w:rPr>
        <w:t>dos acidentes acontece pelo uso inadequado e/ou ineficaz das normas propostas, dando origem assim a procedimento que apresentam riscos</w:t>
      </w:r>
      <w:sdt>
        <w:sdtPr>
          <w:rPr>
            <w:rFonts w:ascii="Times New Roman" w:hAnsi="Times New Roman" w:cs="Times New Roman"/>
            <w:sz w:val="24"/>
            <w:szCs w:val="24"/>
          </w:rPr>
          <w:id w:val="1163972013"/>
          <w:citation/>
        </w:sdtPr>
        <w:sdtContent>
          <w:r w:rsidR="00FC4DB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FC4DBD">
            <w:rPr>
              <w:rFonts w:ascii="Times New Roman" w:hAnsi="Times New Roman" w:cs="Times New Roman"/>
              <w:sz w:val="24"/>
              <w:szCs w:val="24"/>
            </w:rPr>
            <w:instrText xml:space="preserve"> CITATION PTe16 \l 2070 </w:instrText>
          </w:r>
          <w:r w:rsidR="00FC4DB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(14)</w:t>
          </w:r>
          <w:r w:rsidR="00FC4DBD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C4DBD">
        <w:rPr>
          <w:rFonts w:ascii="Times New Roman" w:hAnsi="Times New Roman" w:cs="Times New Roman"/>
          <w:sz w:val="24"/>
          <w:szCs w:val="24"/>
        </w:rPr>
        <w:t>.</w:t>
      </w:r>
    </w:p>
    <w:p w14:paraId="45EF173D" w14:textId="6BF98823" w:rsidR="008A4D18" w:rsidRDefault="002F4217" w:rsidP="002C7D05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Uma das principais normas de Biossegurança em hospitais, clínicas e laboratórios diz respeito à higienização das mãos. Elas sempre devem ser lavadas antes e depois do preparo e da ministração de medicamentos e do manuseio do paciente. Esta é uma das medidas que mais evitam a propagação de doenças. Apesar disso, ainda existem muitos profissionais que consideram as Normas de Biossegurança factores que dificultam a execução de seu trabalho. Porém, são estes princípios que irão garantir a saúde e bem estar do profissional e automaticamente do restante da população</w:t>
      </w:r>
      <w:sdt>
        <w:sdtPr>
          <w:rPr>
            <w:rFonts w:ascii="Times New Roman" w:hAnsi="Times New Roman" w:cs="Times New Roman"/>
            <w:sz w:val="24"/>
            <w:szCs w:val="24"/>
          </w:rPr>
          <w:id w:val="206598404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MHH17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005B6BBC" w14:textId="77777777" w:rsidR="004828EC" w:rsidRPr="002C7D05" w:rsidRDefault="002C7D05" w:rsidP="002C7D05">
      <w:pPr>
        <w:pStyle w:val="Ttulo1"/>
        <w:numPr>
          <w:ilvl w:val="1"/>
          <w:numId w:val="1"/>
        </w:numPr>
        <w:spacing w:before="480" w:after="240" w:line="360" w:lineRule="auto"/>
        <w:ind w:left="426" w:hanging="426"/>
        <w:jc w:val="both"/>
        <w:rPr>
          <w:rFonts w:ascii="Times New Roman" w:hAnsi="Times New Roman" w:cs="Times New Roman"/>
          <w:color w:val="auto"/>
          <w:sz w:val="24"/>
        </w:rPr>
      </w:pPr>
      <w:bookmarkStart w:id="22" w:name="_Toc141342389"/>
      <w:r w:rsidRPr="002C7D05">
        <w:rPr>
          <w:rFonts w:ascii="Times New Roman" w:hAnsi="Times New Roman" w:cs="Times New Roman"/>
          <w:color w:val="auto"/>
          <w:sz w:val="24"/>
        </w:rPr>
        <w:t>EQUIPAMENTOS DE BIOSSEGURANÇA</w:t>
      </w:r>
      <w:bookmarkEnd w:id="22"/>
    </w:p>
    <w:p w14:paraId="78C8B88C" w14:textId="17B901F5" w:rsidR="00C2677F" w:rsidRDefault="00C61350" w:rsidP="004A336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828EC">
        <w:rPr>
          <w:rFonts w:ascii="Times New Roman" w:hAnsi="Times New Roman" w:cs="Times New Roman"/>
          <w:sz w:val="24"/>
          <w:szCs w:val="24"/>
        </w:rPr>
        <w:t xml:space="preserve"> Biosseguranç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4828EC" w:rsidRPr="004828EC">
        <w:rPr>
          <w:rFonts w:ascii="Times New Roman" w:hAnsi="Times New Roman" w:cs="Times New Roman"/>
          <w:sz w:val="24"/>
          <w:szCs w:val="24"/>
        </w:rPr>
        <w:t>inclui a utilização dos equipamentos de proteção individual e coletiva (EPI e EPC) para a realização de qualquer procedimento em um laboratório clínico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E635E" w:rsidRPr="004E635E">
        <w:rPr>
          <w:rFonts w:ascii="Times New Roman" w:hAnsi="Times New Roman" w:cs="Times New Roman"/>
          <w:sz w:val="24"/>
          <w:szCs w:val="24"/>
        </w:rPr>
        <w:t xml:space="preserve">Com o conceito abrangente, a biossegurança traz em sua definição uma preocupação específica e </w:t>
      </w:r>
      <w:r w:rsidR="004E635E" w:rsidRPr="004E635E">
        <w:rPr>
          <w:rFonts w:ascii="Times New Roman" w:hAnsi="Times New Roman" w:cs="Times New Roman"/>
          <w:sz w:val="24"/>
          <w:szCs w:val="24"/>
        </w:rPr>
        <w:lastRenderedPageBreak/>
        <w:t>direcionada a profissionais de saúde, já que, nos anos 70 foi possível observar que os profissionais de laboratórios clínicos apresentavam altos níveis de contaminação por algumas patologias como tuberculose e hepatite B</w:t>
      </w:r>
      <w:sdt>
        <w:sdtPr>
          <w:rPr>
            <w:rFonts w:ascii="Times New Roman" w:hAnsi="Times New Roman" w:cs="Times New Roman"/>
            <w:sz w:val="24"/>
            <w:szCs w:val="24"/>
          </w:rPr>
          <w:id w:val="2075467174"/>
          <w:citation/>
        </w:sdtPr>
        <w:sdtContent>
          <w:r w:rsidR="004E635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E635E">
            <w:rPr>
              <w:rFonts w:ascii="Times New Roman" w:hAnsi="Times New Roman" w:cs="Times New Roman"/>
              <w:sz w:val="24"/>
              <w:szCs w:val="24"/>
            </w:rPr>
            <w:instrText xml:space="preserve"> CITATION Agê04 \l 2070 </w:instrText>
          </w:r>
          <w:r w:rsidR="004E635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(10)</w:t>
          </w:r>
          <w:r w:rsidR="004E635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C61350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3024290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Por09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2605D68B" w14:textId="21D729B0" w:rsidR="008A4D18" w:rsidRDefault="00C61350" w:rsidP="002C7D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6EC">
        <w:rPr>
          <w:rFonts w:ascii="Times New Roman" w:hAnsi="Times New Roman" w:cs="Times New Roman"/>
          <w:b/>
          <w:sz w:val="24"/>
          <w:szCs w:val="24"/>
        </w:rPr>
        <w:t>Equipamentos de Proteção Individual – EPI</w:t>
      </w:r>
      <w:r>
        <w:rPr>
          <w:rFonts w:ascii="Times New Roman" w:hAnsi="Times New Roman" w:cs="Times New Roman"/>
          <w:sz w:val="24"/>
          <w:szCs w:val="24"/>
        </w:rPr>
        <w:t>: é todo o dispositivo de uso individual</w:t>
      </w:r>
      <w:r w:rsidR="00A136A5">
        <w:rPr>
          <w:rFonts w:ascii="Times New Roman" w:hAnsi="Times New Roman" w:cs="Times New Roman"/>
          <w:sz w:val="24"/>
          <w:szCs w:val="24"/>
        </w:rPr>
        <w:t>, destinado a proteger a saúde e a integridade física do trabalhador. Os EPI’s geralmente são equipamentos que servem para proteção do contacto com materiais in</w:t>
      </w:r>
      <w:r w:rsidR="00797F8A">
        <w:rPr>
          <w:rFonts w:ascii="Times New Roman" w:hAnsi="Times New Roman" w:cs="Times New Roman"/>
          <w:sz w:val="24"/>
          <w:szCs w:val="24"/>
        </w:rPr>
        <w:t>f</w:t>
      </w:r>
      <w:r w:rsidR="00A136A5">
        <w:rPr>
          <w:rFonts w:ascii="Times New Roman" w:hAnsi="Times New Roman" w:cs="Times New Roman"/>
          <w:sz w:val="24"/>
          <w:szCs w:val="24"/>
        </w:rPr>
        <w:t>ecciosos, substâncias irritantes e tóxicas, materiais perfurocortantes e materiais submetidos a aquecimentos ou congelamento</w:t>
      </w:r>
      <w:sdt>
        <w:sdtPr>
          <w:rPr>
            <w:rFonts w:ascii="Times New Roman" w:hAnsi="Times New Roman" w:cs="Times New Roman"/>
            <w:sz w:val="24"/>
            <w:szCs w:val="24"/>
          </w:rPr>
          <w:id w:val="1252621314"/>
          <w:citation/>
        </w:sdtPr>
        <w:sdtContent>
          <w:r w:rsidR="008C420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C4206">
            <w:rPr>
              <w:rFonts w:ascii="Times New Roman" w:hAnsi="Times New Roman" w:cs="Times New Roman"/>
              <w:sz w:val="24"/>
              <w:szCs w:val="24"/>
            </w:rPr>
            <w:instrText xml:space="preserve"> CITATION Ber17 \l 2070 </w:instrText>
          </w:r>
          <w:r w:rsidR="008C420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(16)</w:t>
          </w:r>
          <w:r w:rsidR="008C420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A136A5">
        <w:rPr>
          <w:rFonts w:ascii="Times New Roman" w:hAnsi="Times New Roman" w:cs="Times New Roman"/>
          <w:sz w:val="24"/>
          <w:szCs w:val="24"/>
        </w:rPr>
        <w:t>.</w:t>
      </w:r>
    </w:p>
    <w:p w14:paraId="490459AE" w14:textId="3A12BE94" w:rsidR="008A4D18" w:rsidRDefault="008C4206" w:rsidP="00666E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206">
        <w:rPr>
          <w:rFonts w:ascii="Times New Roman" w:hAnsi="Times New Roman" w:cs="Times New Roman"/>
          <w:b/>
          <w:sz w:val="24"/>
          <w:szCs w:val="24"/>
        </w:rPr>
        <w:t xml:space="preserve">Equipamentos de Proteção Colectiva – EPC: </w:t>
      </w:r>
      <w:r>
        <w:rPr>
          <w:rFonts w:ascii="Times New Roman" w:hAnsi="Times New Roman" w:cs="Times New Roman"/>
          <w:sz w:val="24"/>
          <w:szCs w:val="24"/>
        </w:rPr>
        <w:t>é todo o dispositivo que proporciona proteção a todos os pro</w:t>
      </w:r>
      <w:r w:rsidR="00C50320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issionais expostos aos riscos no ambiente laboral. Como por exemplo as Cabines de Segurança Biológica, o chuveiro de emergência, o lava olhos e outros</w:t>
      </w:r>
      <w:sdt>
        <w:sdtPr>
          <w:rPr>
            <w:rFonts w:ascii="Times New Roman" w:hAnsi="Times New Roman" w:cs="Times New Roman"/>
            <w:sz w:val="24"/>
            <w:szCs w:val="24"/>
          </w:rPr>
          <w:id w:val="-140098320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MHH17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(15)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46F1311E" w14:textId="77777777" w:rsidR="007625BA" w:rsidRPr="00666EF6" w:rsidRDefault="00666EF6" w:rsidP="00666EF6">
      <w:pPr>
        <w:pStyle w:val="Ttulo1"/>
        <w:numPr>
          <w:ilvl w:val="1"/>
          <w:numId w:val="1"/>
        </w:numPr>
        <w:spacing w:before="480" w:after="240" w:line="360" w:lineRule="auto"/>
        <w:ind w:left="426" w:hanging="426"/>
        <w:jc w:val="both"/>
        <w:rPr>
          <w:rFonts w:ascii="Times New Roman" w:hAnsi="Times New Roman" w:cs="Times New Roman"/>
          <w:color w:val="auto"/>
          <w:sz w:val="24"/>
        </w:rPr>
      </w:pPr>
      <w:bookmarkStart w:id="23" w:name="_Toc141342390"/>
      <w:r w:rsidRPr="00666EF6">
        <w:rPr>
          <w:rFonts w:ascii="Times New Roman" w:hAnsi="Times New Roman" w:cs="Times New Roman"/>
          <w:color w:val="auto"/>
          <w:sz w:val="24"/>
        </w:rPr>
        <w:t>NÍVEIS DE BIOSSEGURANÇA  E NÍVEIS DE RISCOS</w:t>
      </w:r>
      <w:bookmarkEnd w:id="23"/>
    </w:p>
    <w:p w14:paraId="2DF61BA0" w14:textId="3D972DE5" w:rsidR="00666EF6" w:rsidRDefault="00666EF6" w:rsidP="001402F4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11E4">
        <w:rPr>
          <w:rFonts w:ascii="Times New Roman" w:hAnsi="Times New Roman" w:cs="Times New Roman"/>
          <w:sz w:val="24"/>
          <w:szCs w:val="24"/>
        </w:rPr>
        <w:t>De toda a vasta tipologia de riscos devemos enfatizar quatro que aparecem em destaque: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1E4">
        <w:rPr>
          <w:rFonts w:ascii="Times New Roman" w:hAnsi="Times New Roman" w:cs="Times New Roman"/>
          <w:sz w:val="24"/>
          <w:szCs w:val="24"/>
        </w:rPr>
        <w:t>Risco natural; Risco tecnológico; Risco social; Riscos ambiental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825316657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RSD07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(3)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id w:val="-10141969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Saú17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(2)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558E86CA" w14:textId="4971A9C8" w:rsidR="00666EF6" w:rsidRDefault="00666EF6" w:rsidP="001402F4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11E4">
        <w:rPr>
          <w:rFonts w:ascii="Times New Roman" w:hAnsi="Times New Roman" w:cs="Times New Roman"/>
          <w:sz w:val="24"/>
          <w:szCs w:val="24"/>
        </w:rPr>
        <w:t>Os riscos biológicos, no âmbito das Normas Regulamentadoras</w:t>
      </w:r>
      <w:r w:rsidR="00067ACF">
        <w:rPr>
          <w:rFonts w:ascii="Times New Roman" w:hAnsi="Times New Roman" w:cs="Times New Roman"/>
          <w:sz w:val="24"/>
          <w:szCs w:val="24"/>
        </w:rPr>
        <w:t xml:space="preserve"> – </w:t>
      </w:r>
      <w:r w:rsidR="00067ACF" w:rsidRPr="00DE11E4">
        <w:rPr>
          <w:rFonts w:ascii="Times New Roman" w:hAnsi="Times New Roman" w:cs="Times New Roman"/>
          <w:sz w:val="24"/>
          <w:szCs w:val="24"/>
        </w:rPr>
        <w:t>NR</w:t>
      </w:r>
      <w:r w:rsidRPr="00DE11E4">
        <w:rPr>
          <w:rFonts w:ascii="Times New Roman" w:hAnsi="Times New Roman" w:cs="Times New Roman"/>
          <w:sz w:val="24"/>
          <w:szCs w:val="24"/>
        </w:rPr>
        <w:t xml:space="preserve"> de Segurança e Saúde no Trabalho, incluem-se no conjunto dos riscos ambientais, junto aos riscos físicos e químicos</w:t>
      </w:r>
      <w:r w:rsidRPr="003A4F0D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275014114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Saú17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(2)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57D5E007" w14:textId="2967D6D7" w:rsidR="00666EF6" w:rsidRDefault="00020316" w:rsidP="00433F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0316">
        <w:rPr>
          <w:rFonts w:ascii="Times New Roman" w:hAnsi="Times New Roman" w:cs="Times New Roman"/>
          <w:sz w:val="24"/>
          <w:szCs w:val="24"/>
        </w:rPr>
        <w:t>Os profissionais de laboratórios clínicos, além de estarem expostos aos riscos ocupacionais</w:t>
      </w:r>
      <w:r>
        <w:rPr>
          <w:rFonts w:ascii="Times New Roman" w:hAnsi="Times New Roman" w:cs="Times New Roman"/>
          <w:sz w:val="24"/>
          <w:szCs w:val="24"/>
        </w:rPr>
        <w:t xml:space="preserve"> como os </w:t>
      </w:r>
      <w:r w:rsidRPr="00020316">
        <w:rPr>
          <w:rFonts w:ascii="Times New Roman" w:hAnsi="Times New Roman" w:cs="Times New Roman"/>
          <w:sz w:val="24"/>
          <w:szCs w:val="24"/>
        </w:rPr>
        <w:t xml:space="preserve">ergonômicos, físicos e químicos, </w:t>
      </w:r>
      <w:r>
        <w:rPr>
          <w:rFonts w:ascii="Times New Roman" w:hAnsi="Times New Roman" w:cs="Times New Roman"/>
          <w:sz w:val="24"/>
          <w:szCs w:val="24"/>
        </w:rPr>
        <w:t xml:space="preserve">também </w:t>
      </w:r>
      <w:r w:rsidRPr="00020316">
        <w:rPr>
          <w:rFonts w:ascii="Times New Roman" w:hAnsi="Times New Roman" w:cs="Times New Roman"/>
          <w:sz w:val="24"/>
          <w:szCs w:val="24"/>
        </w:rPr>
        <w:t>trabalham com agentes infecciosos e com materiais potencialmente contaminados, que são os riscos biológicos. Esses profissionais devem ser conscientizados sobre os riscos potenciais, e treinados a estarem aptos para exercerem as técnicas e práticas necessárias para o manuseio seguro dos materiais e fluidos biológicos</w:t>
      </w:r>
      <w:sdt>
        <w:sdtPr>
          <w:rPr>
            <w:rFonts w:ascii="Times New Roman" w:hAnsi="Times New Roman" w:cs="Times New Roman"/>
            <w:sz w:val="24"/>
            <w:szCs w:val="24"/>
          </w:rPr>
          <w:id w:val="116805783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Por09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(5)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020316">
        <w:rPr>
          <w:rFonts w:ascii="Times New Roman" w:hAnsi="Times New Roman" w:cs="Times New Roman"/>
          <w:sz w:val="24"/>
          <w:szCs w:val="24"/>
        </w:rPr>
        <w:t>.</w:t>
      </w:r>
    </w:p>
    <w:p w14:paraId="430054EB" w14:textId="77777777" w:rsidR="00020316" w:rsidRDefault="00020316" w:rsidP="00433F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entanto, o</w:t>
      </w:r>
      <w:r w:rsidRPr="00020316">
        <w:rPr>
          <w:rFonts w:ascii="Times New Roman" w:hAnsi="Times New Roman" w:cs="Times New Roman"/>
          <w:sz w:val="24"/>
          <w:szCs w:val="24"/>
        </w:rPr>
        <w:t>s riscos biológicos se subdividem em classes:</w:t>
      </w:r>
    </w:p>
    <w:p w14:paraId="7EC6962E" w14:textId="7FDD5B54" w:rsidR="00020316" w:rsidRDefault="00020316" w:rsidP="00433F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7ACA">
        <w:rPr>
          <w:rFonts w:ascii="Times New Roman" w:hAnsi="Times New Roman" w:cs="Times New Roman"/>
          <w:b/>
          <w:sz w:val="24"/>
          <w:szCs w:val="24"/>
        </w:rPr>
        <w:t>Nível de Biossegurança/Risco 1</w:t>
      </w:r>
      <w:r>
        <w:rPr>
          <w:rFonts w:ascii="Times New Roman" w:hAnsi="Times New Roman" w:cs="Times New Roman"/>
          <w:sz w:val="24"/>
          <w:szCs w:val="24"/>
        </w:rPr>
        <w:t xml:space="preserve"> – requer procedimentos para o trabalho com microorganismos,</w:t>
      </w:r>
      <w:r w:rsidR="002308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corresponde ao Níve de Risco 1, em que </w:t>
      </w:r>
      <w:r w:rsidRPr="00020316">
        <w:rPr>
          <w:rFonts w:ascii="Times New Roman" w:hAnsi="Times New Roman" w:cs="Times New Roman"/>
          <w:sz w:val="24"/>
          <w:szCs w:val="24"/>
        </w:rPr>
        <w:t>o risco individual e para comunidade é baixo, são agentes biológicos, que têm probabilidade nula ou baixa de provocar infecções no homem ou em animais sadios e de risco potencial mínimo para o profissional do laboratório e para o ambiente. Exemplo: Lactobacillus</w:t>
      </w:r>
      <w:sdt>
        <w:sdtPr>
          <w:rPr>
            <w:rFonts w:ascii="Times New Roman" w:hAnsi="Times New Roman" w:cs="Times New Roman"/>
            <w:sz w:val="24"/>
            <w:szCs w:val="24"/>
          </w:rPr>
          <w:id w:val="-179535378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Min04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(6)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020316">
        <w:rPr>
          <w:rFonts w:ascii="Times New Roman" w:hAnsi="Times New Roman" w:cs="Times New Roman"/>
          <w:sz w:val="24"/>
          <w:szCs w:val="24"/>
        </w:rPr>
        <w:t>.</w:t>
      </w:r>
    </w:p>
    <w:p w14:paraId="237C689C" w14:textId="1B5DCDC3" w:rsidR="007625BA" w:rsidRDefault="00020316" w:rsidP="00433F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7ACA">
        <w:rPr>
          <w:rFonts w:ascii="Times New Roman" w:hAnsi="Times New Roman" w:cs="Times New Roman"/>
          <w:b/>
          <w:sz w:val="24"/>
          <w:szCs w:val="24"/>
        </w:rPr>
        <w:lastRenderedPageBreak/>
        <w:t>Nível de Biossegurança/Risco 2</w:t>
      </w:r>
      <w:r>
        <w:rPr>
          <w:rFonts w:ascii="Times New Roman" w:hAnsi="Times New Roman" w:cs="Times New Roman"/>
          <w:sz w:val="24"/>
          <w:szCs w:val="24"/>
        </w:rPr>
        <w:t xml:space="preserve"> – requer procedimentos para o trabalho com microorganismo</w:t>
      </w:r>
      <w:r w:rsidR="002308A2">
        <w:rPr>
          <w:rFonts w:ascii="Times New Roman" w:hAnsi="Times New Roman" w:cs="Times New Roman"/>
          <w:sz w:val="24"/>
          <w:szCs w:val="24"/>
        </w:rPr>
        <w:t xml:space="preserve">s, corresponde ao Nível de Risco 2, onde </w:t>
      </w:r>
      <w:r w:rsidR="002308A2" w:rsidRPr="002308A2">
        <w:rPr>
          <w:rFonts w:ascii="Times New Roman" w:hAnsi="Times New Roman" w:cs="Times New Roman"/>
          <w:sz w:val="24"/>
          <w:szCs w:val="24"/>
        </w:rPr>
        <w:t>o risco individual é moderado e para comunidade é limitado. Aplica-se a agentes biológicos que provocam infecções no homem ou nos animais, cujo risco de propagação na comunidade e de disseminação no meio ambiente é limitado, não constituindo em sério risco a quem os manipula em condições de contenção, pois existem medidas terapêuticas e profiláticas eficientes. Exemplo: Toxoplasma spp.</w:t>
      </w:r>
      <w:sdt>
        <w:sdtPr>
          <w:rPr>
            <w:rFonts w:ascii="Times New Roman" w:hAnsi="Times New Roman" w:cs="Times New Roman"/>
            <w:sz w:val="24"/>
            <w:szCs w:val="24"/>
          </w:rPr>
          <w:id w:val="111875183"/>
          <w:citation/>
        </w:sdtPr>
        <w:sdtContent>
          <w:r w:rsidR="002308A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308A2">
            <w:rPr>
              <w:rFonts w:ascii="Times New Roman" w:hAnsi="Times New Roman" w:cs="Times New Roman"/>
              <w:sz w:val="24"/>
              <w:szCs w:val="24"/>
            </w:rPr>
            <w:instrText xml:space="preserve"> CITATION Min04 \l 2070 </w:instrText>
          </w:r>
          <w:r w:rsidR="002308A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(6)</w:t>
          </w:r>
          <w:r w:rsidR="002308A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2308A2">
        <w:rPr>
          <w:rFonts w:ascii="Times New Roman" w:hAnsi="Times New Roman" w:cs="Times New Roman"/>
          <w:sz w:val="24"/>
          <w:szCs w:val="24"/>
        </w:rPr>
        <w:t>.</w:t>
      </w:r>
    </w:p>
    <w:p w14:paraId="76C5F2EC" w14:textId="4AD23302" w:rsidR="002308A2" w:rsidRDefault="002308A2" w:rsidP="00433F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7ACA">
        <w:rPr>
          <w:rFonts w:ascii="Times New Roman" w:hAnsi="Times New Roman" w:cs="Times New Roman"/>
          <w:b/>
          <w:sz w:val="24"/>
          <w:szCs w:val="24"/>
        </w:rPr>
        <w:t>Nível de Biossegurança/Risco 3</w:t>
      </w:r>
      <w:r>
        <w:rPr>
          <w:rFonts w:ascii="Times New Roman" w:hAnsi="Times New Roman" w:cs="Times New Roman"/>
          <w:sz w:val="24"/>
          <w:szCs w:val="24"/>
        </w:rPr>
        <w:t xml:space="preserve"> - requer procedimentos para o trabalho com microorganismos, relaciona-se com o Nível de Risco </w:t>
      </w:r>
      <w:r w:rsidR="00807AC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em que </w:t>
      </w:r>
      <w:r w:rsidR="000154F9" w:rsidRPr="000154F9">
        <w:rPr>
          <w:rFonts w:ascii="Times New Roman" w:hAnsi="Times New Roman" w:cs="Times New Roman"/>
          <w:sz w:val="24"/>
          <w:szCs w:val="24"/>
        </w:rPr>
        <w:t xml:space="preserve">o risco individual é alto e para comunidade é </w:t>
      </w:r>
      <w:r w:rsidR="000154F9">
        <w:rPr>
          <w:rFonts w:ascii="Times New Roman" w:hAnsi="Times New Roman" w:cs="Times New Roman"/>
          <w:sz w:val="24"/>
          <w:szCs w:val="24"/>
        </w:rPr>
        <w:t>moderado</w:t>
      </w:r>
      <w:r w:rsidR="000154F9" w:rsidRPr="000154F9">
        <w:rPr>
          <w:rFonts w:ascii="Times New Roman" w:hAnsi="Times New Roman" w:cs="Times New Roman"/>
          <w:sz w:val="24"/>
          <w:szCs w:val="24"/>
        </w:rPr>
        <w:t>. Aplica-se a agentes biológicos que provocam infecções, graves ou letais, no homem e nos animais e representam um sério risco a quem os manipulam. Representam risco se disseminados na comunidade e no meio ambiente, podendo se propagar de indivíduo para indivíduo, mas existem medidas de tratamento e prevenção. Exemplo: Bacillus anthracis</w:t>
      </w:r>
      <w:sdt>
        <w:sdtPr>
          <w:rPr>
            <w:rFonts w:ascii="Times New Roman" w:hAnsi="Times New Roman" w:cs="Times New Roman"/>
            <w:sz w:val="24"/>
            <w:szCs w:val="24"/>
          </w:rPr>
          <w:id w:val="1406491882"/>
          <w:citation/>
        </w:sdtPr>
        <w:sdtContent>
          <w:r w:rsidR="000154F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0154F9">
            <w:rPr>
              <w:rFonts w:ascii="Times New Roman" w:hAnsi="Times New Roman" w:cs="Times New Roman"/>
              <w:sz w:val="24"/>
              <w:szCs w:val="24"/>
            </w:rPr>
            <w:instrText xml:space="preserve"> CITATION Min04 \l 2070 </w:instrText>
          </w:r>
          <w:r w:rsidR="000154F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(6)</w:t>
          </w:r>
          <w:r w:rsidR="000154F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0154F9" w:rsidRPr="000154F9">
        <w:rPr>
          <w:rFonts w:ascii="Times New Roman" w:hAnsi="Times New Roman" w:cs="Times New Roman"/>
          <w:sz w:val="24"/>
          <w:szCs w:val="24"/>
        </w:rPr>
        <w:t>.</w:t>
      </w:r>
    </w:p>
    <w:p w14:paraId="2305482A" w14:textId="37370BA1" w:rsidR="00807ACA" w:rsidRDefault="00807ACA" w:rsidP="00433F4A">
      <w:pPr>
        <w:spacing w:line="360" w:lineRule="auto"/>
        <w:ind w:firstLine="709"/>
        <w:jc w:val="both"/>
      </w:pPr>
      <w:r w:rsidRPr="00807ACA">
        <w:rPr>
          <w:rFonts w:ascii="Times New Roman" w:hAnsi="Times New Roman" w:cs="Times New Roman"/>
          <w:b/>
          <w:sz w:val="24"/>
          <w:szCs w:val="24"/>
        </w:rPr>
        <w:t>Nível de Biossegurança/Risco 4</w:t>
      </w:r>
      <w:r>
        <w:rPr>
          <w:rFonts w:ascii="Times New Roman" w:hAnsi="Times New Roman" w:cs="Times New Roman"/>
          <w:sz w:val="24"/>
          <w:szCs w:val="24"/>
        </w:rPr>
        <w:t xml:space="preserve"> - requer procedimentos para o trabalho com microorganismos, relaciona-se com o Nível de Risco 4, onde </w:t>
      </w:r>
      <w:r w:rsidRPr="00807ACA">
        <w:rPr>
          <w:rFonts w:ascii="Times New Roman" w:hAnsi="Times New Roman" w:cs="Times New Roman"/>
          <w:sz w:val="24"/>
          <w:szCs w:val="24"/>
        </w:rPr>
        <w:t xml:space="preserve">o risco individual </w:t>
      </w:r>
      <w:r>
        <w:rPr>
          <w:rFonts w:ascii="Times New Roman" w:hAnsi="Times New Roman" w:cs="Times New Roman"/>
          <w:sz w:val="24"/>
          <w:szCs w:val="24"/>
        </w:rPr>
        <w:t>e colectivo</w:t>
      </w:r>
      <w:r w:rsidRPr="00807ACA">
        <w:rPr>
          <w:rFonts w:ascii="Times New Roman" w:hAnsi="Times New Roman" w:cs="Times New Roman"/>
          <w:sz w:val="24"/>
          <w:szCs w:val="24"/>
        </w:rPr>
        <w:t xml:space="preserve"> é elevado. Aplica-se a agentes biológicos de fácil propagação, altamente patogênicos para o homem, animais e meio ambiente, representando grande risco a quem os manipula, com grande poder de transmissibilidade via aerossol ou com riscos de transmissão desconhecido, não existindo medidas profiláticas ou terapêuticas. Exemplo: Vírus Ebola</w:t>
      </w:r>
      <w:sdt>
        <w:sdtPr>
          <w:rPr>
            <w:rFonts w:ascii="Times New Roman" w:hAnsi="Times New Roman" w:cs="Times New Roman"/>
            <w:sz w:val="24"/>
            <w:szCs w:val="24"/>
          </w:rPr>
          <w:id w:val="-168897272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Min04 \l 2070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5C268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5C2681" w:rsidRPr="005C2681">
            <w:rPr>
              <w:rFonts w:ascii="Times New Roman" w:hAnsi="Times New Roman" w:cs="Times New Roman"/>
              <w:noProof/>
              <w:sz w:val="24"/>
              <w:szCs w:val="24"/>
            </w:rPr>
            <w:t>(6)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807ACA">
        <w:rPr>
          <w:rFonts w:ascii="Times New Roman" w:hAnsi="Times New Roman" w:cs="Times New Roman"/>
          <w:sz w:val="24"/>
          <w:szCs w:val="24"/>
        </w:rPr>
        <w:t>.</w:t>
      </w:r>
    </w:p>
    <w:p w14:paraId="1CAE33A0" w14:textId="77777777" w:rsidR="002308A2" w:rsidRDefault="002308A2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F35B9" w14:textId="77777777" w:rsidR="007625BA" w:rsidRDefault="007625BA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BCE7AE" w14:textId="56C5964B" w:rsidR="001402F4" w:rsidRDefault="001402F4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394C8" w14:textId="710FBF2E" w:rsidR="000B5EE6" w:rsidRDefault="000B5EE6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631BD" w14:textId="484ED409" w:rsidR="000B5EE6" w:rsidRDefault="000B5EE6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935D6" w14:textId="77777777" w:rsidR="000B5EE6" w:rsidRDefault="000B5EE6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0C025" w14:textId="77777777" w:rsidR="00433F4A" w:rsidRDefault="00433F4A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845A6" w14:textId="77777777" w:rsidR="001402F4" w:rsidRDefault="001402F4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84D4F7" w14:textId="77777777" w:rsidR="007625BA" w:rsidRPr="006075BF" w:rsidRDefault="007625BA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EAAB2D" w14:textId="1374829E" w:rsidR="00BE0B0D" w:rsidRPr="006075BF" w:rsidRDefault="00BE0B0D" w:rsidP="007C6289">
      <w:pPr>
        <w:pStyle w:val="Ttulo1"/>
        <w:numPr>
          <w:ilvl w:val="0"/>
          <w:numId w:val="13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4" w:name="_Toc86143733"/>
      <w:bookmarkStart w:id="25" w:name="_Toc141342391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METODOL</w:t>
      </w:r>
      <w:r w:rsidR="00C50320">
        <w:rPr>
          <w:rFonts w:ascii="Times New Roman" w:hAnsi="Times New Roman" w:cs="Times New Roman"/>
          <w:b/>
          <w:color w:val="auto"/>
          <w:sz w:val="24"/>
          <w:szCs w:val="24"/>
        </w:rPr>
        <w:t>O</w:t>
      </w:r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t>GIA</w:t>
      </w:r>
      <w:bookmarkEnd w:id="24"/>
      <w:bookmarkEnd w:id="25"/>
    </w:p>
    <w:p w14:paraId="5AB58D9A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</w:rPr>
      </w:pPr>
    </w:p>
    <w:p w14:paraId="020625E4" w14:textId="77777777" w:rsidR="00BE0B0D" w:rsidRPr="006075BF" w:rsidRDefault="005348AE" w:rsidP="00BE0B0D">
      <w:pPr>
        <w:pStyle w:val="Ttulo1"/>
        <w:numPr>
          <w:ilvl w:val="1"/>
          <w:numId w:val="13"/>
        </w:numPr>
        <w:spacing w:before="120" w:after="240" w:line="360" w:lineRule="auto"/>
        <w:ind w:left="284"/>
        <w:jc w:val="both"/>
        <w:rPr>
          <w:rFonts w:ascii="Times New Roman" w:hAnsi="Times New Roman" w:cs="Times New Roman"/>
          <w:color w:val="auto"/>
          <w:sz w:val="20"/>
          <w:szCs w:val="24"/>
        </w:rPr>
      </w:pPr>
      <w:bookmarkStart w:id="26" w:name="_Toc141342392"/>
      <w:r>
        <w:rPr>
          <w:rFonts w:ascii="Times New Roman" w:hAnsi="Times New Roman" w:cs="Times New Roman"/>
          <w:color w:val="auto"/>
          <w:sz w:val="24"/>
        </w:rPr>
        <w:t>MODELO</w:t>
      </w:r>
      <w:r w:rsidR="00BE0B0D" w:rsidRPr="006075BF">
        <w:rPr>
          <w:rFonts w:ascii="Times New Roman" w:hAnsi="Times New Roman" w:cs="Times New Roman"/>
          <w:color w:val="auto"/>
          <w:sz w:val="24"/>
        </w:rPr>
        <w:t xml:space="preserve"> DE </w:t>
      </w:r>
      <w:r>
        <w:rPr>
          <w:rFonts w:ascii="Times New Roman" w:hAnsi="Times New Roman" w:cs="Times New Roman"/>
          <w:color w:val="auto"/>
          <w:sz w:val="24"/>
        </w:rPr>
        <w:t>PESQUISA</w:t>
      </w:r>
      <w:bookmarkEnd w:id="26"/>
    </w:p>
    <w:p w14:paraId="40E8403E" w14:textId="77777777" w:rsidR="009F2FA1" w:rsidRPr="005348AE" w:rsidRDefault="00BE0B0D" w:rsidP="00534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6075BF">
        <w:rPr>
          <w:rFonts w:ascii="Times New Roman" w:hAnsi="Times New Roman" w:cs="Times New Roman"/>
          <w:sz w:val="24"/>
        </w:rPr>
        <w:t xml:space="preserve">Será realizado uma investigação Observacional </w:t>
      </w:r>
      <w:r w:rsidR="009D58DE">
        <w:rPr>
          <w:rFonts w:ascii="Times New Roman" w:hAnsi="Times New Roman" w:cs="Times New Roman"/>
          <w:sz w:val="24"/>
        </w:rPr>
        <w:t>com um enfoque Quantitativo</w:t>
      </w:r>
      <w:r w:rsidRPr="006075BF">
        <w:rPr>
          <w:rFonts w:ascii="Times New Roman" w:hAnsi="Times New Roman" w:cs="Times New Roman"/>
          <w:sz w:val="24"/>
        </w:rPr>
        <w:t xml:space="preserve">, através de um estudo Prospectivo com uma abordagem </w:t>
      </w:r>
      <w:r w:rsidR="009D58DE">
        <w:rPr>
          <w:rFonts w:ascii="Times New Roman" w:hAnsi="Times New Roman" w:cs="Times New Roman"/>
          <w:sz w:val="24"/>
        </w:rPr>
        <w:t>Descritiva</w:t>
      </w:r>
      <w:r w:rsidR="009F2FA1">
        <w:rPr>
          <w:rFonts w:ascii="Times New Roman" w:hAnsi="Times New Roman" w:cs="Times New Roman"/>
          <w:sz w:val="24"/>
        </w:rPr>
        <w:t>.</w:t>
      </w:r>
    </w:p>
    <w:p w14:paraId="28F56F02" w14:textId="77777777" w:rsidR="005348AE" w:rsidRPr="006075BF" w:rsidRDefault="005348AE" w:rsidP="005348AE">
      <w:pPr>
        <w:pStyle w:val="Ttulo1"/>
        <w:numPr>
          <w:ilvl w:val="1"/>
          <w:numId w:val="13"/>
        </w:numPr>
        <w:spacing w:before="480" w:after="240" w:line="360" w:lineRule="auto"/>
        <w:ind w:left="283" w:hanging="425"/>
        <w:jc w:val="both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27" w:name="_Toc141342393"/>
      <w:r>
        <w:rPr>
          <w:rFonts w:ascii="Times New Roman" w:hAnsi="Times New Roman" w:cs="Times New Roman"/>
          <w:bCs/>
          <w:color w:val="auto"/>
          <w:sz w:val="24"/>
          <w:szCs w:val="24"/>
        </w:rPr>
        <w:t>POPULAÇÃO</w:t>
      </w:r>
      <w:r w:rsidRPr="006075B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E 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CRITÉRIOS DE </w:t>
      </w:r>
      <w:r w:rsidRPr="006075BF">
        <w:rPr>
          <w:rFonts w:ascii="Times New Roman" w:hAnsi="Times New Roman" w:cs="Times New Roman"/>
          <w:bCs/>
          <w:color w:val="auto"/>
          <w:sz w:val="24"/>
          <w:szCs w:val="24"/>
        </w:rPr>
        <w:t>AMOSTRA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>GEM</w:t>
      </w:r>
      <w:bookmarkEnd w:id="27"/>
    </w:p>
    <w:p w14:paraId="6AB05A18" w14:textId="5C5D87C7" w:rsidR="005348AE" w:rsidRPr="006075BF" w:rsidRDefault="005348AE" w:rsidP="005348AE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A população para este estudo será constituida p</w:t>
      </w:r>
      <w:r w:rsidR="00797F8A">
        <w:rPr>
          <w:rFonts w:ascii="Times New Roman" w:hAnsi="Times New Roman" w:cs="Times New Roman"/>
          <w:sz w:val="24"/>
        </w:rPr>
        <w:t>elos</w:t>
      </w:r>
      <w:r w:rsidRPr="006075BF">
        <w:rPr>
          <w:rFonts w:ascii="Times New Roman" w:hAnsi="Times New Roman" w:cs="Times New Roman"/>
          <w:sz w:val="24"/>
        </w:rPr>
        <w:t xml:space="preserve"> </w:t>
      </w:r>
      <w:r w:rsidR="002F2F8F">
        <w:rPr>
          <w:rFonts w:ascii="Times New Roman" w:hAnsi="Times New Roman" w:cs="Times New Roman"/>
          <w:sz w:val="24"/>
        </w:rPr>
        <w:t>Profissionais</w:t>
      </w:r>
      <w:r w:rsidRPr="006075BF">
        <w:rPr>
          <w:rFonts w:ascii="Times New Roman" w:hAnsi="Times New Roman" w:cs="Times New Roman"/>
          <w:sz w:val="24"/>
        </w:rPr>
        <w:t xml:space="preserve"> de Análises Clínicas</w:t>
      </w:r>
      <w:r w:rsidR="002F2F8F">
        <w:rPr>
          <w:rFonts w:ascii="Times New Roman" w:hAnsi="Times New Roman" w:cs="Times New Roman"/>
          <w:sz w:val="24"/>
        </w:rPr>
        <w:t xml:space="preserve"> do Laboratório Central</w:t>
      </w:r>
      <w:r w:rsidRPr="006075BF">
        <w:rPr>
          <w:rFonts w:ascii="Times New Roman" w:hAnsi="Times New Roman" w:cs="Times New Roman"/>
          <w:sz w:val="24"/>
        </w:rPr>
        <w:t xml:space="preserve"> do Hospital</w:t>
      </w:r>
      <w:r w:rsidR="002F2F8F">
        <w:rPr>
          <w:rFonts w:ascii="Times New Roman" w:hAnsi="Times New Roman" w:cs="Times New Roman"/>
          <w:sz w:val="24"/>
        </w:rPr>
        <w:t xml:space="preserve"> Geral de Luanda</w:t>
      </w:r>
      <w:r w:rsidR="00940852">
        <w:rPr>
          <w:rFonts w:ascii="Times New Roman" w:hAnsi="Times New Roman" w:cs="Times New Roman"/>
          <w:sz w:val="24"/>
        </w:rPr>
        <w:t>, bem como os trabalhadores da área da limpeza</w:t>
      </w:r>
      <w:r w:rsidRPr="006075BF">
        <w:rPr>
          <w:rFonts w:ascii="Times New Roman" w:hAnsi="Times New Roman" w:cs="Times New Roman"/>
          <w:sz w:val="24"/>
        </w:rPr>
        <w:t xml:space="preserve"> presentes </w:t>
      </w:r>
      <w:r w:rsidR="007B4BDC">
        <w:rPr>
          <w:rFonts w:ascii="Times New Roman" w:hAnsi="Times New Roman" w:cs="Times New Roman"/>
          <w:sz w:val="24"/>
        </w:rPr>
        <w:t>ao decorrer</w:t>
      </w:r>
      <w:r w:rsidRPr="006075BF">
        <w:rPr>
          <w:rFonts w:ascii="Times New Roman" w:hAnsi="Times New Roman" w:cs="Times New Roman"/>
          <w:sz w:val="24"/>
        </w:rPr>
        <w:t xml:space="preserve">  do estudo.</w:t>
      </w:r>
    </w:p>
    <w:p w14:paraId="0A7D37AB" w14:textId="77777777" w:rsidR="00BE0B0D" w:rsidRPr="006075BF" w:rsidRDefault="00BE0B0D" w:rsidP="00BE0B0D">
      <w:pPr>
        <w:pStyle w:val="Ttulo1"/>
        <w:numPr>
          <w:ilvl w:val="1"/>
          <w:numId w:val="13"/>
        </w:numPr>
        <w:spacing w:before="480" w:after="240" w:line="360" w:lineRule="auto"/>
        <w:ind w:left="283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28" w:name="_Toc141342394"/>
      <w:r w:rsidRPr="006075BF">
        <w:rPr>
          <w:rFonts w:ascii="Times New Roman" w:hAnsi="Times New Roman" w:cs="Times New Roman"/>
          <w:color w:val="auto"/>
          <w:sz w:val="24"/>
        </w:rPr>
        <w:t>CRITÉRIOS DE INCLUSÃO</w:t>
      </w:r>
      <w:r w:rsidR="007B4BDC">
        <w:rPr>
          <w:rFonts w:ascii="Times New Roman" w:hAnsi="Times New Roman" w:cs="Times New Roman"/>
          <w:color w:val="auto"/>
          <w:sz w:val="24"/>
        </w:rPr>
        <w:t xml:space="preserve"> E </w:t>
      </w:r>
      <w:r w:rsidR="007B4BDC" w:rsidRPr="006075BF">
        <w:rPr>
          <w:rFonts w:ascii="Times New Roman" w:hAnsi="Times New Roman" w:cs="Times New Roman"/>
          <w:color w:val="auto"/>
          <w:sz w:val="24"/>
        </w:rPr>
        <w:t>CRITÉRIOS DE EXCLUSÃO</w:t>
      </w:r>
      <w:bookmarkEnd w:id="28"/>
    </w:p>
    <w:p w14:paraId="00CD52A6" w14:textId="072190FC" w:rsidR="007B4BDC" w:rsidRPr="007B4BDC" w:rsidRDefault="00BE0B0D" w:rsidP="007B4BD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 w:rsidRPr="007B4BDC">
        <w:rPr>
          <w:rFonts w:ascii="Times New Roman" w:hAnsi="Times New Roman" w:cs="Times New Roman"/>
          <w:sz w:val="24"/>
          <w:szCs w:val="24"/>
          <w:lang w:eastAsia="pt-PT"/>
        </w:rPr>
        <w:t xml:space="preserve">Serão incluídos neste estudo </w:t>
      </w:r>
      <w:r w:rsidRPr="007B4BDC">
        <w:rPr>
          <w:rFonts w:ascii="Times New Roman" w:hAnsi="Times New Roman" w:cs="Times New Roman"/>
          <w:sz w:val="24"/>
        </w:rPr>
        <w:t xml:space="preserve">todos os </w:t>
      </w:r>
      <w:r w:rsidR="000B5EE6">
        <w:rPr>
          <w:rFonts w:ascii="Times New Roman" w:hAnsi="Times New Roman" w:cs="Times New Roman"/>
          <w:sz w:val="24"/>
        </w:rPr>
        <w:t>t</w:t>
      </w:r>
      <w:r w:rsidRPr="007B4BDC">
        <w:rPr>
          <w:rFonts w:ascii="Times New Roman" w:hAnsi="Times New Roman" w:cs="Times New Roman"/>
          <w:sz w:val="24"/>
        </w:rPr>
        <w:t xml:space="preserve">écnicos </w:t>
      </w:r>
      <w:r w:rsidR="000B5EE6">
        <w:rPr>
          <w:rFonts w:ascii="Times New Roman" w:hAnsi="Times New Roman" w:cs="Times New Roman"/>
          <w:sz w:val="24"/>
        </w:rPr>
        <w:t xml:space="preserve">que </w:t>
      </w:r>
      <w:r w:rsidR="00940852">
        <w:rPr>
          <w:rFonts w:ascii="Times New Roman" w:hAnsi="Times New Roman" w:cs="Times New Roman"/>
          <w:sz w:val="24"/>
        </w:rPr>
        <w:t>trabalham</w:t>
      </w:r>
      <w:r w:rsidR="000B5EE6">
        <w:rPr>
          <w:rFonts w:ascii="Times New Roman" w:hAnsi="Times New Roman" w:cs="Times New Roman"/>
          <w:sz w:val="24"/>
        </w:rPr>
        <w:t xml:space="preserve"> </w:t>
      </w:r>
      <w:r w:rsidR="00940852">
        <w:rPr>
          <w:rFonts w:ascii="Times New Roman" w:hAnsi="Times New Roman" w:cs="Times New Roman"/>
          <w:sz w:val="24"/>
        </w:rPr>
        <w:t>n</w:t>
      </w:r>
      <w:r w:rsidR="000B5EE6">
        <w:rPr>
          <w:rFonts w:ascii="Times New Roman" w:hAnsi="Times New Roman" w:cs="Times New Roman"/>
          <w:sz w:val="24"/>
        </w:rPr>
        <w:t>o laboratório</w:t>
      </w:r>
      <w:r w:rsidR="00940852">
        <w:rPr>
          <w:rFonts w:ascii="Times New Roman" w:hAnsi="Times New Roman" w:cs="Times New Roman"/>
          <w:sz w:val="24"/>
        </w:rPr>
        <w:t xml:space="preserve"> central</w:t>
      </w:r>
      <w:r w:rsidR="000B5EE6">
        <w:rPr>
          <w:rFonts w:ascii="Times New Roman" w:hAnsi="Times New Roman" w:cs="Times New Roman"/>
          <w:sz w:val="24"/>
        </w:rPr>
        <w:t xml:space="preserve"> de Análises Clínicas</w:t>
      </w:r>
      <w:r w:rsidR="005348AE" w:rsidRPr="007B4BDC">
        <w:rPr>
          <w:rFonts w:ascii="Times New Roman" w:hAnsi="Times New Roman" w:cs="Times New Roman"/>
          <w:sz w:val="24"/>
        </w:rPr>
        <w:t xml:space="preserve">, </w:t>
      </w:r>
      <w:r w:rsidRPr="007B4BDC">
        <w:rPr>
          <w:rFonts w:ascii="Times New Roman" w:hAnsi="Times New Roman" w:cs="Times New Roman"/>
          <w:sz w:val="24"/>
        </w:rPr>
        <w:t>bem como</w:t>
      </w:r>
      <w:r w:rsidR="00940852">
        <w:rPr>
          <w:rFonts w:ascii="Times New Roman" w:hAnsi="Times New Roman" w:cs="Times New Roman"/>
          <w:sz w:val="24"/>
        </w:rPr>
        <w:t xml:space="preserve"> os</w:t>
      </w:r>
      <w:r w:rsidR="005348AE" w:rsidRPr="007B4BDC">
        <w:rPr>
          <w:rFonts w:ascii="Times New Roman" w:hAnsi="Times New Roman" w:cs="Times New Roman"/>
          <w:sz w:val="24"/>
        </w:rPr>
        <w:t xml:space="preserve"> estagiários</w:t>
      </w:r>
      <w:r w:rsidRPr="007B4BDC">
        <w:rPr>
          <w:rFonts w:ascii="Times New Roman" w:hAnsi="Times New Roman" w:cs="Times New Roman"/>
          <w:sz w:val="24"/>
          <w:szCs w:val="24"/>
          <w:lang w:eastAsia="pt-PT"/>
        </w:rPr>
        <w:t>.</w:t>
      </w:r>
    </w:p>
    <w:p w14:paraId="7CB244F7" w14:textId="5C3E6071" w:rsidR="000F5139" w:rsidRPr="007B4BDC" w:rsidRDefault="00BE0B0D" w:rsidP="000F513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 w:rsidRPr="007B4BDC">
        <w:rPr>
          <w:rFonts w:ascii="Times New Roman" w:hAnsi="Times New Roman" w:cs="Times New Roman"/>
          <w:sz w:val="24"/>
          <w:szCs w:val="24"/>
          <w:lang w:eastAsia="pt-PT"/>
        </w:rPr>
        <w:t>Serão excluíd</w:t>
      </w:r>
      <w:r w:rsidR="00940852">
        <w:rPr>
          <w:rFonts w:ascii="Times New Roman" w:hAnsi="Times New Roman" w:cs="Times New Roman"/>
          <w:sz w:val="24"/>
          <w:szCs w:val="24"/>
          <w:lang w:eastAsia="pt-PT"/>
        </w:rPr>
        <w:t>os</w:t>
      </w:r>
      <w:r w:rsidRPr="007B4BDC">
        <w:rPr>
          <w:rFonts w:ascii="Times New Roman" w:hAnsi="Times New Roman" w:cs="Times New Roman"/>
          <w:sz w:val="24"/>
          <w:szCs w:val="24"/>
          <w:lang w:eastAsia="pt-PT"/>
        </w:rPr>
        <w:t xml:space="preserve"> do estudo todos os profissionais de saúde que não </w:t>
      </w:r>
      <w:r w:rsidR="00940852">
        <w:rPr>
          <w:rFonts w:ascii="Times New Roman" w:hAnsi="Times New Roman" w:cs="Times New Roman"/>
          <w:sz w:val="24"/>
          <w:szCs w:val="24"/>
          <w:lang w:eastAsia="pt-PT"/>
        </w:rPr>
        <w:t xml:space="preserve">trabalham  no laboratório </w:t>
      </w:r>
      <w:r w:rsidR="00B6530A">
        <w:rPr>
          <w:rFonts w:ascii="Times New Roman" w:hAnsi="Times New Roman" w:cs="Times New Roman"/>
          <w:sz w:val="24"/>
          <w:szCs w:val="24"/>
          <w:lang w:eastAsia="pt-PT"/>
        </w:rPr>
        <w:t>C</w:t>
      </w:r>
      <w:r w:rsidR="00940852">
        <w:rPr>
          <w:rFonts w:ascii="Times New Roman" w:hAnsi="Times New Roman" w:cs="Times New Roman"/>
          <w:sz w:val="24"/>
          <w:szCs w:val="24"/>
          <w:lang w:eastAsia="pt-PT"/>
        </w:rPr>
        <w:t>entral do Hospital Geral de Luanda</w:t>
      </w:r>
      <w:r w:rsidR="000F5139">
        <w:rPr>
          <w:rFonts w:ascii="Times New Roman" w:hAnsi="Times New Roman" w:cs="Times New Roman"/>
          <w:sz w:val="24"/>
          <w:szCs w:val="24"/>
          <w:lang w:eastAsia="pt-PT"/>
        </w:rPr>
        <w:t xml:space="preserve">, os </w:t>
      </w:r>
      <w:r w:rsidR="000F5139">
        <w:rPr>
          <w:rFonts w:ascii="Times New Roman" w:hAnsi="Times New Roman" w:cs="Times New Roman"/>
          <w:sz w:val="24"/>
        </w:rPr>
        <w:t>trabalhador</w:t>
      </w:r>
      <w:r w:rsidR="000F5139">
        <w:rPr>
          <w:rFonts w:ascii="Times New Roman" w:hAnsi="Times New Roman" w:cs="Times New Roman"/>
          <w:sz w:val="24"/>
        </w:rPr>
        <w:t>e</w:t>
      </w:r>
      <w:r w:rsidR="000F5139">
        <w:rPr>
          <w:rFonts w:ascii="Times New Roman" w:hAnsi="Times New Roman" w:cs="Times New Roman"/>
          <w:sz w:val="24"/>
        </w:rPr>
        <w:t>s da área da limpeza</w:t>
      </w:r>
      <w:r w:rsidR="00940852">
        <w:rPr>
          <w:rFonts w:ascii="Times New Roman" w:hAnsi="Times New Roman" w:cs="Times New Roman"/>
          <w:sz w:val="24"/>
          <w:szCs w:val="24"/>
          <w:lang w:eastAsia="pt-PT"/>
        </w:rPr>
        <w:t xml:space="preserve"> e</w:t>
      </w:r>
      <w:r w:rsidR="005348AE" w:rsidRPr="007B4BDC">
        <w:rPr>
          <w:rFonts w:ascii="Times New Roman" w:hAnsi="Times New Roman" w:cs="Times New Roman"/>
          <w:sz w:val="24"/>
          <w:szCs w:val="24"/>
          <w:lang w:eastAsia="pt-PT"/>
        </w:rPr>
        <w:t xml:space="preserve"> todos os pacientes</w:t>
      </w:r>
      <w:r w:rsidR="00940852">
        <w:rPr>
          <w:rFonts w:ascii="Times New Roman" w:hAnsi="Times New Roman" w:cs="Times New Roman"/>
          <w:sz w:val="24"/>
          <w:szCs w:val="24"/>
          <w:lang w:eastAsia="pt-PT"/>
        </w:rPr>
        <w:t>.</w:t>
      </w:r>
    </w:p>
    <w:p w14:paraId="6E0F8E19" w14:textId="77777777" w:rsidR="00BE0B0D" w:rsidRPr="006075BF" w:rsidRDefault="00BE0B0D" w:rsidP="00BE0B0D">
      <w:pPr>
        <w:pStyle w:val="Ttulo1"/>
        <w:numPr>
          <w:ilvl w:val="1"/>
          <w:numId w:val="13"/>
        </w:numPr>
        <w:spacing w:before="480" w:after="240" w:line="360" w:lineRule="auto"/>
        <w:ind w:left="283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29" w:name="_Toc141342395"/>
      <w:r w:rsidRPr="006075BF">
        <w:rPr>
          <w:rFonts w:ascii="Times New Roman" w:hAnsi="Times New Roman" w:cs="Times New Roman"/>
          <w:color w:val="auto"/>
          <w:sz w:val="24"/>
        </w:rPr>
        <w:t>INSTRUMENTO DE RECOLHA DE DADOS</w:t>
      </w:r>
      <w:bookmarkEnd w:id="29"/>
    </w:p>
    <w:p w14:paraId="65CB4300" w14:textId="6F19C7BA" w:rsidR="00BE0B0D" w:rsidRPr="006075BF" w:rsidRDefault="00BE0B0D" w:rsidP="00BE0B0D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O</w:t>
      </w:r>
      <w:r w:rsidR="00E02881">
        <w:rPr>
          <w:rFonts w:ascii="Times New Roman" w:hAnsi="Times New Roman" w:cs="Times New Roman"/>
          <w:sz w:val="24"/>
        </w:rPr>
        <w:t>s dados serão recolhidos através da elaboração de</w:t>
      </w:r>
      <w:r w:rsidRPr="006075BF">
        <w:rPr>
          <w:rFonts w:ascii="Times New Roman" w:hAnsi="Times New Roman" w:cs="Times New Roman"/>
          <w:sz w:val="24"/>
        </w:rPr>
        <w:t xml:space="preserve"> uma ficha de questionário com perguntas fechadas e semiabertas previamente elaboradas</w:t>
      </w:r>
      <w:r w:rsidR="00E02881">
        <w:rPr>
          <w:rFonts w:ascii="Times New Roman" w:hAnsi="Times New Roman" w:cs="Times New Roman"/>
          <w:sz w:val="24"/>
        </w:rPr>
        <w:t>, aos quais</w:t>
      </w:r>
      <w:r w:rsidR="00DB1136">
        <w:rPr>
          <w:rFonts w:ascii="Times New Roman" w:hAnsi="Times New Roman" w:cs="Times New Roman"/>
          <w:sz w:val="24"/>
        </w:rPr>
        <w:t xml:space="preserve"> os </w:t>
      </w:r>
      <w:r w:rsidR="00B6530A">
        <w:rPr>
          <w:rFonts w:ascii="Times New Roman" w:hAnsi="Times New Roman" w:cs="Times New Roman"/>
          <w:sz w:val="24"/>
        </w:rPr>
        <w:t>técnicos</w:t>
      </w:r>
      <w:r w:rsidR="00DB1136">
        <w:rPr>
          <w:rFonts w:ascii="Times New Roman" w:hAnsi="Times New Roman" w:cs="Times New Roman"/>
          <w:sz w:val="24"/>
        </w:rPr>
        <w:t xml:space="preserve"> do laboratório </w:t>
      </w:r>
      <w:r w:rsidR="00B6530A">
        <w:rPr>
          <w:rFonts w:ascii="Times New Roman" w:hAnsi="Times New Roman" w:cs="Times New Roman"/>
          <w:sz w:val="24"/>
        </w:rPr>
        <w:t>C</w:t>
      </w:r>
      <w:r w:rsidR="00DB1136">
        <w:rPr>
          <w:rFonts w:ascii="Times New Roman" w:hAnsi="Times New Roman" w:cs="Times New Roman"/>
          <w:sz w:val="24"/>
        </w:rPr>
        <w:t>entral de Análises Clínicas</w:t>
      </w:r>
      <w:r w:rsidR="00E02881">
        <w:rPr>
          <w:rFonts w:ascii="Times New Roman" w:hAnsi="Times New Roman" w:cs="Times New Roman"/>
          <w:sz w:val="24"/>
        </w:rPr>
        <w:t xml:space="preserve"> serão submetidos ao decorrer do estudo.</w:t>
      </w:r>
    </w:p>
    <w:p w14:paraId="41D642D2" w14:textId="77777777" w:rsidR="00BE0B0D" w:rsidRPr="006075BF" w:rsidRDefault="00BE0B0D" w:rsidP="00067ACF">
      <w:pPr>
        <w:pStyle w:val="Ttulo1"/>
        <w:numPr>
          <w:ilvl w:val="1"/>
          <w:numId w:val="13"/>
        </w:numPr>
        <w:spacing w:after="240" w:line="360" w:lineRule="auto"/>
        <w:ind w:left="283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0" w:name="_Toc141342396"/>
      <w:r w:rsidRPr="006075BF">
        <w:rPr>
          <w:rFonts w:ascii="Times New Roman" w:hAnsi="Times New Roman" w:cs="Times New Roman"/>
          <w:color w:val="auto"/>
          <w:sz w:val="24"/>
        </w:rPr>
        <w:t>PROCESSAMENTO E TRATAMENTO DOS DADOS</w:t>
      </w:r>
      <w:bookmarkEnd w:id="30"/>
    </w:p>
    <w:p w14:paraId="53CE5ABD" w14:textId="77777777" w:rsidR="00BE0B0D" w:rsidRPr="006075BF" w:rsidRDefault="00BE0B0D" w:rsidP="00BE0B0D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Os dados serão analisados com base na estatística descritiva, através do método de observação sistemático individual.</w:t>
      </w:r>
    </w:p>
    <w:p w14:paraId="2E7BE671" w14:textId="77777777" w:rsidR="00BE0B0D" w:rsidRDefault="00BE0B0D" w:rsidP="00BE0B0D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6075BF">
        <w:rPr>
          <w:rFonts w:ascii="Times New Roman" w:hAnsi="Times New Roman" w:cs="Times New Roman"/>
          <w:sz w:val="24"/>
        </w:rPr>
        <w:t>Será utilizado o processador de texto do Microsoft Office Word 2019 para a digitalização do projeto, o programa Microsoft Office Excel para elaboração das tabelas e gráficos, o programa Microsoft Office PowerPoint para se fazer a apresentação do trabalho em ambiente Windows 10 Profissional.</w:t>
      </w:r>
    </w:p>
    <w:p w14:paraId="62445876" w14:textId="77777777" w:rsidR="00BE0B0D" w:rsidRPr="006075BF" w:rsidRDefault="00BE0B0D" w:rsidP="00BE0B0D">
      <w:pPr>
        <w:pStyle w:val="Ttulo1"/>
        <w:numPr>
          <w:ilvl w:val="1"/>
          <w:numId w:val="13"/>
        </w:numPr>
        <w:spacing w:before="480" w:after="240" w:line="360" w:lineRule="auto"/>
        <w:ind w:left="283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1" w:name="_Toc141342397"/>
      <w:r w:rsidRPr="006075BF">
        <w:rPr>
          <w:rFonts w:ascii="Times New Roman" w:hAnsi="Times New Roman" w:cs="Times New Roman"/>
          <w:color w:val="auto"/>
          <w:sz w:val="24"/>
        </w:rPr>
        <w:lastRenderedPageBreak/>
        <w:t>MATRIZ METODOLÓGICA</w:t>
      </w:r>
      <w:bookmarkEnd w:id="31"/>
    </w:p>
    <w:tbl>
      <w:tblPr>
        <w:tblStyle w:val="Tabelacomgrade"/>
        <w:tblW w:w="10363" w:type="dxa"/>
        <w:jc w:val="center"/>
        <w:tblLook w:val="04A0" w:firstRow="1" w:lastRow="0" w:firstColumn="1" w:lastColumn="0" w:noHBand="0" w:noVBand="1"/>
      </w:tblPr>
      <w:tblGrid>
        <w:gridCol w:w="4262"/>
        <w:gridCol w:w="3975"/>
        <w:gridCol w:w="2126"/>
      </w:tblGrid>
      <w:tr w:rsidR="00BE0B0D" w:rsidRPr="006075BF" w14:paraId="3893A276" w14:textId="77777777" w:rsidTr="007B4BDC">
        <w:trPr>
          <w:trHeight w:val="1571"/>
          <w:jc w:val="center"/>
        </w:trPr>
        <w:tc>
          <w:tcPr>
            <w:tcW w:w="4262" w:type="dxa"/>
            <w:shd w:val="clear" w:color="auto" w:fill="F2F2F2" w:themeFill="background1" w:themeFillShade="F2"/>
            <w:vAlign w:val="center"/>
          </w:tcPr>
          <w:p w14:paraId="730297C8" w14:textId="77777777" w:rsidR="00BE0B0D" w:rsidRPr="00E02881" w:rsidRDefault="00E02881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2881">
              <w:rPr>
                <w:rFonts w:ascii="Times New Roman" w:hAnsi="Times New Roman" w:cs="Times New Roman"/>
                <w:b/>
                <w:sz w:val="24"/>
                <w:szCs w:val="24"/>
              </w:rPr>
              <w:t>TEMA DO PROJECTO</w:t>
            </w:r>
          </w:p>
        </w:tc>
        <w:tc>
          <w:tcPr>
            <w:tcW w:w="6101" w:type="dxa"/>
            <w:gridSpan w:val="2"/>
            <w:shd w:val="clear" w:color="auto" w:fill="F2F2F2" w:themeFill="background1" w:themeFillShade="F2"/>
            <w:vAlign w:val="center"/>
          </w:tcPr>
          <w:p w14:paraId="46AD3B05" w14:textId="77777777" w:rsidR="00B6530A" w:rsidRPr="00B6530A" w:rsidRDefault="00B6530A" w:rsidP="00E0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0"/>
              </w:rPr>
            </w:pPr>
          </w:p>
          <w:p w14:paraId="4585C998" w14:textId="4B102D78" w:rsidR="00BE0B0D" w:rsidRPr="00E02881" w:rsidRDefault="00D92955" w:rsidP="00E0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92955">
              <w:rPr>
                <w:rFonts w:ascii="Times New Roman" w:hAnsi="Times New Roman" w:cs="Times New Roman"/>
                <w:b/>
                <w:sz w:val="24"/>
              </w:rPr>
              <w:t>NORMAS DE</w:t>
            </w:r>
            <w:r w:rsidRPr="00E0288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02881" w:rsidRPr="00E02881">
              <w:rPr>
                <w:rFonts w:ascii="Times New Roman" w:hAnsi="Times New Roman" w:cs="Times New Roman"/>
                <w:b/>
                <w:sz w:val="24"/>
              </w:rPr>
              <w:t>BIOSSEGURANÇA APLICADA</w:t>
            </w:r>
            <w:r>
              <w:rPr>
                <w:rFonts w:ascii="Times New Roman" w:hAnsi="Times New Roman" w:cs="Times New Roman"/>
                <w:b/>
                <w:sz w:val="24"/>
              </w:rPr>
              <w:t>S</w:t>
            </w:r>
            <w:r w:rsidR="00E02881" w:rsidRPr="00E02881">
              <w:rPr>
                <w:rFonts w:ascii="Times New Roman" w:hAnsi="Times New Roman" w:cs="Times New Roman"/>
                <w:b/>
                <w:sz w:val="24"/>
              </w:rPr>
              <w:t xml:space="preserve"> NO LABORATÓRIO DE ANÁLISES CLÍNICAS DO HOSPITAL GERAL DE LUANDA NO III TRIMESTRE DE 2023</w:t>
            </w:r>
          </w:p>
        </w:tc>
      </w:tr>
      <w:tr w:rsidR="00BE0B0D" w:rsidRPr="006075BF" w14:paraId="2BE6883C" w14:textId="77777777" w:rsidTr="007B4BDC">
        <w:trPr>
          <w:jc w:val="center"/>
        </w:trPr>
        <w:tc>
          <w:tcPr>
            <w:tcW w:w="4262" w:type="dxa"/>
            <w:shd w:val="clear" w:color="auto" w:fill="D0CECE" w:themeFill="background2" w:themeFillShade="E6"/>
            <w:vAlign w:val="center"/>
          </w:tcPr>
          <w:p w14:paraId="12CC6555" w14:textId="77777777" w:rsidR="00BE0B0D" w:rsidRPr="006075BF" w:rsidRDefault="00E02881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PERGUNTA GERAL</w:t>
            </w:r>
          </w:p>
        </w:tc>
        <w:tc>
          <w:tcPr>
            <w:tcW w:w="3975" w:type="dxa"/>
            <w:shd w:val="clear" w:color="auto" w:fill="D0CECE" w:themeFill="background2" w:themeFillShade="E6"/>
            <w:vAlign w:val="center"/>
          </w:tcPr>
          <w:p w14:paraId="465826E6" w14:textId="77777777" w:rsidR="00BE0B0D" w:rsidRPr="006075BF" w:rsidRDefault="00E02881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OBJETIVO GERAL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3ED92829" w14:textId="77777777" w:rsidR="00BE0B0D" w:rsidRPr="006075BF" w:rsidRDefault="00E02881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VARIÁVEIS</w:t>
            </w:r>
          </w:p>
        </w:tc>
      </w:tr>
      <w:tr w:rsidR="007B4BDC" w:rsidRPr="006075BF" w14:paraId="11CEC591" w14:textId="77777777" w:rsidTr="007B4BDC">
        <w:trPr>
          <w:jc w:val="center"/>
        </w:trPr>
        <w:tc>
          <w:tcPr>
            <w:tcW w:w="4262" w:type="dxa"/>
            <w:shd w:val="clear" w:color="auto" w:fill="auto"/>
            <w:vAlign w:val="center"/>
          </w:tcPr>
          <w:p w14:paraId="46052962" w14:textId="10EA6B4B" w:rsidR="007B4BDC" w:rsidRPr="00B6530A" w:rsidRDefault="00B6530A" w:rsidP="00E81AE8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B6530A">
              <w:rPr>
                <w:rFonts w:ascii="Times New Roman" w:hAnsi="Times New Roman" w:cs="Times New Roman"/>
                <w:sz w:val="24"/>
              </w:rPr>
              <w:t>Quais são as</w:t>
            </w:r>
            <w:r>
              <w:rPr>
                <w:rFonts w:ascii="Times New Roman" w:hAnsi="Times New Roman" w:cs="Times New Roman"/>
                <w:sz w:val="24"/>
              </w:rPr>
              <w:t xml:space="preserve"> Normas de Biossegurança</w:t>
            </w:r>
            <w:r w:rsidRPr="00B6530A">
              <w:rPr>
                <w:rFonts w:ascii="Times New Roman" w:hAnsi="Times New Roman" w:cs="Times New Roman"/>
                <w:sz w:val="24"/>
              </w:rPr>
              <w:t xml:space="preserve"> Aplica</w:t>
            </w:r>
            <w:r>
              <w:rPr>
                <w:rFonts w:ascii="Times New Roman" w:hAnsi="Times New Roman" w:cs="Times New Roman"/>
                <w:sz w:val="24"/>
              </w:rPr>
              <w:t>das</w:t>
            </w:r>
            <w:r w:rsidRPr="00B6530A">
              <w:rPr>
                <w:rFonts w:ascii="Times New Roman" w:hAnsi="Times New Roman" w:cs="Times New Roman"/>
                <w:sz w:val="24"/>
              </w:rPr>
              <w:t xml:space="preserve"> no Laboratório de Análises Clínicas do Hospital Geral de Luanda</w:t>
            </w:r>
            <w:r w:rsidRPr="00B6530A">
              <w:rPr>
                <w:rFonts w:ascii="Times New Roman" w:hAnsi="Times New Roman" w:cs="Times New Roman"/>
                <w:sz w:val="24"/>
              </w:rPr>
              <w:t>?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4F11684C" w14:textId="1F06DD03" w:rsidR="007B4BDC" w:rsidRPr="006075BF" w:rsidRDefault="007B4BDC" w:rsidP="00B6530A">
            <w:pPr>
              <w:spacing w:before="120" w:afterLines="60" w:after="144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Verificar </w:t>
            </w:r>
            <w:r w:rsidR="00DB1136">
              <w:rPr>
                <w:rFonts w:ascii="Times New Roman" w:hAnsi="Times New Roman" w:cs="Times New Roman"/>
                <w:sz w:val="24"/>
              </w:rPr>
              <w:t>as Normas</w:t>
            </w:r>
            <w:r w:rsidR="0086675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6530A">
              <w:rPr>
                <w:rFonts w:ascii="Times New Roman" w:hAnsi="Times New Roman" w:cs="Times New Roman"/>
                <w:sz w:val="24"/>
              </w:rPr>
              <w:t>de Biossegurança</w:t>
            </w:r>
            <w:r w:rsidR="00B6530A" w:rsidRPr="00B6530A">
              <w:rPr>
                <w:rFonts w:ascii="Times New Roman" w:hAnsi="Times New Roman" w:cs="Times New Roman"/>
                <w:sz w:val="24"/>
              </w:rPr>
              <w:t xml:space="preserve"> Aplica</w:t>
            </w:r>
            <w:r w:rsidR="00B6530A">
              <w:rPr>
                <w:rFonts w:ascii="Times New Roman" w:hAnsi="Times New Roman" w:cs="Times New Roman"/>
                <w:sz w:val="24"/>
              </w:rPr>
              <w:t>das</w:t>
            </w:r>
            <w:r w:rsidR="00B6530A" w:rsidRPr="00B6530A">
              <w:rPr>
                <w:rFonts w:ascii="Times New Roman" w:hAnsi="Times New Roman" w:cs="Times New Roman"/>
                <w:sz w:val="24"/>
              </w:rPr>
              <w:t xml:space="preserve"> no Laboratório de Análises Clínicas do Hospital Geral de Luanda</w:t>
            </w:r>
            <w:r w:rsidR="00B6530A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14:paraId="69DB0153" w14:textId="77777777" w:rsidR="007B4BDC" w:rsidRPr="006075BF" w:rsidRDefault="007B4BDC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4BDC" w:rsidRPr="006075BF" w14:paraId="0E52149E" w14:textId="77777777" w:rsidTr="007B4BDC">
        <w:trPr>
          <w:trHeight w:val="679"/>
          <w:jc w:val="center"/>
        </w:trPr>
        <w:tc>
          <w:tcPr>
            <w:tcW w:w="4262" w:type="dxa"/>
            <w:shd w:val="clear" w:color="auto" w:fill="D0CECE" w:themeFill="background2" w:themeFillShade="E6"/>
            <w:vAlign w:val="center"/>
          </w:tcPr>
          <w:p w14:paraId="447DFB2E" w14:textId="77777777" w:rsidR="007B4BDC" w:rsidRPr="006075BF" w:rsidRDefault="007B4BDC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PERGUNTAS ESPECÍFICAS</w:t>
            </w:r>
          </w:p>
        </w:tc>
        <w:tc>
          <w:tcPr>
            <w:tcW w:w="3975" w:type="dxa"/>
            <w:shd w:val="clear" w:color="auto" w:fill="D0CECE" w:themeFill="background2" w:themeFillShade="E6"/>
            <w:vAlign w:val="center"/>
          </w:tcPr>
          <w:p w14:paraId="3019F3B2" w14:textId="77777777" w:rsidR="007B4BDC" w:rsidRPr="006075BF" w:rsidRDefault="007B4BDC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OBJETIVOS ESPECÍFICOS</w:t>
            </w:r>
          </w:p>
        </w:tc>
        <w:tc>
          <w:tcPr>
            <w:tcW w:w="2126" w:type="dxa"/>
            <w:vMerge/>
            <w:shd w:val="clear" w:color="auto" w:fill="auto"/>
            <w:vAlign w:val="center"/>
          </w:tcPr>
          <w:p w14:paraId="6EA6C14A" w14:textId="77777777" w:rsidR="007B4BDC" w:rsidRPr="006075BF" w:rsidRDefault="007B4BDC" w:rsidP="00E81AE8">
            <w:pPr>
              <w:spacing w:before="60" w:afterLines="60" w:after="144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</w:tr>
      <w:tr w:rsidR="00BE0B0D" w:rsidRPr="006075BF" w14:paraId="259667A0" w14:textId="77777777" w:rsidTr="007B4BDC">
        <w:trPr>
          <w:jc w:val="center"/>
        </w:trPr>
        <w:tc>
          <w:tcPr>
            <w:tcW w:w="4262" w:type="dxa"/>
            <w:shd w:val="clear" w:color="auto" w:fill="auto"/>
            <w:vAlign w:val="center"/>
          </w:tcPr>
          <w:p w14:paraId="7DEDB80D" w14:textId="71E8D945" w:rsidR="00BE0B0D" w:rsidRPr="006075BF" w:rsidRDefault="007B4BDC" w:rsidP="00E81AE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 é</w:t>
            </w:r>
            <w:r w:rsidR="00DB1136">
              <w:rPr>
                <w:rFonts w:ascii="Times New Roman" w:hAnsi="Times New Roman" w:cs="Times New Roman"/>
                <w:sz w:val="24"/>
                <w:szCs w:val="24"/>
              </w:rPr>
              <w:t xml:space="preserve"> a qualificação técnica </w:t>
            </w: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>dos Profissionais de Análises Clínicas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Hospital Geral de Luanda</w:t>
            </w:r>
            <w:r w:rsidR="00BE0B0D" w:rsidRPr="006075B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23BAD5F1" w14:textId="21770F16" w:rsidR="00BE0B0D" w:rsidRPr="006075BF" w:rsidRDefault="00E02881" w:rsidP="00E81AE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 xml:space="preserve">Descrever </w:t>
            </w:r>
            <w:r w:rsidR="00DB1136">
              <w:rPr>
                <w:rFonts w:ascii="Times New Roman" w:hAnsi="Times New Roman" w:cs="Times New Roman"/>
                <w:sz w:val="24"/>
                <w:szCs w:val="24"/>
              </w:rPr>
              <w:t>a qualificação técnica</w:t>
            </w: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 xml:space="preserve"> dos Profissionais de Análises Clínicas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Hospital Geral de Luanda</w:t>
            </w:r>
            <w:r w:rsidR="00BE0B0D" w:rsidRPr="006075B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1AE44E8" w14:textId="34594653" w:rsidR="00BE0B0D" w:rsidRPr="006075BF" w:rsidRDefault="00DB1136" w:rsidP="00E81AE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Qualificação Técnica</w:t>
            </w:r>
          </w:p>
        </w:tc>
      </w:tr>
      <w:tr w:rsidR="00BE0B0D" w:rsidRPr="006075BF" w14:paraId="74C945E8" w14:textId="77777777" w:rsidTr="007B4BDC">
        <w:trPr>
          <w:jc w:val="center"/>
        </w:trPr>
        <w:tc>
          <w:tcPr>
            <w:tcW w:w="4262" w:type="dxa"/>
            <w:shd w:val="clear" w:color="auto" w:fill="auto"/>
            <w:vAlign w:val="center"/>
          </w:tcPr>
          <w:p w14:paraId="16123BD2" w14:textId="499158C6" w:rsidR="00BE0B0D" w:rsidRPr="006075BF" w:rsidRDefault="007B4BDC" w:rsidP="00E81AE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 é</w:t>
            </w: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="00B6530A">
              <w:rPr>
                <w:rFonts w:ascii="Times New Roman" w:hAnsi="Times New Roman" w:cs="Times New Roman"/>
                <w:sz w:val="24"/>
                <w:szCs w:val="24"/>
              </w:rPr>
              <w:t>Perfil Técnico</w:t>
            </w: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 xml:space="preserve"> dos Profissionais de Análises Clínicas quanto a aplicação da Biossegurança no laboratório</w:t>
            </w:r>
            <w:r w:rsidR="00DB1136">
              <w:rPr>
                <w:rFonts w:ascii="Times New Roman" w:hAnsi="Times New Roman" w:cs="Times New Roman"/>
                <w:sz w:val="24"/>
                <w:szCs w:val="24"/>
              </w:rPr>
              <w:t xml:space="preserve"> central</w:t>
            </w:r>
            <w:r w:rsidR="00BE0B0D" w:rsidRPr="006075BF">
              <w:rPr>
                <w:rFonts w:ascii="Times New Roman" w:hAnsi="Times New Roman" w:cs="Times New Roman"/>
                <w:sz w:val="24"/>
              </w:rPr>
              <w:t>?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548DA0D5" w14:textId="2117D685" w:rsidR="00BE0B0D" w:rsidRPr="006075BF" w:rsidRDefault="00E02881" w:rsidP="00E81AE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 xml:space="preserve">Verificar o </w:t>
            </w:r>
            <w:r w:rsidR="00B6530A">
              <w:rPr>
                <w:rFonts w:ascii="Times New Roman" w:hAnsi="Times New Roman" w:cs="Times New Roman"/>
                <w:sz w:val="24"/>
                <w:szCs w:val="24"/>
              </w:rPr>
              <w:t>Perfil Técnico</w:t>
            </w:r>
            <w:r w:rsidRPr="00540321">
              <w:rPr>
                <w:rFonts w:ascii="Times New Roman" w:hAnsi="Times New Roman" w:cs="Times New Roman"/>
                <w:sz w:val="24"/>
                <w:szCs w:val="24"/>
              </w:rPr>
              <w:t xml:space="preserve"> dos Profissionais de Análises Clínicas quanto a aplicação da Biossegurança no laboratório</w:t>
            </w:r>
            <w:r w:rsidR="00DB1136">
              <w:rPr>
                <w:rFonts w:ascii="Times New Roman" w:hAnsi="Times New Roman" w:cs="Times New Roman"/>
                <w:sz w:val="24"/>
                <w:szCs w:val="24"/>
              </w:rPr>
              <w:t xml:space="preserve"> central</w:t>
            </w:r>
            <w:r w:rsidR="00BE0B0D" w:rsidRPr="006075BF">
              <w:rPr>
                <w:rFonts w:ascii="Times New Roman" w:hAnsi="Times New Roman" w:cs="Times New Roman"/>
                <w:sz w:val="24"/>
              </w:rPr>
              <w:t>;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85FF866" w14:textId="09912CBA" w:rsidR="00BE0B0D" w:rsidRPr="006075BF" w:rsidRDefault="00B6530A" w:rsidP="00E81AE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Perfil Técnico</w:t>
            </w:r>
          </w:p>
        </w:tc>
      </w:tr>
    </w:tbl>
    <w:p w14:paraId="4C224CF2" w14:textId="713747AB" w:rsidR="00BE0B0D" w:rsidRDefault="00BE0B0D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70C555E4" w14:textId="5D7D05E3" w:rsidR="00D92955" w:rsidRDefault="00D92955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2057AB43" w14:textId="5E51DBFD" w:rsidR="00D92955" w:rsidRDefault="00D92955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05717106" w14:textId="6C09AD2C" w:rsidR="00D92955" w:rsidRDefault="00D92955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4A456174" w14:textId="2F22567B" w:rsidR="00D92955" w:rsidRDefault="00D92955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535C70F1" w14:textId="32AC51D2" w:rsidR="00B6530A" w:rsidRDefault="00B6530A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17CBC1D4" w14:textId="77777777" w:rsidR="00B6530A" w:rsidRDefault="00B6530A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57FADE64" w14:textId="77777777" w:rsidR="00D92955" w:rsidRDefault="00D92955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5AEECD9C" w14:textId="7ED7A200" w:rsidR="00ED4BC3" w:rsidRDefault="00ED4BC3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316EDED9" w14:textId="056806A0" w:rsidR="00B6530A" w:rsidRDefault="00B6530A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02D2C8CC" w14:textId="6B6DF513" w:rsidR="00B6530A" w:rsidRDefault="00B6530A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745FD83B" w14:textId="77777777" w:rsidR="00B6530A" w:rsidRDefault="00B6530A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1652B084" w14:textId="77777777" w:rsidR="00ED4BC3" w:rsidRPr="006075BF" w:rsidRDefault="00ED4BC3" w:rsidP="00BE0B0D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7D4A7F6E" w14:textId="77777777" w:rsidR="00BE0B0D" w:rsidRPr="00ED4BC3" w:rsidRDefault="00ED4BC3" w:rsidP="00BE0B0D">
      <w:pPr>
        <w:pStyle w:val="Ttulo1"/>
        <w:numPr>
          <w:ilvl w:val="0"/>
          <w:numId w:val="13"/>
        </w:numPr>
        <w:spacing w:line="360" w:lineRule="auto"/>
        <w:ind w:left="284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2" w:name="_Toc141342398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RECURSO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S</w:t>
      </w:r>
      <w:bookmarkEnd w:id="32"/>
    </w:p>
    <w:p w14:paraId="2E07AA1B" w14:textId="77777777" w:rsidR="00BE0B0D" w:rsidRDefault="00BE0B0D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"/>
        <w:gridCol w:w="2793"/>
        <w:gridCol w:w="1675"/>
        <w:gridCol w:w="1355"/>
        <w:gridCol w:w="2835"/>
      </w:tblGrid>
      <w:tr w:rsidR="00ED4BC3" w:rsidRPr="006075BF" w14:paraId="10D3CAC3" w14:textId="77777777" w:rsidTr="0044383D">
        <w:tc>
          <w:tcPr>
            <w:tcW w:w="9209" w:type="dxa"/>
            <w:gridSpan w:val="5"/>
            <w:shd w:val="clear" w:color="auto" w:fill="D0CECE" w:themeFill="background2" w:themeFillShade="E6"/>
          </w:tcPr>
          <w:p w14:paraId="77158D1F" w14:textId="77777777" w:rsidR="00ED4BC3" w:rsidRPr="00ED4BC3" w:rsidRDefault="00ED4BC3" w:rsidP="00ED4BC3">
            <w:pPr>
              <w:pStyle w:val="PargrafodaLista"/>
              <w:spacing w:before="240" w:after="24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RECURSOS DIDÁTICOS</w:t>
            </w:r>
          </w:p>
        </w:tc>
      </w:tr>
      <w:tr w:rsidR="00ED4BC3" w:rsidRPr="006075BF" w14:paraId="590C7322" w14:textId="77777777" w:rsidTr="0044383D">
        <w:tc>
          <w:tcPr>
            <w:tcW w:w="551" w:type="dxa"/>
            <w:shd w:val="clear" w:color="auto" w:fill="D0CECE" w:themeFill="background2" w:themeFillShade="E6"/>
          </w:tcPr>
          <w:p w14:paraId="28164EEB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B0"/>
            </w:r>
          </w:p>
        </w:tc>
        <w:tc>
          <w:tcPr>
            <w:tcW w:w="2793" w:type="dxa"/>
            <w:shd w:val="clear" w:color="auto" w:fill="FFFFFF" w:themeFill="background1"/>
          </w:tcPr>
          <w:p w14:paraId="7ADE4A0F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Producto</w:t>
            </w:r>
          </w:p>
        </w:tc>
        <w:tc>
          <w:tcPr>
            <w:tcW w:w="1675" w:type="dxa"/>
            <w:shd w:val="clear" w:color="auto" w:fill="FFFFFF" w:themeFill="background1"/>
          </w:tcPr>
          <w:p w14:paraId="3CCC2699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Preço Unit.</w:t>
            </w:r>
          </w:p>
        </w:tc>
        <w:tc>
          <w:tcPr>
            <w:tcW w:w="1355" w:type="dxa"/>
            <w:shd w:val="clear" w:color="auto" w:fill="FFFFFF" w:themeFill="background1"/>
          </w:tcPr>
          <w:p w14:paraId="7EF18CE0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Qtd</w:t>
            </w:r>
          </w:p>
        </w:tc>
        <w:tc>
          <w:tcPr>
            <w:tcW w:w="2835" w:type="dxa"/>
            <w:shd w:val="clear" w:color="auto" w:fill="FFFFFF" w:themeFill="background1"/>
          </w:tcPr>
          <w:p w14:paraId="13B670A7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ED4BC3" w:rsidRPr="006075BF" w14:paraId="473A8865" w14:textId="77777777" w:rsidTr="0044383D">
        <w:trPr>
          <w:trHeight w:val="379"/>
        </w:trPr>
        <w:tc>
          <w:tcPr>
            <w:tcW w:w="551" w:type="dxa"/>
            <w:shd w:val="clear" w:color="auto" w:fill="D0CECE" w:themeFill="background2" w:themeFillShade="E6"/>
          </w:tcPr>
          <w:p w14:paraId="4DA9CF98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93" w:type="dxa"/>
            <w:shd w:val="clear" w:color="auto" w:fill="FFFFFF" w:themeFill="background1"/>
          </w:tcPr>
          <w:p w14:paraId="068DD7CF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Borracha</w:t>
            </w:r>
          </w:p>
        </w:tc>
        <w:tc>
          <w:tcPr>
            <w:tcW w:w="1675" w:type="dxa"/>
            <w:shd w:val="clear" w:color="auto" w:fill="FFFFFF" w:themeFill="background1"/>
          </w:tcPr>
          <w:p w14:paraId="0A9CCEA9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60</w:t>
            </w:r>
            <w:r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3CB0CE2F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FFFFFF" w:themeFill="background1"/>
          </w:tcPr>
          <w:p w14:paraId="65E2C208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00.00 kz</w:t>
            </w:r>
          </w:p>
        </w:tc>
      </w:tr>
      <w:tr w:rsidR="00ED4BC3" w:rsidRPr="006075BF" w14:paraId="7708E44B" w14:textId="77777777" w:rsidTr="0044383D">
        <w:trPr>
          <w:trHeight w:val="413"/>
        </w:trPr>
        <w:tc>
          <w:tcPr>
            <w:tcW w:w="551" w:type="dxa"/>
            <w:shd w:val="clear" w:color="auto" w:fill="D0CECE" w:themeFill="background2" w:themeFillShade="E6"/>
          </w:tcPr>
          <w:p w14:paraId="2B8F5C37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793" w:type="dxa"/>
            <w:shd w:val="clear" w:color="auto" w:fill="FFFFFF" w:themeFill="background1"/>
          </w:tcPr>
          <w:p w14:paraId="35D1756F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Lapiseira</w:t>
            </w:r>
          </w:p>
        </w:tc>
        <w:tc>
          <w:tcPr>
            <w:tcW w:w="1675" w:type="dxa"/>
            <w:shd w:val="clear" w:color="auto" w:fill="FFFFFF" w:themeFill="background1"/>
          </w:tcPr>
          <w:p w14:paraId="3F92F9CB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0485ABC1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1 Sc.</w:t>
            </w:r>
          </w:p>
        </w:tc>
        <w:tc>
          <w:tcPr>
            <w:tcW w:w="2835" w:type="dxa"/>
            <w:shd w:val="clear" w:color="auto" w:fill="FFFFFF" w:themeFill="background1"/>
          </w:tcPr>
          <w:p w14:paraId="171AB7C6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 w:rsidR="0044383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00.00 kz</w:t>
            </w:r>
          </w:p>
        </w:tc>
      </w:tr>
      <w:tr w:rsidR="00ED4BC3" w:rsidRPr="006075BF" w14:paraId="59219F87" w14:textId="77777777" w:rsidTr="0044383D">
        <w:trPr>
          <w:trHeight w:val="406"/>
        </w:trPr>
        <w:tc>
          <w:tcPr>
            <w:tcW w:w="551" w:type="dxa"/>
            <w:shd w:val="clear" w:color="auto" w:fill="D0CECE" w:themeFill="background2" w:themeFillShade="E6"/>
          </w:tcPr>
          <w:p w14:paraId="2B2B0862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93" w:type="dxa"/>
            <w:shd w:val="clear" w:color="auto" w:fill="FFFFFF" w:themeFill="background1"/>
          </w:tcPr>
          <w:p w14:paraId="2CED6A40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Lápis</w:t>
            </w:r>
          </w:p>
        </w:tc>
        <w:tc>
          <w:tcPr>
            <w:tcW w:w="1675" w:type="dxa"/>
            <w:shd w:val="clear" w:color="auto" w:fill="FFFFFF" w:themeFill="background1"/>
          </w:tcPr>
          <w:p w14:paraId="2B11DA24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D4BC3" w:rsidRPr="006075B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66EA5617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shd w:val="clear" w:color="auto" w:fill="FFFFFF" w:themeFill="background1"/>
          </w:tcPr>
          <w:p w14:paraId="46F5A757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0.00 kz</w:t>
            </w:r>
          </w:p>
        </w:tc>
      </w:tr>
      <w:tr w:rsidR="00ED4BC3" w:rsidRPr="006075BF" w14:paraId="1ED804CD" w14:textId="77777777" w:rsidTr="0044383D">
        <w:trPr>
          <w:trHeight w:val="425"/>
        </w:trPr>
        <w:tc>
          <w:tcPr>
            <w:tcW w:w="551" w:type="dxa"/>
            <w:shd w:val="clear" w:color="auto" w:fill="D0CECE" w:themeFill="background2" w:themeFillShade="E6"/>
          </w:tcPr>
          <w:p w14:paraId="79F1DF99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93" w:type="dxa"/>
            <w:shd w:val="clear" w:color="auto" w:fill="FFFFFF" w:themeFill="background1"/>
          </w:tcPr>
          <w:p w14:paraId="4F1BDD74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Livro</w:t>
            </w:r>
          </w:p>
        </w:tc>
        <w:tc>
          <w:tcPr>
            <w:tcW w:w="1675" w:type="dxa"/>
            <w:shd w:val="clear" w:color="auto" w:fill="FFFFFF" w:themeFill="background1"/>
          </w:tcPr>
          <w:p w14:paraId="7B0B8221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7</w:t>
            </w:r>
            <w:r w:rsidR="00ED4BC3"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5</w:t>
            </w:r>
            <w:r w:rsidR="00ED4BC3"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00.00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038C27C6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shd w:val="clear" w:color="auto" w:fill="FFFFFF" w:themeFill="background1"/>
          </w:tcPr>
          <w:p w14:paraId="32DE8D1B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00.00 kz</w:t>
            </w:r>
          </w:p>
        </w:tc>
      </w:tr>
      <w:tr w:rsidR="00ED4BC3" w:rsidRPr="006075BF" w14:paraId="1D1BF12C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603CE498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793" w:type="dxa"/>
            <w:shd w:val="clear" w:color="auto" w:fill="FFFFFF" w:themeFill="background1"/>
          </w:tcPr>
          <w:p w14:paraId="1B1A76EF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Resma de Folha A4</w:t>
            </w:r>
          </w:p>
        </w:tc>
        <w:tc>
          <w:tcPr>
            <w:tcW w:w="1675" w:type="dxa"/>
            <w:shd w:val="clear" w:color="auto" w:fill="FFFFFF" w:themeFill="background1"/>
          </w:tcPr>
          <w:p w14:paraId="61516EE3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4</w:t>
            </w:r>
            <w:r w:rsidR="00ED4BC3"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.600.00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0C17DFEC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FFFFFF" w:themeFill="background1"/>
          </w:tcPr>
          <w:p w14:paraId="0AF611F7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.200.00 kz</w:t>
            </w:r>
          </w:p>
        </w:tc>
      </w:tr>
      <w:tr w:rsidR="00ED4BC3" w:rsidRPr="006075BF" w14:paraId="1A566A93" w14:textId="77777777" w:rsidTr="0044383D">
        <w:trPr>
          <w:trHeight w:val="417"/>
        </w:trPr>
        <w:tc>
          <w:tcPr>
            <w:tcW w:w="9209" w:type="dxa"/>
            <w:gridSpan w:val="5"/>
            <w:shd w:val="clear" w:color="auto" w:fill="D0CECE" w:themeFill="background2" w:themeFillShade="E6"/>
          </w:tcPr>
          <w:p w14:paraId="53FFE08D" w14:textId="77777777" w:rsidR="00ED4BC3" w:rsidRPr="00ED4BC3" w:rsidRDefault="00ED4BC3" w:rsidP="00067ACF">
            <w:pPr>
              <w:pStyle w:val="PargrafodaLista"/>
              <w:spacing w:before="240" w:after="24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RECURSOS ELETRÓNICOS</w:t>
            </w:r>
          </w:p>
        </w:tc>
      </w:tr>
      <w:tr w:rsidR="00ED4BC3" w:rsidRPr="006075BF" w14:paraId="3225B7CA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00434BB8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793" w:type="dxa"/>
            <w:shd w:val="clear" w:color="auto" w:fill="FFFFFF" w:themeFill="background1"/>
          </w:tcPr>
          <w:p w14:paraId="30BC7BCE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Pendrives</w:t>
            </w:r>
          </w:p>
        </w:tc>
        <w:tc>
          <w:tcPr>
            <w:tcW w:w="1675" w:type="dxa"/>
            <w:shd w:val="clear" w:color="auto" w:fill="FFFFFF" w:themeFill="background1"/>
          </w:tcPr>
          <w:p w14:paraId="49E65CE3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4</w:t>
            </w:r>
            <w:r w:rsidR="00ED4BC3" w:rsidRPr="006075B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.500.00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25864A88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shd w:val="clear" w:color="auto" w:fill="FFFFFF" w:themeFill="background1"/>
          </w:tcPr>
          <w:p w14:paraId="2BE6039F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.500.00 kz</w:t>
            </w:r>
          </w:p>
        </w:tc>
      </w:tr>
      <w:tr w:rsidR="00ED4BC3" w:rsidRPr="006075BF" w14:paraId="6CFEA147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6C088FBB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793" w:type="dxa"/>
            <w:shd w:val="clear" w:color="auto" w:fill="FFFFFF" w:themeFill="background1"/>
          </w:tcPr>
          <w:p w14:paraId="1F7EE07D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Computador Pessoal</w:t>
            </w:r>
          </w:p>
        </w:tc>
        <w:tc>
          <w:tcPr>
            <w:tcW w:w="1675" w:type="dxa"/>
            <w:shd w:val="clear" w:color="auto" w:fill="FFFFFF" w:themeFill="background1"/>
          </w:tcPr>
          <w:p w14:paraId="6176D015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ED4BC3" w:rsidRPr="006075BF">
              <w:rPr>
                <w:rFonts w:ascii="Times New Roman" w:hAnsi="Times New Roman" w:cs="Times New Roman"/>
                <w:sz w:val="24"/>
                <w:szCs w:val="24"/>
              </w:rPr>
              <w:t>0.000.00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2619AA12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FFFFFF" w:themeFill="background1"/>
          </w:tcPr>
          <w:p w14:paraId="419E325B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0.000.00 kz</w:t>
            </w:r>
          </w:p>
        </w:tc>
      </w:tr>
      <w:tr w:rsidR="00ED4BC3" w:rsidRPr="006075BF" w14:paraId="1FF65FBD" w14:textId="77777777" w:rsidTr="0044383D">
        <w:trPr>
          <w:trHeight w:val="417"/>
        </w:trPr>
        <w:tc>
          <w:tcPr>
            <w:tcW w:w="9209" w:type="dxa"/>
            <w:gridSpan w:val="5"/>
            <w:shd w:val="clear" w:color="auto" w:fill="D0CECE" w:themeFill="background2" w:themeFillShade="E6"/>
          </w:tcPr>
          <w:p w14:paraId="7F7E00EC" w14:textId="77777777" w:rsidR="00ED4BC3" w:rsidRPr="00ED4BC3" w:rsidRDefault="00ED4BC3" w:rsidP="00067ACF">
            <w:pPr>
              <w:pStyle w:val="PargrafodaLista"/>
              <w:spacing w:before="240" w:after="24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OUTROS RECURSOS</w:t>
            </w:r>
          </w:p>
        </w:tc>
      </w:tr>
      <w:tr w:rsidR="00ED4BC3" w:rsidRPr="006075BF" w14:paraId="4583E530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49C38ED5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793" w:type="dxa"/>
            <w:shd w:val="clear" w:color="auto" w:fill="FFFFFF" w:themeFill="background1"/>
          </w:tcPr>
          <w:p w14:paraId="6E4B4B8E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1675" w:type="dxa"/>
            <w:shd w:val="clear" w:color="auto" w:fill="FFFFFF" w:themeFill="background1"/>
          </w:tcPr>
          <w:p w14:paraId="599E800B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355" w:type="dxa"/>
            <w:shd w:val="clear" w:color="auto" w:fill="FFFFFF" w:themeFill="background1"/>
          </w:tcPr>
          <w:p w14:paraId="30A310C5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835" w:type="dxa"/>
            <w:shd w:val="clear" w:color="auto" w:fill="FFFFFF" w:themeFill="background1"/>
          </w:tcPr>
          <w:p w14:paraId="7AC7292F" w14:textId="77777777" w:rsidR="00ED4BC3" w:rsidRPr="006075BF" w:rsidRDefault="0044383D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  <w:r w:rsidR="00ED4BC3"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.000.00 kz</w:t>
            </w:r>
          </w:p>
        </w:tc>
      </w:tr>
      <w:tr w:rsidR="00ED4BC3" w:rsidRPr="006075BF" w14:paraId="38D1FBB5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6FFC38AD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793" w:type="dxa"/>
            <w:shd w:val="clear" w:color="auto" w:fill="FFFFFF" w:themeFill="background1"/>
          </w:tcPr>
          <w:p w14:paraId="3A1747AC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Saldo de Voz (Unitel; Movicel)</w:t>
            </w:r>
          </w:p>
        </w:tc>
        <w:tc>
          <w:tcPr>
            <w:tcW w:w="1675" w:type="dxa"/>
            <w:shd w:val="clear" w:color="auto" w:fill="FFFFFF" w:themeFill="background1"/>
          </w:tcPr>
          <w:p w14:paraId="2A257105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1.000.00</w:t>
            </w:r>
          </w:p>
        </w:tc>
        <w:tc>
          <w:tcPr>
            <w:tcW w:w="1355" w:type="dxa"/>
            <w:shd w:val="clear" w:color="auto" w:fill="FFFFFF" w:themeFill="background1"/>
          </w:tcPr>
          <w:p w14:paraId="796D96FE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438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shd w:val="clear" w:color="auto" w:fill="FFFFFF" w:themeFill="background1"/>
          </w:tcPr>
          <w:p w14:paraId="7C4687BB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4383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.000.00 kz</w:t>
            </w:r>
          </w:p>
        </w:tc>
      </w:tr>
      <w:tr w:rsidR="00ED4BC3" w:rsidRPr="006075BF" w14:paraId="78A9BB64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6AB22272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793" w:type="dxa"/>
            <w:shd w:val="clear" w:color="auto" w:fill="FFFFFF" w:themeFill="background1"/>
          </w:tcPr>
          <w:p w14:paraId="4EE06B7F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Cópias</w:t>
            </w:r>
          </w:p>
        </w:tc>
        <w:tc>
          <w:tcPr>
            <w:tcW w:w="1675" w:type="dxa"/>
            <w:shd w:val="clear" w:color="auto" w:fill="FFFFFF" w:themeFill="background1"/>
          </w:tcPr>
          <w:p w14:paraId="1288B930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355" w:type="dxa"/>
            <w:shd w:val="clear" w:color="auto" w:fill="FFFFFF" w:themeFill="background1"/>
          </w:tcPr>
          <w:p w14:paraId="223515F2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835" w:type="dxa"/>
            <w:shd w:val="clear" w:color="auto" w:fill="FFFFFF" w:themeFill="background1"/>
          </w:tcPr>
          <w:p w14:paraId="69979E88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4383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.6</w:t>
            </w:r>
            <w:r w:rsidR="0044383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0.00 kz</w:t>
            </w:r>
          </w:p>
        </w:tc>
      </w:tr>
      <w:tr w:rsidR="00ED4BC3" w:rsidRPr="006075BF" w14:paraId="130CC4AD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2286F26D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793" w:type="dxa"/>
            <w:shd w:val="clear" w:color="auto" w:fill="FFFFFF" w:themeFill="background1"/>
          </w:tcPr>
          <w:p w14:paraId="2E0F0642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Impressão</w:t>
            </w:r>
          </w:p>
        </w:tc>
        <w:tc>
          <w:tcPr>
            <w:tcW w:w="1675" w:type="dxa"/>
            <w:shd w:val="clear" w:color="auto" w:fill="FFFFFF" w:themeFill="background1"/>
          </w:tcPr>
          <w:p w14:paraId="116FD078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355" w:type="dxa"/>
            <w:shd w:val="clear" w:color="auto" w:fill="FFFFFF" w:themeFill="background1"/>
          </w:tcPr>
          <w:p w14:paraId="099D51CE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835" w:type="dxa"/>
            <w:shd w:val="clear" w:color="auto" w:fill="FFFFFF" w:themeFill="background1"/>
          </w:tcPr>
          <w:p w14:paraId="735806E0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83.000.00 kz</w:t>
            </w:r>
          </w:p>
        </w:tc>
      </w:tr>
      <w:tr w:rsidR="00ED4BC3" w:rsidRPr="006075BF" w14:paraId="5C1FEB83" w14:textId="77777777" w:rsidTr="0044383D">
        <w:trPr>
          <w:trHeight w:val="417"/>
        </w:trPr>
        <w:tc>
          <w:tcPr>
            <w:tcW w:w="551" w:type="dxa"/>
            <w:shd w:val="clear" w:color="auto" w:fill="D0CECE" w:themeFill="background2" w:themeFillShade="E6"/>
          </w:tcPr>
          <w:p w14:paraId="6BE1D9B7" w14:textId="77777777" w:rsidR="00ED4BC3" w:rsidRPr="00ED4BC3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4BC3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793" w:type="dxa"/>
            <w:shd w:val="clear" w:color="auto" w:fill="FFFFFF" w:themeFill="background1"/>
          </w:tcPr>
          <w:p w14:paraId="526A3C83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Alimentação</w:t>
            </w:r>
          </w:p>
        </w:tc>
        <w:tc>
          <w:tcPr>
            <w:tcW w:w="1675" w:type="dxa"/>
            <w:shd w:val="clear" w:color="auto" w:fill="FFFFFF" w:themeFill="background1"/>
          </w:tcPr>
          <w:p w14:paraId="50A05152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355" w:type="dxa"/>
            <w:shd w:val="clear" w:color="auto" w:fill="FFFFFF" w:themeFill="background1"/>
          </w:tcPr>
          <w:p w14:paraId="315C8790" w14:textId="77777777" w:rsidR="00ED4BC3" w:rsidRPr="006075BF" w:rsidRDefault="00ED4BC3" w:rsidP="00067AC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835" w:type="dxa"/>
            <w:shd w:val="clear" w:color="auto" w:fill="FFFFFF" w:themeFill="background1"/>
          </w:tcPr>
          <w:p w14:paraId="45C971CF" w14:textId="77777777" w:rsidR="00ED4BC3" w:rsidRPr="006075BF" w:rsidRDefault="00ED4BC3" w:rsidP="0044383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44383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44383D">
              <w:rPr>
                <w:rFonts w:ascii="Times New Roman" w:hAnsi="Times New Roman" w:cs="Times New Roman"/>
                <w:b/>
                <w:sz w:val="24"/>
                <w:szCs w:val="24"/>
              </w:rPr>
              <w:t>86</w:t>
            </w: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0.00 kz</w:t>
            </w:r>
          </w:p>
        </w:tc>
      </w:tr>
      <w:tr w:rsidR="0044383D" w:rsidRPr="006075BF" w14:paraId="005C7661" w14:textId="77777777" w:rsidTr="006B24E0">
        <w:trPr>
          <w:trHeight w:val="626"/>
        </w:trPr>
        <w:tc>
          <w:tcPr>
            <w:tcW w:w="3344" w:type="dxa"/>
            <w:gridSpan w:val="2"/>
            <w:shd w:val="clear" w:color="auto" w:fill="FFFFFF" w:themeFill="background1"/>
          </w:tcPr>
          <w:p w14:paraId="4F9AEE36" w14:textId="77777777" w:rsidR="0044383D" w:rsidRPr="0044383D" w:rsidRDefault="0044383D" w:rsidP="0044383D">
            <w:pPr>
              <w:pStyle w:val="PargrafodaLista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83D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5865" w:type="dxa"/>
            <w:gridSpan w:val="3"/>
            <w:shd w:val="clear" w:color="auto" w:fill="FFFFFF" w:themeFill="background1"/>
            <w:vAlign w:val="bottom"/>
          </w:tcPr>
          <w:p w14:paraId="05B15D7F" w14:textId="77777777" w:rsidR="0044383D" w:rsidRPr="006075BF" w:rsidRDefault="0044383D" w:rsidP="006B24E0">
            <w:pPr>
              <w:pStyle w:val="PargrafodaLista"/>
              <w:spacing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619.000.00 kz</w:t>
            </w:r>
          </w:p>
        </w:tc>
      </w:tr>
    </w:tbl>
    <w:p w14:paraId="76362547" w14:textId="77777777" w:rsidR="00ED4BC3" w:rsidRPr="006075BF" w:rsidRDefault="00ED4BC3" w:rsidP="00ED4BC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40FDEC" w14:textId="77777777" w:rsidR="00ED4BC3" w:rsidRDefault="00ED4BC3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5A029A" w14:textId="77777777" w:rsidR="00ED4BC3" w:rsidRDefault="00ED4BC3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22ACCE" w14:textId="77777777" w:rsidR="00ED4BC3" w:rsidRDefault="00ED4BC3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4C3308" w14:textId="77777777" w:rsidR="00ED4BC3" w:rsidRDefault="00ED4BC3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4E655E" w14:textId="77777777" w:rsidR="00ED4BC3" w:rsidRPr="006075BF" w:rsidRDefault="00ED4BC3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3881D" w14:textId="77777777" w:rsidR="00BE0B0D" w:rsidRPr="006075BF" w:rsidRDefault="00ED4BC3" w:rsidP="00BE0B0D">
      <w:pPr>
        <w:pStyle w:val="Ttulo1"/>
        <w:numPr>
          <w:ilvl w:val="0"/>
          <w:numId w:val="13"/>
        </w:numPr>
        <w:spacing w:line="360" w:lineRule="auto"/>
        <w:ind w:left="284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3" w:name="_Toc86143739"/>
      <w:bookmarkStart w:id="34" w:name="_Toc141342399"/>
      <w:r w:rsidRPr="006075B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CRONOGRAMA</w:t>
      </w:r>
      <w:bookmarkEnd w:id="33"/>
      <w:bookmarkEnd w:id="34"/>
    </w:p>
    <w:p w14:paraId="55D98684" w14:textId="77777777" w:rsidR="00BE0B0D" w:rsidRDefault="00BE0B0D" w:rsidP="00BE0B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comgrelha1"/>
        <w:tblpPr w:leftFromText="141" w:rightFromText="141" w:vertAnchor="text" w:horzAnchor="margin" w:tblpXSpec="center" w:tblpY="548"/>
        <w:tblW w:w="9918" w:type="dxa"/>
        <w:tblLayout w:type="fixed"/>
        <w:tblLook w:val="04A0" w:firstRow="1" w:lastRow="0" w:firstColumn="1" w:lastColumn="0" w:noHBand="0" w:noVBand="1"/>
      </w:tblPr>
      <w:tblGrid>
        <w:gridCol w:w="846"/>
        <w:gridCol w:w="2830"/>
        <w:gridCol w:w="1281"/>
        <w:gridCol w:w="1134"/>
        <w:gridCol w:w="1275"/>
        <w:gridCol w:w="1276"/>
        <w:gridCol w:w="1276"/>
      </w:tblGrid>
      <w:tr w:rsidR="00ED4BC3" w:rsidRPr="006075BF" w14:paraId="00931DAD" w14:textId="77777777" w:rsidTr="006B24E0">
        <w:trPr>
          <w:trHeight w:val="630"/>
        </w:trPr>
        <w:tc>
          <w:tcPr>
            <w:tcW w:w="846" w:type="dxa"/>
            <w:vMerge w:val="restart"/>
            <w:vAlign w:val="center"/>
          </w:tcPr>
          <w:p w14:paraId="150A68D2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2830" w:type="dxa"/>
            <w:vMerge w:val="restart"/>
          </w:tcPr>
          <w:p w14:paraId="4B640539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2939BE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8"/>
                <w:szCs w:val="24"/>
              </w:rPr>
              <w:t>Actividades</w:t>
            </w:r>
          </w:p>
        </w:tc>
        <w:tc>
          <w:tcPr>
            <w:tcW w:w="6242" w:type="dxa"/>
            <w:gridSpan w:val="5"/>
            <w:vAlign w:val="center"/>
          </w:tcPr>
          <w:p w14:paraId="6399064A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8"/>
                <w:szCs w:val="24"/>
              </w:rPr>
              <w:t>Ano – 2023</w:t>
            </w:r>
          </w:p>
        </w:tc>
      </w:tr>
      <w:tr w:rsidR="00ED4BC3" w:rsidRPr="006075BF" w14:paraId="010399E6" w14:textId="77777777" w:rsidTr="006B24E0">
        <w:tc>
          <w:tcPr>
            <w:tcW w:w="846" w:type="dxa"/>
            <w:vMerge/>
          </w:tcPr>
          <w:p w14:paraId="26E632B1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0" w:type="dxa"/>
            <w:vMerge/>
          </w:tcPr>
          <w:p w14:paraId="683376A8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195C05E1" w14:textId="77777777" w:rsidR="00ED4BC3" w:rsidRPr="006075BF" w:rsidRDefault="00ED4BC3" w:rsidP="00067ACF">
            <w:pPr>
              <w:tabs>
                <w:tab w:val="left" w:pos="492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Junho</w:t>
            </w:r>
          </w:p>
        </w:tc>
        <w:tc>
          <w:tcPr>
            <w:tcW w:w="1134" w:type="dxa"/>
            <w:vAlign w:val="center"/>
          </w:tcPr>
          <w:p w14:paraId="7A5A47AD" w14:textId="77777777" w:rsidR="00ED4BC3" w:rsidRPr="006075BF" w:rsidRDefault="00ED4BC3" w:rsidP="00067ACF">
            <w:pPr>
              <w:tabs>
                <w:tab w:val="left" w:pos="492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ulho</w:t>
            </w:r>
          </w:p>
        </w:tc>
        <w:tc>
          <w:tcPr>
            <w:tcW w:w="1275" w:type="dxa"/>
            <w:vAlign w:val="center"/>
          </w:tcPr>
          <w:p w14:paraId="747CA7DD" w14:textId="77777777" w:rsidR="00ED4BC3" w:rsidRPr="006075BF" w:rsidRDefault="00ED4BC3" w:rsidP="00067ACF">
            <w:pPr>
              <w:tabs>
                <w:tab w:val="left" w:pos="492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Agosto</w:t>
            </w:r>
          </w:p>
        </w:tc>
        <w:tc>
          <w:tcPr>
            <w:tcW w:w="1276" w:type="dxa"/>
            <w:vAlign w:val="center"/>
          </w:tcPr>
          <w:p w14:paraId="6D40B867" w14:textId="77777777" w:rsidR="00ED4BC3" w:rsidRPr="006075BF" w:rsidRDefault="00ED4BC3" w:rsidP="00067ACF">
            <w:pPr>
              <w:tabs>
                <w:tab w:val="left" w:pos="492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Setembro</w:t>
            </w:r>
          </w:p>
        </w:tc>
        <w:tc>
          <w:tcPr>
            <w:tcW w:w="1276" w:type="dxa"/>
            <w:vAlign w:val="center"/>
          </w:tcPr>
          <w:p w14:paraId="66EF2FA4" w14:textId="77777777" w:rsidR="00ED4BC3" w:rsidRPr="006075BF" w:rsidRDefault="00ED4BC3" w:rsidP="00067ACF">
            <w:pPr>
              <w:tabs>
                <w:tab w:val="left" w:pos="492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Outubro</w:t>
            </w:r>
          </w:p>
        </w:tc>
      </w:tr>
      <w:tr w:rsidR="00ED4BC3" w:rsidRPr="006075BF" w14:paraId="2FF5B2BC" w14:textId="77777777" w:rsidTr="006B24E0">
        <w:tc>
          <w:tcPr>
            <w:tcW w:w="846" w:type="dxa"/>
            <w:vAlign w:val="center"/>
          </w:tcPr>
          <w:p w14:paraId="0233AE94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0" w:type="dxa"/>
            <w:vAlign w:val="center"/>
          </w:tcPr>
          <w:p w14:paraId="13BD02B7" w14:textId="77777777" w:rsidR="00ED4BC3" w:rsidRPr="006075BF" w:rsidRDefault="00ED4BC3" w:rsidP="00067AC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Escolha do Tema</w:t>
            </w:r>
          </w:p>
        </w:tc>
        <w:tc>
          <w:tcPr>
            <w:tcW w:w="1281" w:type="dxa"/>
            <w:shd w:val="clear" w:color="auto" w:fill="AEAAAA" w:themeFill="background2" w:themeFillShade="BF"/>
          </w:tcPr>
          <w:p w14:paraId="551DE621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1261A7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7394E23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7761F8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F624FC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ED4BC3" w:rsidRPr="006075BF" w14:paraId="0C9446F5" w14:textId="77777777" w:rsidTr="006B24E0">
        <w:tc>
          <w:tcPr>
            <w:tcW w:w="846" w:type="dxa"/>
            <w:vAlign w:val="center"/>
          </w:tcPr>
          <w:p w14:paraId="7FD6B24E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0" w:type="dxa"/>
            <w:vAlign w:val="center"/>
          </w:tcPr>
          <w:p w14:paraId="6A835CA2" w14:textId="77777777" w:rsidR="00ED4BC3" w:rsidRPr="006075BF" w:rsidRDefault="00ED4BC3" w:rsidP="00067AC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Pesquisa Bibliográfica</w:t>
            </w:r>
          </w:p>
        </w:tc>
        <w:tc>
          <w:tcPr>
            <w:tcW w:w="1281" w:type="dxa"/>
            <w:shd w:val="clear" w:color="auto" w:fill="auto"/>
          </w:tcPr>
          <w:p w14:paraId="4C85AE42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EAAAA" w:themeFill="background2" w:themeFillShade="BF"/>
          </w:tcPr>
          <w:p w14:paraId="3F7AFA09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EAAAA" w:themeFill="background2" w:themeFillShade="BF"/>
          </w:tcPr>
          <w:p w14:paraId="6BD6FFDC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32229DE6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75104782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ED4BC3" w:rsidRPr="006075BF" w14:paraId="019F820A" w14:textId="77777777" w:rsidTr="006B24E0">
        <w:tc>
          <w:tcPr>
            <w:tcW w:w="846" w:type="dxa"/>
            <w:vAlign w:val="center"/>
          </w:tcPr>
          <w:p w14:paraId="2F72DAE1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0" w:type="dxa"/>
            <w:vAlign w:val="center"/>
          </w:tcPr>
          <w:p w14:paraId="6443B437" w14:textId="77777777" w:rsidR="00ED4BC3" w:rsidRPr="006075BF" w:rsidRDefault="00ED4BC3" w:rsidP="00067A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Elaboração do Protocolo de Investigação</w:t>
            </w:r>
          </w:p>
        </w:tc>
        <w:tc>
          <w:tcPr>
            <w:tcW w:w="1281" w:type="dxa"/>
            <w:shd w:val="clear" w:color="auto" w:fill="FFFFFF" w:themeFill="background1"/>
          </w:tcPr>
          <w:p w14:paraId="146590F4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EAAAA" w:themeFill="background2" w:themeFillShade="BF"/>
          </w:tcPr>
          <w:p w14:paraId="1776947E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EAAAA" w:themeFill="background2" w:themeFillShade="BF"/>
          </w:tcPr>
          <w:p w14:paraId="3B2B73ED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0B0FE3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6D2132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ED4BC3" w:rsidRPr="006075BF" w14:paraId="72984F97" w14:textId="77777777" w:rsidTr="006B24E0">
        <w:tc>
          <w:tcPr>
            <w:tcW w:w="846" w:type="dxa"/>
            <w:vAlign w:val="center"/>
          </w:tcPr>
          <w:p w14:paraId="5F4C6B4F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0" w:type="dxa"/>
            <w:vAlign w:val="center"/>
          </w:tcPr>
          <w:p w14:paraId="11BD9FF4" w14:textId="77777777" w:rsidR="00ED4BC3" w:rsidRPr="006075BF" w:rsidRDefault="00ED4BC3" w:rsidP="00067A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Entrega e Apresentação do Projecto de Pesquisa</w:t>
            </w:r>
          </w:p>
        </w:tc>
        <w:tc>
          <w:tcPr>
            <w:tcW w:w="1281" w:type="dxa"/>
          </w:tcPr>
          <w:p w14:paraId="32AE01F3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ACB9CA" w:themeColor="text2" w:themeTint="66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88D847E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EAAAA" w:themeFill="background2" w:themeFillShade="BF"/>
          </w:tcPr>
          <w:p w14:paraId="4820BEF9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  <w:p w14:paraId="2B4B3132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7EAB23BA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868B3D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ED4BC3" w:rsidRPr="006075BF" w14:paraId="64142208" w14:textId="77777777" w:rsidTr="006B24E0">
        <w:tc>
          <w:tcPr>
            <w:tcW w:w="846" w:type="dxa"/>
            <w:vAlign w:val="center"/>
          </w:tcPr>
          <w:p w14:paraId="5832490B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0" w:type="dxa"/>
            <w:vAlign w:val="center"/>
          </w:tcPr>
          <w:p w14:paraId="1C290822" w14:textId="77777777" w:rsidR="00ED4BC3" w:rsidRPr="006075BF" w:rsidRDefault="00ED4BC3" w:rsidP="00067AC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Recolha de Dados</w:t>
            </w:r>
          </w:p>
        </w:tc>
        <w:tc>
          <w:tcPr>
            <w:tcW w:w="1281" w:type="dxa"/>
          </w:tcPr>
          <w:p w14:paraId="6D29D1B9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5F8A15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ACB9CA" w:themeColor="text2" w:themeTint="66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EAAAA" w:themeFill="background2" w:themeFillShade="BF"/>
          </w:tcPr>
          <w:p w14:paraId="04414CC8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582B3F97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E3360C5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ED4BC3" w:rsidRPr="006075BF" w14:paraId="119A86BC" w14:textId="77777777" w:rsidTr="006B24E0">
        <w:tc>
          <w:tcPr>
            <w:tcW w:w="846" w:type="dxa"/>
            <w:vAlign w:val="center"/>
          </w:tcPr>
          <w:p w14:paraId="736A7D25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830" w:type="dxa"/>
            <w:vAlign w:val="center"/>
          </w:tcPr>
          <w:p w14:paraId="574FF864" w14:textId="77777777" w:rsidR="00ED4BC3" w:rsidRPr="006075BF" w:rsidRDefault="00ED4BC3" w:rsidP="00067A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Análise e Arranjo dos Dados</w:t>
            </w:r>
          </w:p>
        </w:tc>
        <w:tc>
          <w:tcPr>
            <w:tcW w:w="1281" w:type="dxa"/>
          </w:tcPr>
          <w:p w14:paraId="31F8E939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1801D4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EAAAA" w:themeFill="background2" w:themeFillShade="BF"/>
          </w:tcPr>
          <w:p w14:paraId="750AFED9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41DFCD0F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1CA869A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ACB9CA" w:themeColor="text2" w:themeTint="66"/>
                <w:sz w:val="24"/>
                <w:szCs w:val="24"/>
              </w:rPr>
            </w:pPr>
          </w:p>
        </w:tc>
      </w:tr>
      <w:tr w:rsidR="00ED4BC3" w:rsidRPr="006075BF" w14:paraId="35A118A5" w14:textId="77777777" w:rsidTr="006B24E0">
        <w:tc>
          <w:tcPr>
            <w:tcW w:w="846" w:type="dxa"/>
            <w:vAlign w:val="center"/>
          </w:tcPr>
          <w:p w14:paraId="702F8408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830" w:type="dxa"/>
            <w:vAlign w:val="center"/>
          </w:tcPr>
          <w:p w14:paraId="69E90769" w14:textId="77777777" w:rsidR="00ED4BC3" w:rsidRPr="006075BF" w:rsidRDefault="00ED4BC3" w:rsidP="00067A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Preparação do Relatório para a Monografia</w:t>
            </w:r>
          </w:p>
        </w:tc>
        <w:tc>
          <w:tcPr>
            <w:tcW w:w="1281" w:type="dxa"/>
          </w:tcPr>
          <w:p w14:paraId="2BCE458D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4EF61C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EAAAA" w:themeFill="background2" w:themeFillShade="BF"/>
          </w:tcPr>
          <w:p w14:paraId="27445961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0425A37A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32FD2C81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</w:pPr>
          </w:p>
        </w:tc>
      </w:tr>
      <w:tr w:rsidR="00ED4BC3" w:rsidRPr="006075BF" w14:paraId="58D36870" w14:textId="77777777" w:rsidTr="006B24E0">
        <w:tc>
          <w:tcPr>
            <w:tcW w:w="846" w:type="dxa"/>
            <w:vAlign w:val="center"/>
          </w:tcPr>
          <w:p w14:paraId="003B4C3C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830" w:type="dxa"/>
            <w:vAlign w:val="center"/>
          </w:tcPr>
          <w:p w14:paraId="7DE8488C" w14:textId="77777777" w:rsidR="00ED4BC3" w:rsidRPr="006075BF" w:rsidRDefault="00ED4BC3" w:rsidP="00067AC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Entrega da Monografia</w:t>
            </w:r>
          </w:p>
        </w:tc>
        <w:tc>
          <w:tcPr>
            <w:tcW w:w="1281" w:type="dxa"/>
          </w:tcPr>
          <w:p w14:paraId="53343040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2BE630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32A783B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53637F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ACB9CA" w:themeColor="text2" w:themeTint="66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7D1CE6E9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ED4BC3" w:rsidRPr="006075BF" w14:paraId="1A3FB111" w14:textId="77777777" w:rsidTr="006B24E0">
        <w:tc>
          <w:tcPr>
            <w:tcW w:w="846" w:type="dxa"/>
            <w:vAlign w:val="center"/>
          </w:tcPr>
          <w:p w14:paraId="415A6AD4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830" w:type="dxa"/>
            <w:vAlign w:val="center"/>
          </w:tcPr>
          <w:p w14:paraId="44C10E33" w14:textId="77777777" w:rsidR="00ED4BC3" w:rsidRPr="006075BF" w:rsidRDefault="00ED4BC3" w:rsidP="00067A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Apresentação Final da Monografia</w:t>
            </w:r>
          </w:p>
        </w:tc>
        <w:tc>
          <w:tcPr>
            <w:tcW w:w="1281" w:type="dxa"/>
          </w:tcPr>
          <w:p w14:paraId="3D4A836F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A1090C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E4F564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A6C3B0" w14:textId="77777777" w:rsidR="00ED4BC3" w:rsidRPr="006075BF" w:rsidRDefault="00ED4BC3" w:rsidP="00067A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5CADFFEB" w14:textId="77777777" w:rsidR="00ED4BC3" w:rsidRPr="006075BF" w:rsidRDefault="00ED4BC3" w:rsidP="00067ACF">
            <w:pPr>
              <w:rPr>
                <w:rFonts w:ascii="Times New Roman" w:hAnsi="Times New Roman" w:cs="Times New Roman"/>
                <w:b/>
                <w:color w:val="ACB9CA" w:themeColor="text2" w:themeTint="66"/>
                <w:sz w:val="24"/>
                <w:szCs w:val="24"/>
              </w:rPr>
            </w:pPr>
          </w:p>
        </w:tc>
      </w:tr>
    </w:tbl>
    <w:p w14:paraId="187892B9" w14:textId="77777777" w:rsidR="00ED4BC3" w:rsidRDefault="00ED4BC3" w:rsidP="00BE0B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A189DD" w14:textId="77777777" w:rsidR="00ED4BC3" w:rsidRDefault="00ED4BC3" w:rsidP="00BE0B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32C824" w14:textId="77777777" w:rsidR="00ED4BC3" w:rsidRDefault="00ED4BC3" w:rsidP="00BE0B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34D349" w14:textId="77777777" w:rsidR="00ED4BC3" w:rsidRPr="006075BF" w:rsidRDefault="00ED4BC3" w:rsidP="00BE0B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9A78ED" w14:textId="77777777" w:rsidR="00BE0B0D" w:rsidRPr="006075BF" w:rsidRDefault="00BE0B0D" w:rsidP="00BE0B0D">
      <w:pPr>
        <w:spacing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1DFB07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344111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0F706" w14:textId="77777777" w:rsidR="00BE0B0D" w:rsidRPr="006075BF" w:rsidRDefault="00BE0B0D" w:rsidP="00BE0B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0196D1" w14:textId="77777777" w:rsidR="00BE0B0D" w:rsidRPr="006075BF" w:rsidRDefault="00BE0B0D" w:rsidP="00BE0B0D">
      <w:pPr>
        <w:pStyle w:val="Ttulo1"/>
        <w:spacing w:line="360" w:lineRule="auto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35" w:name="_Toc141342400"/>
      <w:r w:rsidRPr="006075BF">
        <w:rPr>
          <w:rFonts w:ascii="Times New Roman" w:hAnsi="Times New Roman" w:cs="Times New Roman"/>
          <w:b/>
          <w:color w:val="auto"/>
          <w:sz w:val="24"/>
        </w:rPr>
        <w:lastRenderedPageBreak/>
        <w:t>REFERÊNCIAS</w:t>
      </w:r>
      <w:bookmarkEnd w:id="35"/>
    </w:p>
    <w:sdt>
      <w:sdtPr>
        <w:rPr>
          <w:rFonts w:ascii="Times New Roman" w:hAnsi="Times New Roman" w:cs="Times New Roman"/>
          <w:sz w:val="24"/>
          <w:szCs w:val="24"/>
        </w:rPr>
        <w:id w:val="-1587839627"/>
        <w:docPartObj>
          <w:docPartGallery w:val="Bibliographies"/>
          <w:docPartUnique/>
        </w:docPartObj>
      </w:sdtPr>
      <w:sdtContent>
        <w:p w14:paraId="2103B083" w14:textId="77777777" w:rsidR="00BE0B0D" w:rsidRPr="00655246" w:rsidRDefault="00BE0B0D" w:rsidP="00655246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Content>
            <w:p w14:paraId="285A7324" w14:textId="77777777" w:rsidR="005C2681" w:rsidRPr="00655246" w:rsidRDefault="00BE0B0D" w:rsidP="00655246">
              <w:pPr>
                <w:pStyle w:val="Bibliografia"/>
                <w:rPr>
                  <w:rFonts w:ascii="Times New Roman" w:hAnsi="Times New Roman" w:cs="Times New Roman"/>
                  <w:noProof/>
                  <w:vanish/>
                  <w:sz w:val="24"/>
                  <w:szCs w:val="24"/>
                </w:rPr>
              </w:pPr>
              <w:r w:rsidRPr="00655246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655246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655246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5C2681" w:rsidRPr="00655246">
                <w:rPr>
                  <w:rFonts w:ascii="Times New Roman" w:hAnsi="Times New Roman" w:cs="Times New Roman"/>
                  <w:noProof/>
                  <w:vanish/>
                  <w:sz w:val="24"/>
                  <w:szCs w:val="24"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5"/>
                <w:gridCol w:w="8696"/>
              </w:tblGrid>
              <w:tr w:rsidR="00655246" w:rsidRPr="00655246" w14:paraId="1DD66251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0FFF4D6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6607787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Cienfuegos F. Segurança no Laboratório. 1st ed. Rio de Janeiro: Interciências; 2001.</w:t>
                    </w:r>
                  </w:p>
                </w:tc>
              </w:tr>
              <w:tr w:rsidR="00655246" w:rsidRPr="00655246" w14:paraId="74606CE4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48682F6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75AE06B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Saúde Md. Classiicação de Riscos dos Agentes Biológicos. 3rd ed. Brasília - DF: Decit/SCTE/MS; 2017.</w:t>
                    </w:r>
                  </w:p>
                </w:tc>
              </w:tr>
              <w:tr w:rsidR="00655246" w:rsidRPr="00655246" w14:paraId="7192CEF6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23E6921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53EC09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Dagnino RS. Risco: o conceito e sua aplicação Campinas: UNICAMP; 2007.</w:t>
                    </w:r>
                  </w:p>
                </w:tc>
              </w:tr>
              <w:tr w:rsidR="00655246" w:rsidRPr="00655246" w14:paraId="360E4008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81AAE54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29E82D7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Agência Nacional de Vigilância Sanitária A. Biossegurança. Rev. Saúde Pública Brasil; 2005.</w:t>
                    </w:r>
                  </w:p>
                </w:tc>
              </w:tr>
              <w:tr w:rsidR="00655246" w:rsidRPr="00655246" w14:paraId="73D9F716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BBB4926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5.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F21344" w14:textId="460CA382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Curso de Biossegurança em Laboratório Clínico, Programa de Educação continuada à distância. [Online].; 2009 [cited 2023. Available from: </w:t>
                    </w:r>
                    <w:hyperlink r:id="rId11" w:history="1">
                      <w:r w:rsidRPr="00655246">
                        <w:rPr>
                          <w:rStyle w:val="Hyperlink"/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www.portal.educacao.com.br</w:t>
                      </w:r>
                    </w:hyperlink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.</w:t>
                    </w:r>
                  </w:p>
                </w:tc>
              </w:tr>
              <w:tr w:rsidR="00655246" w:rsidRPr="00655246" w14:paraId="6BC3BA51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BE8E99A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6.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1566DEC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Ministério da Saúde SdCTeIE. Diretrizes Gerais para o Trabalho em Contenção com Material Biológico. Série A. Normas e Manuais Técnicos. Brasília-DF:; 2004.</w:t>
                    </w:r>
                  </w:p>
                </w:tc>
              </w:tr>
              <w:tr w:rsidR="00655246" w:rsidRPr="00655246" w14:paraId="6750A634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ECFAF7C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7.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8C0962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Costa MAF. Entendendo a Biosegurança; epistemologia e competência para área de saúde Rio de aneiro: Publit; 2010.</w:t>
                    </w:r>
                  </w:p>
                </w:tc>
              </w:tr>
              <w:tr w:rsidR="00655246" w:rsidRPr="00655246" w14:paraId="04184EED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C04FC2C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8.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64AF150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Vendrame AC. Insalubridade por Agentes Biologicos: Revista CIPA; 2001.</w:t>
                    </w:r>
                  </w:p>
                </w:tc>
              </w:tr>
              <w:tr w:rsidR="00655246" w:rsidRPr="00655246" w14:paraId="08A0EE57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3988ACD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9.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E11B6DB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Chaves CD. Controle de Qualidade no Laboratório de Análises Clínicas Bras J, editor.: Patol. Med. Lab.; 2010.</w:t>
                    </w:r>
                  </w:p>
                </w:tc>
              </w:tr>
              <w:tr w:rsidR="00655246" w:rsidRPr="00655246" w14:paraId="3FB14E8E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0E43FF9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10.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76E80E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ANVISA ANdVS. Segurança e Controle de Qualidade no Laboratório de Microbiologia Clínica: Rev. Saúde Pública; 2004.</w:t>
                    </w:r>
                  </w:p>
                </w:tc>
              </w:tr>
              <w:tr w:rsidR="00655246" w:rsidRPr="00655246" w14:paraId="06640940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01F85F7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63092F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Jordi Gómez JCORNG. Manual de Laboratório Clínico Barcelona; 2008.</w:t>
                    </w:r>
                  </w:p>
                </w:tc>
              </w:tr>
              <w:tr w:rsidR="00655246" w:rsidRPr="00655246" w14:paraId="1CC644C4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6C38011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14DF45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Maura RA WCPAAT. Técnicas de Laboratório. 3rd ed.</w:t>
                    </w:r>
                  </w:p>
                </w:tc>
              </w:tr>
              <w:tr w:rsidR="00655246" w:rsidRPr="00655246" w14:paraId="4CE3FCE7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D48DFDA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13.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C0A76D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Chaves MJF. Manual de Biossegurança e Boas Práticas de Laboratório Brasília; 2016.</w:t>
                    </w:r>
                  </w:p>
                </w:tc>
              </w:tr>
              <w:tr w:rsidR="00655246" w:rsidRPr="00655246" w14:paraId="7EFE86F3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16A10F1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14.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18E463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P. Teixeira SV. Biossegurança. Uma Abordagem Multidisciplinar Rio de aneiro: FIOCRUZ; 2016.</w:t>
                    </w:r>
                  </w:p>
                </w:tc>
              </w:tr>
              <w:tr w:rsidR="00655246" w:rsidRPr="00655246" w14:paraId="7D6DE723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58C0214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15.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7387F06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M. H. Hirata JMFRDH. Manual de Biossegurança. 3rd ed. São Paulo: Martinaria; 2017.</w:t>
                    </w:r>
                  </w:p>
                </w:tc>
              </w:tr>
              <w:tr w:rsidR="00655246" w:rsidRPr="00655246" w14:paraId="3135ADCC" w14:textId="77777777" w:rsidTr="005C2681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C49215F" w14:textId="77777777" w:rsidR="005C2681" w:rsidRPr="00655246" w:rsidRDefault="005C2681" w:rsidP="00655246">
                    <w:pPr>
                      <w:pStyle w:val="Bibliografia"/>
                      <w:jc w:val="right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16.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923CDD" w14:textId="77777777" w:rsidR="005C2681" w:rsidRPr="00655246" w:rsidRDefault="005C2681" w:rsidP="00655246">
                    <w:pPr>
                      <w:pStyle w:val="Bibliografia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65524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Bernardino PG. Análise dos Registros de Acidentes Ocupacionais, Ocasionados por Perucortantes Brasil; 2017.</w:t>
                    </w:r>
                  </w:p>
                </w:tc>
              </w:tr>
            </w:tbl>
            <w:p w14:paraId="735937D5" w14:textId="77777777" w:rsidR="005C2681" w:rsidRPr="00655246" w:rsidRDefault="005C2681" w:rsidP="00655246">
              <w:pPr>
                <w:pStyle w:val="Bibliografia"/>
                <w:rPr>
                  <w:rFonts w:ascii="Times New Roman" w:eastAsiaTheme="minorEastAsia" w:hAnsi="Times New Roman" w:cs="Times New Roman"/>
                  <w:noProof/>
                  <w:vanish/>
                  <w:sz w:val="24"/>
                  <w:szCs w:val="24"/>
                </w:rPr>
              </w:pPr>
              <w:r w:rsidRPr="00655246">
                <w:rPr>
                  <w:rFonts w:ascii="Times New Roman" w:hAnsi="Times New Roman" w:cs="Times New Roman"/>
                  <w:noProof/>
                  <w:vanish/>
                  <w:sz w:val="24"/>
                  <w:szCs w:val="24"/>
                </w:rPr>
                <w:t>x</w:t>
              </w:r>
            </w:p>
            <w:p w14:paraId="3A26368A" w14:textId="77777777" w:rsidR="00BE0B0D" w:rsidRPr="006075BF" w:rsidRDefault="00BE0B0D" w:rsidP="00655246">
              <w:pPr>
                <w:spacing w:line="360" w:lineRule="auto"/>
                <w:jc w:val="both"/>
                <w:rPr>
                  <w:rFonts w:ascii="Times New Roman" w:hAnsi="Times New Roman" w:cs="Times New Roman"/>
                </w:rPr>
              </w:pPr>
              <w:r w:rsidRPr="00655246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67072DD6" w14:textId="77777777" w:rsidR="0044383D" w:rsidRDefault="0044383D" w:rsidP="00740A15"/>
    <w:p w14:paraId="0A63402B" w14:textId="77777777" w:rsidR="000B5EE6" w:rsidRDefault="000B5EE6" w:rsidP="0044383D"/>
    <w:p w14:paraId="6DF14C2F" w14:textId="77777777" w:rsidR="0044383D" w:rsidRPr="0044383D" w:rsidRDefault="0044383D" w:rsidP="0044383D"/>
    <w:p w14:paraId="5D0488EE" w14:textId="77777777" w:rsidR="00BE0B0D" w:rsidRPr="006075BF" w:rsidRDefault="00BE0B0D" w:rsidP="00BE0B0D">
      <w:pPr>
        <w:pStyle w:val="Ttulo1"/>
        <w:spacing w:line="360" w:lineRule="auto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36" w:name="_Toc141342401"/>
      <w:r w:rsidRPr="006075BF">
        <w:rPr>
          <w:rFonts w:ascii="Times New Roman" w:hAnsi="Times New Roman" w:cs="Times New Roman"/>
          <w:b/>
          <w:color w:val="auto"/>
          <w:sz w:val="24"/>
        </w:rPr>
        <w:lastRenderedPageBreak/>
        <w:t>ANEXO A – ATESTADO DO ORIENTADOR</w:t>
      </w:r>
      <w:bookmarkEnd w:id="36"/>
    </w:p>
    <w:p w14:paraId="1205F4FF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9488A5" w14:textId="77777777" w:rsidR="00BE0B0D" w:rsidRPr="006075BF" w:rsidRDefault="00BE0B0D" w:rsidP="00BE0B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5BF">
        <w:rPr>
          <w:rFonts w:ascii="Times New Roman" w:hAnsi="Times New Roman" w:cs="Times New Roman"/>
          <w:sz w:val="24"/>
          <w:szCs w:val="24"/>
        </w:rPr>
        <w:t>Ciente de que qualquer modificação futura deste projeto deve ser notificada imediatamente à Coordenação do Departamento de Ciências da Saúde do ISPEKA, subscrevemo-nos.</w:t>
      </w:r>
    </w:p>
    <w:p w14:paraId="224AE9A6" w14:textId="77777777" w:rsidR="00BE0B0D" w:rsidRPr="006075BF" w:rsidRDefault="00BE0B0D" w:rsidP="00BE0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5544"/>
      </w:tblGrid>
      <w:tr w:rsidR="00BE0B0D" w:rsidRPr="006075BF" w14:paraId="4DCAE14B" w14:textId="77777777" w:rsidTr="00E81AE8">
        <w:trPr>
          <w:trHeight w:val="5736"/>
        </w:trPr>
        <w:tc>
          <w:tcPr>
            <w:tcW w:w="3528" w:type="dxa"/>
          </w:tcPr>
          <w:p w14:paraId="2EF258A0" w14:textId="77777777" w:rsidR="00BE0B0D" w:rsidRPr="006075BF" w:rsidRDefault="00BE0B0D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3ECB5E" w14:textId="77777777" w:rsidR="00BE0B0D" w:rsidRPr="006075BF" w:rsidRDefault="00BE0B0D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C956F" w14:textId="77777777" w:rsidR="00BE0B0D" w:rsidRPr="006075BF" w:rsidRDefault="00BE0B0D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CDBDAF" w14:textId="77777777" w:rsidR="00BE0B0D" w:rsidRPr="006075BF" w:rsidRDefault="00BE0B0D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F2ADCE" w14:textId="58128340" w:rsidR="00BE0B0D" w:rsidRDefault="00BE0B0D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B7083" w14:textId="77777777" w:rsidR="0075656B" w:rsidRPr="006075BF" w:rsidRDefault="0075656B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027966" w14:textId="77777777" w:rsidR="00BE0B0D" w:rsidRPr="006075BF" w:rsidRDefault="00BE0B0D" w:rsidP="001402F4">
            <w:pPr>
              <w:spacing w:line="360" w:lineRule="auto"/>
              <w:ind w:lef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Luanda</w:t>
            </w:r>
          </w:p>
          <w:p w14:paraId="44F8156C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_____/___________/________</w:t>
            </w:r>
          </w:p>
          <w:p w14:paraId="7C5AA221" w14:textId="77777777" w:rsidR="00BE0B0D" w:rsidRPr="006075BF" w:rsidRDefault="00BE0B0D" w:rsidP="00E81A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4" w:type="dxa"/>
          </w:tcPr>
          <w:p w14:paraId="3C0ABA49" w14:textId="77777777" w:rsidR="00BE0B0D" w:rsidRPr="006075BF" w:rsidRDefault="00BE0B0D" w:rsidP="00E81AE8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994463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402F4">
              <w:rPr>
                <w:rFonts w:ascii="Times New Roman" w:hAnsi="Times New Roman" w:cs="Times New Roman"/>
                <w:sz w:val="24"/>
                <w:szCs w:val="24"/>
              </w:rPr>
              <w:t>SSINATURAS:</w:t>
            </w:r>
          </w:p>
          <w:p w14:paraId="4CE1307A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DA018" w14:textId="37E2B868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Candidat</w:t>
            </w:r>
            <w:r w:rsidR="00D92955">
              <w:rPr>
                <w:rFonts w:ascii="Times New Roman" w:hAnsi="Times New Roman" w:cs="Times New Roman"/>
                <w:b/>
                <w:sz w:val="24"/>
                <w:szCs w:val="24"/>
              </w:rPr>
              <w:t>os</w:t>
            </w:r>
          </w:p>
          <w:p w14:paraId="03C3BF85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96FC1B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___________________</w:t>
            </w:r>
            <w:r w:rsidR="001402F4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4652406B" w14:textId="7932CD67" w:rsidR="00BE0B0D" w:rsidRDefault="000B5EE6" w:rsidP="000B5E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António Cristo Miguel Nguidi</w:t>
            </w:r>
          </w:p>
          <w:p w14:paraId="5C7E33F1" w14:textId="77777777" w:rsidR="001402F4" w:rsidRPr="006075BF" w:rsidRDefault="001402F4" w:rsidP="001402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09B940B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  <w:r w:rsidR="001402F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1B8B4EA1" w14:textId="33E26227" w:rsidR="001402F4" w:rsidRPr="006075BF" w:rsidRDefault="005C455A" w:rsidP="001402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Biana Lutete Garcia</w:t>
            </w:r>
          </w:p>
          <w:p w14:paraId="4A5427DE" w14:textId="537FF24A" w:rsidR="00BE0B0D" w:rsidRDefault="00BE0B0D" w:rsidP="00E81AE8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2536CC" w14:textId="77777777" w:rsidR="0075656B" w:rsidRPr="006075BF" w:rsidRDefault="0075656B" w:rsidP="007565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31B4199C" w14:textId="6A72F5FA" w:rsidR="0075656B" w:rsidRPr="006075BF" w:rsidRDefault="0075656B" w:rsidP="007565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Natália Baubina Sebastião Bento</w:t>
            </w:r>
          </w:p>
          <w:p w14:paraId="198A3E07" w14:textId="77777777" w:rsidR="001402F4" w:rsidRPr="006075BF" w:rsidRDefault="001402F4" w:rsidP="0075656B">
            <w:pPr>
              <w:spacing w:after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7A45DE" w14:textId="77777777" w:rsidR="00BE0B0D" w:rsidRPr="006075BF" w:rsidRDefault="00BE0B0D" w:rsidP="00E81AE8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b/>
                <w:sz w:val="24"/>
                <w:szCs w:val="24"/>
              </w:rPr>
              <w:t>O Tutor</w:t>
            </w:r>
          </w:p>
          <w:p w14:paraId="58D73FBF" w14:textId="77777777" w:rsidR="00BE0B0D" w:rsidRPr="006075BF" w:rsidRDefault="00BE0B0D" w:rsidP="00E81A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____________________________________</w:t>
            </w:r>
          </w:p>
          <w:p w14:paraId="54B56404" w14:textId="77777777" w:rsidR="00BE0B0D" w:rsidRPr="006075BF" w:rsidRDefault="00BE0B0D" w:rsidP="00E81AE8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5BF">
              <w:rPr>
                <w:rFonts w:ascii="Times New Roman" w:hAnsi="Times New Roman" w:cs="Times New Roman"/>
                <w:sz w:val="24"/>
                <w:szCs w:val="24"/>
              </w:rPr>
              <w:t>Dr. Ana Suzeth Soares – Msc</w:t>
            </w:r>
          </w:p>
        </w:tc>
      </w:tr>
    </w:tbl>
    <w:p w14:paraId="7B31CD0A" w14:textId="77777777" w:rsidR="00BE0B0D" w:rsidRPr="006075BF" w:rsidRDefault="00BE0B0D" w:rsidP="00BE0B0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3EDD2" w14:textId="2D122A9A" w:rsidR="00BE0B0D" w:rsidRDefault="00BE0B0D"/>
    <w:p w14:paraId="14776B18" w14:textId="77777777" w:rsidR="00326E20" w:rsidRDefault="00326E20"/>
    <w:sectPr w:rsidR="00326E20" w:rsidSect="00330F4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2020B2" w14:textId="77777777" w:rsidR="00CB1451" w:rsidRDefault="00CB1451">
      <w:pPr>
        <w:spacing w:after="0" w:line="240" w:lineRule="auto"/>
      </w:pPr>
      <w:r>
        <w:separator/>
      </w:r>
    </w:p>
  </w:endnote>
  <w:endnote w:type="continuationSeparator" w:id="0">
    <w:p w14:paraId="46B949CE" w14:textId="77777777" w:rsidR="00CB1451" w:rsidRDefault="00CB1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46463"/>
      <w:docPartObj>
        <w:docPartGallery w:val="Page Numbers (Bottom of Page)"/>
        <w:docPartUnique/>
      </w:docPartObj>
    </w:sdtPr>
    <w:sdtContent>
      <w:p w14:paraId="75C60B00" w14:textId="77777777" w:rsidR="002B707F" w:rsidRDefault="002B707F">
        <w:pPr>
          <w:pStyle w:val="Rodap"/>
        </w:pPr>
        <w:r>
          <w:rPr>
            <w:noProof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963E06" wp14:editId="53D634E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5" name="Retâ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651170782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41161894"/>
                                  </w:sdtPr>
                                  <w:sdtContent>
                                    <w:p w14:paraId="03539B65" w14:textId="77777777" w:rsidR="002B707F" w:rsidRDefault="002B707F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C45738">
                                        <w:rPr>
                                          <w:rFonts w:ascii="Times New Roman" w:eastAsiaTheme="minorEastAsia" w:hAnsi="Times New Roman" w:cs="Times New Roman"/>
                                          <w:b/>
                                          <w:sz w:val="24"/>
                                          <w:szCs w:val="24"/>
                                        </w:rPr>
                                        <w:fldChar w:fldCharType="begin"/>
                                      </w:r>
                                      <w:r w:rsidRPr="00C45738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4"/>
                                          <w:szCs w:val="24"/>
                                        </w:rPr>
                                        <w:instrText>PAGE   \* MERGEFORMAT</w:instrText>
                                      </w:r>
                                      <w:r w:rsidRPr="00C45738">
                                        <w:rPr>
                                          <w:rFonts w:ascii="Times New Roman" w:eastAsiaTheme="minorEastAsia" w:hAnsi="Times New Roman" w:cs="Times New Roman"/>
                                          <w:b/>
                                          <w:sz w:val="24"/>
                                          <w:szCs w:val="24"/>
                                        </w:rPr>
                                        <w:fldChar w:fldCharType="separate"/>
                                      </w:r>
                                      <w:r w:rsidRPr="007E705A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noProof/>
                                          <w:sz w:val="24"/>
                                          <w:szCs w:val="24"/>
                                          <w:lang w:val="pt-BR"/>
                                        </w:rPr>
                                        <w:t>18</w:t>
                                      </w:r>
                                      <w:r w:rsidRPr="00C45738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sz w:val="24"/>
                                          <w:szCs w:val="2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9963E06" id="Retângulo 5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651170782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41161894"/>
                            </w:sdtPr>
                            <w:sdtContent>
                              <w:p w14:paraId="03539B65" w14:textId="77777777" w:rsidR="002B707F" w:rsidRDefault="002B707F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C45738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C45738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instrText>PAGE   \* MERGEFORMAT</w:instrText>
                                </w:r>
                                <w:r w:rsidRPr="00C45738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Pr="007E705A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noProof/>
                                    <w:sz w:val="24"/>
                                    <w:szCs w:val="24"/>
                                    <w:lang w:val="pt-BR"/>
                                  </w:rPr>
                                  <w:t>18</w:t>
                                </w:r>
                                <w:r w:rsidRPr="00C45738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D956C8" w14:textId="77777777" w:rsidR="00CB1451" w:rsidRDefault="00CB1451">
      <w:pPr>
        <w:spacing w:after="0" w:line="240" w:lineRule="auto"/>
      </w:pPr>
      <w:r>
        <w:separator/>
      </w:r>
    </w:p>
  </w:footnote>
  <w:footnote w:type="continuationSeparator" w:id="0">
    <w:p w14:paraId="025F6A7A" w14:textId="77777777" w:rsidR="00CB1451" w:rsidRDefault="00CB1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85D0C"/>
    <w:multiLevelType w:val="hybridMultilevel"/>
    <w:tmpl w:val="BA8AE2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B1E1F"/>
    <w:multiLevelType w:val="multilevel"/>
    <w:tmpl w:val="6B54033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4"/>
      </w:rPr>
    </w:lvl>
  </w:abstractNum>
  <w:abstractNum w:abstractNumId="2" w15:restartNumberingAfterBreak="0">
    <w:nsid w:val="1FD554E6"/>
    <w:multiLevelType w:val="hybridMultilevel"/>
    <w:tmpl w:val="269815A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63A56"/>
    <w:multiLevelType w:val="multilevel"/>
    <w:tmpl w:val="D2B045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0892861"/>
    <w:multiLevelType w:val="hybridMultilevel"/>
    <w:tmpl w:val="BD8056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968C6"/>
    <w:multiLevelType w:val="multilevel"/>
    <w:tmpl w:val="23F4B0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960" w:hanging="72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450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13367"/>
    <w:multiLevelType w:val="hybridMultilevel"/>
    <w:tmpl w:val="6686803C"/>
    <w:lvl w:ilvl="0" w:tplc="0C00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A0A1D11"/>
    <w:multiLevelType w:val="hybridMultilevel"/>
    <w:tmpl w:val="CA82568E"/>
    <w:lvl w:ilvl="0" w:tplc="1694AED8">
      <w:start w:val="1"/>
      <w:numFmt w:val="upp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C5AE2"/>
    <w:multiLevelType w:val="hybridMultilevel"/>
    <w:tmpl w:val="9B022530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83B12"/>
    <w:multiLevelType w:val="hybridMultilevel"/>
    <w:tmpl w:val="A5808772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63F56"/>
    <w:multiLevelType w:val="multilevel"/>
    <w:tmpl w:val="133C4A3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454289"/>
    <w:multiLevelType w:val="hybridMultilevel"/>
    <w:tmpl w:val="93EAE0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E3751A"/>
    <w:multiLevelType w:val="hybridMultilevel"/>
    <w:tmpl w:val="98AEE562"/>
    <w:lvl w:ilvl="0" w:tplc="A1E0810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363F6"/>
    <w:multiLevelType w:val="hybridMultilevel"/>
    <w:tmpl w:val="5D700E70"/>
    <w:lvl w:ilvl="0" w:tplc="0C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BC20701"/>
    <w:multiLevelType w:val="hybridMultilevel"/>
    <w:tmpl w:val="E7D47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37727"/>
    <w:multiLevelType w:val="hybridMultilevel"/>
    <w:tmpl w:val="E604AA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7"/>
  </w:num>
  <w:num w:numId="5">
    <w:abstractNumId w:val="11"/>
  </w:num>
  <w:num w:numId="6">
    <w:abstractNumId w:val="12"/>
  </w:num>
  <w:num w:numId="7">
    <w:abstractNumId w:val="5"/>
  </w:num>
  <w:num w:numId="8">
    <w:abstractNumId w:val="10"/>
  </w:num>
  <w:num w:numId="9">
    <w:abstractNumId w:val="13"/>
  </w:num>
  <w:num w:numId="10">
    <w:abstractNumId w:val="0"/>
  </w:num>
  <w:num w:numId="11">
    <w:abstractNumId w:val="6"/>
  </w:num>
  <w:num w:numId="12">
    <w:abstractNumId w:val="8"/>
  </w:num>
  <w:num w:numId="13">
    <w:abstractNumId w:val="1"/>
  </w:num>
  <w:num w:numId="14">
    <w:abstractNumId w:val="4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0D"/>
    <w:rsid w:val="000070BE"/>
    <w:rsid w:val="000154F9"/>
    <w:rsid w:val="00020316"/>
    <w:rsid w:val="000303A7"/>
    <w:rsid w:val="00031B42"/>
    <w:rsid w:val="000523D7"/>
    <w:rsid w:val="00067ACF"/>
    <w:rsid w:val="00077A10"/>
    <w:rsid w:val="000B475A"/>
    <w:rsid w:val="000B5EE6"/>
    <w:rsid w:val="000C4B2E"/>
    <w:rsid w:val="000C4D86"/>
    <w:rsid w:val="000F5139"/>
    <w:rsid w:val="00104EDA"/>
    <w:rsid w:val="001402F4"/>
    <w:rsid w:val="001963D3"/>
    <w:rsid w:val="001A4A9E"/>
    <w:rsid w:val="001D109D"/>
    <w:rsid w:val="00210C05"/>
    <w:rsid w:val="00227FAE"/>
    <w:rsid w:val="002308A2"/>
    <w:rsid w:val="0023417E"/>
    <w:rsid w:val="002419DD"/>
    <w:rsid w:val="00252E7D"/>
    <w:rsid w:val="002610A7"/>
    <w:rsid w:val="0026561C"/>
    <w:rsid w:val="00295B39"/>
    <w:rsid w:val="002B707F"/>
    <w:rsid w:val="002C7D05"/>
    <w:rsid w:val="002D4FAD"/>
    <w:rsid w:val="002F2F8F"/>
    <w:rsid w:val="002F4217"/>
    <w:rsid w:val="00301662"/>
    <w:rsid w:val="00326E20"/>
    <w:rsid w:val="00330F49"/>
    <w:rsid w:val="00345521"/>
    <w:rsid w:val="00350264"/>
    <w:rsid w:val="00364291"/>
    <w:rsid w:val="0037442A"/>
    <w:rsid w:val="003A4F0D"/>
    <w:rsid w:val="003D6FFA"/>
    <w:rsid w:val="004052BF"/>
    <w:rsid w:val="00433F4A"/>
    <w:rsid w:val="0044383D"/>
    <w:rsid w:val="0047205D"/>
    <w:rsid w:val="00476FA1"/>
    <w:rsid w:val="004828EC"/>
    <w:rsid w:val="004A3368"/>
    <w:rsid w:val="004E635E"/>
    <w:rsid w:val="005348AE"/>
    <w:rsid w:val="00536F9A"/>
    <w:rsid w:val="00540321"/>
    <w:rsid w:val="00540BFD"/>
    <w:rsid w:val="005905B8"/>
    <w:rsid w:val="005A19D4"/>
    <w:rsid w:val="005C2681"/>
    <w:rsid w:val="005C455A"/>
    <w:rsid w:val="00600269"/>
    <w:rsid w:val="006465C6"/>
    <w:rsid w:val="00655246"/>
    <w:rsid w:val="00666EF6"/>
    <w:rsid w:val="006A5F67"/>
    <w:rsid w:val="006B24E0"/>
    <w:rsid w:val="00722FE5"/>
    <w:rsid w:val="00731F96"/>
    <w:rsid w:val="0073547F"/>
    <w:rsid w:val="00740A15"/>
    <w:rsid w:val="007506EC"/>
    <w:rsid w:val="0075656B"/>
    <w:rsid w:val="007625BA"/>
    <w:rsid w:val="00762C6E"/>
    <w:rsid w:val="00780E8E"/>
    <w:rsid w:val="007832C1"/>
    <w:rsid w:val="007973B0"/>
    <w:rsid w:val="00797F8A"/>
    <w:rsid w:val="007B4BDC"/>
    <w:rsid w:val="007C6289"/>
    <w:rsid w:val="007D1D45"/>
    <w:rsid w:val="007E7CE8"/>
    <w:rsid w:val="00807ACA"/>
    <w:rsid w:val="008228D8"/>
    <w:rsid w:val="0086675E"/>
    <w:rsid w:val="008A4D18"/>
    <w:rsid w:val="008C4206"/>
    <w:rsid w:val="00902AE4"/>
    <w:rsid w:val="00934BC1"/>
    <w:rsid w:val="00940852"/>
    <w:rsid w:val="00947178"/>
    <w:rsid w:val="00952A04"/>
    <w:rsid w:val="009D58DE"/>
    <w:rsid w:val="009F2FA1"/>
    <w:rsid w:val="00A03943"/>
    <w:rsid w:val="00A136A5"/>
    <w:rsid w:val="00A26D2F"/>
    <w:rsid w:val="00A373D0"/>
    <w:rsid w:val="00A465BD"/>
    <w:rsid w:val="00A55CBA"/>
    <w:rsid w:val="00AC0651"/>
    <w:rsid w:val="00B01BAA"/>
    <w:rsid w:val="00B02589"/>
    <w:rsid w:val="00B45CDC"/>
    <w:rsid w:val="00B466FD"/>
    <w:rsid w:val="00B47047"/>
    <w:rsid w:val="00B54239"/>
    <w:rsid w:val="00B6530A"/>
    <w:rsid w:val="00B705B5"/>
    <w:rsid w:val="00BE0B0D"/>
    <w:rsid w:val="00BE72B8"/>
    <w:rsid w:val="00C2677F"/>
    <w:rsid w:val="00C50320"/>
    <w:rsid w:val="00C5760E"/>
    <w:rsid w:val="00C61350"/>
    <w:rsid w:val="00CB1451"/>
    <w:rsid w:val="00D125F5"/>
    <w:rsid w:val="00D338E1"/>
    <w:rsid w:val="00D44C8D"/>
    <w:rsid w:val="00D92955"/>
    <w:rsid w:val="00DB1136"/>
    <w:rsid w:val="00DE11E4"/>
    <w:rsid w:val="00E02881"/>
    <w:rsid w:val="00E81AE8"/>
    <w:rsid w:val="00E97712"/>
    <w:rsid w:val="00ED4765"/>
    <w:rsid w:val="00ED4BC3"/>
    <w:rsid w:val="00F0148F"/>
    <w:rsid w:val="00F43E15"/>
    <w:rsid w:val="00F93696"/>
    <w:rsid w:val="00FC4DBD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FABA7"/>
  <w15:chartTrackingRefBased/>
  <w15:docId w15:val="{603CBE5D-C69B-4BF0-97D4-AF6F0468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0B0D"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BE0B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B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paragraph" w:styleId="SemEspaamento">
    <w:name w:val="No Spacing"/>
    <w:uiPriority w:val="1"/>
    <w:qFormat/>
    <w:rsid w:val="00BE0B0D"/>
    <w:pPr>
      <w:spacing w:after="0" w:line="240" w:lineRule="auto"/>
    </w:pPr>
    <w:rPr>
      <w:lang w:val="pt-PT"/>
    </w:rPr>
  </w:style>
  <w:style w:type="paragraph" w:styleId="PargrafodaLista">
    <w:name w:val="List Paragraph"/>
    <w:basedOn w:val="Normal"/>
    <w:uiPriority w:val="34"/>
    <w:qFormat/>
    <w:rsid w:val="00BE0B0D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BE0B0D"/>
    <w:pPr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45CDC"/>
    <w:pPr>
      <w:tabs>
        <w:tab w:val="left" w:pos="709"/>
        <w:tab w:val="right" w:leader="dot" w:pos="9061"/>
      </w:tabs>
      <w:spacing w:after="100" w:line="276" w:lineRule="auto"/>
      <w:jc w:val="both"/>
    </w:pPr>
  </w:style>
  <w:style w:type="character" w:styleId="Hyperlink">
    <w:name w:val="Hyperlink"/>
    <w:basedOn w:val="Fontepargpadro"/>
    <w:uiPriority w:val="99"/>
    <w:unhideWhenUsed/>
    <w:rsid w:val="00BE0B0D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BE0B0D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ade"/>
    <w:uiPriority w:val="39"/>
    <w:rsid w:val="00BE0B0D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B0D"/>
    <w:rPr>
      <w:rFonts w:ascii="Tahoma" w:hAnsi="Tahoma" w:cs="Tahoma"/>
      <w:sz w:val="16"/>
      <w:szCs w:val="16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0B0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intro">
    <w:name w:val="intro"/>
    <w:basedOn w:val="Normal"/>
    <w:rsid w:val="00BE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ormalWeb">
    <w:name w:val="Normal (Web)"/>
    <w:basedOn w:val="Normal"/>
    <w:uiPriority w:val="99"/>
    <w:unhideWhenUsed/>
    <w:rsid w:val="00BE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Fontepargpadro"/>
    <w:uiPriority w:val="22"/>
    <w:qFormat/>
    <w:rsid w:val="00BE0B0D"/>
    <w:rPr>
      <w:b/>
      <w:bCs/>
    </w:rPr>
  </w:style>
  <w:style w:type="paragraph" w:styleId="Bibliografia">
    <w:name w:val="Bibliography"/>
    <w:basedOn w:val="Normal"/>
    <w:next w:val="Normal"/>
    <w:uiPriority w:val="37"/>
    <w:unhideWhenUsed/>
    <w:rsid w:val="00BE0B0D"/>
  </w:style>
  <w:style w:type="table" w:styleId="TabeladeGrade6Colorida-nfase1">
    <w:name w:val="Grid Table 6 Colorful Accent 1"/>
    <w:basedOn w:val="Tabelanormal"/>
    <w:uiPriority w:val="51"/>
    <w:rsid w:val="00BE0B0D"/>
    <w:pPr>
      <w:spacing w:after="0" w:line="240" w:lineRule="auto"/>
    </w:pPr>
    <w:rPr>
      <w:color w:val="2F5496" w:themeColor="accent1" w:themeShade="BF"/>
      <w:lang w:val="pt-B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BE0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0B0D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BE0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0B0D"/>
    <w:rPr>
      <w:lang w:val="pt-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E0B0D"/>
    <w:rPr>
      <w:sz w:val="20"/>
      <w:szCs w:val="20"/>
      <w:lang w:val="pt-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E0B0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E0B0D"/>
    <w:rPr>
      <w:sz w:val="20"/>
      <w:szCs w:val="20"/>
      <w:lang w:val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E0B0D"/>
    <w:pPr>
      <w:spacing w:after="0" w:line="240" w:lineRule="auto"/>
    </w:pPr>
    <w:rPr>
      <w:sz w:val="20"/>
      <w:szCs w:val="20"/>
    </w:rPr>
  </w:style>
  <w:style w:type="table" w:styleId="TabeladeGrade5Escura-nfase6">
    <w:name w:val="Grid Table 5 Dark Accent 6"/>
    <w:basedOn w:val="Tabelanormal"/>
    <w:uiPriority w:val="50"/>
    <w:rsid w:val="00BE0B0D"/>
    <w:pPr>
      <w:spacing w:after="0" w:line="240" w:lineRule="auto"/>
    </w:pPr>
    <w:rPr>
      <w:lang w:val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Ttulo">
    <w:name w:val="Title"/>
    <w:aliases w:val="1 Título,Título1_Dissertaç"/>
    <w:basedOn w:val="Normal"/>
    <w:link w:val="TtuloChar"/>
    <w:qFormat/>
    <w:rsid w:val="00326E20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40"/>
      <w:szCs w:val="20"/>
      <w:lang w:val="pt-BR" w:eastAsia="pt-BR"/>
    </w:rPr>
  </w:style>
  <w:style w:type="character" w:customStyle="1" w:styleId="TtuloChar">
    <w:name w:val="Título Char"/>
    <w:aliases w:val="1 Título Char,Título1_Dissertaç Char"/>
    <w:basedOn w:val="Fontepargpadro"/>
    <w:link w:val="Ttulo"/>
    <w:rsid w:val="00326E20"/>
    <w:rPr>
      <w:rFonts w:ascii="Times New Roman" w:eastAsia="Times New Roman" w:hAnsi="Times New Roman" w:cs="Times New Roman"/>
      <w:b/>
      <w:sz w:val="4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www.portal.educacao.com.br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.XSL" StyleName="Vancouver" Version="1">
  <b:Source>
    <b:Tag>Cha10</b:Tag>
    <b:SourceType>Book</b:SourceType>
    <b:Guid>{112B069A-7824-49EB-81AB-8081CCA392E3}</b:Guid>
    <b:Year>2010</b:Year>
    <b:YearAccessed>2020</b:YearAccessed>
    <b:MonthAccessed>Janeiro</b:MonthAccessed>
    <b:DayAccessed>10</b:DayAccessed>
    <b:URL>http://www.scielo.br/scielo.php?script=sci_arttext&amp;pid=S1676-24442010000500002&amp;lng=en</b:URL>
    <b:Author>
      <b:Author>
        <b:NameList>
          <b:Person>
            <b:Last>Chaves CD</b:Last>
          </b:Person>
        </b:NameList>
      </b:Author>
      <b:Editor>
        <b:NameList>
          <b:Person>
            <b:Last>Bras</b:Last>
            <b:First>J.</b:First>
          </b:Person>
        </b:NameList>
      </b:Editor>
    </b:Author>
    <b:Title>Controle de Qualidade no Laboratório de Análises Clínicas</b:Title>
    <b:Publisher>Patol. Med. Lab.</b:Publisher>
    <b:ShortTitle>CQLAC</b:ShortTitle>
    <b:Comments>Internet</b:Comments>
    <b:RefOrder>9</b:RefOrder>
  </b:Source>
  <b:Source xmlns:b="http://schemas.openxmlformats.org/officeDocument/2006/bibliography">
    <b:Tag>Mau</b:Tag>
    <b:SourceType>Book</b:SourceType>
    <b:Guid>{D868AD9D-A0D5-44BE-B49D-BAB86DFB9EDC}</b:Guid>
    <b:Author>
      <b:Author>
        <b:NameList>
          <b:Person>
            <b:Last>Maura RA</b:Last>
            <b:First>Wada</b:First>
            <b:Middle>C, Purcheio A, Almeida TV</b:Middle>
          </b:Person>
        </b:NameList>
      </b:Author>
    </b:Author>
    <b:Title>Técnicas de Laboratório</b:Title>
    <b:Edition>3</b:Edition>
    <b:RefOrder>12</b:RefOrder>
  </b:Source>
  <b:Source>
    <b:Tag>Jor08</b:Tag>
    <b:SourceType>Book</b:SourceType>
    <b:Guid>{62158781-6EAE-4CDF-A2F6-43A31D633F65}</b:Guid>
    <b:Author>
      <b:Author>
        <b:NameList>
          <b:Person>
            <b:Last>Jordi Gómez</b:Last>
            <b:First>Juan</b:First>
            <b:Middle>Cabezos Otón, Roser Navarro Garcia</b:Middle>
          </b:Person>
        </b:NameList>
      </b:Author>
    </b:Author>
    <b:Title>Manual de Laboratório Clínico</b:Title>
    <b:Year>2008</b:Year>
    <b:CountryRegion>Barcelona</b:CountryRegion>
    <b:YearAccessed>2020</b:YearAccessed>
    <b:MonthAccessed>Janeiro</b:MonthAccessed>
    <b:DayAccessed>08</b:DayAccessed>
    <b:RefOrder>11</b:RefOrder>
  </b:Source>
  <b:Source>
    <b:Tag>Agê05</b:Tag>
    <b:SourceType>Book</b:SourceType>
    <b:Guid>{7B56BB4F-6BD1-473F-8A95-94EE3E155C25}</b:Guid>
    <b:Author>
      <b:Author>
        <b:NameList>
          <b:Person>
            <b:Last>Agência Nacional de Vigilância Sanitária</b:Last>
            <b:First>ANVISA</b:First>
          </b:Person>
        </b:NameList>
      </b:Author>
    </b:Author>
    <b:Title>Biossegurança. Rev. Saúde Pública</b:Title>
    <b:Year>2005</b:Year>
    <b:CountryRegion>Brasil</b:CountryRegion>
    <b:Pages>39(6)989-91</b:Pages>
    <b:RefOrder>4</b:RefOrder>
  </b:Source>
  <b:Source>
    <b:Tag>Por09</b:Tag>
    <b:SourceType>DocumentFromInternetSite</b:SourceType>
    <b:Guid>{147E8562-E4F5-4308-8804-871090C3F7D2}</b:Guid>
    <b:Title>Portal Educação e Sites Associados</b:Title>
    <b:Year>2009</b:Year>
    <b:InternetSiteTitle>Curso de Biossegurança em Laboratório Clínico, Programa de Educação continuada à distância</b:InternetSiteTitle>
    <b:URL>www.portal.educacao.com.br</b:URL>
    <b:YearAccessed>2023</b:YearAccessed>
    <b:RefOrder>5</b:RefOrder>
  </b:Source>
  <b:Source>
    <b:Tag>Min04</b:Tag>
    <b:SourceType>Report</b:SourceType>
    <b:Guid>{CDA34CD8-EDAC-42F7-BD12-1562C17B8C2B}</b:Guid>
    <b:Author>
      <b:Author>
        <b:NameList>
          <b:Person>
            <b:Last>Ministério da Saúde</b:Last>
            <b:First>Secretária</b:First>
            <b:Middle>de Ciências, Tecnologia e Insumos Estratégicos</b:Middle>
          </b:Person>
        </b:NameList>
      </b:Author>
    </b:Author>
    <b:Title>Diretrizes Gerais para o Trabalho em Contenção com Material Biológico.  Série A. Normas e Manuais Técnicos</b:Title>
    <b:Year>2004</b:Year>
    <b:City>Brasília-DF</b:City>
    <b:RefOrder>6</b:RefOrder>
  </b:Source>
  <b:Source>
    <b:Tag>FCi01</b:Tag>
    <b:SourceType>Book</b:SourceType>
    <b:Guid>{105EEC52-90A0-4CD2-99FA-B9BF23522D30}</b:Guid>
    <b:Title>Segurança no Laboratório</b:Title>
    <b:Year>2001</b:Year>
    <b:Publisher>Interciências</b:Publisher>
    <b:City>Rio de Janeiro</b:City>
    <b:Author>
      <b:Author>
        <b:NameList>
          <b:Person>
            <b:Last>Cienfuegos</b:Last>
            <b:First>F.</b:First>
          </b:Person>
        </b:NameList>
      </b:Author>
    </b:Author>
    <b:CountryRegion>Brasil</b:CountryRegion>
    <b:Edition>1</b:Edition>
    <b:RefOrder>1</b:RefOrder>
  </b:Source>
  <b:Source>
    <b:Tag>MAF10</b:Tag>
    <b:SourceType>Book</b:SourceType>
    <b:Guid>{1D68CF06-7224-4F25-B7A2-0614AF67DF1A}</b:Guid>
    <b:Author>
      <b:Author>
        <b:NameList>
          <b:Person>
            <b:Last>Costa</b:Last>
            <b:First>M.</b:First>
            <b:Middle>A. F.</b:Middle>
          </b:Person>
        </b:NameList>
      </b:Author>
    </b:Author>
    <b:Title>Entendendo a Biosegurança; epistemologia e competência para área de saúde</b:Title>
    <b:Year>2010</b:Year>
    <b:City>Rio de aneiro</b:City>
    <b:Publisher>Publit</b:Publisher>
    <b:RefOrder>7</b:RefOrder>
  </b:Source>
  <b:Source>
    <b:Tag>ACV01</b:Tag>
    <b:SourceType>Book</b:SourceType>
    <b:Guid>{5B64EEA9-5B9B-4A0C-A8D0-8EF86B8EE68C}</b:Guid>
    <b:Author>
      <b:Author>
        <b:NameList>
          <b:Person>
            <b:Last>Vendrame</b:Last>
            <b:First>A.</b:First>
            <b:Middle>C.</b:Middle>
          </b:Person>
        </b:NameList>
      </b:Author>
    </b:Author>
    <b:Title>Insalubridade por Agentes Biologicos: Revista CIPA</b:Title>
    <b:Year>2001</b:Year>
    <b:RefOrder>8</b:RefOrder>
  </b:Source>
  <b:Source>
    <b:Tag>Saú17</b:Tag>
    <b:SourceType>Book</b:SourceType>
    <b:Guid>{F1A5E574-D97F-4BFD-BAE7-D19BF36C48A1}</b:Guid>
    <b:Author>
      <b:Author>
        <b:NameList>
          <b:Person>
            <b:Last>Saúde</b:Last>
            <b:First>Ministério</b:First>
            <b:Middle>da</b:Middle>
          </b:Person>
        </b:NameList>
      </b:Author>
    </b:Author>
    <b:Title>Classiicação de Riscos dos Agentes Biológicos</b:Title>
    <b:Year>2017</b:Year>
    <b:City>Brasília - DF</b:City>
    <b:Publisher>Decit/SCTE/MS</b:Publisher>
    <b:CountryRegion>Brasil</b:CountryRegion>
    <b:Edition>3</b:Edition>
    <b:RefOrder>2</b:RefOrder>
  </b:Source>
  <b:Source>
    <b:Tag>RSD07</b:Tag>
    <b:SourceType>Book</b:SourceType>
    <b:Guid>{4B9FF245-DD7D-4F21-B757-5E702314BCD2}</b:Guid>
    <b:Author>
      <b:Author>
        <b:NameList>
          <b:Person>
            <b:Last>Dagnino</b:Last>
            <b:First>R.</b:First>
            <b:Middle>S.</b:Middle>
          </b:Person>
        </b:NameList>
      </b:Author>
    </b:Author>
    <b:Title>Risco: o conceito e sua aplicação</b:Title>
    <b:Year>2007</b:Year>
    <b:City>Campinas</b:City>
    <b:Publisher>UNICAMP</b:Publisher>
    <b:RefOrder>3</b:RefOrder>
  </b:Source>
  <b:Source>
    <b:Tag>MJF16</b:Tag>
    <b:SourceType>Book</b:SourceType>
    <b:Guid>{73A3D4FC-164D-4C33-8734-DFDEE004979B}</b:Guid>
    <b:Author>
      <b:Author>
        <b:NameList>
          <b:Person>
            <b:Last>Chaves</b:Last>
            <b:First>M.</b:First>
            <b:Middle>J. F.</b:Middle>
          </b:Person>
        </b:NameList>
      </b:Author>
    </b:Author>
    <b:Title>Manual de Biossegurança e Boas Práticas de Laboratório</b:Title>
    <b:Year>2016</b:Year>
    <b:City>Brasília</b:City>
    <b:RefOrder>13</b:RefOrder>
  </b:Source>
  <b:Source>
    <b:Tag>Agê04</b:Tag>
    <b:SourceType>Book</b:SourceType>
    <b:Guid>{CBE9C61A-1AA8-4871-B6FC-540E02B71AB1}</b:Guid>
    <b:Author>
      <b:Author>
        <b:NameList>
          <b:Person>
            <b:Last>ANVISA</b:Last>
            <b:First>Agência</b:First>
            <b:Middle>Nacional de Vigilância Sanitária.</b:Middle>
          </b:Person>
        </b:NameList>
      </b:Author>
    </b:Author>
    <b:Title>Segurança e Controle de Qualidade no Laboratório de Microbiologia Clínica</b:Title>
    <b:Year>2004</b:Year>
    <b:Publisher>Rev. Saúde Pública</b:Publisher>
    <b:RefOrder>10</b:RefOrder>
  </b:Source>
  <b:Source>
    <b:Tag>PTe16</b:Tag>
    <b:SourceType>Book</b:SourceType>
    <b:Guid>{688F88FE-A443-4665-B418-D8A08BB93EB8}</b:Guid>
    <b:Author>
      <b:Author>
        <b:NameList>
          <b:Person>
            <b:Last>P. Teixeira</b:Last>
            <b:First>S.</b:First>
            <b:Middle>Valles</b:Middle>
          </b:Person>
        </b:NameList>
      </b:Author>
    </b:Author>
    <b:Title>Biossegurança. Uma Abordagem Multidisciplinar</b:Title>
    <b:Year>2016</b:Year>
    <b:City>Rio de aneiro</b:City>
    <b:Publisher>FIOCRUZ</b:Publisher>
    <b:RefOrder>14</b:RefOrder>
  </b:Source>
  <b:Source>
    <b:Tag>MHH17</b:Tag>
    <b:SourceType>Book</b:SourceType>
    <b:Guid>{550E0F4F-E73D-4764-88EF-525DEA42C845}</b:Guid>
    <b:Author>
      <b:Author>
        <b:NameList>
          <b:Person>
            <b:Last>M. H. Hirata</b:Last>
            <b:First>J.</b:First>
            <b:Middle>M. Filho, R. D. Hirata</b:Middle>
          </b:Person>
        </b:NameList>
      </b:Author>
    </b:Author>
    <b:Title>Manual de Biossegurança</b:Title>
    <b:Year>2017</b:Year>
    <b:City>São Paulo</b:City>
    <b:Publisher>Martinaria</b:Publisher>
    <b:CountryRegion>Brasil</b:CountryRegion>
    <b:Edition>3</b:Edition>
    <b:RefOrder>15</b:RefOrder>
  </b:Source>
  <b:Source>
    <b:Tag>Ber17</b:Tag>
    <b:SourceType>Book</b:SourceType>
    <b:Guid>{A1AE5870-98F9-471C-8277-019FD1876B37}</b:Guid>
    <b:Author>
      <b:Author>
        <b:NameList>
          <b:Person>
            <b:Last>Bernardino</b:Last>
            <b:First>P.</b:First>
            <b:Middle>G.</b:Middle>
          </b:Person>
        </b:NameList>
      </b:Author>
    </b:Author>
    <b:Title>Análise dos Registros de Acidentes Ocupacionais, Ocasionados por Perucortantes</b:Title>
    <b:Year>2017</b:Year>
    <b:CountryRegion>Brasil</b:CountryRegion>
    <b:URL>www.faculdadedofuturo.edu.br</b:URL>
    <b:RefOrder>16</b:RefOrder>
  </b:Source>
</b:Sources>
</file>

<file path=customXml/itemProps1.xml><?xml version="1.0" encoding="utf-8"?>
<ds:datastoreItem xmlns:ds="http://schemas.openxmlformats.org/officeDocument/2006/customXml" ds:itemID="{BF619441-5E34-4E84-887E-4B6AF183C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18</Pages>
  <Words>3959</Words>
  <Characters>22567</Characters>
  <Application>Microsoft Office Word</Application>
  <DocSecurity>0</DocSecurity>
  <Lines>188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JamAdri</dc:creator>
  <cp:keywords/>
  <dc:description/>
  <cp:lastModifiedBy>JamAdri</cp:lastModifiedBy>
  <cp:revision>27</cp:revision>
  <cp:lastPrinted>2023-07-27T12:29:00Z</cp:lastPrinted>
  <dcterms:created xsi:type="dcterms:W3CDTF">2023-06-21T20:21:00Z</dcterms:created>
  <dcterms:modified xsi:type="dcterms:W3CDTF">2023-07-27T12:31:00Z</dcterms:modified>
</cp:coreProperties>
</file>