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EB" w:rsidRDefault="00CA7EE3" w:rsidP="00A727C5">
      <w:pPr>
        <w:spacing w:after="120" w:line="276" w:lineRule="auto"/>
        <w:ind w:firstLine="0"/>
        <w:jc w:val="center"/>
        <w:rPr>
          <w:rFonts w:ascii="Arial" w:eastAsia="MS Mincho" w:hAnsi="Arial" w:cs="Arial"/>
          <w:b/>
          <w:sz w:val="24"/>
          <w:szCs w:val="24"/>
          <w:lang w:val="pt-BR" w:eastAsia="pt-BR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3" o:spid="_x0000_s1026" type="#_x0000_t75" alt="Descrição: C:\Users\MARGARIDA\Desktop\Pasta Trabalho\LOGO ISPEKA.PNG" style="position:absolute;left:0;text-align:left;margin-left:199.95pt;margin-top:-9.7pt;width:68.85pt;height:71.3pt;z-index:1;visibility:visible;mso-position-horizontal-relative:margin;mso-position-vertical-relative:margin">
            <v:imagedata r:id="rId9" o:title="LOGO ISPEKA"/>
            <w10:wrap type="square" anchorx="margin" anchory="margin"/>
          </v:shape>
        </w:pict>
      </w:r>
      <w:r w:rsidR="00461575" w:rsidRPr="00850934">
        <w:rPr>
          <w:rFonts w:ascii="Arial" w:eastAsia="MS Mincho" w:hAnsi="Arial" w:cs="Arial"/>
          <w:b/>
          <w:sz w:val="24"/>
          <w:szCs w:val="24"/>
          <w:lang w:val="pt-BR" w:eastAsia="pt-BR"/>
        </w:rPr>
        <w:t xml:space="preserve">   </w:t>
      </w:r>
    </w:p>
    <w:p w:rsidR="00EB158B" w:rsidRPr="00850934" w:rsidRDefault="00EB158B" w:rsidP="00A727C5">
      <w:pPr>
        <w:spacing w:after="120" w:line="276" w:lineRule="auto"/>
        <w:ind w:firstLine="0"/>
        <w:jc w:val="center"/>
        <w:rPr>
          <w:rFonts w:ascii="Arial" w:eastAsia="MS Mincho" w:hAnsi="Arial" w:cs="Arial"/>
          <w:b/>
          <w:sz w:val="24"/>
          <w:szCs w:val="24"/>
          <w:lang w:val="pt-BR" w:eastAsia="pt-BR"/>
        </w:rPr>
      </w:pPr>
    </w:p>
    <w:p w:rsidR="00EB158B" w:rsidRPr="00850934" w:rsidRDefault="00EB158B" w:rsidP="00945813">
      <w:pPr>
        <w:spacing w:after="120" w:line="276" w:lineRule="auto"/>
        <w:ind w:firstLine="0"/>
        <w:jc w:val="center"/>
        <w:rPr>
          <w:rFonts w:ascii="Arial" w:eastAsia="MS Mincho" w:hAnsi="Arial" w:cs="Arial"/>
          <w:b/>
          <w:sz w:val="24"/>
          <w:szCs w:val="24"/>
          <w:lang w:val="pt-BR" w:eastAsia="pt-BR"/>
        </w:rPr>
      </w:pPr>
    </w:p>
    <w:p w:rsidR="004720EB" w:rsidRPr="00850934" w:rsidRDefault="004720EB" w:rsidP="00945813">
      <w:pPr>
        <w:spacing w:after="120" w:line="276" w:lineRule="auto"/>
        <w:ind w:firstLine="0"/>
        <w:jc w:val="center"/>
        <w:rPr>
          <w:rFonts w:ascii="Arial" w:eastAsia="MS Mincho" w:hAnsi="Arial" w:cs="Arial"/>
          <w:b/>
          <w:sz w:val="28"/>
          <w:szCs w:val="28"/>
          <w:lang w:val="pt-BR" w:eastAsia="pt-BR"/>
        </w:rPr>
      </w:pPr>
      <w:r w:rsidRPr="00850934">
        <w:rPr>
          <w:rFonts w:ascii="Arial" w:eastAsia="MS Mincho" w:hAnsi="Arial" w:cs="Arial"/>
          <w:b/>
          <w:sz w:val="28"/>
          <w:szCs w:val="28"/>
          <w:lang w:val="pt-BR" w:eastAsia="pt-BR"/>
        </w:rPr>
        <w:t>INSTITUTO SUPERIOR POLITÉCNICO KALANDULA DE ANGOLA</w:t>
      </w:r>
    </w:p>
    <w:p w:rsidR="004720EB" w:rsidRPr="00850934" w:rsidRDefault="004720EB" w:rsidP="00945813">
      <w:pPr>
        <w:spacing w:after="120" w:line="276" w:lineRule="auto"/>
        <w:ind w:firstLine="0"/>
        <w:jc w:val="center"/>
        <w:rPr>
          <w:rFonts w:ascii="Arial" w:eastAsia="Times New Roman" w:hAnsi="Arial" w:cs="Arial"/>
          <w:b/>
          <w:sz w:val="28"/>
          <w:szCs w:val="28"/>
          <w:lang w:val="pt-BR" w:eastAsia="pt-BR"/>
        </w:rPr>
      </w:pPr>
      <w:r w:rsidRPr="00850934">
        <w:rPr>
          <w:rFonts w:ascii="Arial" w:eastAsia="Times New Roman" w:hAnsi="Arial" w:cs="Arial"/>
          <w:b/>
          <w:sz w:val="28"/>
          <w:szCs w:val="28"/>
          <w:lang w:val="pt-BR" w:eastAsia="pt-BR"/>
        </w:rPr>
        <w:t xml:space="preserve">DEPARTAMENTO DE </w:t>
      </w:r>
      <w:r w:rsidRPr="00850934">
        <w:rPr>
          <w:rFonts w:ascii="Arial" w:eastAsia="Times New Roman" w:hAnsi="Arial" w:cs="Arial"/>
          <w:b/>
          <w:sz w:val="28"/>
          <w:szCs w:val="28"/>
          <w:lang w:eastAsia="pt-BR"/>
        </w:rPr>
        <w:t>CIÊNCIAS DA SAÚDE</w:t>
      </w:r>
    </w:p>
    <w:p w:rsidR="004720EB" w:rsidRPr="00850934" w:rsidRDefault="00850934" w:rsidP="00945813">
      <w:pPr>
        <w:spacing w:before="120" w:after="120" w:line="240" w:lineRule="auto"/>
        <w:ind w:firstLine="0"/>
        <w:jc w:val="center"/>
        <w:rPr>
          <w:rFonts w:ascii="Arial" w:eastAsia="Times New Roman" w:hAnsi="Arial" w:cs="Arial"/>
          <w:b/>
          <w:sz w:val="28"/>
          <w:szCs w:val="28"/>
          <w:lang w:val="pt-BR" w:eastAsia="pt-BR"/>
        </w:rPr>
      </w:pPr>
      <w:r w:rsidRPr="00850934">
        <w:rPr>
          <w:rFonts w:ascii="Arial" w:eastAsia="Times New Roman" w:hAnsi="Arial" w:cs="Arial"/>
          <w:b/>
          <w:sz w:val="28"/>
          <w:szCs w:val="28"/>
          <w:lang w:val="pt-BR" w:eastAsia="pt-BR"/>
        </w:rPr>
        <w:t>COORDENAÇÃO</w:t>
      </w:r>
      <w:r w:rsidR="00764077">
        <w:rPr>
          <w:rFonts w:ascii="Arial" w:eastAsia="Times New Roman" w:hAnsi="Arial" w:cs="Arial"/>
          <w:b/>
          <w:sz w:val="28"/>
          <w:szCs w:val="28"/>
          <w:lang w:val="pt-BR" w:eastAsia="pt-BR"/>
        </w:rPr>
        <w:t xml:space="preserve"> D CURSO</w:t>
      </w:r>
      <w:r w:rsidRPr="00850934">
        <w:rPr>
          <w:rFonts w:ascii="Arial" w:eastAsia="Times New Roman" w:hAnsi="Arial" w:cs="Arial"/>
          <w:b/>
          <w:sz w:val="28"/>
          <w:szCs w:val="28"/>
          <w:lang w:val="pt-BR" w:eastAsia="pt-BR"/>
        </w:rPr>
        <w:t xml:space="preserve"> DE</w:t>
      </w:r>
      <w:r w:rsidR="004720EB" w:rsidRPr="00850934">
        <w:rPr>
          <w:rFonts w:ascii="Arial" w:eastAsia="Times New Roman" w:hAnsi="Arial" w:cs="Arial"/>
          <w:b/>
          <w:sz w:val="28"/>
          <w:szCs w:val="28"/>
          <w:lang w:val="pt-BR" w:eastAsia="pt-BR"/>
        </w:rPr>
        <w:t xml:space="preserve"> MEDICINA DENTÁRIA</w:t>
      </w:r>
    </w:p>
    <w:p w:rsidR="004720EB" w:rsidRPr="00850934" w:rsidRDefault="004720EB" w:rsidP="004720EB">
      <w:pPr>
        <w:tabs>
          <w:tab w:val="left" w:pos="7618"/>
        </w:tabs>
        <w:spacing w:before="120" w:after="240"/>
        <w:ind w:firstLine="0"/>
        <w:jc w:val="left"/>
        <w:rPr>
          <w:rFonts w:ascii="Arial" w:eastAsia="Times New Roman" w:hAnsi="Arial" w:cs="Arial"/>
          <w:noProof/>
          <w:sz w:val="24"/>
          <w:szCs w:val="24"/>
        </w:rPr>
      </w:pPr>
      <w:r w:rsidRPr="00850934">
        <w:rPr>
          <w:rFonts w:ascii="Arial" w:eastAsia="Times New Roman" w:hAnsi="Arial" w:cs="Arial"/>
          <w:noProof/>
          <w:sz w:val="24"/>
          <w:szCs w:val="24"/>
        </w:rPr>
        <w:tab/>
      </w:r>
    </w:p>
    <w:p w:rsidR="00EB158B" w:rsidRPr="00850934" w:rsidRDefault="00EB158B" w:rsidP="004720EB">
      <w:pPr>
        <w:spacing w:before="120" w:after="240"/>
        <w:ind w:firstLine="0"/>
        <w:jc w:val="left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850934" w:rsidRPr="00850934" w:rsidRDefault="00850934" w:rsidP="00850934">
      <w:pPr>
        <w:ind w:firstLine="0"/>
        <w:jc w:val="center"/>
        <w:rPr>
          <w:rFonts w:ascii="Arial" w:eastAsia="Arial" w:hAnsi="Arial" w:cs="Arial"/>
          <w:b/>
          <w:sz w:val="28"/>
          <w:lang w:eastAsia="pt-PT"/>
        </w:rPr>
      </w:pPr>
      <w:r w:rsidRPr="00850934">
        <w:rPr>
          <w:rFonts w:ascii="Arial" w:eastAsia="Arial" w:hAnsi="Arial" w:cs="Arial"/>
          <w:b/>
          <w:sz w:val="28"/>
          <w:lang w:eastAsia="pt-PT"/>
        </w:rPr>
        <w:t>PROJECTO DE PESQUISA CIENTÍFICA</w:t>
      </w:r>
    </w:p>
    <w:p w:rsidR="00EB158B" w:rsidRPr="00850934" w:rsidRDefault="00EB158B" w:rsidP="004720EB">
      <w:pPr>
        <w:spacing w:before="120" w:after="240"/>
        <w:ind w:firstLine="0"/>
        <w:jc w:val="left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</w:p>
    <w:p w:rsidR="004720EB" w:rsidRPr="00850934" w:rsidRDefault="004720EB" w:rsidP="00850934">
      <w:pPr>
        <w:spacing w:before="120" w:after="240"/>
        <w:ind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</w:rPr>
      </w:pPr>
      <w:r w:rsidRPr="00850934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</w:t>
      </w:r>
    </w:p>
    <w:p w:rsidR="00642B9B" w:rsidRPr="00850934" w:rsidRDefault="00642B9B" w:rsidP="00850934">
      <w:pPr>
        <w:spacing w:before="120" w:after="240"/>
        <w:ind w:firstLine="0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850934">
        <w:rPr>
          <w:rFonts w:ascii="Arial" w:eastAsia="Times New Roman" w:hAnsi="Arial" w:cs="Arial"/>
          <w:b/>
          <w:sz w:val="28"/>
          <w:szCs w:val="28"/>
          <w:lang w:eastAsia="pt-BR"/>
        </w:rPr>
        <w:t>EXODONTIA DO III MOLAR EM PACIENTE</w:t>
      </w:r>
      <w:r w:rsidR="00850934" w:rsidRPr="00850934">
        <w:rPr>
          <w:rFonts w:ascii="Arial" w:eastAsia="Times New Roman" w:hAnsi="Arial" w:cs="Arial"/>
          <w:b/>
          <w:sz w:val="28"/>
          <w:szCs w:val="28"/>
          <w:lang w:eastAsia="pt-BR"/>
        </w:rPr>
        <w:t>S ATENDIDOS NO CENTRO MATERNO INFANTIL DO RAMIRO EM 2019</w:t>
      </w:r>
    </w:p>
    <w:p w:rsidR="004720EB" w:rsidRPr="00850934" w:rsidRDefault="00642B9B" w:rsidP="00642B9B">
      <w:pPr>
        <w:spacing w:before="120" w:after="240"/>
        <w:ind w:firstLine="0"/>
        <w:jc w:val="center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  <w:r w:rsidRPr="00850934">
        <w:rPr>
          <w:rFonts w:ascii="Arial" w:eastAsia="Times New Roman" w:hAnsi="Arial" w:cs="Arial"/>
          <w:b/>
          <w:sz w:val="32"/>
          <w:szCs w:val="32"/>
          <w:lang w:eastAsia="pt-BR"/>
        </w:rPr>
        <w:t xml:space="preserve"> </w:t>
      </w:r>
    </w:p>
    <w:p w:rsidR="004720EB" w:rsidRPr="00850934" w:rsidRDefault="00642B9B" w:rsidP="004720EB">
      <w:pPr>
        <w:autoSpaceDE w:val="0"/>
        <w:autoSpaceDN w:val="0"/>
        <w:adjustRightInd w:val="0"/>
        <w:spacing w:after="0"/>
        <w:ind w:firstLine="0"/>
        <w:jc w:val="center"/>
        <w:rPr>
          <w:rFonts w:ascii="Arial" w:hAnsi="Arial" w:cs="Arial"/>
          <w:bCs/>
          <w:iCs/>
          <w:sz w:val="24"/>
          <w:szCs w:val="24"/>
          <w:lang w:val="pt-BR"/>
        </w:rPr>
      </w:pPr>
      <w:r w:rsidRPr="00850934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4720EB" w:rsidRPr="00850934" w:rsidRDefault="004720E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</w:p>
    <w:p w:rsidR="00EB158B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</w:p>
    <w:p w:rsidR="00993EE4" w:rsidRDefault="00993EE4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</w:p>
    <w:p w:rsidR="004720EB" w:rsidRPr="00850934" w:rsidRDefault="00642B9B" w:rsidP="004720EB">
      <w:pPr>
        <w:autoSpaceDE w:val="0"/>
        <w:autoSpaceDN w:val="0"/>
        <w:adjustRightInd w:val="0"/>
        <w:spacing w:before="120" w:after="240"/>
        <w:ind w:firstLine="0"/>
        <w:jc w:val="center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  <w:t>ANTÓNIO QUIALA CRISTÓVÃO</w:t>
      </w:r>
    </w:p>
    <w:p w:rsidR="00764077" w:rsidRDefault="004720EB" w:rsidP="00764077">
      <w:pPr>
        <w:spacing w:line="240" w:lineRule="auto"/>
        <w:ind w:firstLine="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50934">
        <w:rPr>
          <w:rFonts w:ascii="Arial" w:hAnsi="Arial" w:cs="Arial"/>
          <w:b/>
          <w:sz w:val="24"/>
          <w:szCs w:val="24"/>
          <w:lang w:val="pt-BR"/>
        </w:rPr>
        <w:t>LUANDA</w:t>
      </w:r>
      <w:r w:rsidR="00764077">
        <w:rPr>
          <w:rFonts w:ascii="Arial" w:hAnsi="Arial" w:cs="Arial"/>
          <w:b/>
          <w:sz w:val="24"/>
          <w:szCs w:val="24"/>
          <w:lang w:val="pt-BR"/>
        </w:rPr>
        <w:t xml:space="preserve"> </w:t>
      </w:r>
    </w:p>
    <w:p w:rsidR="00642B9B" w:rsidRPr="00850934" w:rsidRDefault="004720EB" w:rsidP="00764077">
      <w:pPr>
        <w:spacing w:line="240" w:lineRule="auto"/>
        <w:ind w:firstLine="0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850934">
        <w:rPr>
          <w:rFonts w:ascii="Arial" w:hAnsi="Arial" w:cs="Arial"/>
          <w:b/>
          <w:sz w:val="24"/>
          <w:szCs w:val="24"/>
          <w:lang w:val="pt-BR"/>
        </w:rPr>
        <w:t>20</w:t>
      </w:r>
      <w:r w:rsidR="00642B9B" w:rsidRPr="00850934">
        <w:rPr>
          <w:rFonts w:ascii="Arial" w:hAnsi="Arial" w:cs="Arial"/>
          <w:b/>
          <w:sz w:val="24"/>
          <w:szCs w:val="24"/>
          <w:lang w:val="pt-BR"/>
        </w:rPr>
        <w:t>20</w:t>
      </w:r>
    </w:p>
    <w:p w:rsidR="004720EB" w:rsidRPr="00850934" w:rsidRDefault="00642B9B" w:rsidP="00850934">
      <w:pPr>
        <w:ind w:firstLine="0"/>
        <w:jc w:val="center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  <w:r w:rsidRPr="00850934">
        <w:rPr>
          <w:rFonts w:ascii="Arial" w:hAnsi="Arial" w:cs="Arial"/>
          <w:b/>
          <w:sz w:val="24"/>
          <w:szCs w:val="24"/>
          <w:lang w:val="pt-BR"/>
        </w:rPr>
        <w:br w:type="page"/>
      </w:r>
      <w:r w:rsidRPr="00850934"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  <w:lastRenderedPageBreak/>
        <w:t>ANTÓNIO QUIALA CRISTÓVÃO</w:t>
      </w:r>
    </w:p>
    <w:p w:rsidR="004720EB" w:rsidRPr="00850934" w:rsidRDefault="004720EB" w:rsidP="004720EB">
      <w:pPr>
        <w:tabs>
          <w:tab w:val="left" w:pos="6071"/>
        </w:tabs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</w:rPr>
      </w:pPr>
      <w:r w:rsidRPr="00850934">
        <w:rPr>
          <w:rFonts w:ascii="Arial" w:eastAsia="Times New Roman" w:hAnsi="Arial" w:cs="Arial"/>
          <w:bCs/>
          <w:i/>
          <w:iCs/>
          <w:sz w:val="24"/>
          <w:szCs w:val="24"/>
        </w:rPr>
        <w:tab/>
      </w:r>
    </w:p>
    <w:p w:rsidR="004720EB" w:rsidRPr="00850934" w:rsidRDefault="004720E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Times New Roman" w:hAnsi="Arial" w:cs="Arial"/>
          <w:bCs/>
          <w:i/>
          <w:iCs/>
          <w:sz w:val="24"/>
          <w:szCs w:val="24"/>
        </w:rPr>
      </w:pPr>
    </w:p>
    <w:p w:rsidR="00EB158B" w:rsidRPr="00850934" w:rsidRDefault="00EB158B" w:rsidP="00642B9B">
      <w:pPr>
        <w:autoSpaceDE w:val="0"/>
        <w:autoSpaceDN w:val="0"/>
        <w:adjustRightInd w:val="0"/>
        <w:spacing w:before="120" w:after="240"/>
        <w:ind w:firstLine="0"/>
        <w:rPr>
          <w:rFonts w:ascii="Arial" w:eastAsia="Times New Roman" w:hAnsi="Arial" w:cs="Arial"/>
          <w:bCs/>
          <w:i/>
          <w:iCs/>
          <w:sz w:val="24"/>
          <w:szCs w:val="24"/>
        </w:rPr>
      </w:pPr>
    </w:p>
    <w:p w:rsidR="00850934" w:rsidRPr="00850934" w:rsidRDefault="00850934" w:rsidP="00850934">
      <w:pPr>
        <w:spacing w:before="120" w:after="240"/>
        <w:ind w:firstLine="0"/>
        <w:jc w:val="center"/>
        <w:rPr>
          <w:rFonts w:ascii="Arial" w:eastAsia="Times New Roman" w:hAnsi="Arial" w:cs="Arial"/>
          <w:b/>
          <w:sz w:val="28"/>
          <w:szCs w:val="28"/>
          <w:lang w:eastAsia="pt-BR"/>
        </w:rPr>
      </w:pPr>
      <w:r w:rsidRPr="00850934">
        <w:rPr>
          <w:rFonts w:ascii="Arial" w:eastAsia="Times New Roman" w:hAnsi="Arial" w:cs="Arial"/>
          <w:b/>
          <w:sz w:val="28"/>
          <w:szCs w:val="28"/>
          <w:lang w:eastAsia="pt-BR"/>
        </w:rPr>
        <w:t>EXODONTIA DO III MOLAR EM PACIENTES ATENDIDOS NO CENTRO MATERNO INFANTIL DO RAMIRO EM 2019</w:t>
      </w: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4720EB" w:rsidRPr="00850934" w:rsidRDefault="004720E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50934" w:rsidRPr="00850934" w:rsidRDefault="00850934" w:rsidP="00850934">
      <w:pPr>
        <w:spacing w:after="0"/>
        <w:ind w:left="4536" w:firstLine="0"/>
        <w:rPr>
          <w:rFonts w:ascii="Arial" w:eastAsia="Arial" w:hAnsi="Arial" w:cs="Arial"/>
          <w:lang w:eastAsia="pt-PT"/>
        </w:rPr>
      </w:pPr>
      <w:r w:rsidRPr="00850934">
        <w:rPr>
          <w:rFonts w:ascii="Arial" w:eastAsia="Arial" w:hAnsi="Arial" w:cs="Arial"/>
          <w:lang w:eastAsia="pt-PT"/>
        </w:rPr>
        <w:t xml:space="preserve">Projeto </w:t>
      </w:r>
      <w:r w:rsidR="00993EE4">
        <w:rPr>
          <w:rFonts w:ascii="Arial" w:eastAsia="Arial" w:hAnsi="Arial" w:cs="Arial"/>
          <w:lang w:eastAsia="pt-PT"/>
        </w:rPr>
        <w:t>de Pesquisa Científica submetido</w:t>
      </w:r>
      <w:r w:rsidRPr="00850934">
        <w:rPr>
          <w:rFonts w:ascii="Arial" w:eastAsia="Arial" w:hAnsi="Arial" w:cs="Arial"/>
          <w:lang w:eastAsia="pt-PT"/>
        </w:rPr>
        <w:t xml:space="preserve"> ao Departamento de Ciências da Saúde do Instituto Superior Politécnico Kal</w:t>
      </w:r>
      <w:r>
        <w:rPr>
          <w:rFonts w:ascii="Arial" w:eastAsia="Arial" w:hAnsi="Arial" w:cs="Arial"/>
          <w:lang w:eastAsia="pt-PT"/>
        </w:rPr>
        <w:t>andula de Angola, como parte de</w:t>
      </w:r>
      <w:r w:rsidRPr="00850934">
        <w:rPr>
          <w:rFonts w:ascii="Arial" w:eastAsia="Arial" w:hAnsi="Arial" w:cs="Arial"/>
          <w:lang w:eastAsia="pt-PT"/>
        </w:rPr>
        <w:t xml:space="preserve"> requisitos à o</w:t>
      </w:r>
      <w:r>
        <w:rPr>
          <w:rFonts w:ascii="Arial" w:eastAsia="Arial" w:hAnsi="Arial" w:cs="Arial"/>
          <w:lang w:eastAsia="pt-PT"/>
        </w:rPr>
        <w:t>btenção do Título de Licenciado</w:t>
      </w:r>
      <w:r w:rsidRPr="00850934">
        <w:rPr>
          <w:rFonts w:ascii="Arial" w:eastAsia="Arial" w:hAnsi="Arial" w:cs="Arial"/>
          <w:lang w:eastAsia="pt-PT"/>
        </w:rPr>
        <w:t xml:space="preserve"> em Medicina Dentária.</w:t>
      </w:r>
    </w:p>
    <w:p w:rsidR="00850934" w:rsidRPr="00850934" w:rsidRDefault="00850934" w:rsidP="00850934">
      <w:pPr>
        <w:spacing w:after="0"/>
        <w:ind w:left="4536" w:firstLine="0"/>
        <w:rPr>
          <w:rFonts w:ascii="Arial" w:eastAsia="Arial" w:hAnsi="Arial" w:cs="Arial"/>
          <w:lang w:eastAsia="pt-PT"/>
        </w:rPr>
      </w:pPr>
      <w:r w:rsidRPr="00850934">
        <w:rPr>
          <w:rFonts w:ascii="Arial" w:eastAsia="Arial" w:hAnsi="Arial" w:cs="Arial"/>
          <w:lang w:eastAsia="pt-PT"/>
        </w:rPr>
        <w:t>Orientador: Afonso Pedro Mbongo – Lc.</w:t>
      </w:r>
    </w:p>
    <w:p w:rsidR="004720EB" w:rsidRPr="00850934" w:rsidRDefault="004720E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EB158B" w:rsidRPr="00850934" w:rsidRDefault="00EB158B" w:rsidP="004720EB">
      <w:pPr>
        <w:autoSpaceDE w:val="0"/>
        <w:autoSpaceDN w:val="0"/>
        <w:adjustRightInd w:val="0"/>
        <w:spacing w:before="120" w:after="240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4720EB" w:rsidRPr="00850934" w:rsidRDefault="004720EB" w:rsidP="004720EB">
      <w:pPr>
        <w:spacing w:before="120" w:after="240"/>
        <w:ind w:firstLine="0"/>
        <w:rPr>
          <w:rFonts w:ascii="Arial" w:eastAsia="Times New Roman" w:hAnsi="Arial" w:cs="Arial"/>
          <w:b/>
          <w:sz w:val="24"/>
          <w:szCs w:val="24"/>
          <w:lang w:val="pt-BR" w:eastAsia="pt-BR"/>
        </w:rPr>
      </w:pPr>
      <w:r w:rsidRPr="00850934">
        <w:rPr>
          <w:rFonts w:ascii="Arial" w:eastAsia="Times New Roman" w:hAnsi="Arial" w:cs="Arial"/>
          <w:b/>
          <w:sz w:val="24"/>
          <w:szCs w:val="24"/>
          <w:lang w:val="pt-BR" w:eastAsia="pt-BR"/>
        </w:rPr>
        <w:t xml:space="preserve">    </w:t>
      </w:r>
    </w:p>
    <w:p w:rsidR="004720EB" w:rsidRPr="00850934" w:rsidRDefault="004720EB" w:rsidP="004720EB">
      <w:pPr>
        <w:autoSpaceDE w:val="0"/>
        <w:autoSpaceDN w:val="0"/>
        <w:adjustRightInd w:val="0"/>
        <w:spacing w:before="120" w:after="240"/>
        <w:ind w:firstLine="0"/>
        <w:rPr>
          <w:rFonts w:ascii="Arial" w:eastAsia="MS Mincho" w:hAnsi="Arial" w:cs="Arial"/>
          <w:b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/>
          <w:sz w:val="24"/>
          <w:szCs w:val="24"/>
          <w:lang w:eastAsia="pt-BR"/>
        </w:rPr>
        <w:t xml:space="preserve">                                            </w:t>
      </w:r>
    </w:p>
    <w:p w:rsidR="00764077" w:rsidRDefault="004720EB" w:rsidP="00764077">
      <w:pPr>
        <w:autoSpaceDE w:val="0"/>
        <w:autoSpaceDN w:val="0"/>
        <w:adjustRightInd w:val="0"/>
        <w:spacing w:before="120" w:after="240" w:line="240" w:lineRule="auto"/>
        <w:ind w:firstLine="0"/>
        <w:jc w:val="center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  <w:t>LUANDA</w:t>
      </w:r>
    </w:p>
    <w:p w:rsidR="004720EB" w:rsidRPr="00850934" w:rsidRDefault="004720EB" w:rsidP="00764077">
      <w:pPr>
        <w:autoSpaceDE w:val="0"/>
        <w:autoSpaceDN w:val="0"/>
        <w:adjustRightInd w:val="0"/>
        <w:spacing w:before="120" w:after="240" w:line="240" w:lineRule="auto"/>
        <w:ind w:firstLine="0"/>
        <w:jc w:val="center"/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  <w:t>20</w:t>
      </w:r>
      <w:r w:rsidR="00642B9B" w:rsidRPr="00850934">
        <w:rPr>
          <w:rFonts w:ascii="Arial" w:eastAsia="MS Mincho" w:hAnsi="Arial" w:cs="Arial"/>
          <w:b/>
          <w:bCs/>
          <w:iCs/>
          <w:sz w:val="24"/>
          <w:szCs w:val="24"/>
          <w:lang w:val="pt-BR" w:eastAsia="pt-BR"/>
        </w:rPr>
        <w:t>20</w:t>
      </w:r>
    </w:p>
    <w:p w:rsidR="009B4FD3" w:rsidRPr="00850934" w:rsidRDefault="009B4FD3" w:rsidP="009B4FD3">
      <w:pPr>
        <w:spacing w:before="240"/>
        <w:jc w:val="right"/>
        <w:rPr>
          <w:rFonts w:ascii="Arial" w:hAnsi="Arial" w:cs="Arial"/>
          <w:bCs/>
          <w:i/>
          <w:sz w:val="24"/>
          <w:szCs w:val="24"/>
        </w:rPr>
      </w:pPr>
    </w:p>
    <w:p w:rsidR="003F1B01" w:rsidRPr="00850934" w:rsidRDefault="003F1B01" w:rsidP="00BE40C5">
      <w:pPr>
        <w:ind w:firstLine="0"/>
        <w:rPr>
          <w:rFonts w:ascii="Arial" w:hAnsi="Arial" w:cs="Arial"/>
          <w:sz w:val="24"/>
          <w:szCs w:val="24"/>
        </w:rPr>
        <w:sectPr w:rsidR="003F1B01" w:rsidRPr="00850934" w:rsidSect="00993EE4">
          <w:headerReference w:type="default" r:id="rId10"/>
          <w:footerReference w:type="default" r:id="rId11"/>
          <w:pgSz w:w="11906" w:h="16838"/>
          <w:pgMar w:top="1134" w:right="1134" w:bottom="1134" w:left="1701" w:header="708" w:footer="708" w:gutter="0"/>
          <w:pgNumType w:fmt="lowerRoman"/>
          <w:cols w:space="708"/>
          <w:docGrid w:linePitch="360"/>
        </w:sectPr>
      </w:pPr>
    </w:p>
    <w:bookmarkStart w:id="0" w:name="_Toc274811475"/>
    <w:bookmarkStart w:id="1" w:name="_Toc274602808"/>
    <w:p w:rsidR="00BE40C5" w:rsidRPr="00757EC8" w:rsidRDefault="002579FA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r w:rsidRPr="00850934">
        <w:rPr>
          <w:rFonts w:ascii="Arial" w:hAnsi="Arial" w:cs="Arial"/>
        </w:rPr>
        <w:lastRenderedPageBreak/>
        <w:fldChar w:fldCharType="begin"/>
      </w:r>
      <w:r w:rsidRPr="00850934">
        <w:rPr>
          <w:rFonts w:ascii="Arial" w:hAnsi="Arial" w:cs="Arial"/>
        </w:rPr>
        <w:instrText xml:space="preserve"> TOC \o "1-3" \h \z \u </w:instrText>
      </w:r>
      <w:r w:rsidRPr="00850934">
        <w:rPr>
          <w:rFonts w:ascii="Arial" w:hAnsi="Arial" w:cs="Arial"/>
        </w:rPr>
        <w:fldChar w:fldCharType="separate"/>
      </w:r>
      <w:hyperlink w:anchor="_Toc48850678" w:history="1">
        <w:r w:rsidR="00BE40C5" w:rsidRPr="00C70AC2">
          <w:rPr>
            <w:rStyle w:val="Hyperlink"/>
            <w:rFonts w:ascii="Arial" w:hAnsi="Arial" w:cs="Arial"/>
          </w:rPr>
          <w:t>ÍNDICE</w:t>
        </w:r>
      </w:hyperlink>
    </w:p>
    <w:p w:rsidR="00BE40C5" w:rsidRPr="00757EC8" w:rsidRDefault="00CA7EE3">
      <w:pPr>
        <w:pStyle w:val="Sumrio1"/>
        <w:tabs>
          <w:tab w:val="left" w:pos="567"/>
        </w:tabs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hyperlink w:anchor="_Toc48850679" w:history="1">
        <w:r w:rsidR="00BE40C5" w:rsidRPr="00BE40C5">
          <w:rPr>
            <w:rStyle w:val="Hyperlink"/>
            <w:rFonts w:ascii="Arial" w:hAnsi="Arial" w:cs="Arial"/>
            <w:b/>
          </w:rPr>
          <w:t>1.</w:t>
        </w:r>
        <w:r w:rsidR="00BE40C5" w:rsidRPr="00757EC8">
          <w:rPr>
            <w:rFonts w:ascii="Calibri" w:eastAsia="Times New Roman" w:hAnsi="Calibri"/>
            <w:b/>
            <w:bCs w:val="0"/>
            <w:color w:val="auto"/>
            <w:sz w:val="22"/>
            <w:szCs w:val="22"/>
            <w:lang w:eastAsia="pt-PT"/>
          </w:rPr>
          <w:tab/>
        </w:r>
        <w:r w:rsidR="00BE40C5" w:rsidRPr="00BE40C5">
          <w:rPr>
            <w:rStyle w:val="Hyperlink"/>
            <w:rFonts w:ascii="Arial" w:hAnsi="Arial" w:cs="Arial"/>
            <w:b/>
          </w:rPr>
          <w:t>INTRODUÇÃO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_Toc48850679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1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2"/>
        <w:tabs>
          <w:tab w:val="left" w:pos="1320"/>
        </w:tabs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680" w:history="1"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1.1.</w:t>
        </w:r>
        <w:r w:rsidR="00BE40C5" w:rsidRPr="00757EC8">
          <w:rPr>
            <w:rFonts w:ascii="Calibri" w:eastAsia="Times New Roman" w:hAnsi="Calibri"/>
            <w:noProof/>
            <w:sz w:val="22"/>
            <w:szCs w:val="22"/>
            <w:lang w:eastAsia="pt-PT"/>
          </w:rPr>
          <w:tab/>
        </w:r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PROBLEMA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_Toc48850680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2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681" w:history="1"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1.2. OBJECTIVOS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_Toc48850681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2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682" w:history="1">
        <w:r w:rsidR="00BE40C5" w:rsidRPr="00C70AC2">
          <w:rPr>
            <w:rStyle w:val="Hyperlink"/>
            <w:rFonts w:ascii="Arial" w:eastAsia="MS Gothic" w:hAnsi="Arial" w:cs="Arial"/>
            <w:lang w:val="pt-BR" w:eastAsia="pt-BR"/>
          </w:rPr>
          <w:t>1.2.1. Geral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_Toc48850682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2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683" w:history="1">
        <w:r w:rsidR="00BE40C5" w:rsidRPr="00C70AC2">
          <w:rPr>
            <w:rStyle w:val="Hyperlink"/>
            <w:rFonts w:ascii="Arial" w:eastAsia="MS Gothic" w:hAnsi="Arial" w:cs="Arial"/>
            <w:lang w:val="pt-BR" w:eastAsia="pt-BR"/>
          </w:rPr>
          <w:t>1.2.2. Específicos</w:t>
        </w:r>
        <w:bookmarkStart w:id="2" w:name="_GoBack"/>
        <w:bookmarkEnd w:id="2"/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_Toc48850683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2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 w:rsidP="00BE40C5">
      <w:pPr>
        <w:pStyle w:val="Sumrio2"/>
        <w:tabs>
          <w:tab w:val="left" w:pos="1320"/>
        </w:tabs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684" w:history="1"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1.3.</w:t>
        </w:r>
        <w:r w:rsidR="00BE40C5" w:rsidRPr="00757EC8">
          <w:rPr>
            <w:rFonts w:ascii="Calibri" w:eastAsia="Times New Roman" w:hAnsi="Calibri"/>
            <w:noProof/>
            <w:sz w:val="22"/>
            <w:szCs w:val="22"/>
            <w:lang w:eastAsia="pt-PT"/>
          </w:rPr>
          <w:tab/>
        </w:r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JUSTIFICATIVA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_Toc48850684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3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hyperlink w:anchor="_Toc48850688" w:history="1">
        <w:r w:rsidR="00BE40C5" w:rsidRPr="00BE40C5">
          <w:rPr>
            <w:rStyle w:val="Hyperlink"/>
            <w:rFonts w:ascii="Arial" w:hAnsi="Arial" w:cs="Arial"/>
            <w:b/>
          </w:rPr>
          <w:t>2. REFERENCIAL TEÓRICO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_Toc48850688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4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689" w:history="1">
        <w:r w:rsidR="00BE40C5" w:rsidRPr="00C70AC2">
          <w:rPr>
            <w:rStyle w:val="Hyperlink"/>
            <w:rFonts w:ascii="Arial" w:eastAsia="MS Mincho" w:hAnsi="Arial" w:cs="Arial"/>
            <w:noProof/>
            <w:lang w:val="pt-BR" w:eastAsia="pt-BR"/>
          </w:rPr>
          <w:t>2.1.</w:t>
        </w:r>
        <w:r w:rsidR="00BE40C5" w:rsidRPr="00C70AC2">
          <w:rPr>
            <w:rStyle w:val="Hyperlink"/>
            <w:rFonts w:ascii="Arial" w:hAnsi="Arial" w:cs="Arial"/>
            <w:noProof/>
          </w:rPr>
          <w:t xml:space="preserve"> ABORDAGEM DE ALGUNS CONCEITOS.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_Toc48850689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4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 w:rsidP="00BE40C5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690" w:history="1">
        <w:r w:rsidR="00BE40C5" w:rsidRPr="00C70AC2">
          <w:rPr>
            <w:rStyle w:val="Hyperlink"/>
            <w:rFonts w:ascii="Arial" w:hAnsi="Arial" w:cs="Arial"/>
            <w:noProof/>
            <w:lang w:eastAsia="pt-BR"/>
          </w:rPr>
          <w:t>.2.2.  MOTIVOS OU INDICAÇÕES PARA EXODONTIA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_Toc48850690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4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696" w:history="1">
        <w:r w:rsidR="00BE40C5" w:rsidRPr="00C70AC2">
          <w:rPr>
            <w:rStyle w:val="Hyperlink"/>
            <w:rFonts w:ascii="Arial" w:hAnsi="Arial" w:cs="Arial"/>
            <w:lang w:eastAsia="pt-BR"/>
          </w:rPr>
          <w:t>2.2.1. Razões Ortodônticas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_Toc48850696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5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697" w:history="1">
        <w:r w:rsidR="00BE40C5" w:rsidRPr="00C70AC2">
          <w:rPr>
            <w:rStyle w:val="Hyperlink"/>
            <w:rFonts w:ascii="Arial" w:hAnsi="Arial" w:cs="Arial"/>
            <w:noProof/>
            <w:lang w:eastAsia="pt-BR"/>
          </w:rPr>
          <w:t>2.3. CONTRAINDICAÇÕES DA EXTRAÇÃO DENTÁRIA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_Toc48850697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5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698" w:history="1">
        <w:r w:rsidR="00BE40C5" w:rsidRPr="00C70AC2">
          <w:rPr>
            <w:rStyle w:val="Hyperlink"/>
            <w:rFonts w:ascii="Arial" w:hAnsi="Arial" w:cs="Arial"/>
            <w:noProof/>
            <w:lang w:eastAsia="pt-BR"/>
          </w:rPr>
          <w:t>2.4. PASSO A PASSO DA EXODONTIA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_Toc48850698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6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699" w:history="1">
        <w:r w:rsidR="00BE40C5" w:rsidRPr="00C70AC2">
          <w:rPr>
            <w:rStyle w:val="Hyperlink"/>
            <w:rFonts w:ascii="Arial" w:hAnsi="Arial" w:cs="Arial"/>
            <w:lang w:eastAsia="pt-BR"/>
          </w:rPr>
          <w:t>2.4.1. Pré-operatório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_Toc48850699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6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700" w:history="1">
        <w:r w:rsidR="00BE40C5" w:rsidRPr="00C70AC2">
          <w:rPr>
            <w:rStyle w:val="Hyperlink"/>
            <w:rFonts w:ascii="Arial" w:hAnsi="Arial" w:cs="Arial"/>
            <w:lang w:eastAsia="pt-BR"/>
          </w:rPr>
          <w:t>2.4.2. Acesso ao Dente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_Toc48850700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6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701" w:history="1">
        <w:r w:rsidR="00BE40C5" w:rsidRPr="00C70AC2">
          <w:rPr>
            <w:rStyle w:val="Hyperlink"/>
            <w:rFonts w:ascii="Arial" w:hAnsi="Arial" w:cs="Arial"/>
            <w:lang w:eastAsia="pt-BR"/>
          </w:rPr>
          <w:t>2.4.3. Procedimento Cirúrgico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_Toc48850701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6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702" w:history="1">
        <w:r w:rsidR="00BE40C5" w:rsidRPr="00C70AC2">
          <w:rPr>
            <w:rStyle w:val="Hyperlink"/>
            <w:rFonts w:ascii="Arial" w:hAnsi="Arial" w:cs="Arial"/>
            <w:noProof/>
            <w:lang w:eastAsia="pt-BR"/>
          </w:rPr>
          <w:t>2.5. CUIDADOS COM O PÓS-OPERATÓRIO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_Toc48850702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7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hyperlink w:anchor="_Toc48850703" w:history="1">
        <w:r w:rsidR="00BE40C5" w:rsidRPr="00BE40C5">
          <w:rPr>
            <w:rStyle w:val="Hyperlink"/>
            <w:rFonts w:ascii="Arial" w:hAnsi="Arial" w:cs="Arial"/>
            <w:b/>
          </w:rPr>
          <w:t>3. METODOLOGIA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_Toc48850703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8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704" w:history="1">
        <w:r w:rsidR="00BE40C5" w:rsidRPr="00C70AC2">
          <w:rPr>
            <w:rStyle w:val="Hyperlink"/>
            <w:rFonts w:ascii="Arial" w:eastAsia="MS Mincho" w:hAnsi="Arial" w:cs="Arial"/>
            <w:noProof/>
            <w:lang w:val="pt-BR" w:eastAsia="pt-BR"/>
          </w:rPr>
          <w:t>3.1. TIPO DE ESTUDO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_Toc48850704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8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705" w:history="1"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3.2. LOCAL DE ESTUDO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_Toc48850705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8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706" w:history="1"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3.3. UNIVERSO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_Toc48850706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8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707" w:history="1"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3.4. VARIÁVEIS EM ESTUDO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_Toc48850707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8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708" w:history="1">
        <w:r w:rsidR="00BE40C5" w:rsidRPr="00C70AC2">
          <w:rPr>
            <w:rStyle w:val="Hyperlink"/>
            <w:rFonts w:ascii="Arial" w:eastAsia="MS Mincho" w:hAnsi="Arial" w:cs="Arial"/>
            <w:lang w:eastAsia="pt-BR"/>
          </w:rPr>
          <w:t>3.4.1. Variáveis dependentes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_Toc48850708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8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3"/>
        <w:rPr>
          <w:rFonts w:ascii="Calibri" w:eastAsia="Times New Roman" w:hAnsi="Calibri"/>
          <w:bCs w:val="0"/>
          <w:iCs w:val="0"/>
          <w:sz w:val="22"/>
          <w:szCs w:val="22"/>
          <w:lang w:eastAsia="pt-PT"/>
        </w:rPr>
      </w:pPr>
      <w:hyperlink w:anchor="_Toc48850709" w:history="1">
        <w:r w:rsidR="00BE40C5" w:rsidRPr="00C70AC2">
          <w:rPr>
            <w:rStyle w:val="Hyperlink"/>
            <w:rFonts w:ascii="Arial" w:eastAsia="MS Mincho" w:hAnsi="Arial" w:cs="Arial"/>
            <w:lang w:eastAsia="pt-BR"/>
          </w:rPr>
          <w:t>3.4.2. Variável Independente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_Toc48850709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8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710" w:history="1">
        <w:r w:rsidR="00BE40C5" w:rsidRPr="00C70AC2">
          <w:rPr>
            <w:rStyle w:val="Hyperlink"/>
            <w:rFonts w:ascii="Arial" w:eastAsia="MS Gothic" w:hAnsi="Arial" w:cs="Arial"/>
            <w:noProof/>
            <w:lang w:val="pt-BR" w:eastAsia="pt-BR"/>
          </w:rPr>
          <w:t>3.5. CONSIDERAÇÕES ÉTICAS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_Toc48850710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9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2"/>
        <w:rPr>
          <w:rFonts w:ascii="Calibri" w:eastAsia="Times New Roman" w:hAnsi="Calibri"/>
          <w:noProof/>
          <w:sz w:val="22"/>
          <w:szCs w:val="22"/>
          <w:lang w:eastAsia="pt-PT"/>
        </w:rPr>
      </w:pPr>
      <w:hyperlink w:anchor="_Toc48850711" w:history="1">
        <w:r w:rsidR="00BE40C5" w:rsidRPr="00C70AC2">
          <w:rPr>
            <w:rStyle w:val="Hyperlink"/>
            <w:rFonts w:ascii="Arial" w:eastAsia="MS Gothic" w:hAnsi="Arial" w:cs="Arial"/>
            <w:bCs/>
            <w:noProof/>
            <w:lang w:val="pt-BR" w:eastAsia="pt-BR"/>
          </w:rPr>
          <w:t xml:space="preserve">2.6. </w:t>
        </w:r>
        <w:r w:rsidR="00BE453E">
          <w:rPr>
            <w:rStyle w:val="Hyperlink"/>
            <w:rFonts w:ascii="Arial" w:eastAsia="MS Gothic" w:hAnsi="Arial" w:cs="Arial"/>
            <w:bCs/>
            <w:noProof/>
            <w:lang w:val="pt-BR" w:eastAsia="pt-BR"/>
          </w:rPr>
          <w:t xml:space="preserve">Instrumentos de Recolha, Tratamento e </w:t>
        </w:r>
        <w:r w:rsidR="00BE453E" w:rsidRPr="00C70AC2">
          <w:rPr>
            <w:rStyle w:val="Hyperlink"/>
            <w:rFonts w:ascii="Arial" w:eastAsia="MS Gothic" w:hAnsi="Arial" w:cs="Arial"/>
            <w:bCs/>
            <w:noProof/>
            <w:lang w:val="pt-BR" w:eastAsia="pt-BR"/>
          </w:rPr>
          <w:t>Análise De Dados.</w:t>
        </w:r>
        <w:r w:rsidR="00BE40C5">
          <w:rPr>
            <w:noProof/>
            <w:webHidden/>
          </w:rPr>
          <w:tab/>
        </w:r>
        <w:r w:rsidR="00BE40C5">
          <w:rPr>
            <w:noProof/>
            <w:webHidden/>
          </w:rPr>
          <w:fldChar w:fldCharType="begin"/>
        </w:r>
        <w:r w:rsidR="00BE40C5">
          <w:rPr>
            <w:noProof/>
            <w:webHidden/>
          </w:rPr>
          <w:instrText xml:space="preserve"> PAGEREF _Toc48850711 \h </w:instrText>
        </w:r>
        <w:r w:rsidR="00BE40C5">
          <w:rPr>
            <w:noProof/>
            <w:webHidden/>
          </w:rPr>
        </w:r>
        <w:r w:rsidR="00BE40C5">
          <w:rPr>
            <w:noProof/>
            <w:webHidden/>
          </w:rPr>
          <w:fldChar w:fldCharType="separate"/>
        </w:r>
        <w:r w:rsidR="00BE40C5">
          <w:rPr>
            <w:noProof/>
            <w:webHidden/>
          </w:rPr>
          <w:t>9</w:t>
        </w:r>
        <w:r w:rsidR="00BE40C5">
          <w:rPr>
            <w:noProof/>
            <w:webHidden/>
          </w:rPr>
          <w:fldChar w:fldCharType="end"/>
        </w:r>
      </w:hyperlink>
    </w:p>
    <w:p w:rsidR="00BE40C5" w:rsidRPr="00757EC8" w:rsidRDefault="00CA7EE3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hyperlink w:anchor="_Toc48850712" w:history="1">
        <w:r w:rsidR="00BE40C5" w:rsidRPr="00C70AC2">
          <w:rPr>
            <w:rStyle w:val="Hyperlink"/>
            <w:rFonts w:ascii="Arial" w:eastAsia="Arial" w:hAnsi="Arial" w:cs="Arial"/>
            <w:b/>
            <w:lang w:eastAsia="pt-PT"/>
          </w:rPr>
          <w:t>4. RECURSOS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_Toc48850712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10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hyperlink w:anchor="_Toc48850713" w:history="1">
        <w:r w:rsidR="00BE40C5" w:rsidRPr="00C70AC2">
          <w:rPr>
            <w:rStyle w:val="Hyperlink"/>
            <w:rFonts w:ascii="Arial" w:eastAsia="Arial" w:hAnsi="Arial" w:cs="Arial"/>
            <w:b/>
            <w:lang w:eastAsia="pt-PT"/>
          </w:rPr>
          <w:t>5. CRONOGRAMA DAS ACTIVIDADES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_Toc48850713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11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hyperlink w:anchor="_Toc48850714" w:history="1">
        <w:r w:rsidR="00BE40C5" w:rsidRPr="00BE40C5">
          <w:rPr>
            <w:rStyle w:val="Hyperlink"/>
            <w:rFonts w:ascii="Arial" w:hAnsi="Arial" w:cs="Arial"/>
            <w:b/>
          </w:rPr>
          <w:t>REFERÊNCIAS BIBLIOGRÁFICAS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_Toc48850714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12</w:t>
        </w:r>
        <w:r w:rsidR="00BE40C5">
          <w:rPr>
            <w:webHidden/>
          </w:rPr>
          <w:fldChar w:fldCharType="end"/>
        </w:r>
      </w:hyperlink>
    </w:p>
    <w:p w:rsidR="00BE40C5" w:rsidRPr="00757EC8" w:rsidRDefault="00CA7EE3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  <w:hyperlink w:anchor="_Toc48850715" w:history="1">
        <w:r w:rsidR="00BE40C5" w:rsidRPr="00BE40C5">
          <w:rPr>
            <w:rStyle w:val="Hyperlink"/>
            <w:rFonts w:ascii="Arial" w:eastAsia="MS Mincho" w:hAnsi="Arial" w:cs="Arial"/>
            <w:b/>
          </w:rPr>
          <w:t>APÊNDICE</w:t>
        </w:r>
        <w:r w:rsidR="00BE40C5" w:rsidRPr="00C70AC2">
          <w:rPr>
            <w:rStyle w:val="Hyperlink"/>
            <w:rFonts w:ascii="Arial" w:eastAsia="MS Mincho" w:hAnsi="Arial" w:cs="Arial"/>
          </w:rPr>
          <w:t>: Formulário para a colheita de dados</w:t>
        </w:r>
        <w:r w:rsidR="00BE40C5">
          <w:rPr>
            <w:webHidden/>
          </w:rPr>
          <w:tab/>
        </w:r>
        <w:r w:rsidR="00BE40C5">
          <w:rPr>
            <w:webHidden/>
          </w:rPr>
          <w:fldChar w:fldCharType="begin"/>
        </w:r>
        <w:r w:rsidR="00BE40C5">
          <w:rPr>
            <w:webHidden/>
          </w:rPr>
          <w:instrText xml:space="preserve"> PAGEREF _Toc48850715 \h </w:instrText>
        </w:r>
        <w:r w:rsidR="00BE40C5">
          <w:rPr>
            <w:webHidden/>
          </w:rPr>
        </w:r>
        <w:r w:rsidR="00BE40C5">
          <w:rPr>
            <w:webHidden/>
          </w:rPr>
          <w:fldChar w:fldCharType="separate"/>
        </w:r>
        <w:r w:rsidR="00BE40C5">
          <w:rPr>
            <w:webHidden/>
          </w:rPr>
          <w:t>14</w:t>
        </w:r>
        <w:r w:rsidR="00BE40C5">
          <w:rPr>
            <w:webHidden/>
          </w:rPr>
          <w:fldChar w:fldCharType="end"/>
        </w:r>
      </w:hyperlink>
    </w:p>
    <w:p w:rsidR="00BE40C5" w:rsidRPr="00757EC8" w:rsidRDefault="00BE40C5">
      <w:pPr>
        <w:pStyle w:val="Sumrio1"/>
        <w:rPr>
          <w:rFonts w:ascii="Calibri" w:eastAsia="Times New Roman" w:hAnsi="Calibri"/>
          <w:bCs w:val="0"/>
          <w:color w:val="auto"/>
          <w:sz w:val="22"/>
          <w:szCs w:val="22"/>
          <w:lang w:eastAsia="pt-PT"/>
        </w:rPr>
      </w:pPr>
    </w:p>
    <w:p w:rsidR="005B567F" w:rsidRDefault="002579FA">
      <w:pPr>
        <w:rPr>
          <w:rFonts w:ascii="Arial" w:hAnsi="Arial" w:cs="Arial"/>
          <w:b/>
          <w:bCs/>
        </w:rPr>
        <w:sectPr w:rsidR="005B567F" w:rsidSect="00B54A93">
          <w:headerReference w:type="even" r:id="rId12"/>
          <w:headerReference w:type="default" r:id="rId13"/>
          <w:headerReference w:type="first" r:id="rId14"/>
          <w:pgSz w:w="11906" w:h="16838"/>
          <w:pgMar w:top="1134" w:right="1134" w:bottom="1134" w:left="1701" w:header="709" w:footer="709" w:gutter="0"/>
          <w:pgNumType w:fmt="lowerRoman"/>
          <w:cols w:space="708"/>
          <w:docGrid w:linePitch="360"/>
        </w:sectPr>
      </w:pPr>
      <w:r w:rsidRPr="00850934">
        <w:rPr>
          <w:rFonts w:ascii="Arial" w:hAnsi="Arial" w:cs="Arial"/>
          <w:b/>
          <w:bCs/>
        </w:rPr>
        <w:fldChar w:fldCharType="end"/>
      </w:r>
    </w:p>
    <w:p w:rsidR="00776F42" w:rsidRPr="007629AD" w:rsidRDefault="007D1ABF" w:rsidP="007629AD">
      <w:pPr>
        <w:pStyle w:val="Ttulo1"/>
        <w:numPr>
          <w:ilvl w:val="0"/>
          <w:numId w:val="33"/>
        </w:numPr>
        <w:spacing w:before="120" w:after="240"/>
        <w:ind w:left="924" w:hanging="357"/>
        <w:rPr>
          <w:rFonts w:ascii="Arial" w:hAnsi="Arial" w:cs="Arial"/>
          <w:bCs w:val="0"/>
          <w:color w:val="auto"/>
          <w:sz w:val="24"/>
          <w:szCs w:val="24"/>
        </w:rPr>
      </w:pPr>
      <w:bookmarkStart w:id="3" w:name="_Toc48850679"/>
      <w:bookmarkEnd w:id="0"/>
      <w:bookmarkEnd w:id="1"/>
      <w:r w:rsidRPr="007629AD">
        <w:rPr>
          <w:rFonts w:ascii="Arial" w:hAnsi="Arial" w:cs="Arial"/>
          <w:bCs w:val="0"/>
          <w:color w:val="auto"/>
          <w:sz w:val="24"/>
          <w:szCs w:val="24"/>
        </w:rPr>
        <w:lastRenderedPageBreak/>
        <w:t>INTRODUÇÃO</w:t>
      </w:r>
      <w:bookmarkEnd w:id="3"/>
    </w:p>
    <w:p w:rsidR="00A45630" w:rsidRPr="00850934" w:rsidRDefault="00A45630" w:rsidP="00A45630">
      <w:pPr>
        <w:autoSpaceDE w:val="0"/>
        <w:autoSpaceDN w:val="0"/>
        <w:adjustRightInd w:val="0"/>
        <w:spacing w:before="120" w:after="240"/>
        <w:ind w:firstLine="709"/>
        <w:rPr>
          <w:rFonts w:ascii="Arial" w:eastAsia="MS Mincho" w:hAnsi="Arial" w:cs="Arial"/>
          <w:bCs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Os terceiros molares são os últimos dentes na escala cronológica de erupção e, frequentemente, apresentam-se inclusos ou semi-inclusos, seja pela topografia óssea, pela falta de espaço nas arcadas ou ainda pela posição do segundo molar</w:t>
      </w:r>
      <w:r w:rsidR="00BE453E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BE453E">
        <w:rPr>
          <w:rFonts w:ascii="Arial" w:eastAsia="MS Mincho" w:hAnsi="Arial" w:cs="Arial"/>
          <w:bCs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 xml:space="preserve">(AGUIAR, OLIVEIRA, </w:t>
      </w:r>
      <w:r w:rsidR="00BE453E" w:rsidRPr="00BE453E">
        <w:rPr>
          <w:rFonts w:ascii="Arial" w:eastAsia="MS Mincho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>, 2015)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 xml:space="preserve">. </w:t>
      </w:r>
    </w:p>
    <w:p w:rsidR="00A45630" w:rsidRPr="00850934" w:rsidRDefault="00A45630" w:rsidP="00A45630">
      <w:pPr>
        <w:autoSpaceDE w:val="0"/>
        <w:autoSpaceDN w:val="0"/>
        <w:adjustRightInd w:val="0"/>
        <w:spacing w:before="120" w:after="240"/>
        <w:ind w:firstLine="709"/>
        <w:rPr>
          <w:rFonts w:ascii="Arial" w:eastAsia="MS Mincho" w:hAnsi="Arial" w:cs="Arial"/>
          <w:bCs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A cirurgia de exodontia dos terceiros molares é o procedimento mais comumente realizado na especialidade de cirurgia e traumatologia bucomaxilofacial</w:t>
      </w:r>
      <w:r w:rsidR="00BE453E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BE453E">
        <w:rPr>
          <w:rFonts w:ascii="Arial" w:eastAsia="MS Mincho" w:hAnsi="Arial" w:cs="Arial"/>
          <w:bCs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 xml:space="preserve">(ARAÚJO, AGOSTINHO, </w:t>
      </w:r>
      <w:r w:rsidR="00BE453E" w:rsidRPr="00BE453E">
        <w:rPr>
          <w:rFonts w:ascii="Arial" w:eastAsia="MS Mincho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>, 2011)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 xml:space="preserve">. </w:t>
      </w:r>
    </w:p>
    <w:p w:rsidR="00CA6E29" w:rsidRPr="00850934" w:rsidRDefault="00A45630" w:rsidP="00A45630">
      <w:pPr>
        <w:autoSpaceDE w:val="0"/>
        <w:autoSpaceDN w:val="0"/>
        <w:adjustRightInd w:val="0"/>
        <w:spacing w:before="120" w:after="240"/>
        <w:ind w:firstLine="709"/>
        <w:rPr>
          <w:rFonts w:ascii="Arial" w:eastAsia="MS Mincho" w:hAnsi="Arial" w:cs="Arial"/>
          <w:bCs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A remoção cirúrgica de terceiros molares pode resultar em uma série de complicações e acidentes, incluindo: dor; trismo; edema; sangramento; alveolite; fraturas dentoalveolares; injúrias periodontais a dentes adjacentes e/ou à ATM; parestesia temporária ou permanente; infecções abrangendo espaços fasciais; fratura óssea da tuberosidade maxilar e/ou da mandíbula; comunicações bucossinusais; deslocamento de dentes para regiões anatômicas nobres, entre outras decorrências</w:t>
      </w:r>
      <w:r w:rsidR="00BE453E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BE453E">
        <w:rPr>
          <w:rFonts w:ascii="Arial" w:eastAsia="MS Mincho" w:hAnsi="Arial" w:cs="Arial"/>
          <w:bCs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 xml:space="preserve">(AGUIAR, OLIVEIRA, </w:t>
      </w:r>
      <w:r w:rsidR="00BE453E" w:rsidRPr="00BE453E">
        <w:rPr>
          <w:rFonts w:ascii="Arial" w:eastAsia="MS Mincho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>, 2015)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.</w:t>
      </w:r>
    </w:p>
    <w:p w:rsidR="00801341" w:rsidRPr="00850934" w:rsidRDefault="00A45630" w:rsidP="00A45630">
      <w:pPr>
        <w:autoSpaceDE w:val="0"/>
        <w:autoSpaceDN w:val="0"/>
        <w:adjustRightInd w:val="0"/>
        <w:spacing w:before="120" w:after="240"/>
        <w:ind w:firstLine="709"/>
        <w:rPr>
          <w:rFonts w:ascii="Arial" w:eastAsia="MS Mincho" w:hAnsi="Arial" w:cs="Arial"/>
          <w:bCs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Preconizam-se algumas medidas para reduzir a incidência de alveolite após a cirurgia, dentre as quais copiosa irrigação com soro fisiológico 0,9% durante o ato cirúrgico e uso de antibiótico e de bochecho com clorexidina no pré-operatório</w:t>
      </w:r>
      <w:r w:rsidR="00BE453E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BE453E">
        <w:rPr>
          <w:rFonts w:ascii="Arial" w:eastAsia="MS Mincho" w:hAnsi="Arial" w:cs="Arial"/>
          <w:bCs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>(CAPUZZI, MONTEBUGNOLI e VACCARO, 2014)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.</w:t>
      </w:r>
    </w:p>
    <w:p w:rsidR="00CA6E29" w:rsidRPr="00850934" w:rsidRDefault="00A45630" w:rsidP="00A45630">
      <w:pPr>
        <w:autoSpaceDE w:val="0"/>
        <w:autoSpaceDN w:val="0"/>
        <w:adjustRightInd w:val="0"/>
        <w:spacing w:before="120" w:after="240"/>
        <w:ind w:firstLine="709"/>
        <w:rPr>
          <w:rFonts w:ascii="Arial" w:eastAsia="MS Mincho" w:hAnsi="Arial" w:cs="Arial"/>
          <w:bCs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 xml:space="preserve"> Com relação aos distúrbios nervosos, a literatura relata um</w:t>
      </w:r>
      <w:r w:rsidR="00801341" w:rsidRPr="00850934">
        <w:rPr>
          <w:rFonts w:ascii="Arial" w:eastAsia="MS Mincho" w:hAnsi="Arial" w:cs="Arial"/>
          <w:bCs/>
          <w:sz w:val="24"/>
          <w:szCs w:val="24"/>
          <w:lang w:eastAsia="pt-BR"/>
        </w:rPr>
        <w:t xml:space="preserve">a variação entre 0 e 23% 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para as parest</w:t>
      </w:r>
      <w:r w:rsidR="00801341" w:rsidRPr="00850934">
        <w:rPr>
          <w:rFonts w:ascii="Arial" w:eastAsia="MS Mincho" w:hAnsi="Arial" w:cs="Arial"/>
          <w:bCs/>
          <w:sz w:val="24"/>
          <w:szCs w:val="24"/>
          <w:lang w:eastAsia="pt-BR"/>
        </w:rPr>
        <w:t>esias do nervo lingual e 0,4%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BE453E">
        <w:rPr>
          <w:rFonts w:ascii="Arial" w:eastAsia="MS Mincho" w:hAnsi="Arial" w:cs="Arial"/>
          <w:bCs/>
          <w:sz w:val="24"/>
          <w:szCs w:val="24"/>
          <w:lang w:eastAsia="pt-BR"/>
        </w:rPr>
        <w:t xml:space="preserve">para o nervo alveolar inferior </w:t>
      </w:r>
      <w:r w:rsidR="00BE453E">
        <w:rPr>
          <w:rFonts w:ascii="Arial" w:eastAsia="MS Mincho" w:hAnsi="Arial" w:cs="Arial"/>
          <w:bCs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>(DANTAS, SERRANO e SOBREIRA, 2010)</w:t>
      </w:r>
      <w:r w:rsidR="000712AE" w:rsidRPr="00850934">
        <w:rPr>
          <w:rFonts w:ascii="Arial" w:eastAsia="MS Mincho" w:hAnsi="Arial" w:cs="Arial"/>
          <w:bCs/>
          <w:sz w:val="24"/>
          <w:szCs w:val="24"/>
          <w:lang w:eastAsia="pt-BR"/>
        </w:rPr>
        <w:t>.</w:t>
      </w:r>
    </w:p>
    <w:p w:rsidR="00A45630" w:rsidRPr="00850934" w:rsidRDefault="00A45630" w:rsidP="00A45630">
      <w:pPr>
        <w:autoSpaceDE w:val="0"/>
        <w:autoSpaceDN w:val="0"/>
        <w:adjustRightInd w:val="0"/>
        <w:spacing w:before="120" w:after="240"/>
        <w:ind w:firstLine="709"/>
        <w:rPr>
          <w:rFonts w:ascii="Arial" w:eastAsia="MS Mincho" w:hAnsi="Arial" w:cs="Arial"/>
          <w:bCs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A remoção cirúrgica dos terceiros molares inferiores inclusos é um dos procedimentos mais comuns de cirurgia oral</w:t>
      </w:r>
      <w:r w:rsidR="00423CA3" w:rsidRPr="00850934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0712AE" w:rsidRPr="00850934">
        <w:rPr>
          <w:rFonts w:ascii="Arial" w:eastAsia="MS Mincho" w:hAnsi="Arial" w:cs="Arial"/>
          <w:bCs/>
          <w:sz w:val="24"/>
          <w:szCs w:val="24"/>
          <w:lang w:eastAsia="pt-BR"/>
        </w:rPr>
        <w:t>(</w:t>
      </w:r>
      <w:r w:rsidR="00423CA3" w:rsidRPr="00850934">
        <w:rPr>
          <w:rFonts w:ascii="Arial" w:eastAsia="MS Mincho" w:hAnsi="Arial" w:cs="Arial"/>
          <w:bCs/>
          <w:sz w:val="24"/>
          <w:szCs w:val="24"/>
          <w:lang w:eastAsia="pt-BR"/>
        </w:rPr>
        <w:t>DANTAS RMX 2010</w:t>
      </w:r>
      <w:r w:rsidR="000712AE" w:rsidRPr="00850934">
        <w:rPr>
          <w:rFonts w:ascii="Arial" w:eastAsia="MS Mincho" w:hAnsi="Arial" w:cs="Arial"/>
          <w:bCs/>
          <w:sz w:val="24"/>
          <w:szCs w:val="24"/>
          <w:lang w:eastAsia="pt-BR"/>
        </w:rPr>
        <w:t>)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. Uma vez indicados à exodontia, é fundamental a realização de um planejamento cirúrgico baseado nos exames clínico e radiográfico com o intuito de prevenir possíveis complicações no trans e pós-operatório</w:t>
      </w:r>
      <w:r w:rsidR="00BE453E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BE453E">
        <w:rPr>
          <w:rFonts w:ascii="Arial" w:eastAsia="MS Mincho" w:hAnsi="Arial" w:cs="Arial"/>
          <w:bCs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 xml:space="preserve">(GRACINDO, YAEDU, </w:t>
      </w:r>
      <w:r w:rsidR="00BE453E" w:rsidRPr="00BE453E">
        <w:rPr>
          <w:rFonts w:ascii="Arial" w:eastAsia="MS Mincho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>, 2011)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.</w:t>
      </w:r>
    </w:p>
    <w:p w:rsidR="00A45630" w:rsidRPr="00850934" w:rsidRDefault="00A45630" w:rsidP="005662CA">
      <w:pPr>
        <w:autoSpaceDE w:val="0"/>
        <w:autoSpaceDN w:val="0"/>
        <w:adjustRightInd w:val="0"/>
        <w:spacing w:before="120" w:after="240"/>
        <w:ind w:firstLine="709"/>
        <w:rPr>
          <w:rFonts w:ascii="Arial" w:eastAsia="MS Mincho" w:hAnsi="Arial" w:cs="Arial"/>
          <w:bCs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A atenção aos detalhes cirúrgicos, incluindo o preparo do paciente, a assepsia, o manejo cuidadoso dos tecidos, o controle da força aplicada com o instrumental, o controle da hemostasia e as adequadas instruções pós-operatórias reduzem o índice de complicações</w:t>
      </w:r>
      <w:r w:rsidR="00BE453E">
        <w:rPr>
          <w:rFonts w:ascii="Arial" w:eastAsia="MS Mincho" w:hAnsi="Arial" w:cs="Arial"/>
          <w:bCs/>
          <w:sz w:val="24"/>
          <w:szCs w:val="24"/>
          <w:lang w:eastAsia="pt-BR"/>
        </w:rPr>
        <w:t xml:space="preserve"> </w:t>
      </w:r>
      <w:r w:rsidR="00BE453E">
        <w:rPr>
          <w:rFonts w:ascii="Arial" w:eastAsia="MS Mincho" w:hAnsi="Arial" w:cs="Arial"/>
          <w:bCs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eastAsia="MS Mincho" w:hAnsi="Arial" w:cs="Arial"/>
          <w:noProof/>
          <w:sz w:val="24"/>
          <w:szCs w:val="24"/>
          <w:lang w:eastAsia="pt-BR"/>
        </w:rPr>
        <w:t>(GRAZIANI, 2010)</w:t>
      </w:r>
      <w:r w:rsidRPr="00850934">
        <w:rPr>
          <w:rFonts w:ascii="Arial" w:eastAsia="MS Mincho" w:hAnsi="Arial" w:cs="Arial"/>
          <w:bCs/>
          <w:sz w:val="24"/>
          <w:szCs w:val="24"/>
          <w:lang w:eastAsia="pt-BR"/>
        </w:rPr>
        <w:t>.</w:t>
      </w:r>
    </w:p>
    <w:p w:rsidR="00CF2B26" w:rsidRPr="005662CA" w:rsidRDefault="009D6CE0" w:rsidP="007629AD">
      <w:pPr>
        <w:pStyle w:val="Ttulo2"/>
        <w:numPr>
          <w:ilvl w:val="1"/>
          <w:numId w:val="33"/>
        </w:numPr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</w:pPr>
      <w:bookmarkStart w:id="4" w:name="_Toc506429273"/>
      <w:bookmarkStart w:id="5" w:name="_Toc48850680"/>
      <w:r w:rsidRPr="005662CA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lastRenderedPageBreak/>
        <w:t>PROBLEMA</w:t>
      </w:r>
      <w:bookmarkEnd w:id="4"/>
      <w:bookmarkEnd w:id="5"/>
    </w:p>
    <w:p w:rsidR="002C05FA" w:rsidRPr="00850934" w:rsidRDefault="00C91D53" w:rsidP="002C05FA">
      <w:pPr>
        <w:rPr>
          <w:rFonts w:ascii="Arial" w:hAnsi="Arial" w:cs="Arial"/>
          <w:sz w:val="24"/>
          <w:szCs w:val="24"/>
        </w:rPr>
      </w:pPr>
      <w:r w:rsidRPr="00850934">
        <w:rPr>
          <w:rFonts w:ascii="Arial" w:hAnsi="Arial" w:cs="Arial"/>
          <w:color w:val="FF0000"/>
          <w:sz w:val="24"/>
          <w:szCs w:val="24"/>
        </w:rPr>
        <w:t xml:space="preserve"> </w:t>
      </w:r>
      <w:r w:rsidR="002C05FA" w:rsidRPr="00850934">
        <w:rPr>
          <w:rFonts w:ascii="Arial" w:hAnsi="Arial" w:cs="Arial"/>
          <w:sz w:val="24"/>
          <w:szCs w:val="24"/>
        </w:rPr>
        <w:t xml:space="preserve">A extração de terceiros molares é um dos procedimentos mais comuns em cirurgia bucal. Dez milhões de dentes são extraídos de, aproximadamente, cinco milhões de indivíduos, todos os anos em </w:t>
      </w:r>
      <w:r w:rsidR="00BE453E">
        <w:rPr>
          <w:rFonts w:ascii="Arial" w:hAnsi="Arial" w:cs="Arial"/>
          <w:sz w:val="24"/>
          <w:szCs w:val="24"/>
        </w:rPr>
        <w:t xml:space="preserve">todo mundo </w:t>
      </w:r>
      <w:r w:rsidR="00BE453E">
        <w:rPr>
          <w:rFonts w:ascii="Arial" w:hAnsi="Arial" w:cs="Arial"/>
          <w:noProof/>
          <w:sz w:val="24"/>
          <w:szCs w:val="24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</w:rPr>
        <w:t>(CAPUZZI, MONTEBUGNOLI e VACCARO, 2014)</w:t>
      </w:r>
      <w:r w:rsidR="00BE453E">
        <w:rPr>
          <w:rFonts w:ascii="Arial" w:hAnsi="Arial" w:cs="Arial"/>
          <w:sz w:val="24"/>
          <w:szCs w:val="24"/>
        </w:rPr>
        <w:t>.</w:t>
      </w:r>
      <w:r w:rsidR="002C05FA" w:rsidRPr="00850934">
        <w:rPr>
          <w:rFonts w:ascii="Arial" w:hAnsi="Arial" w:cs="Arial"/>
          <w:sz w:val="24"/>
          <w:szCs w:val="24"/>
        </w:rPr>
        <w:t xml:space="preserve"> </w:t>
      </w:r>
    </w:p>
    <w:p w:rsidR="002C05FA" w:rsidRPr="00850934" w:rsidRDefault="002C05FA" w:rsidP="002C05FA">
      <w:pPr>
        <w:rPr>
          <w:rFonts w:ascii="Arial" w:hAnsi="Arial" w:cs="Arial"/>
          <w:sz w:val="24"/>
          <w:szCs w:val="24"/>
        </w:rPr>
      </w:pPr>
      <w:r w:rsidRPr="00850934">
        <w:rPr>
          <w:rFonts w:ascii="Arial" w:hAnsi="Arial" w:cs="Arial"/>
          <w:sz w:val="24"/>
          <w:szCs w:val="24"/>
        </w:rPr>
        <w:t>.Os motivos alegados para a remoção de terceiros molares incluem o risco de impac</w:t>
      </w:r>
      <w:r w:rsidR="005662CA">
        <w:rPr>
          <w:rFonts w:ascii="Arial" w:hAnsi="Arial" w:cs="Arial"/>
          <w:sz w:val="24"/>
          <w:szCs w:val="24"/>
        </w:rPr>
        <w:t>ta</w:t>
      </w:r>
      <w:r w:rsidRPr="00850934">
        <w:rPr>
          <w:rFonts w:ascii="Arial" w:hAnsi="Arial" w:cs="Arial"/>
          <w:sz w:val="24"/>
          <w:szCs w:val="24"/>
        </w:rPr>
        <w:t>ção, de cáries, pericoronite, problemas periodontais na face distal dos segundos molares, cistos odontogênicos e apinhamento</w:t>
      </w:r>
      <w:r w:rsidR="00BE453E">
        <w:rPr>
          <w:rFonts w:ascii="Arial" w:hAnsi="Arial" w:cs="Arial"/>
          <w:sz w:val="24"/>
          <w:szCs w:val="24"/>
        </w:rPr>
        <w:t xml:space="preserve"> </w:t>
      </w:r>
      <w:r w:rsidR="00BE453E">
        <w:rPr>
          <w:rFonts w:ascii="Arial" w:hAnsi="Arial" w:cs="Arial"/>
          <w:noProof/>
          <w:sz w:val="24"/>
          <w:szCs w:val="24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</w:rPr>
        <w:t>(GRAZIANI, 2010)</w:t>
      </w:r>
      <w:r w:rsidRPr="00850934">
        <w:rPr>
          <w:rFonts w:ascii="Arial" w:hAnsi="Arial" w:cs="Arial"/>
          <w:sz w:val="24"/>
          <w:szCs w:val="24"/>
        </w:rPr>
        <w:t xml:space="preserve">. </w:t>
      </w:r>
    </w:p>
    <w:p w:rsidR="005662CA" w:rsidRDefault="002C05FA" w:rsidP="005662CA">
      <w:pPr>
        <w:rPr>
          <w:rFonts w:ascii="Arial" w:hAnsi="Arial" w:cs="Arial"/>
          <w:sz w:val="24"/>
          <w:szCs w:val="24"/>
        </w:rPr>
      </w:pPr>
      <w:r w:rsidRPr="00850934">
        <w:rPr>
          <w:rFonts w:ascii="Arial" w:hAnsi="Arial" w:cs="Arial"/>
          <w:sz w:val="24"/>
          <w:szCs w:val="24"/>
        </w:rPr>
        <w:t>Um estudo prospectivo demonstrou que dentistas clínicos gerais recomendaram a extração de terceiros molares em 59% de seus pacientes, principalmente para prevenir problemas potenciais ou porque o posicionamento do terceiro molar era desfavorável ou a sua erupção era improvável</w:t>
      </w:r>
      <w:r w:rsidR="00BE453E">
        <w:rPr>
          <w:rFonts w:ascii="Arial" w:hAnsi="Arial" w:cs="Arial"/>
          <w:sz w:val="24"/>
          <w:szCs w:val="24"/>
        </w:rPr>
        <w:t xml:space="preserve"> </w:t>
      </w:r>
      <w:r w:rsidR="00BE453E">
        <w:rPr>
          <w:rFonts w:ascii="Arial" w:hAnsi="Arial" w:cs="Arial"/>
          <w:noProof/>
          <w:sz w:val="24"/>
          <w:szCs w:val="24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</w:rPr>
        <w:t>(GRAZIANI, 2010)</w:t>
      </w:r>
      <w:r w:rsidRPr="00850934">
        <w:rPr>
          <w:rFonts w:ascii="Arial" w:hAnsi="Arial" w:cs="Arial"/>
          <w:sz w:val="24"/>
          <w:szCs w:val="24"/>
        </w:rPr>
        <w:t>.</w:t>
      </w:r>
    </w:p>
    <w:p w:rsidR="00DA6859" w:rsidRPr="005C523C" w:rsidRDefault="00DA6859" w:rsidP="00364FEE">
      <w:pPr>
        <w:spacing w:before="120" w:after="240"/>
        <w:ind w:firstLine="709"/>
        <w:rPr>
          <w:rFonts w:ascii="Arial" w:eastAsia="Arial" w:hAnsi="Arial" w:cs="Arial"/>
          <w:b/>
          <w:color w:val="000000"/>
          <w:sz w:val="24"/>
          <w:lang w:eastAsia="pt-PT"/>
        </w:rPr>
      </w:pPr>
      <w:r w:rsidRPr="005C523C">
        <w:rPr>
          <w:rFonts w:ascii="Arial" w:eastAsia="Arial" w:hAnsi="Arial" w:cs="Arial"/>
          <w:color w:val="000000"/>
          <w:sz w:val="24"/>
          <w:lang w:eastAsia="pt-PT"/>
        </w:rPr>
        <w:t xml:space="preserve">Tendo em conta a referida situação levantou-se a seguinte </w:t>
      </w:r>
      <w:r w:rsidR="00B54A93">
        <w:rPr>
          <w:rFonts w:ascii="Arial" w:eastAsia="Arial" w:hAnsi="Arial" w:cs="Arial"/>
          <w:color w:val="000000"/>
          <w:sz w:val="24"/>
          <w:lang w:eastAsia="pt-PT"/>
        </w:rPr>
        <w:t>pergunta que irá nortear esta</w:t>
      </w:r>
      <w:r>
        <w:rPr>
          <w:rFonts w:ascii="Arial" w:eastAsia="Arial" w:hAnsi="Arial" w:cs="Arial"/>
          <w:color w:val="000000"/>
          <w:sz w:val="24"/>
          <w:lang w:eastAsia="pt-PT"/>
        </w:rPr>
        <w:t xml:space="preserve"> pesquisa</w:t>
      </w:r>
      <w:r w:rsidRPr="005C523C">
        <w:rPr>
          <w:rFonts w:ascii="Arial" w:eastAsia="Arial" w:hAnsi="Arial" w:cs="Arial"/>
          <w:color w:val="000000"/>
          <w:sz w:val="24"/>
          <w:lang w:eastAsia="pt-PT"/>
        </w:rPr>
        <w:t xml:space="preserve">: </w:t>
      </w:r>
      <w:r w:rsidRPr="005C523C">
        <w:rPr>
          <w:rFonts w:ascii="Arial" w:eastAsia="Arial" w:hAnsi="Arial" w:cs="Arial"/>
          <w:b/>
          <w:color w:val="000000"/>
          <w:sz w:val="24"/>
          <w:lang w:eastAsia="pt-PT"/>
        </w:rPr>
        <w:t>Como se apresenta</w:t>
      </w:r>
      <w:r w:rsidR="00B54A93">
        <w:rPr>
          <w:rFonts w:ascii="Arial" w:eastAsia="Arial" w:hAnsi="Arial" w:cs="Arial"/>
          <w:b/>
          <w:color w:val="000000"/>
          <w:sz w:val="24"/>
          <w:lang w:eastAsia="pt-PT"/>
        </w:rPr>
        <w:t xml:space="preserve">ram </w:t>
      </w:r>
      <w:r w:rsidR="00364FEE">
        <w:rPr>
          <w:rFonts w:ascii="Arial" w:eastAsia="Arial" w:hAnsi="Arial" w:cs="Arial"/>
          <w:b/>
          <w:color w:val="000000"/>
          <w:sz w:val="24"/>
          <w:lang w:eastAsia="pt-PT"/>
        </w:rPr>
        <w:t>os casos d</w:t>
      </w:r>
      <w:r w:rsidR="00B54A93">
        <w:rPr>
          <w:rFonts w:ascii="Arial" w:eastAsia="Arial" w:hAnsi="Arial" w:cs="Arial"/>
          <w:b/>
          <w:color w:val="000000"/>
          <w:sz w:val="24"/>
          <w:lang w:eastAsia="pt-PT"/>
        </w:rPr>
        <w:t>as</w:t>
      </w:r>
      <w:r>
        <w:rPr>
          <w:rFonts w:ascii="Arial" w:eastAsia="Arial" w:hAnsi="Arial" w:cs="Arial"/>
          <w:b/>
          <w:color w:val="000000"/>
          <w:sz w:val="24"/>
          <w:lang w:eastAsia="pt-PT"/>
        </w:rPr>
        <w:t xml:space="preserve"> </w:t>
      </w:r>
      <w:r w:rsidR="00B54A93">
        <w:rPr>
          <w:rFonts w:ascii="Arial" w:eastAsia="Arial" w:hAnsi="Arial" w:cs="Arial"/>
          <w:b/>
          <w:color w:val="000000"/>
          <w:sz w:val="24"/>
          <w:lang w:eastAsia="pt-PT"/>
        </w:rPr>
        <w:t>exodontias do terceiro molar realizadas em pacientes assistidos no Serviço de Estomatologia do Centro Materno Infantil do Ramiro em</w:t>
      </w:r>
      <w:r>
        <w:rPr>
          <w:rFonts w:ascii="Arial" w:eastAsia="Arial" w:hAnsi="Arial" w:cs="Arial"/>
          <w:b/>
          <w:color w:val="000000"/>
          <w:sz w:val="24"/>
          <w:lang w:eastAsia="pt-PT"/>
        </w:rPr>
        <w:t xml:space="preserve"> 2019</w:t>
      </w:r>
      <w:r w:rsidRPr="005C523C">
        <w:rPr>
          <w:rFonts w:ascii="Arial" w:eastAsia="Arial" w:hAnsi="Arial" w:cs="Arial"/>
          <w:b/>
          <w:color w:val="000000"/>
          <w:sz w:val="24"/>
          <w:lang w:eastAsia="pt-PT"/>
        </w:rPr>
        <w:t>?</w:t>
      </w:r>
    </w:p>
    <w:p w:rsidR="00A23C93" w:rsidRPr="007629AD" w:rsidRDefault="007629AD" w:rsidP="007629AD">
      <w:pPr>
        <w:pStyle w:val="Ttulo2"/>
        <w:spacing w:before="120" w:after="240"/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</w:pPr>
      <w:bookmarkStart w:id="6" w:name="_Toc503633484"/>
      <w:bookmarkStart w:id="7" w:name="_Toc505102458"/>
      <w:bookmarkStart w:id="8" w:name="_Toc506429274"/>
      <w:bookmarkStart w:id="9" w:name="_Toc48850681"/>
      <w:r w:rsidRPr="007629AD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 xml:space="preserve">1.2. </w:t>
      </w:r>
      <w:r w:rsidR="00C91D53" w:rsidRPr="007629AD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O</w:t>
      </w:r>
      <w:bookmarkEnd w:id="6"/>
      <w:bookmarkEnd w:id="7"/>
      <w:r w:rsidR="00C91D53" w:rsidRPr="007629AD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BJE</w:t>
      </w:r>
      <w:r w:rsidR="00364FEE" w:rsidRPr="007629AD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C</w:t>
      </w:r>
      <w:r w:rsidR="00C91D53" w:rsidRPr="007629AD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TIVOS</w:t>
      </w:r>
      <w:bookmarkEnd w:id="8"/>
      <w:bookmarkEnd w:id="9"/>
    </w:p>
    <w:p w:rsidR="00CF2B26" w:rsidRPr="00850934" w:rsidRDefault="00CF2B26" w:rsidP="007629AD">
      <w:pPr>
        <w:pStyle w:val="Ttulo3"/>
        <w:spacing w:before="120" w:after="240"/>
        <w:ind w:left="567"/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</w:pPr>
      <w:bookmarkStart w:id="10" w:name="_Toc503633485"/>
      <w:bookmarkStart w:id="11" w:name="_Toc505102459"/>
      <w:bookmarkStart w:id="12" w:name="_Toc506429275"/>
      <w:bookmarkStart w:id="13" w:name="_Toc48850682"/>
      <w:r w:rsidRPr="00850934"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  <w:t>1.2.1</w:t>
      </w:r>
      <w:r w:rsidR="00B117FA" w:rsidRPr="00850934"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  <w:t>.</w:t>
      </w:r>
      <w:r w:rsidRPr="00850934"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  <w:t xml:space="preserve"> Geral</w:t>
      </w:r>
      <w:bookmarkEnd w:id="10"/>
      <w:bookmarkEnd w:id="11"/>
      <w:bookmarkEnd w:id="12"/>
      <w:bookmarkEnd w:id="13"/>
    </w:p>
    <w:p w:rsidR="00364FEE" w:rsidRPr="00364FEE" w:rsidRDefault="00364FEE" w:rsidP="00364FEE">
      <w:pPr>
        <w:spacing w:before="120" w:after="240"/>
        <w:ind w:firstLine="709"/>
        <w:rPr>
          <w:rFonts w:ascii="Arial" w:eastAsia="Arial" w:hAnsi="Arial" w:cs="Arial"/>
          <w:color w:val="000000"/>
          <w:sz w:val="24"/>
          <w:lang w:eastAsia="pt-PT"/>
        </w:rPr>
      </w:pPr>
      <w:r>
        <w:rPr>
          <w:rFonts w:ascii="Arial" w:hAnsi="Arial" w:cs="Arial"/>
          <w:sz w:val="24"/>
          <w:szCs w:val="24"/>
          <w:lang w:val="pt-BR"/>
        </w:rPr>
        <w:t xml:space="preserve">Apresentar os casos das </w:t>
      </w:r>
      <w:r w:rsidRPr="00364FEE">
        <w:rPr>
          <w:rFonts w:ascii="Arial" w:eastAsia="Arial" w:hAnsi="Arial" w:cs="Arial"/>
          <w:color w:val="000000"/>
          <w:sz w:val="24"/>
          <w:lang w:eastAsia="pt-PT"/>
        </w:rPr>
        <w:t>exodontias do terceiro molar realizadas em pacientes assistidos no Serviço de Estomatologia do Centro Materno Infantil do Ramiro em 2019</w:t>
      </w:r>
      <w:r>
        <w:rPr>
          <w:rFonts w:ascii="Arial" w:eastAsia="Arial" w:hAnsi="Arial" w:cs="Arial"/>
          <w:color w:val="000000"/>
          <w:sz w:val="24"/>
          <w:lang w:eastAsia="pt-PT"/>
        </w:rPr>
        <w:t>.</w:t>
      </w:r>
    </w:p>
    <w:p w:rsidR="00CF2B26" w:rsidRPr="00850934" w:rsidRDefault="00CE750E" w:rsidP="00364FEE">
      <w:pPr>
        <w:pStyle w:val="Ttulo3"/>
        <w:spacing w:before="120" w:after="240"/>
        <w:ind w:firstLine="1134"/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</w:pPr>
      <w:bookmarkStart w:id="14" w:name="_Toc503633486"/>
      <w:bookmarkStart w:id="15" w:name="_Toc505102460"/>
      <w:bookmarkStart w:id="16" w:name="_Toc506429276"/>
      <w:bookmarkStart w:id="17" w:name="_Toc48850683"/>
      <w:r w:rsidRPr="00850934"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  <w:t>1.2.2.</w:t>
      </w:r>
      <w:r w:rsidR="00B117FA" w:rsidRPr="00850934"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  <w:t xml:space="preserve"> </w:t>
      </w:r>
      <w:r w:rsidR="00CF2B26" w:rsidRPr="00850934"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  <w:t>Específicos</w:t>
      </w:r>
      <w:bookmarkEnd w:id="14"/>
      <w:bookmarkEnd w:id="15"/>
      <w:bookmarkEnd w:id="16"/>
      <w:bookmarkEnd w:id="17"/>
      <w:r w:rsidR="00CF2B26" w:rsidRPr="00850934">
        <w:rPr>
          <w:rFonts w:ascii="Arial" w:eastAsia="MS Gothic" w:hAnsi="Arial" w:cs="Arial"/>
          <w:bCs w:val="0"/>
          <w:color w:val="auto"/>
          <w:sz w:val="24"/>
          <w:szCs w:val="24"/>
          <w:lang w:val="pt-BR" w:eastAsia="pt-BR"/>
        </w:rPr>
        <w:tab/>
      </w:r>
    </w:p>
    <w:p w:rsidR="0073063D" w:rsidRDefault="00CF2B26" w:rsidP="0073063D">
      <w:pPr>
        <w:widowControl w:val="0"/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 w:rsidRPr="0073063D">
        <w:rPr>
          <w:rFonts w:ascii="Arial" w:hAnsi="Arial" w:cs="Arial"/>
          <w:sz w:val="24"/>
          <w:szCs w:val="24"/>
          <w:lang w:val="pt-BR"/>
        </w:rPr>
        <w:t xml:space="preserve">Caracterizar o perfil dos </w:t>
      </w:r>
      <w:r w:rsidR="00A65134" w:rsidRPr="0073063D">
        <w:rPr>
          <w:rFonts w:ascii="Arial" w:hAnsi="Arial" w:cs="Arial"/>
          <w:sz w:val="24"/>
          <w:szCs w:val="24"/>
          <w:lang w:val="pt-BR"/>
        </w:rPr>
        <w:t>pacientes realizados a exodontia do terceiro molar</w:t>
      </w:r>
      <w:r w:rsidR="0073063D" w:rsidRPr="0073063D">
        <w:rPr>
          <w:rFonts w:ascii="Arial" w:hAnsi="Arial" w:cs="Arial"/>
          <w:sz w:val="24"/>
          <w:szCs w:val="24"/>
          <w:lang w:val="pt-BR"/>
        </w:rPr>
        <w:t xml:space="preserve"> quanto à idade, sexo, nível de escolaridade e ocupação.</w:t>
      </w:r>
    </w:p>
    <w:p w:rsidR="002C3E2D" w:rsidRDefault="002C3E2D" w:rsidP="0073063D">
      <w:pPr>
        <w:widowControl w:val="0"/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Encontrar no Serviço de Estomatologia a existência de normas para a exondontia do terceiro molar.</w:t>
      </w:r>
    </w:p>
    <w:p w:rsidR="00CF2B26" w:rsidRPr="002C3E2D" w:rsidRDefault="0073063D" w:rsidP="0073063D">
      <w:pPr>
        <w:widowControl w:val="0"/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 w:rsidRPr="0073063D">
        <w:rPr>
          <w:rFonts w:ascii="Arial" w:hAnsi="Arial" w:cs="Arial"/>
          <w:sz w:val="24"/>
          <w:szCs w:val="24"/>
        </w:rPr>
        <w:t>Identificar os motivos para a</w:t>
      </w:r>
      <w:r w:rsidR="009D6CE0" w:rsidRPr="0073063D">
        <w:rPr>
          <w:rFonts w:ascii="Arial" w:hAnsi="Arial" w:cs="Arial"/>
          <w:sz w:val="24"/>
          <w:szCs w:val="24"/>
        </w:rPr>
        <w:t xml:space="preserve"> </w:t>
      </w:r>
      <w:r w:rsidRPr="0073063D">
        <w:rPr>
          <w:rFonts w:ascii="Arial" w:hAnsi="Arial" w:cs="Arial"/>
          <w:sz w:val="24"/>
          <w:szCs w:val="24"/>
        </w:rPr>
        <w:t>indicação da exodontia do terceiro molar</w:t>
      </w:r>
      <w:r w:rsidR="00CF2B26" w:rsidRPr="0073063D">
        <w:rPr>
          <w:rFonts w:ascii="Arial" w:hAnsi="Arial" w:cs="Arial"/>
          <w:sz w:val="24"/>
          <w:szCs w:val="24"/>
        </w:rPr>
        <w:t>.</w:t>
      </w:r>
    </w:p>
    <w:p w:rsidR="002C3E2D" w:rsidRPr="002C3E2D" w:rsidRDefault="002C3E2D" w:rsidP="0073063D">
      <w:pPr>
        <w:widowControl w:val="0"/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 xml:space="preserve">Identificar </w:t>
      </w:r>
      <w:r w:rsidR="00E82225">
        <w:rPr>
          <w:rFonts w:ascii="Arial" w:hAnsi="Arial" w:cs="Arial"/>
          <w:sz w:val="24"/>
          <w:szCs w:val="24"/>
        </w:rPr>
        <w:t xml:space="preserve">as </w:t>
      </w:r>
      <w:r w:rsidR="00E82225" w:rsidRPr="00A37F1F">
        <w:rPr>
          <w:rFonts w:ascii="Arial" w:hAnsi="Arial" w:cs="Arial"/>
          <w:sz w:val="24"/>
          <w:szCs w:val="24"/>
        </w:rPr>
        <w:t>contraindicações</w:t>
      </w:r>
      <w:r>
        <w:rPr>
          <w:rFonts w:ascii="Arial" w:hAnsi="Arial" w:cs="Arial"/>
          <w:sz w:val="24"/>
          <w:szCs w:val="24"/>
        </w:rPr>
        <w:t xml:space="preserve"> mencionadas na exodontia do terceiro molar.</w:t>
      </w:r>
    </w:p>
    <w:p w:rsidR="002C3E2D" w:rsidRDefault="00577EF7" w:rsidP="0073063D">
      <w:pPr>
        <w:widowControl w:val="0"/>
        <w:numPr>
          <w:ilvl w:val="0"/>
          <w:numId w:val="17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Mostrar</w:t>
      </w:r>
      <w:r w:rsidR="002C3E2D">
        <w:rPr>
          <w:rFonts w:ascii="Arial" w:hAnsi="Arial" w:cs="Arial"/>
          <w:sz w:val="24"/>
          <w:szCs w:val="24"/>
          <w:lang w:val="pt-BR"/>
        </w:rPr>
        <w:t xml:space="preserve"> o</w:t>
      </w:r>
      <w:r w:rsidR="00E82225">
        <w:rPr>
          <w:rFonts w:ascii="Arial" w:hAnsi="Arial" w:cs="Arial"/>
          <w:sz w:val="24"/>
          <w:szCs w:val="24"/>
          <w:lang w:val="pt-BR"/>
        </w:rPr>
        <w:t>s exames solicitados</w:t>
      </w:r>
      <w:r w:rsidR="002C3E2D">
        <w:rPr>
          <w:rFonts w:ascii="Arial" w:hAnsi="Arial" w:cs="Arial"/>
          <w:sz w:val="24"/>
          <w:szCs w:val="24"/>
          <w:lang w:val="pt-BR"/>
        </w:rPr>
        <w:t xml:space="preserve"> para a exodontia do terceiro molar</w:t>
      </w:r>
      <w:r w:rsidR="00E82225">
        <w:rPr>
          <w:rFonts w:ascii="Arial" w:hAnsi="Arial" w:cs="Arial"/>
          <w:sz w:val="24"/>
          <w:szCs w:val="24"/>
          <w:lang w:val="pt-BR"/>
        </w:rPr>
        <w:t>.</w:t>
      </w:r>
    </w:p>
    <w:p w:rsidR="006725FA" w:rsidRPr="0073063D" w:rsidRDefault="006725FA" w:rsidP="006725FA">
      <w:pPr>
        <w:widowControl w:val="0"/>
        <w:spacing w:after="0"/>
        <w:ind w:left="720" w:firstLine="0"/>
        <w:contextualSpacing/>
        <w:rPr>
          <w:rFonts w:ascii="Arial" w:hAnsi="Arial" w:cs="Arial"/>
          <w:sz w:val="24"/>
          <w:szCs w:val="24"/>
          <w:lang w:val="pt-BR"/>
        </w:rPr>
      </w:pPr>
    </w:p>
    <w:p w:rsidR="00A23C93" w:rsidRPr="007629AD" w:rsidRDefault="00C91D53" w:rsidP="007629AD">
      <w:pPr>
        <w:pStyle w:val="Ttulo2"/>
        <w:numPr>
          <w:ilvl w:val="1"/>
          <w:numId w:val="36"/>
        </w:numPr>
        <w:spacing w:before="120" w:after="240"/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</w:pPr>
      <w:bookmarkStart w:id="18" w:name="_Toc456272245"/>
      <w:bookmarkStart w:id="19" w:name="_Toc456938516"/>
      <w:bookmarkStart w:id="20" w:name="_Toc459759673"/>
      <w:bookmarkStart w:id="21" w:name="_Toc459759941"/>
      <w:bookmarkStart w:id="22" w:name="_Toc460422210"/>
      <w:bookmarkStart w:id="23" w:name="_Toc506429277"/>
      <w:bookmarkStart w:id="24" w:name="_Toc48850684"/>
      <w:r w:rsidRPr="007629AD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lastRenderedPageBreak/>
        <w:t>J</w:t>
      </w:r>
      <w:bookmarkEnd w:id="18"/>
      <w:bookmarkEnd w:id="19"/>
      <w:bookmarkEnd w:id="20"/>
      <w:bookmarkEnd w:id="21"/>
      <w:bookmarkEnd w:id="22"/>
      <w:r w:rsidRPr="007629AD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USTIFICATIVA</w:t>
      </w:r>
      <w:bookmarkEnd w:id="23"/>
      <w:bookmarkEnd w:id="24"/>
    </w:p>
    <w:p w:rsidR="006725FA" w:rsidRPr="006725FA" w:rsidRDefault="00DE3986" w:rsidP="006725FA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25" w:name="_Toc48850685"/>
      <w:bookmarkStart w:id="26" w:name="_Toc456272246"/>
      <w:bookmarkStart w:id="27" w:name="_Toc456938517"/>
      <w:bookmarkStart w:id="28" w:name="_Toc459759674"/>
      <w:bookmarkStart w:id="29" w:name="_Toc459759942"/>
      <w:bookmarkStart w:id="30" w:name="_Toc460422211"/>
      <w:r>
        <w:rPr>
          <w:rFonts w:ascii="Arial" w:eastAsia="MS Mincho" w:hAnsi="Arial" w:cs="Arial"/>
          <w:sz w:val="24"/>
          <w:szCs w:val="24"/>
          <w:lang w:val="pt-BR" w:eastAsia="pt-BR"/>
        </w:rPr>
        <w:t>No decurso da</w:t>
      </w:r>
      <w:r w:rsidR="006725FA" w:rsidRPr="006725FA">
        <w:rPr>
          <w:rFonts w:ascii="Arial" w:eastAsia="MS Mincho" w:hAnsi="Arial" w:cs="Arial"/>
          <w:sz w:val="24"/>
          <w:szCs w:val="24"/>
          <w:lang w:val="pt-BR" w:eastAsia="pt-BR"/>
        </w:rPr>
        <w:t xml:space="preserve"> formação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 xml:space="preserve"> em Medicina Dentária</w:t>
      </w:r>
      <w:r w:rsidR="006725FA" w:rsidRPr="006725FA">
        <w:rPr>
          <w:rFonts w:ascii="Arial" w:eastAsia="MS Mincho" w:hAnsi="Arial" w:cs="Arial"/>
          <w:sz w:val="24"/>
          <w:szCs w:val="24"/>
          <w:lang w:val="pt-BR" w:eastAsia="pt-BR"/>
        </w:rPr>
        <w:t>, vários temas despertaram interesse, oferecendo possibilidades de escolha para a elaboração do trabalho de fim de curso. No entanto, a escolha recaiu sobre o presente tema pelas seguintes razões:</w:t>
      </w:r>
      <w:bookmarkEnd w:id="25"/>
    </w:p>
    <w:p w:rsidR="00476931" w:rsidRDefault="006725FA" w:rsidP="006725FA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31" w:name="_Toc48850686"/>
      <w:r w:rsidRPr="006725FA">
        <w:rPr>
          <w:rFonts w:ascii="Arial" w:eastAsia="MS Mincho" w:hAnsi="Arial" w:cs="Arial"/>
          <w:sz w:val="24"/>
          <w:szCs w:val="24"/>
          <w:lang w:val="pt-BR" w:eastAsia="pt-BR"/>
        </w:rPr>
        <w:t>Por oferecer alguma facilidade no alcance de referencias bibliográ</w:t>
      </w:r>
      <w:r w:rsidR="00476931">
        <w:rPr>
          <w:rFonts w:ascii="Arial" w:eastAsia="MS Mincho" w:hAnsi="Arial" w:cs="Arial"/>
          <w:sz w:val="24"/>
          <w:szCs w:val="24"/>
          <w:lang w:val="pt-BR" w:eastAsia="pt-BR"/>
        </w:rPr>
        <w:t>fica.</w:t>
      </w:r>
      <w:bookmarkEnd w:id="31"/>
    </w:p>
    <w:p w:rsidR="006807B2" w:rsidRDefault="00476931" w:rsidP="006725FA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32" w:name="_Toc48850687"/>
      <w:r>
        <w:rPr>
          <w:rFonts w:ascii="Arial" w:eastAsia="MS Mincho" w:hAnsi="Arial" w:cs="Arial"/>
          <w:sz w:val="24"/>
          <w:szCs w:val="24"/>
          <w:lang w:val="pt-BR" w:eastAsia="pt-BR"/>
        </w:rPr>
        <w:t>Alguma ecassez de estudos sobre o tema no nosso meio</w:t>
      </w:r>
      <w:r w:rsidR="00DE3986">
        <w:rPr>
          <w:rFonts w:ascii="Arial" w:eastAsia="MS Mincho" w:hAnsi="Arial" w:cs="Arial"/>
          <w:sz w:val="24"/>
          <w:szCs w:val="24"/>
          <w:lang w:val="pt-BR" w:eastAsia="pt-BR"/>
        </w:rPr>
        <w:t xml:space="preserve">, demonstrando também a relevância para </w:t>
      </w:r>
      <w:r w:rsidR="009057A9">
        <w:rPr>
          <w:rFonts w:ascii="Arial" w:eastAsia="MS Mincho" w:hAnsi="Arial" w:cs="Arial"/>
          <w:sz w:val="24"/>
          <w:szCs w:val="24"/>
          <w:lang w:val="pt-BR" w:eastAsia="pt-BR"/>
        </w:rPr>
        <w:t>o mesmo</w:t>
      </w:r>
      <w:r w:rsidR="006725FA" w:rsidRPr="006725FA">
        <w:rPr>
          <w:rFonts w:ascii="Arial" w:eastAsia="MS Mincho" w:hAnsi="Arial" w:cs="Arial"/>
          <w:sz w:val="24"/>
          <w:szCs w:val="24"/>
          <w:lang w:val="pt-BR" w:eastAsia="pt-BR"/>
        </w:rPr>
        <w:t>.</w:t>
      </w:r>
      <w:bookmarkEnd w:id="32"/>
      <w:r w:rsidR="00DE3986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</w:p>
    <w:p w:rsidR="00312B63" w:rsidRPr="00364FEE" w:rsidRDefault="00312B63" w:rsidP="00312B63">
      <w:pPr>
        <w:spacing w:before="120" w:after="240"/>
        <w:ind w:firstLine="709"/>
        <w:rPr>
          <w:rFonts w:ascii="Arial" w:eastAsia="Arial" w:hAnsi="Arial" w:cs="Arial"/>
          <w:color w:val="000000"/>
          <w:sz w:val="24"/>
          <w:lang w:eastAsia="pt-PT"/>
        </w:rPr>
      </w:pPr>
      <w:r>
        <w:rPr>
          <w:rFonts w:ascii="Arial" w:hAnsi="Arial" w:cs="Arial"/>
          <w:sz w:val="24"/>
          <w:szCs w:val="24"/>
          <w:lang w:val="pt-BR"/>
        </w:rPr>
        <w:t>Atendendo a importância</w:t>
      </w:r>
      <w:r w:rsidR="00476931" w:rsidRPr="00476931">
        <w:rPr>
          <w:rFonts w:ascii="Arial" w:hAnsi="Arial" w:cs="Arial"/>
          <w:sz w:val="24"/>
          <w:szCs w:val="24"/>
          <w:lang w:val="pt-BR"/>
        </w:rPr>
        <w:t xml:space="preserve"> patologia no nosso meio</w:t>
      </w:r>
      <w:r>
        <w:rPr>
          <w:rFonts w:ascii="Arial" w:hAnsi="Arial" w:cs="Arial"/>
          <w:sz w:val="24"/>
          <w:szCs w:val="24"/>
          <w:lang w:val="pt-BR"/>
        </w:rPr>
        <w:t>,</w:t>
      </w:r>
      <w:r w:rsidR="00476931" w:rsidRPr="00476931">
        <w:rPr>
          <w:rFonts w:ascii="Arial" w:hAnsi="Arial" w:cs="Arial"/>
          <w:sz w:val="24"/>
          <w:szCs w:val="24"/>
          <w:lang w:val="pt-BR"/>
        </w:rPr>
        <w:t xml:space="preserve"> nos propusemos em desen</w:t>
      </w:r>
      <w:r>
        <w:rPr>
          <w:rFonts w:ascii="Arial" w:hAnsi="Arial" w:cs="Arial"/>
          <w:sz w:val="24"/>
          <w:szCs w:val="24"/>
          <w:lang w:val="pt-BR"/>
        </w:rPr>
        <w:t>volver um trabalho relativo a um</w:t>
      </w:r>
      <w:r w:rsidR="00476931" w:rsidRPr="00476931">
        <w:rPr>
          <w:rFonts w:ascii="Arial" w:hAnsi="Arial" w:cs="Arial"/>
          <w:sz w:val="24"/>
          <w:szCs w:val="24"/>
          <w:lang w:val="pt-BR"/>
        </w:rPr>
        <w:t xml:space="preserve"> estudo retrole</w:t>
      </w:r>
      <w:r>
        <w:rPr>
          <w:rFonts w:ascii="Arial" w:hAnsi="Arial" w:cs="Arial"/>
          <w:sz w:val="24"/>
          <w:szCs w:val="24"/>
          <w:lang w:val="pt-BR"/>
        </w:rPr>
        <w:t>c</w:t>
      </w:r>
      <w:r w:rsidR="00476931" w:rsidRPr="00476931">
        <w:rPr>
          <w:rFonts w:ascii="Arial" w:hAnsi="Arial" w:cs="Arial"/>
          <w:sz w:val="24"/>
          <w:szCs w:val="24"/>
          <w:lang w:val="pt-BR"/>
        </w:rPr>
        <w:t xml:space="preserve">tivo, sobre </w:t>
      </w:r>
      <w:r w:rsidRPr="00364FEE">
        <w:rPr>
          <w:rFonts w:ascii="Arial" w:eastAsia="Arial" w:hAnsi="Arial" w:cs="Arial"/>
          <w:color w:val="000000"/>
          <w:sz w:val="24"/>
          <w:lang w:eastAsia="pt-PT"/>
        </w:rPr>
        <w:t>exodontias do terceiro molar realizadas em pacientes assistidos no Serviço de Estomatologia do Centro Materno Infantil do Ramiro em 2019</w:t>
      </w:r>
      <w:r>
        <w:rPr>
          <w:rFonts w:ascii="Arial" w:eastAsia="Arial" w:hAnsi="Arial" w:cs="Arial"/>
          <w:color w:val="000000"/>
          <w:sz w:val="24"/>
          <w:lang w:eastAsia="pt-PT"/>
        </w:rPr>
        <w:t>.</w:t>
      </w:r>
    </w:p>
    <w:p w:rsidR="00312B63" w:rsidRDefault="00312B63" w:rsidP="00DE3986">
      <w:pPr>
        <w:spacing w:after="240"/>
        <w:ind w:firstLine="709"/>
        <w:rPr>
          <w:rFonts w:ascii="Arial" w:hAnsi="Arial" w:cs="Arial"/>
          <w:sz w:val="24"/>
          <w:szCs w:val="24"/>
          <w:lang w:val="pt-BR"/>
        </w:rPr>
      </w:pPr>
    </w:p>
    <w:p w:rsidR="00DE3986" w:rsidRPr="00850934" w:rsidRDefault="00DE3986" w:rsidP="006725FA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CF2B26" w:rsidRPr="00850934" w:rsidRDefault="00CF2B26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CF2B26" w:rsidRPr="00850934" w:rsidRDefault="00CF2B26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CF2B26" w:rsidRPr="00850934" w:rsidRDefault="00CF2B26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CF2B26" w:rsidRPr="00850934" w:rsidRDefault="00CF2B26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CF2B26" w:rsidRPr="00850934" w:rsidRDefault="00CF2B26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CF2B26" w:rsidRDefault="00CF2B26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312B63" w:rsidRDefault="00312B63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312B63" w:rsidRDefault="00312B63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312B63" w:rsidRDefault="00312B63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312B63" w:rsidRDefault="00312B63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312B63" w:rsidRDefault="00312B63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BC35F0" w:rsidRDefault="00BC35F0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BC35F0" w:rsidRDefault="00BC35F0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BC35F0" w:rsidRDefault="00BC35F0" w:rsidP="00CF2B26">
      <w:pPr>
        <w:spacing w:line="276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43FBA" w:rsidRPr="00DA1A23" w:rsidRDefault="00312B63" w:rsidP="00E812B4">
      <w:pPr>
        <w:pStyle w:val="Ttulo1"/>
        <w:spacing w:before="120" w:after="240"/>
        <w:ind w:firstLine="709"/>
        <w:rPr>
          <w:rFonts w:ascii="Arial" w:hAnsi="Arial" w:cs="Arial"/>
          <w:bCs w:val="0"/>
          <w:color w:val="auto"/>
          <w:sz w:val="24"/>
          <w:szCs w:val="24"/>
        </w:rPr>
      </w:pPr>
      <w:bookmarkStart w:id="33" w:name="_Toc509261878"/>
      <w:bookmarkStart w:id="34" w:name="_Toc510220587"/>
      <w:bookmarkStart w:id="35" w:name="_Toc48850688"/>
      <w:bookmarkStart w:id="36" w:name="_Toc506429278"/>
      <w:r w:rsidRPr="00DA1A23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2. </w:t>
      </w:r>
      <w:r w:rsidR="00843FBA" w:rsidRPr="00DA1A23">
        <w:rPr>
          <w:rFonts w:ascii="Arial" w:hAnsi="Arial" w:cs="Arial"/>
          <w:bCs w:val="0"/>
          <w:color w:val="auto"/>
          <w:sz w:val="24"/>
          <w:szCs w:val="24"/>
        </w:rPr>
        <w:t>REFERENCIAL TEÓRICO</w:t>
      </w:r>
      <w:bookmarkEnd w:id="33"/>
      <w:bookmarkEnd w:id="34"/>
      <w:bookmarkEnd w:id="35"/>
    </w:p>
    <w:p w:rsidR="00CF2B26" w:rsidRPr="00E812B4" w:rsidRDefault="00E812B4" w:rsidP="00E812B4">
      <w:pPr>
        <w:pStyle w:val="Ttulo2"/>
        <w:spacing w:before="120" w:after="240"/>
        <w:rPr>
          <w:rFonts w:ascii="Arial" w:eastAsia="MS Mincho" w:hAnsi="Arial" w:cs="Arial"/>
          <w:color w:val="auto"/>
          <w:sz w:val="24"/>
          <w:szCs w:val="24"/>
          <w:lang w:val="pt-BR" w:eastAsia="pt-BR"/>
        </w:rPr>
      </w:pPr>
      <w:bookmarkStart w:id="37" w:name="_Toc506429279"/>
      <w:bookmarkEnd w:id="26"/>
      <w:bookmarkEnd w:id="27"/>
      <w:bookmarkEnd w:id="28"/>
      <w:bookmarkEnd w:id="29"/>
      <w:bookmarkEnd w:id="30"/>
      <w:bookmarkEnd w:id="36"/>
      <w:r w:rsidRPr="00E812B4">
        <w:rPr>
          <w:rFonts w:ascii="Arial" w:eastAsia="MS Mincho" w:hAnsi="Arial" w:cs="Arial"/>
          <w:b w:val="0"/>
          <w:color w:val="auto"/>
          <w:sz w:val="24"/>
          <w:szCs w:val="24"/>
          <w:lang w:val="pt-BR" w:eastAsia="pt-BR"/>
        </w:rPr>
        <w:t xml:space="preserve">  </w:t>
      </w:r>
      <w:bookmarkStart w:id="38" w:name="_Toc48850689"/>
      <w:r w:rsidR="00DA1A23" w:rsidRPr="00E812B4">
        <w:rPr>
          <w:rFonts w:ascii="Arial" w:eastAsia="MS Mincho" w:hAnsi="Arial" w:cs="Arial"/>
          <w:b w:val="0"/>
          <w:color w:val="auto"/>
          <w:sz w:val="24"/>
          <w:szCs w:val="24"/>
          <w:lang w:val="pt-BR" w:eastAsia="pt-BR"/>
        </w:rPr>
        <w:t>2</w:t>
      </w:r>
      <w:r w:rsidR="00A23C93" w:rsidRPr="00E812B4">
        <w:rPr>
          <w:rFonts w:ascii="Arial" w:eastAsia="MS Mincho" w:hAnsi="Arial" w:cs="Arial"/>
          <w:b w:val="0"/>
          <w:color w:val="auto"/>
          <w:sz w:val="24"/>
          <w:szCs w:val="24"/>
          <w:lang w:val="pt-BR" w:eastAsia="pt-BR"/>
        </w:rPr>
        <w:t>.1.</w:t>
      </w:r>
      <w:bookmarkEnd w:id="37"/>
      <w:r w:rsidR="0060373F" w:rsidRPr="00E812B4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Pr="00E812B4">
        <w:rPr>
          <w:rFonts w:ascii="Arial" w:hAnsi="Arial" w:cs="Arial"/>
          <w:b w:val="0"/>
          <w:color w:val="auto"/>
          <w:sz w:val="24"/>
          <w:szCs w:val="24"/>
        </w:rPr>
        <w:t>ABORDAGEM DE</w:t>
      </w:r>
      <w:r w:rsidR="00DA1A23" w:rsidRPr="00E812B4">
        <w:rPr>
          <w:rFonts w:ascii="Arial" w:hAnsi="Arial" w:cs="Arial"/>
          <w:b w:val="0"/>
          <w:color w:val="auto"/>
          <w:sz w:val="24"/>
          <w:szCs w:val="24"/>
        </w:rPr>
        <w:t xml:space="preserve"> ALGUNS CONCEITOS</w:t>
      </w:r>
      <w:r w:rsidR="00DA1A23" w:rsidRPr="00E812B4">
        <w:rPr>
          <w:rFonts w:ascii="Arial" w:hAnsi="Arial" w:cs="Arial"/>
          <w:color w:val="auto"/>
          <w:sz w:val="24"/>
          <w:szCs w:val="24"/>
        </w:rPr>
        <w:t>.</w:t>
      </w:r>
      <w:bookmarkEnd w:id="38"/>
    </w:p>
    <w:p w:rsidR="00DA1A23" w:rsidRDefault="0076506C" w:rsidP="0091081A">
      <w:pPr>
        <w:ind w:firstLine="709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A exodontia é o a</w:t>
      </w:r>
      <w:r w:rsidR="0074224D" w:rsidRPr="00850934">
        <w:rPr>
          <w:rFonts w:ascii="Arial" w:hAnsi="Arial" w:cs="Arial"/>
          <w:sz w:val="24"/>
          <w:szCs w:val="24"/>
          <w:lang w:eastAsia="pt-BR"/>
        </w:rPr>
        <w:t>c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to cirúrgico que corresponde a uma extração de dente, ou seja, é remover, extrair, </w:t>
      </w:r>
      <w:r w:rsidR="00DA1A23">
        <w:rPr>
          <w:rFonts w:ascii="Arial" w:hAnsi="Arial" w:cs="Arial"/>
          <w:sz w:val="24"/>
          <w:szCs w:val="24"/>
          <w:lang w:eastAsia="pt-BR"/>
        </w:rPr>
        <w:t>“tirar” ou “arrancar” um dente.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 A extração dentária é uma pequena cirurgia ou operação, referida como um dos procedimentos estomatológicos ma</w:t>
      </w:r>
      <w:r w:rsidR="00DA1A23">
        <w:rPr>
          <w:rFonts w:ascii="Arial" w:hAnsi="Arial" w:cs="Arial"/>
          <w:sz w:val="24"/>
          <w:szCs w:val="24"/>
          <w:lang w:eastAsia="pt-BR"/>
        </w:rPr>
        <w:t>is ancestrais de que há registo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 xml:space="preserve">(AGUIAR, OLIVEIRA, </w:t>
      </w:r>
      <w:r w:rsidR="00BE453E" w:rsidRPr="00BE453E">
        <w:rPr>
          <w:rFonts w:ascii="Arial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>, 2015)</w:t>
      </w:r>
      <w:r w:rsidR="00DA1A23">
        <w:rPr>
          <w:rFonts w:ascii="Arial" w:hAnsi="Arial" w:cs="Arial"/>
          <w:sz w:val="24"/>
          <w:szCs w:val="24"/>
          <w:lang w:eastAsia="pt-BR"/>
        </w:rPr>
        <w:t>.</w:t>
      </w:r>
    </w:p>
    <w:p w:rsidR="0074224D" w:rsidRPr="00850934" w:rsidRDefault="0076506C" w:rsidP="0091081A">
      <w:pPr>
        <w:ind w:firstLine="709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A necessidade de extração de dentes ocorre no adulto com relativa frequência em consequência de diversos problemas dentários</w:t>
      </w:r>
      <w:r w:rsidR="00BE45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>(JÚNIOR e PEREIRA, 2016)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850934" w:rsidRDefault="0076506C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 xml:space="preserve"> Na criança, nos dentes decíduos ou dente de leite ou temporários a extração de dentes pode também ser necessária em determinadas circunstâncias</w:t>
      </w:r>
      <w:r w:rsidR="00BE453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E45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>(JÚNIOR e PEREIRA, 2016)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850934" w:rsidRDefault="0076506C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A extração pode ser efetuada em qualquer um dos dentes (incisivo, canino, pré-molar ou molar). Devido a alguns prolemas de erupção o dente do siso ou terceiro molar (superior ou inferior) é um dos dentes, muitas</w:t>
      </w:r>
      <w:r w:rsidR="00BE453E">
        <w:rPr>
          <w:rFonts w:ascii="Arial" w:hAnsi="Arial" w:cs="Arial"/>
          <w:sz w:val="24"/>
          <w:szCs w:val="24"/>
          <w:lang w:eastAsia="pt-BR"/>
        </w:rPr>
        <w:t xml:space="preserve"> vezes, indicado para exodontia </w:t>
      </w:r>
      <w:r w:rsidR="00BE45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 xml:space="preserve">(OLIVEIRA, SCHMIDT, </w:t>
      </w:r>
      <w:r w:rsidR="00BE453E" w:rsidRPr="00BE453E">
        <w:rPr>
          <w:rFonts w:ascii="Arial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>, 2016)</w:t>
      </w:r>
      <w:r w:rsidR="00BE453E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850934" w:rsidRDefault="0076506C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b/>
          <w:sz w:val="24"/>
          <w:szCs w:val="24"/>
          <w:lang w:eastAsia="pt-BR"/>
        </w:rPr>
        <w:t>Exodontia simples</w:t>
      </w:r>
      <w:r w:rsidR="00A37F1F">
        <w:rPr>
          <w:rFonts w:ascii="Arial" w:hAnsi="Arial" w:cs="Arial"/>
          <w:sz w:val="24"/>
          <w:szCs w:val="24"/>
          <w:lang w:eastAsia="pt-BR"/>
        </w:rPr>
        <w:t xml:space="preserve"> é e</w:t>
      </w:r>
      <w:r w:rsidRPr="00850934">
        <w:rPr>
          <w:rFonts w:ascii="Arial" w:hAnsi="Arial" w:cs="Arial"/>
          <w:sz w:val="24"/>
          <w:szCs w:val="24"/>
          <w:lang w:eastAsia="pt-BR"/>
        </w:rPr>
        <w:t>xtração habitual dos dentes que nasceram normalmente, mas que podem estar comprometidos em virtude de uma cárie dentária, por exemplo. O processo de exodontia simples também é utilizado em casos em que sua recuperação já não é mais possível, como quando o dente se encontra em condição de necrose pulpar. É, também, o método de remoção dos dentes de leite;</w:t>
      </w:r>
    </w:p>
    <w:p w:rsidR="0076506C" w:rsidRPr="00850934" w:rsidRDefault="0076506C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b/>
          <w:sz w:val="24"/>
          <w:szCs w:val="24"/>
          <w:lang w:eastAsia="pt-BR"/>
        </w:rPr>
        <w:t>Exodontia de dente incluso, semi-incluso ou impactado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 é o dente que não consegue nascer por algum motivo. Isso pode acarretar alguns problemas, como pressionar o resto da arcada dentária. Normalmente, é a motivação da extração do siso</w:t>
      </w:r>
      <w:r w:rsidR="00BE453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E45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 xml:space="preserve">(OLIVEIRA, SCHMIDT, </w:t>
      </w:r>
      <w:r w:rsidR="00BE453E" w:rsidRPr="00BE453E">
        <w:rPr>
          <w:rFonts w:ascii="Arial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>, 2016)</w:t>
      </w:r>
      <w:r w:rsidRPr="00850934">
        <w:rPr>
          <w:rFonts w:ascii="Arial" w:hAnsi="Arial" w:cs="Arial"/>
          <w:sz w:val="24"/>
          <w:szCs w:val="24"/>
          <w:lang w:eastAsia="pt-BR"/>
        </w:rPr>
        <w:t>;</w:t>
      </w:r>
    </w:p>
    <w:p w:rsidR="0076506C" w:rsidRPr="00850934" w:rsidRDefault="0076506C" w:rsidP="00DA1A23">
      <w:pPr>
        <w:spacing w:line="276" w:lineRule="auto"/>
        <w:ind w:firstLine="709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b/>
          <w:sz w:val="24"/>
          <w:szCs w:val="24"/>
          <w:lang w:eastAsia="pt-BR"/>
        </w:rPr>
        <w:t>Exodontia de raiz</w:t>
      </w:r>
      <w:r w:rsidRPr="00850934">
        <w:rPr>
          <w:rFonts w:ascii="Arial" w:hAnsi="Arial" w:cs="Arial"/>
          <w:sz w:val="24"/>
          <w:szCs w:val="24"/>
          <w:lang w:eastAsia="pt-BR"/>
        </w:rPr>
        <w:t> é quando há a remoção de resquícios de raízes que estão presos no tecido ósseo ou tecido gengival</w:t>
      </w:r>
      <w:r w:rsidR="00BE453E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E453E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 xml:space="preserve">(OLIVEIRA, SCHMIDT, </w:t>
      </w:r>
      <w:r w:rsidR="00BE453E" w:rsidRPr="00BE453E">
        <w:rPr>
          <w:rFonts w:ascii="Arial" w:hAnsi="Arial" w:cs="Arial"/>
          <w:i/>
          <w:iCs/>
          <w:noProof/>
          <w:sz w:val="24"/>
          <w:szCs w:val="24"/>
          <w:lang w:eastAsia="pt-BR"/>
        </w:rPr>
        <w:t>et al.</w:t>
      </w:r>
      <w:r w:rsidR="00BE453E" w:rsidRPr="00BE453E">
        <w:rPr>
          <w:rFonts w:ascii="Arial" w:hAnsi="Arial" w:cs="Arial"/>
          <w:noProof/>
          <w:sz w:val="24"/>
          <w:szCs w:val="24"/>
          <w:lang w:eastAsia="pt-BR"/>
        </w:rPr>
        <w:t>, 2016)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681902" w:rsidRPr="00E812B4" w:rsidRDefault="00F424A9" w:rsidP="00E812B4">
      <w:pPr>
        <w:pStyle w:val="Ttulo2"/>
        <w:rPr>
          <w:rFonts w:ascii="Arial" w:hAnsi="Arial" w:cs="Arial"/>
          <w:b w:val="0"/>
          <w:color w:val="auto"/>
          <w:sz w:val="24"/>
          <w:szCs w:val="24"/>
          <w:lang w:eastAsia="pt-BR"/>
        </w:rPr>
      </w:pPr>
      <w:bookmarkStart w:id="39" w:name="_Toc48850690"/>
      <w:r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lastRenderedPageBreak/>
        <w:t>.</w:t>
      </w:r>
      <w:r w:rsidR="00E812B4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 xml:space="preserve">2.2. </w:t>
      </w:r>
      <w:r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 xml:space="preserve"> </w:t>
      </w:r>
      <w:r w:rsidR="00DA1A23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>MOTIVOS</w:t>
      </w:r>
      <w:r w:rsidR="00FE466C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 xml:space="preserve"> OU INDICAÇÕES PARA</w:t>
      </w:r>
      <w:r w:rsidR="00BC35F0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 xml:space="preserve"> EXO</w:t>
      </w:r>
      <w:r w:rsidR="00DA1A23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>DO</w:t>
      </w:r>
      <w:r w:rsidR="00BC35F0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>N</w:t>
      </w:r>
      <w:r w:rsidR="00DA1A23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>TIA</w:t>
      </w:r>
      <w:bookmarkEnd w:id="39"/>
    </w:p>
    <w:p w:rsidR="00681902" w:rsidRPr="00850934" w:rsidRDefault="00681902" w:rsidP="00681902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40" w:name="_Toc48850691"/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•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ab/>
        <w:t xml:space="preserve">Dente fraturado (“partido ou quebrado”), quer na coroa ou fraturado na raiz. Por vezes ocorre mesmo fratura total da coroa, implicando a exodontia de raiz residual, ou exodontia de resto </w:t>
      </w:r>
      <w:r w:rsidR="00535C03">
        <w:rPr>
          <w:rFonts w:ascii="Arial" w:eastAsia="MS Mincho" w:hAnsi="Arial" w:cs="Arial"/>
          <w:sz w:val="24"/>
          <w:szCs w:val="24"/>
          <w:lang w:val="pt-BR" w:eastAsia="pt-BR"/>
        </w:rPr>
        <w:t>radícula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r</w:t>
      </w:r>
      <w:r w:rsidR="00535C03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535C03">
        <w:rPr>
          <w:rFonts w:ascii="Arial" w:eastAsia="MS Mincho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eastAsia="MS Mincho" w:hAnsi="Arial" w:cs="Arial"/>
          <w:noProof/>
          <w:sz w:val="24"/>
          <w:szCs w:val="24"/>
          <w:lang w:eastAsia="pt-BR"/>
        </w:rPr>
        <w:t>(SANTOS e QUESADA, 2016)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;</w:t>
      </w:r>
      <w:bookmarkEnd w:id="40"/>
    </w:p>
    <w:p w:rsidR="00681902" w:rsidRPr="00850934" w:rsidRDefault="00681902" w:rsidP="00681902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41" w:name="_Toc48850692"/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•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ab/>
        <w:t>Dente com necrose pulpar, caso não resulte ou não se pondere o tratamento endodôntico ou de canal;</w:t>
      </w:r>
      <w:bookmarkEnd w:id="41"/>
    </w:p>
    <w:p w:rsidR="00681902" w:rsidRPr="00850934" w:rsidRDefault="00681902" w:rsidP="00681902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42" w:name="_Toc48850693"/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•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ab/>
        <w:t>Dentes desvitalizados com insucesso, e que não se pondere o seu retratamento endodôntico;</w:t>
      </w:r>
      <w:bookmarkEnd w:id="42"/>
    </w:p>
    <w:p w:rsidR="00681902" w:rsidRPr="00850934" w:rsidRDefault="00681902" w:rsidP="00681902">
      <w:pPr>
        <w:widowControl w:val="0"/>
        <w:spacing w:before="240" w:after="120"/>
        <w:ind w:firstLine="708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43" w:name="_Toc48850694"/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•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ab/>
        <w:t>Dentes com mobilidade muito acentuada (“dentes a abanar”), normalmente consequência de periodontite avançada;</w:t>
      </w:r>
      <w:bookmarkEnd w:id="43"/>
    </w:p>
    <w:p w:rsidR="00681902" w:rsidRPr="00850934" w:rsidRDefault="00681902" w:rsidP="00E812B4">
      <w:pPr>
        <w:widowControl w:val="0"/>
        <w:spacing w:before="120" w:after="240"/>
        <w:ind w:firstLine="709"/>
        <w:outlineLvl w:val="0"/>
        <w:rPr>
          <w:rFonts w:ascii="Arial" w:eastAsia="MS Mincho" w:hAnsi="Arial" w:cs="Arial"/>
          <w:sz w:val="24"/>
          <w:szCs w:val="24"/>
          <w:lang w:val="pt-BR" w:eastAsia="pt-BR"/>
        </w:rPr>
      </w:pPr>
      <w:bookmarkStart w:id="44" w:name="_Toc48850695"/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•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ab/>
        <w:t>Dente do siso, incluso ou semi-incluso (ou outros dentes inclusos), que estejam a implicar sintomatologia ou para prevenir eventuais problemas relacionados</w:t>
      </w:r>
      <w:r w:rsidR="00535C03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535C03">
        <w:rPr>
          <w:rFonts w:ascii="Arial" w:eastAsia="MS Mincho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eastAsia="MS Mincho" w:hAnsi="Arial" w:cs="Arial"/>
          <w:noProof/>
          <w:sz w:val="24"/>
          <w:szCs w:val="24"/>
          <w:lang w:eastAsia="pt-BR"/>
        </w:rPr>
        <w:t>(SANTOS e QUESADA, 2016)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.</w:t>
      </w:r>
      <w:bookmarkEnd w:id="44"/>
    </w:p>
    <w:p w:rsidR="0076506C" w:rsidRPr="00E812B4" w:rsidRDefault="00F424A9" w:rsidP="00E812B4">
      <w:pPr>
        <w:pStyle w:val="Ttulo3"/>
        <w:spacing w:before="120" w:after="240"/>
        <w:rPr>
          <w:rFonts w:ascii="Arial" w:hAnsi="Arial" w:cs="Arial"/>
          <w:color w:val="auto"/>
          <w:sz w:val="24"/>
          <w:szCs w:val="24"/>
          <w:lang w:eastAsia="pt-BR"/>
        </w:rPr>
      </w:pPr>
      <w:bookmarkStart w:id="45" w:name="_Toc48850696"/>
      <w:r w:rsidRPr="00E812B4">
        <w:rPr>
          <w:rFonts w:ascii="Arial" w:hAnsi="Arial" w:cs="Arial"/>
          <w:color w:val="auto"/>
          <w:sz w:val="24"/>
          <w:szCs w:val="24"/>
          <w:lang w:eastAsia="pt-BR"/>
        </w:rPr>
        <w:t xml:space="preserve">2.2.1. </w:t>
      </w:r>
      <w:r w:rsidR="0076506C" w:rsidRPr="00E812B4">
        <w:rPr>
          <w:rFonts w:ascii="Arial" w:hAnsi="Arial" w:cs="Arial"/>
          <w:color w:val="auto"/>
          <w:sz w:val="24"/>
          <w:szCs w:val="24"/>
          <w:lang w:eastAsia="pt-BR"/>
        </w:rPr>
        <w:t>Razões Ortodônticas</w:t>
      </w:r>
      <w:bookmarkEnd w:id="45"/>
      <w:r w:rsidR="00FE466C" w:rsidRPr="00E812B4">
        <w:rPr>
          <w:rFonts w:ascii="Arial" w:hAnsi="Arial" w:cs="Arial"/>
          <w:color w:val="auto"/>
          <w:sz w:val="24"/>
          <w:szCs w:val="24"/>
          <w:lang w:eastAsia="pt-BR"/>
        </w:rPr>
        <w:tab/>
      </w:r>
    </w:p>
    <w:p w:rsidR="0076506C" w:rsidRPr="00850934" w:rsidRDefault="0076506C" w:rsidP="00F424A9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Algumas pessoas, por natureza, não possuem espaço suficiente para alocar todos os dentes na boca. Por isso, são submetidos à extração de dente para alinhar a arcada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(TRENTO, ZINI e MORESCHI, 2018)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850934" w:rsidRDefault="0076506C" w:rsidP="00F424A9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Dessa maneira, há espaço hábil para harmonizar todos os dentes.</w:t>
      </w:r>
      <w:r w:rsidR="0074224D"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>Do contrário, quando há espaço na boca para alocar todos os dentes, mas é detectada a condição de dentes extranumerários ou supranumerários – quando a dentição excede o número normal de dentes, total de 32 dentes permanentes – a extração também se faz necessária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(TRENTO, ZINI e MORESCHI, 2018)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E812B4" w:rsidRDefault="00E812B4" w:rsidP="00E812B4">
      <w:pPr>
        <w:pStyle w:val="Ttulo2"/>
        <w:spacing w:before="120" w:after="240"/>
        <w:rPr>
          <w:rFonts w:ascii="Arial" w:hAnsi="Arial" w:cs="Arial"/>
          <w:b w:val="0"/>
          <w:color w:val="auto"/>
          <w:sz w:val="24"/>
          <w:szCs w:val="24"/>
          <w:lang w:eastAsia="pt-BR"/>
        </w:rPr>
      </w:pPr>
      <w:bookmarkStart w:id="46" w:name="_Toc48850697"/>
      <w:r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 xml:space="preserve">2.3. </w:t>
      </w:r>
      <w:r w:rsidR="00F424A9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>CONTRAINDICAÇÕES DA EXTRAÇÃO DENTÁRIA</w:t>
      </w:r>
      <w:bookmarkEnd w:id="46"/>
    </w:p>
    <w:p w:rsidR="0076506C" w:rsidRPr="00850934" w:rsidRDefault="00DE10C2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 xml:space="preserve">Como </w:t>
      </w:r>
      <w:r w:rsidR="0076506C" w:rsidRPr="00850934">
        <w:rPr>
          <w:rFonts w:ascii="Arial" w:hAnsi="Arial" w:cs="Arial"/>
          <w:sz w:val="24"/>
          <w:szCs w:val="24"/>
          <w:lang w:eastAsia="pt-BR"/>
        </w:rPr>
        <w:t>s</w:t>
      </w:r>
      <w:r w:rsidRPr="00850934">
        <w:rPr>
          <w:rFonts w:ascii="Arial" w:hAnsi="Arial" w:cs="Arial"/>
          <w:sz w:val="24"/>
          <w:szCs w:val="24"/>
          <w:lang w:eastAsia="pt-BR"/>
        </w:rPr>
        <w:t>e vê</w:t>
      </w:r>
      <w:r w:rsidR="0076506C" w:rsidRPr="00850934">
        <w:rPr>
          <w:rFonts w:ascii="Arial" w:hAnsi="Arial" w:cs="Arial"/>
          <w:sz w:val="24"/>
          <w:szCs w:val="24"/>
          <w:lang w:eastAsia="pt-BR"/>
        </w:rPr>
        <w:t>, há inúmeras razões para chegarmos à exodontia.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6506C" w:rsidRPr="00850934">
        <w:rPr>
          <w:rFonts w:ascii="Arial" w:hAnsi="Arial" w:cs="Arial"/>
          <w:sz w:val="24"/>
          <w:szCs w:val="24"/>
          <w:lang w:eastAsia="pt-BR"/>
        </w:rPr>
        <w:t>Porém, esse procedimento não é recomendado para todos, já que existem contraindicações para a extração, sejam elas sistêmicas ou locais.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6506C" w:rsidRPr="00850934">
        <w:rPr>
          <w:rFonts w:ascii="Arial" w:hAnsi="Arial" w:cs="Arial"/>
          <w:sz w:val="24"/>
          <w:szCs w:val="24"/>
          <w:lang w:eastAsia="pt-BR"/>
        </w:rPr>
        <w:t>As doenças sistêmicas são enfermidades metabólicas severas. Nesses casos, a exodontia é contraindicada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(PEREIRA, 2014)</w:t>
      </w:r>
      <w:r w:rsidR="0076506C" w:rsidRPr="00850934">
        <w:rPr>
          <w:rFonts w:ascii="Arial" w:hAnsi="Arial" w:cs="Arial"/>
          <w:sz w:val="24"/>
          <w:szCs w:val="24"/>
          <w:lang w:eastAsia="pt-BR"/>
        </w:rPr>
        <w:t>: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Falência renal com uremia</w:t>
      </w:r>
      <w:r w:rsidR="00DE10C2" w:rsidRPr="00850934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850934">
        <w:rPr>
          <w:rFonts w:ascii="Arial" w:hAnsi="Arial" w:cs="Arial"/>
          <w:sz w:val="24"/>
          <w:szCs w:val="24"/>
          <w:lang w:eastAsia="pt-BR"/>
        </w:rPr>
        <w:t>Doenças hemorrágicas</w:t>
      </w:r>
      <w:r w:rsidR="00DE10C2" w:rsidRPr="00850934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850934">
        <w:rPr>
          <w:rFonts w:ascii="Arial" w:hAnsi="Arial" w:cs="Arial"/>
          <w:sz w:val="24"/>
          <w:szCs w:val="24"/>
          <w:lang w:eastAsia="pt-BR"/>
        </w:rPr>
        <w:t>Leucemia</w:t>
      </w:r>
      <w:r w:rsidR="00DE10C2" w:rsidRPr="00850934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850934">
        <w:rPr>
          <w:rFonts w:ascii="Arial" w:hAnsi="Arial" w:cs="Arial"/>
          <w:sz w:val="24"/>
          <w:szCs w:val="24"/>
          <w:lang w:eastAsia="pt-BR"/>
        </w:rPr>
        <w:t>Linfoma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lastRenderedPageBreak/>
        <w:t>Pacientes diabéticos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Doenças cardíacas severas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Pacientes em tratamentos oncológicos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Coagulopatias severas, como hemofilia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Pacientes imunocomprometidos</w:t>
      </w:r>
    </w:p>
    <w:p w:rsidR="0076506C" w:rsidRPr="00850934" w:rsidRDefault="0076506C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Não apenas doenças, mas certas condições, também são sistêmicas. Por exemplo, existem contraindicações para realização da extração em gestantes no primeiro e último semestre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(PEREIRA, 2014)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850934" w:rsidRDefault="0076506C" w:rsidP="00A37F1F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Da mesma forma, pessoas que tomam ou tenham tomado os remédios abaixo devem ter mais cautela no processo de extração:</w:t>
      </w:r>
      <w:r w:rsidR="00A37F1F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>Corticosteroides</w:t>
      </w:r>
      <w:r w:rsidR="00B26DC2" w:rsidRPr="00850934"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850934">
        <w:rPr>
          <w:rFonts w:ascii="Arial" w:hAnsi="Arial" w:cs="Arial"/>
          <w:sz w:val="24"/>
          <w:szCs w:val="24"/>
          <w:lang w:eastAsia="pt-BR"/>
        </w:rPr>
        <w:t>Agentes imunossupressores</w:t>
      </w:r>
      <w:r w:rsidR="00B26DC2" w:rsidRPr="00850934">
        <w:rPr>
          <w:rFonts w:ascii="Arial" w:hAnsi="Arial" w:cs="Arial"/>
          <w:sz w:val="24"/>
          <w:szCs w:val="24"/>
          <w:lang w:eastAsia="pt-BR"/>
        </w:rPr>
        <w:t xml:space="preserve"> e </w:t>
      </w:r>
      <w:r w:rsidR="00A37F1F" w:rsidRPr="00850934">
        <w:rPr>
          <w:rFonts w:ascii="Arial" w:hAnsi="Arial" w:cs="Arial"/>
          <w:sz w:val="24"/>
          <w:szCs w:val="24"/>
          <w:lang w:eastAsia="pt-BR"/>
        </w:rPr>
        <w:t>Bifosfonados.</w:t>
      </w:r>
    </w:p>
    <w:p w:rsidR="0076506C" w:rsidRPr="00850934" w:rsidRDefault="0076506C" w:rsidP="00A37F1F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 xml:space="preserve">De igual modo, há contraindicações locais para o processo de exodontia. </w:t>
      </w:r>
      <w:r w:rsidR="00A37F1F" w:rsidRPr="00850934">
        <w:rPr>
          <w:rFonts w:ascii="Arial" w:hAnsi="Arial" w:cs="Arial"/>
          <w:sz w:val="24"/>
          <w:szCs w:val="24"/>
          <w:lang w:eastAsia="pt-BR"/>
        </w:rPr>
        <w:t>Pessoas que se enquadram nas condições a seguir têm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 contraindicações à extração dentária: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Abcesso dentoalveolar agudo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Pericoronarite severa ao redor de um terceiro molar impactado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Osteorradionecrose (radiação terapêutica contra o câncer)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(GRAZIANI, 2010)</w:t>
      </w:r>
    </w:p>
    <w:p w:rsidR="0076506C" w:rsidRPr="00E812B4" w:rsidRDefault="00E812B4" w:rsidP="00E812B4">
      <w:pPr>
        <w:pStyle w:val="Ttulo2"/>
        <w:spacing w:before="120" w:after="240"/>
        <w:rPr>
          <w:rFonts w:ascii="Arial" w:hAnsi="Arial" w:cs="Arial"/>
          <w:b w:val="0"/>
          <w:color w:val="auto"/>
          <w:sz w:val="24"/>
          <w:szCs w:val="24"/>
          <w:lang w:eastAsia="pt-BR"/>
        </w:rPr>
      </w:pPr>
      <w:bookmarkStart w:id="47" w:name="_Toc48850698"/>
      <w:r>
        <w:rPr>
          <w:rFonts w:ascii="Arial" w:hAnsi="Arial" w:cs="Arial"/>
          <w:b w:val="0"/>
          <w:color w:val="auto"/>
          <w:sz w:val="24"/>
          <w:szCs w:val="24"/>
          <w:lang w:eastAsia="pt-BR"/>
        </w:rPr>
        <w:t xml:space="preserve">2.4. </w:t>
      </w:r>
      <w:r w:rsidR="00F424A9" w:rsidRPr="00E812B4">
        <w:rPr>
          <w:rFonts w:ascii="Arial" w:hAnsi="Arial" w:cs="Arial"/>
          <w:b w:val="0"/>
          <w:color w:val="auto"/>
          <w:sz w:val="24"/>
          <w:szCs w:val="24"/>
          <w:lang w:eastAsia="pt-BR"/>
        </w:rPr>
        <w:t>PASSO A PASSO DA EXODONTIA</w:t>
      </w:r>
      <w:bookmarkEnd w:id="47"/>
    </w:p>
    <w:p w:rsidR="0076506C" w:rsidRPr="00E812B4" w:rsidRDefault="00E812B4" w:rsidP="00E812B4">
      <w:pPr>
        <w:pStyle w:val="Ttulo3"/>
        <w:spacing w:before="120" w:after="240"/>
        <w:ind w:left="567"/>
        <w:rPr>
          <w:rFonts w:ascii="Arial" w:hAnsi="Arial" w:cs="Arial"/>
          <w:color w:val="auto"/>
          <w:sz w:val="24"/>
          <w:szCs w:val="24"/>
          <w:lang w:eastAsia="pt-BR"/>
        </w:rPr>
      </w:pPr>
      <w:bookmarkStart w:id="48" w:name="_Toc48850699"/>
      <w:r w:rsidRPr="00E812B4">
        <w:rPr>
          <w:rFonts w:ascii="Arial" w:hAnsi="Arial" w:cs="Arial"/>
          <w:color w:val="auto"/>
          <w:sz w:val="24"/>
          <w:szCs w:val="24"/>
          <w:lang w:eastAsia="pt-BR"/>
        </w:rPr>
        <w:t xml:space="preserve">2.4.1. </w:t>
      </w:r>
      <w:r w:rsidR="0076506C" w:rsidRPr="00E812B4">
        <w:rPr>
          <w:rFonts w:ascii="Arial" w:hAnsi="Arial" w:cs="Arial"/>
          <w:color w:val="auto"/>
          <w:sz w:val="24"/>
          <w:szCs w:val="24"/>
          <w:lang w:eastAsia="pt-BR"/>
        </w:rPr>
        <w:t>Pré-operatório</w:t>
      </w:r>
      <w:bookmarkEnd w:id="48"/>
    </w:p>
    <w:p w:rsidR="0076506C" w:rsidRPr="00850934" w:rsidRDefault="0076506C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O primeiro passo para a realização da exodontia é a avaliação pré-operatória. Nessa primeira fase o dente que será extraído deve passar por algumas avaliações de risco.</w:t>
      </w:r>
      <w:r w:rsidR="00D26E83"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>O pré-operatório pode exigir uso de raio x para avaliação da posição do dente e de estruturas adjacentes ao dente a ser extraído. A prescrição de medicamentos poderá ser ponderada pelo especialista para uso prévio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(GRAZIANI, 2010)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  <w:r w:rsidR="00D26E83"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76506C" w:rsidRPr="00E812B4" w:rsidRDefault="00E812B4" w:rsidP="00E812B4">
      <w:pPr>
        <w:pStyle w:val="Ttulo3"/>
        <w:spacing w:before="120" w:after="240"/>
        <w:ind w:left="567"/>
        <w:rPr>
          <w:rFonts w:ascii="Arial" w:hAnsi="Arial" w:cs="Arial"/>
          <w:color w:val="auto"/>
          <w:sz w:val="24"/>
          <w:szCs w:val="24"/>
          <w:lang w:eastAsia="pt-BR"/>
        </w:rPr>
      </w:pPr>
      <w:bookmarkStart w:id="49" w:name="_Toc48850700"/>
      <w:r w:rsidRPr="00E812B4">
        <w:rPr>
          <w:rFonts w:ascii="Arial" w:hAnsi="Arial" w:cs="Arial"/>
          <w:color w:val="auto"/>
          <w:sz w:val="24"/>
          <w:szCs w:val="24"/>
          <w:lang w:eastAsia="pt-BR"/>
        </w:rPr>
        <w:t>2</w:t>
      </w:r>
      <w:r>
        <w:rPr>
          <w:rFonts w:ascii="Arial" w:hAnsi="Arial" w:cs="Arial"/>
          <w:color w:val="auto"/>
          <w:sz w:val="24"/>
          <w:szCs w:val="24"/>
          <w:lang w:eastAsia="pt-BR"/>
        </w:rPr>
        <w:t>.4.2</w:t>
      </w:r>
      <w:r w:rsidRPr="00E812B4">
        <w:rPr>
          <w:rFonts w:ascii="Arial" w:hAnsi="Arial" w:cs="Arial"/>
          <w:color w:val="auto"/>
          <w:sz w:val="24"/>
          <w:szCs w:val="24"/>
          <w:lang w:eastAsia="pt-BR"/>
        </w:rPr>
        <w:t xml:space="preserve">. </w:t>
      </w:r>
      <w:r w:rsidR="0076506C" w:rsidRPr="00E812B4">
        <w:rPr>
          <w:rFonts w:ascii="Arial" w:hAnsi="Arial" w:cs="Arial"/>
          <w:color w:val="auto"/>
          <w:sz w:val="24"/>
          <w:szCs w:val="24"/>
          <w:lang w:eastAsia="pt-BR"/>
        </w:rPr>
        <w:t>Acesso ao Dente</w:t>
      </w:r>
      <w:bookmarkEnd w:id="49"/>
    </w:p>
    <w:p w:rsidR="0076506C" w:rsidRPr="00850934" w:rsidRDefault="0076506C" w:rsidP="0091081A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O cirurgião-dentista deve avaliar se o acesso ao dente é considerado normal, verificando a amplitude de abertura da boca do paciente, o que pode implicar diretamente no processo de extração.</w:t>
      </w:r>
      <w:r w:rsidR="00D26E83"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 xml:space="preserve">Possíveis dificuldades podem ser encontradas </w:t>
      </w:r>
      <w:r w:rsidRPr="00850934">
        <w:rPr>
          <w:rFonts w:ascii="Arial" w:hAnsi="Arial" w:cs="Arial"/>
          <w:sz w:val="24"/>
          <w:szCs w:val="24"/>
          <w:lang w:eastAsia="pt-BR"/>
        </w:rPr>
        <w:lastRenderedPageBreak/>
        <w:t>na hora do procedimento cirúrgico se o paciente possuir condições que causem possíveis reduções de abertura, bem como Trismo, DTM ou Fibrose Muscular.</w:t>
      </w:r>
      <w:r w:rsidR="00D26E83"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>Nessa etapa o especialista também deve analisar a posição que se encontra o dente que será extraído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(JÚNIOR e PEREIRA, 2016)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4A5ABC" w:rsidRDefault="004A5ABC" w:rsidP="004A5ABC">
      <w:pPr>
        <w:pStyle w:val="Ttulo3"/>
        <w:spacing w:before="120" w:after="240"/>
        <w:ind w:left="567"/>
        <w:rPr>
          <w:rFonts w:ascii="Arial" w:hAnsi="Arial" w:cs="Arial"/>
          <w:color w:val="auto"/>
          <w:sz w:val="24"/>
          <w:szCs w:val="24"/>
          <w:lang w:eastAsia="pt-BR"/>
        </w:rPr>
      </w:pPr>
      <w:bookmarkStart w:id="50" w:name="_Toc48850701"/>
      <w:r w:rsidRPr="004A5ABC">
        <w:rPr>
          <w:rFonts w:ascii="Arial" w:hAnsi="Arial" w:cs="Arial"/>
          <w:color w:val="auto"/>
          <w:sz w:val="24"/>
          <w:szCs w:val="24"/>
          <w:lang w:eastAsia="pt-BR"/>
        </w:rPr>
        <w:t xml:space="preserve">2.4.3. </w:t>
      </w:r>
      <w:r w:rsidR="0076506C" w:rsidRPr="004A5ABC">
        <w:rPr>
          <w:rFonts w:ascii="Arial" w:hAnsi="Arial" w:cs="Arial"/>
          <w:color w:val="auto"/>
          <w:sz w:val="24"/>
          <w:szCs w:val="24"/>
          <w:lang w:eastAsia="pt-BR"/>
        </w:rPr>
        <w:t>Procedimento Cirúrgico</w:t>
      </w:r>
      <w:bookmarkEnd w:id="50"/>
    </w:p>
    <w:p w:rsidR="0076506C" w:rsidRPr="00850934" w:rsidRDefault="0076506C" w:rsidP="00FD7786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Após a análise do dente por meio do pré-operatório, ciente das condições do dente a ser extraído, o cirurgião-dentista iniciará o procedimento cirúrgico.</w:t>
      </w:r>
      <w:r w:rsidR="00D26E83"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>A exodontia obedece a um determinado protocolo de acordo com o dente que será extraído. Porém, qualquer procedimento cirúrgico deve conter um rigoroso cuidado com a higiene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(JÚNIOR e PEREIRA, 2016)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850934" w:rsidRDefault="0076506C" w:rsidP="00FD7786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O último passo é a extração propriamente dita. Ela é auxiliada pela aplicação do fórceps que encaixa no dente como um alicate, de certo que o dente estará pronto para ser arrancado.</w:t>
      </w:r>
      <w:r w:rsidR="00D26E83" w:rsidRPr="00850934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>A utilização do fórceps, juntamente com o uso da alavanca, promoverá o rompimento do ligamento periodontal, concluindo assim a extração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(PEREIRA, 2014)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850934" w:rsidRDefault="0076506C" w:rsidP="00FD7786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Em seguida, o cirurgião promoverá a hemóstase para facilitar a coagulação e prevenir hemorragias. Então, caso seja necessário (dependendo do dente extraído e se houve incisão) o alvéolo dentário será saturado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(PEREIRA, 2014)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76506C" w:rsidRPr="004A5ABC" w:rsidRDefault="004A5ABC" w:rsidP="004A5ABC">
      <w:pPr>
        <w:pStyle w:val="Ttulo2"/>
        <w:spacing w:before="120" w:after="240"/>
        <w:rPr>
          <w:rFonts w:ascii="Arial" w:hAnsi="Arial" w:cs="Arial"/>
          <w:b w:val="0"/>
          <w:color w:val="auto"/>
          <w:sz w:val="24"/>
          <w:szCs w:val="24"/>
          <w:lang w:eastAsia="pt-BR"/>
        </w:rPr>
      </w:pPr>
      <w:bookmarkStart w:id="51" w:name="_Toc48850702"/>
      <w:r w:rsidRPr="004A5ABC">
        <w:rPr>
          <w:rFonts w:ascii="Arial" w:hAnsi="Arial" w:cs="Arial"/>
          <w:b w:val="0"/>
          <w:color w:val="auto"/>
          <w:sz w:val="24"/>
          <w:szCs w:val="24"/>
          <w:lang w:eastAsia="pt-BR"/>
        </w:rPr>
        <w:t xml:space="preserve">2.5. </w:t>
      </w:r>
      <w:r w:rsidR="00F424A9" w:rsidRPr="004A5ABC">
        <w:rPr>
          <w:rFonts w:ascii="Arial" w:hAnsi="Arial" w:cs="Arial"/>
          <w:b w:val="0"/>
          <w:color w:val="auto"/>
          <w:sz w:val="24"/>
          <w:szCs w:val="24"/>
          <w:lang w:eastAsia="pt-BR"/>
        </w:rPr>
        <w:t>CUIDADOS COM O PÓS-OPERATÓRIO</w:t>
      </w:r>
      <w:bookmarkEnd w:id="51"/>
    </w:p>
    <w:p w:rsidR="0076506C" w:rsidRPr="00850934" w:rsidRDefault="0076506C" w:rsidP="004A5ABC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Alguns cuidados pós-operatórios são necessários para a boa recuperação do paciente, entre eles estão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 xml:space="preserve">(ARAÚJO, AGOSTINHO, </w:t>
      </w:r>
      <w:r w:rsidR="00535C03" w:rsidRPr="00535C03">
        <w:rPr>
          <w:rFonts w:ascii="Arial" w:hAnsi="Arial" w:cs="Arial"/>
          <w:i/>
          <w:iCs/>
          <w:noProof/>
          <w:sz w:val="24"/>
          <w:szCs w:val="24"/>
          <w:lang w:eastAsia="pt-BR"/>
        </w:rPr>
        <w:t>et al.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, 2011)</w:t>
      </w:r>
      <w:r w:rsidRPr="00850934">
        <w:rPr>
          <w:rFonts w:ascii="Arial" w:hAnsi="Arial" w:cs="Arial"/>
          <w:sz w:val="24"/>
          <w:szCs w:val="24"/>
          <w:lang w:eastAsia="pt-BR"/>
        </w:rPr>
        <w:t>: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Não consuma alimentos quentes nem fique exposto ao sol por muito tempo;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Dê preferência ao consumo de alimentos gelados, como sorvete;</w:t>
      </w:r>
    </w:p>
    <w:p w:rsidR="0076506C" w:rsidRPr="00850934" w:rsidRDefault="0076506C" w:rsidP="009D6CE0">
      <w:pPr>
        <w:spacing w:line="276" w:lineRule="auto"/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Não faça bochechos com força, pois isso pode estourar os pontos da cirurgia;</w:t>
      </w:r>
    </w:p>
    <w:p w:rsidR="0076506C" w:rsidRPr="00850934" w:rsidRDefault="0076506C" w:rsidP="004A5ABC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Durma com a cabeça mais alta que o corpo, evitando que estimule o sangramento;</w:t>
      </w:r>
    </w:p>
    <w:p w:rsidR="0076506C" w:rsidRPr="00850934" w:rsidRDefault="0076506C" w:rsidP="004A5ABC">
      <w:pPr>
        <w:rPr>
          <w:rFonts w:ascii="Arial" w:hAnsi="Arial" w:cs="Arial"/>
          <w:sz w:val="24"/>
          <w:szCs w:val="24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t>Tome os medicamentos prescritos. Eles ajudam na cicatrização e evitam desconfortos maiores;</w:t>
      </w:r>
      <w:r w:rsidR="00A37F1F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0934">
        <w:rPr>
          <w:rFonts w:ascii="Arial" w:hAnsi="Arial" w:cs="Arial"/>
          <w:sz w:val="24"/>
          <w:szCs w:val="24"/>
          <w:lang w:eastAsia="pt-BR"/>
        </w:rPr>
        <w:t>Faça uma ótima higienização bucal a fim de evitar a acúmulo de bactérias. Mas lembre-se: tome cuidado com a área circuncidada</w:t>
      </w:r>
      <w:r w:rsidR="00535C03">
        <w:rPr>
          <w:rFonts w:ascii="Arial" w:hAnsi="Arial" w:cs="Arial"/>
          <w:sz w:val="24"/>
          <w:szCs w:val="24"/>
          <w:lang w:eastAsia="pt-BR"/>
        </w:rPr>
        <w:t xml:space="preserve"> </w:t>
      </w:r>
      <w:r w:rsidR="00535C03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535C03" w:rsidRPr="00535C03">
        <w:rPr>
          <w:rFonts w:ascii="Arial" w:hAnsi="Arial" w:cs="Arial"/>
          <w:noProof/>
          <w:sz w:val="24"/>
          <w:szCs w:val="24"/>
          <w:lang w:eastAsia="pt-BR"/>
        </w:rPr>
        <w:t>(GRAZIANI, 2010)</w:t>
      </w:r>
      <w:r w:rsidRPr="00850934">
        <w:rPr>
          <w:rFonts w:ascii="Arial" w:hAnsi="Arial" w:cs="Arial"/>
          <w:sz w:val="24"/>
          <w:szCs w:val="24"/>
          <w:lang w:eastAsia="pt-BR"/>
        </w:rPr>
        <w:t>.</w:t>
      </w:r>
    </w:p>
    <w:p w:rsidR="00843FBA" w:rsidRPr="00234437" w:rsidRDefault="00FD7786" w:rsidP="00234437">
      <w:pPr>
        <w:pStyle w:val="Ttulo1"/>
        <w:spacing w:before="120" w:after="240"/>
        <w:rPr>
          <w:rFonts w:ascii="Arial" w:hAnsi="Arial" w:cs="Arial"/>
          <w:bCs w:val="0"/>
          <w:color w:val="auto"/>
          <w:sz w:val="24"/>
          <w:szCs w:val="24"/>
        </w:rPr>
      </w:pPr>
      <w:bookmarkStart w:id="52" w:name="_Toc510220597"/>
      <w:bookmarkStart w:id="53" w:name="_Toc48850703"/>
      <w:bookmarkStart w:id="54" w:name="_Toc490500127"/>
      <w:bookmarkStart w:id="55" w:name="_Toc506429287"/>
      <w:r w:rsidRPr="0023443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3. </w:t>
      </w:r>
      <w:r w:rsidR="00843FBA" w:rsidRPr="00234437">
        <w:rPr>
          <w:rFonts w:ascii="Arial" w:hAnsi="Arial" w:cs="Arial"/>
          <w:bCs w:val="0"/>
          <w:color w:val="auto"/>
          <w:sz w:val="24"/>
          <w:szCs w:val="24"/>
        </w:rPr>
        <w:t>METODOLOGIA</w:t>
      </w:r>
      <w:bookmarkEnd w:id="52"/>
      <w:bookmarkEnd w:id="53"/>
    </w:p>
    <w:p w:rsidR="00CF2B26" w:rsidRPr="00FD7786" w:rsidRDefault="00234437" w:rsidP="00234437">
      <w:pPr>
        <w:pStyle w:val="Ttulo2"/>
        <w:spacing w:before="120" w:after="240"/>
        <w:rPr>
          <w:rFonts w:ascii="Arial" w:eastAsia="MS Mincho" w:hAnsi="Arial" w:cs="Arial"/>
          <w:b w:val="0"/>
          <w:color w:val="auto"/>
          <w:sz w:val="24"/>
          <w:szCs w:val="24"/>
          <w:lang w:val="pt-BR" w:eastAsia="pt-BR"/>
        </w:rPr>
      </w:pPr>
      <w:bookmarkStart w:id="56" w:name="_Toc490500128"/>
      <w:bookmarkStart w:id="57" w:name="_Toc506429288"/>
      <w:bookmarkStart w:id="58" w:name="_Toc48850704"/>
      <w:bookmarkStart w:id="59" w:name="_Toc456272251"/>
      <w:bookmarkStart w:id="60" w:name="_Toc456938522"/>
      <w:bookmarkStart w:id="61" w:name="_Toc459759679"/>
      <w:bookmarkStart w:id="62" w:name="_Toc459759947"/>
      <w:bookmarkStart w:id="63" w:name="_Toc460422216"/>
      <w:bookmarkEnd w:id="54"/>
      <w:bookmarkEnd w:id="55"/>
      <w:r>
        <w:rPr>
          <w:rFonts w:ascii="Arial" w:eastAsia="MS Mincho" w:hAnsi="Arial" w:cs="Arial"/>
          <w:b w:val="0"/>
          <w:color w:val="auto"/>
          <w:sz w:val="24"/>
          <w:szCs w:val="24"/>
          <w:lang w:val="pt-BR" w:eastAsia="pt-BR"/>
        </w:rPr>
        <w:t>3</w:t>
      </w:r>
      <w:r w:rsidR="00FD7786" w:rsidRPr="00FD7786">
        <w:rPr>
          <w:rFonts w:ascii="Arial" w:eastAsia="MS Mincho" w:hAnsi="Arial" w:cs="Arial"/>
          <w:b w:val="0"/>
          <w:color w:val="auto"/>
          <w:sz w:val="24"/>
          <w:szCs w:val="24"/>
          <w:lang w:val="pt-BR" w:eastAsia="pt-BR"/>
        </w:rPr>
        <w:t>.1. TIPO DE ESTUDO</w:t>
      </w:r>
      <w:bookmarkEnd w:id="56"/>
      <w:bookmarkEnd w:id="57"/>
      <w:bookmarkEnd w:id="58"/>
      <w:r w:rsidR="00FD7786" w:rsidRPr="00FD7786">
        <w:rPr>
          <w:rFonts w:ascii="Arial" w:eastAsia="MS Mincho" w:hAnsi="Arial" w:cs="Arial"/>
          <w:b w:val="0"/>
          <w:color w:val="auto"/>
          <w:sz w:val="24"/>
          <w:szCs w:val="24"/>
          <w:lang w:val="pt-BR" w:eastAsia="pt-BR"/>
        </w:rPr>
        <w:t xml:space="preserve"> </w:t>
      </w:r>
    </w:p>
    <w:p w:rsidR="00083DBC" w:rsidRPr="00850934" w:rsidRDefault="003825CA" w:rsidP="005F533F">
      <w:pPr>
        <w:shd w:val="clear" w:color="auto" w:fill="FFFFFF"/>
        <w:spacing w:before="120" w:after="240"/>
        <w:ind w:firstLine="709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Será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realizado 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um estudo descritivo retrol</w:t>
      </w:r>
      <w:r w:rsidR="00E628A1" w:rsidRPr="00850934">
        <w:rPr>
          <w:rFonts w:ascii="Arial" w:eastAsia="MS Mincho" w:hAnsi="Arial" w:cs="Arial"/>
          <w:sz w:val="24"/>
          <w:szCs w:val="24"/>
          <w:lang w:val="pt-BR" w:eastAsia="pt-BR"/>
        </w:rPr>
        <w:t>ectivo</w:t>
      </w:r>
      <w:r w:rsidR="00CF2B26" w:rsidRPr="00850934">
        <w:rPr>
          <w:rFonts w:ascii="Arial" w:eastAsia="MS Mincho" w:hAnsi="Arial" w:cs="Arial"/>
          <w:color w:val="FF0000"/>
          <w:sz w:val="24"/>
          <w:szCs w:val="24"/>
          <w:lang w:val="pt-BR" w:eastAsia="pt-BR"/>
        </w:rPr>
        <w:t xml:space="preserve"> 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>de aborda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gem quali- quantitativa sobre</w:t>
      </w:r>
      <w:r w:rsidR="00083DBC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exodentia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s</w:t>
      </w:r>
      <w:r w:rsidR="00083DBC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realizadas em</w:t>
      </w:r>
      <w:r w:rsidR="007A563D">
        <w:rPr>
          <w:rFonts w:ascii="Arial" w:eastAsia="MS Mincho" w:hAnsi="Arial" w:cs="Arial"/>
          <w:sz w:val="24"/>
          <w:szCs w:val="24"/>
          <w:lang w:val="pt-BR" w:eastAsia="pt-BR"/>
        </w:rPr>
        <w:t xml:space="preserve"> pacientes atendidos no serviço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 xml:space="preserve"> de estomatologia do </w:t>
      </w:r>
      <w:r w:rsidR="00083DBC" w:rsidRPr="00850934">
        <w:rPr>
          <w:rFonts w:ascii="Arial" w:eastAsia="MS Mincho" w:hAnsi="Arial" w:cs="Arial"/>
          <w:sz w:val="24"/>
          <w:szCs w:val="24"/>
          <w:lang w:val="pt-BR" w:eastAsia="pt-BR"/>
        </w:rPr>
        <w:t>C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entro Materno Infantil do Ramiro em 2019</w:t>
      </w:r>
      <w:r w:rsidR="00083DBC" w:rsidRPr="00850934">
        <w:rPr>
          <w:rFonts w:ascii="Arial" w:eastAsia="MS Mincho" w:hAnsi="Arial" w:cs="Arial"/>
          <w:sz w:val="24"/>
          <w:szCs w:val="24"/>
          <w:lang w:val="pt-BR" w:eastAsia="pt-BR"/>
        </w:rPr>
        <w:t>.</w:t>
      </w:r>
    </w:p>
    <w:p w:rsidR="00035C61" w:rsidRPr="003825CA" w:rsidRDefault="00234437" w:rsidP="00234437">
      <w:pPr>
        <w:pStyle w:val="Ttulo2"/>
        <w:spacing w:before="120" w:after="240"/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</w:pPr>
      <w:bookmarkStart w:id="64" w:name="_Toc506429290"/>
      <w:bookmarkStart w:id="65" w:name="_Toc48850705"/>
      <w:r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3</w:t>
      </w:r>
      <w:r w:rsidR="003825CA" w:rsidRPr="003825CA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.2. LOCAL DE ESTUDO</w:t>
      </w:r>
      <w:bookmarkEnd w:id="64"/>
      <w:bookmarkEnd w:id="65"/>
    </w:p>
    <w:p w:rsidR="005F533F" w:rsidRDefault="00035C61" w:rsidP="005F533F">
      <w:pPr>
        <w:spacing w:before="120" w:after="240"/>
        <w:ind w:firstLine="709"/>
        <w:rPr>
          <w:rFonts w:ascii="Arial" w:eastAsia="Times New Roman" w:hAnsi="Arial" w:cs="Arial"/>
          <w:sz w:val="24"/>
          <w:szCs w:val="24"/>
        </w:rPr>
      </w:pPr>
      <w:r w:rsidRPr="00850934">
        <w:rPr>
          <w:rFonts w:ascii="Arial" w:eastAsia="Times New Roman" w:hAnsi="Arial" w:cs="Arial"/>
          <w:sz w:val="24"/>
          <w:szCs w:val="24"/>
        </w:rPr>
        <w:t xml:space="preserve">O estudo </w:t>
      </w:r>
      <w:r w:rsidR="001F5541" w:rsidRPr="00850934">
        <w:rPr>
          <w:rFonts w:ascii="Arial" w:eastAsia="Times New Roman" w:hAnsi="Arial" w:cs="Arial"/>
          <w:sz w:val="24"/>
          <w:szCs w:val="24"/>
        </w:rPr>
        <w:t>será</w:t>
      </w:r>
      <w:r w:rsidR="00083DBC" w:rsidRPr="00850934">
        <w:rPr>
          <w:rFonts w:ascii="Arial" w:eastAsia="Times New Roman" w:hAnsi="Arial" w:cs="Arial"/>
          <w:sz w:val="24"/>
          <w:szCs w:val="24"/>
        </w:rPr>
        <w:t xml:space="preserve"> </w:t>
      </w:r>
      <w:r w:rsidRPr="00850934">
        <w:rPr>
          <w:rFonts w:ascii="Arial" w:eastAsia="Times New Roman" w:hAnsi="Arial" w:cs="Arial"/>
          <w:sz w:val="24"/>
          <w:szCs w:val="24"/>
        </w:rPr>
        <w:t>realizado n</w:t>
      </w:r>
      <w:r w:rsidR="003825CA">
        <w:rPr>
          <w:rFonts w:ascii="Arial" w:eastAsia="Times New Roman" w:hAnsi="Arial" w:cs="Arial"/>
          <w:sz w:val="24"/>
          <w:szCs w:val="24"/>
        </w:rPr>
        <w:t>o</w:t>
      </w:r>
      <w:r w:rsidR="00083DBC" w:rsidRPr="00850934">
        <w:rPr>
          <w:rFonts w:ascii="Arial" w:eastAsia="Times New Roman" w:hAnsi="Arial" w:cs="Arial"/>
          <w:sz w:val="24"/>
          <w:szCs w:val="24"/>
        </w:rPr>
        <w:t xml:space="preserve"> C</w:t>
      </w:r>
      <w:r w:rsidR="001F5541" w:rsidRPr="00850934">
        <w:rPr>
          <w:rFonts w:ascii="Arial" w:eastAsia="Times New Roman" w:hAnsi="Arial" w:cs="Arial"/>
          <w:sz w:val="24"/>
          <w:szCs w:val="24"/>
        </w:rPr>
        <w:t>entro Materno Infantil do Ramiros</w:t>
      </w:r>
      <w:r w:rsidRPr="00850934">
        <w:rPr>
          <w:rFonts w:ascii="Arial" w:eastAsia="Times New Roman" w:hAnsi="Arial" w:cs="Arial"/>
          <w:sz w:val="24"/>
          <w:szCs w:val="24"/>
        </w:rPr>
        <w:t xml:space="preserve"> </w:t>
      </w:r>
      <w:r w:rsidR="001F5541" w:rsidRPr="00850934">
        <w:rPr>
          <w:rFonts w:ascii="Arial" w:eastAsia="Times New Roman" w:hAnsi="Arial" w:cs="Arial"/>
          <w:sz w:val="24"/>
          <w:szCs w:val="24"/>
        </w:rPr>
        <w:t>localizado</w:t>
      </w:r>
      <w:r w:rsidRPr="00850934">
        <w:rPr>
          <w:rFonts w:ascii="Arial" w:eastAsia="Times New Roman" w:hAnsi="Arial" w:cs="Arial"/>
          <w:sz w:val="24"/>
          <w:szCs w:val="24"/>
        </w:rPr>
        <w:t xml:space="preserve"> n</w:t>
      </w:r>
      <w:r w:rsidR="003825CA">
        <w:rPr>
          <w:rFonts w:ascii="Arial" w:eastAsia="Times New Roman" w:hAnsi="Arial" w:cs="Arial"/>
          <w:sz w:val="24"/>
          <w:szCs w:val="24"/>
        </w:rPr>
        <w:t>o Distrito Urbano do Ramiro</w:t>
      </w:r>
      <w:r w:rsidR="005F533F">
        <w:rPr>
          <w:rFonts w:ascii="Arial" w:eastAsia="Times New Roman" w:hAnsi="Arial" w:cs="Arial"/>
          <w:sz w:val="24"/>
          <w:szCs w:val="24"/>
        </w:rPr>
        <w:t>,</w:t>
      </w:r>
      <w:r w:rsidR="003825CA">
        <w:rPr>
          <w:rFonts w:ascii="Arial" w:eastAsia="Times New Roman" w:hAnsi="Arial" w:cs="Arial"/>
          <w:sz w:val="24"/>
          <w:szCs w:val="24"/>
        </w:rPr>
        <w:t xml:space="preserve"> no M</w:t>
      </w:r>
      <w:r w:rsidR="005F533F">
        <w:rPr>
          <w:rFonts w:ascii="Arial" w:eastAsia="Times New Roman" w:hAnsi="Arial" w:cs="Arial"/>
          <w:sz w:val="24"/>
          <w:szCs w:val="24"/>
        </w:rPr>
        <w:t>unicípio de</w:t>
      </w:r>
      <w:r w:rsidRPr="00850934">
        <w:rPr>
          <w:rFonts w:ascii="Arial" w:eastAsia="Times New Roman" w:hAnsi="Arial" w:cs="Arial"/>
          <w:sz w:val="24"/>
          <w:szCs w:val="24"/>
        </w:rPr>
        <w:t xml:space="preserve"> </w:t>
      </w:r>
      <w:r w:rsidR="001F5541" w:rsidRPr="00850934">
        <w:rPr>
          <w:rFonts w:ascii="Arial" w:eastAsia="Times New Roman" w:hAnsi="Arial" w:cs="Arial"/>
          <w:sz w:val="24"/>
          <w:szCs w:val="24"/>
        </w:rPr>
        <w:t>Belas</w:t>
      </w:r>
      <w:r w:rsidR="005F533F">
        <w:rPr>
          <w:rFonts w:ascii="Arial" w:eastAsia="Times New Roman" w:hAnsi="Arial" w:cs="Arial"/>
          <w:sz w:val="24"/>
          <w:szCs w:val="24"/>
        </w:rPr>
        <w:t>,</w:t>
      </w:r>
      <w:r w:rsidR="003825CA" w:rsidRPr="003825CA">
        <w:rPr>
          <w:rFonts w:ascii="Arial" w:eastAsia="Times New Roman" w:hAnsi="Arial" w:cs="Arial"/>
          <w:sz w:val="24"/>
          <w:szCs w:val="24"/>
        </w:rPr>
        <w:t xml:space="preserve"> </w:t>
      </w:r>
      <w:r w:rsidR="003825CA" w:rsidRPr="00850934">
        <w:rPr>
          <w:rFonts w:ascii="Arial" w:eastAsia="Times New Roman" w:hAnsi="Arial" w:cs="Arial"/>
          <w:sz w:val="24"/>
          <w:szCs w:val="24"/>
        </w:rPr>
        <w:t>P</w:t>
      </w:r>
      <w:r w:rsidR="003825CA">
        <w:rPr>
          <w:rFonts w:ascii="Arial" w:eastAsia="Times New Roman" w:hAnsi="Arial" w:cs="Arial"/>
          <w:sz w:val="24"/>
          <w:szCs w:val="24"/>
        </w:rPr>
        <w:t>rovíncia de Luanda</w:t>
      </w:r>
      <w:r w:rsidRPr="00850934">
        <w:rPr>
          <w:rFonts w:ascii="Arial" w:eastAsia="Times New Roman" w:hAnsi="Arial" w:cs="Arial"/>
          <w:sz w:val="24"/>
          <w:szCs w:val="24"/>
        </w:rPr>
        <w:t>.</w:t>
      </w:r>
    </w:p>
    <w:p w:rsidR="00D5527E" w:rsidRDefault="005F533F" w:rsidP="005F533F">
      <w:pPr>
        <w:spacing w:before="120" w:after="240"/>
        <w:ind w:firstLine="709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 Serviço de Estomatologia do referido Centro, em média diaria assiste vinte (20) utentes, para consultas, extrações e outros procedimentos odontológicos. O Serviço possui cinco (4) médicos dentistas e igual número de técinicos médios.</w:t>
      </w:r>
    </w:p>
    <w:p w:rsidR="00E628A1" w:rsidRPr="00850934" w:rsidRDefault="00D5527E" w:rsidP="005F533F">
      <w:pPr>
        <w:spacing w:before="120" w:after="240"/>
        <w:ind w:firstLine="709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Para além de outros Serviços de assistência primária de saúde, o Centro possui Serviço de Imagiologia com Raio X digital e Ecografia, farmácia e laborató</w:t>
      </w:r>
      <w:r w:rsidR="0065388F">
        <w:rPr>
          <w:rFonts w:ascii="Arial" w:eastAsia="Times New Roman" w:hAnsi="Arial" w:cs="Arial"/>
          <w:sz w:val="24"/>
          <w:szCs w:val="24"/>
        </w:rPr>
        <w:t>rio que realiza também exames bioquímicos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5F533F">
        <w:rPr>
          <w:rFonts w:ascii="Arial" w:eastAsia="Times New Roman" w:hAnsi="Arial" w:cs="Arial"/>
          <w:sz w:val="24"/>
          <w:szCs w:val="24"/>
        </w:rPr>
        <w:t xml:space="preserve"> </w:t>
      </w:r>
    </w:p>
    <w:p w:rsidR="00CF2B26" w:rsidRPr="00D5527E" w:rsidRDefault="0065388F" w:rsidP="00234437">
      <w:pPr>
        <w:pStyle w:val="Ttulo2"/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</w:pPr>
      <w:bookmarkStart w:id="66" w:name="_Toc503633495"/>
      <w:bookmarkStart w:id="67" w:name="_Toc506429289"/>
      <w:bookmarkStart w:id="68" w:name="_Toc48850706"/>
      <w:r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3.3</w:t>
      </w:r>
      <w:r w:rsidR="001504D7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.</w:t>
      </w:r>
      <w:r w:rsidR="00D5527E" w:rsidRPr="00D5527E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 xml:space="preserve"> U</w:t>
      </w:r>
      <w:bookmarkEnd w:id="66"/>
      <w:r w:rsidR="00D5527E" w:rsidRPr="00D5527E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NIVERSO</w:t>
      </w:r>
      <w:bookmarkEnd w:id="67"/>
      <w:bookmarkEnd w:id="68"/>
    </w:p>
    <w:p w:rsidR="00ED575B" w:rsidRDefault="0065388F" w:rsidP="00ED575B">
      <w:pPr>
        <w:spacing w:before="240" w:after="240"/>
        <w:ind w:firstLine="709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Será</w:t>
      </w:r>
      <w:r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constituído </w:t>
      </w:r>
      <w:r w:rsidR="00ED575B">
        <w:rPr>
          <w:rFonts w:ascii="Arial" w:eastAsia="Times New Roman" w:hAnsi="Arial" w:cs="Arial"/>
          <w:sz w:val="24"/>
          <w:szCs w:val="24"/>
          <w:lang w:val="pt-BR" w:eastAsia="pt-BR"/>
        </w:rPr>
        <w:t>pelo número de casos registados nos</w:t>
      </w:r>
      <w:r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processos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ou</w:t>
      </w:r>
      <w:r w:rsidR="00ED57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Pr="0065388F">
        <w:rPr>
          <w:rFonts w:ascii="Arial" w:eastAsia="Times New Roman" w:hAnsi="Arial" w:cs="Arial"/>
          <w:sz w:val="24"/>
          <w:szCs w:val="24"/>
          <w:lang w:val="pt-BR" w:eastAsia="pt-BR"/>
        </w:rPr>
        <w:t>livros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de doentes</w:t>
      </w:r>
      <w:r w:rsidR="00ED575B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assistidos e</w:t>
      </w:r>
      <w:r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arquivados, respectivamente, </w:t>
      </w:r>
      <w:r w:rsidR="00ED575B">
        <w:rPr>
          <w:rFonts w:ascii="Arial" w:eastAsia="Times New Roman" w:hAnsi="Arial" w:cs="Arial"/>
          <w:sz w:val="24"/>
          <w:szCs w:val="24"/>
          <w:lang w:val="pt-BR" w:eastAsia="pt-BR"/>
        </w:rPr>
        <w:t>com indicação ou cotraindicação para a exodontia do terceiro molar, durante o ano de 2019.</w:t>
      </w:r>
    </w:p>
    <w:p w:rsidR="00CF2B26" w:rsidRPr="001504D7" w:rsidRDefault="001504D7" w:rsidP="00234437">
      <w:pPr>
        <w:pStyle w:val="Ttulo2"/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</w:pPr>
      <w:bookmarkStart w:id="69" w:name="_Toc503633496"/>
      <w:bookmarkStart w:id="70" w:name="_Toc506429291"/>
      <w:bookmarkStart w:id="71" w:name="_Toc48850707"/>
      <w:r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3</w:t>
      </w:r>
      <w:r w:rsidRPr="001504D7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.4</w:t>
      </w:r>
      <w:r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.</w:t>
      </w:r>
      <w:r w:rsidRPr="001504D7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 xml:space="preserve"> V</w:t>
      </w:r>
      <w:bookmarkEnd w:id="69"/>
      <w:r w:rsidRPr="001504D7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t>ARIÁVEIS EM ESTUDO</w:t>
      </w:r>
      <w:bookmarkEnd w:id="70"/>
      <w:bookmarkEnd w:id="71"/>
    </w:p>
    <w:p w:rsidR="0060373F" w:rsidRPr="00234437" w:rsidRDefault="00234437" w:rsidP="00234437">
      <w:pPr>
        <w:pStyle w:val="Ttulo3"/>
        <w:spacing w:before="120" w:after="240"/>
        <w:rPr>
          <w:rFonts w:ascii="Arial" w:eastAsia="MS Mincho" w:hAnsi="Arial" w:cs="Arial"/>
          <w:color w:val="auto"/>
          <w:sz w:val="24"/>
          <w:szCs w:val="24"/>
          <w:lang w:eastAsia="pt-BR"/>
        </w:rPr>
      </w:pPr>
      <w:bookmarkStart w:id="72" w:name="_Toc48850708"/>
      <w:r w:rsidRPr="00234437">
        <w:rPr>
          <w:rFonts w:ascii="Arial" w:eastAsia="MS Mincho" w:hAnsi="Arial" w:cs="Arial"/>
          <w:color w:val="auto"/>
          <w:sz w:val="24"/>
          <w:szCs w:val="24"/>
          <w:lang w:eastAsia="pt-BR"/>
        </w:rPr>
        <w:t xml:space="preserve">3.4.1. </w:t>
      </w:r>
      <w:r w:rsidR="0060373F" w:rsidRPr="00234437">
        <w:rPr>
          <w:rFonts w:ascii="Arial" w:eastAsia="MS Mincho" w:hAnsi="Arial" w:cs="Arial"/>
          <w:color w:val="auto"/>
          <w:sz w:val="24"/>
          <w:szCs w:val="24"/>
          <w:lang w:eastAsia="pt-BR"/>
        </w:rPr>
        <w:t>Variáveis dependentes</w:t>
      </w:r>
      <w:bookmarkEnd w:id="72"/>
      <w:r w:rsidR="0060373F" w:rsidRPr="00234437">
        <w:rPr>
          <w:rFonts w:ascii="Arial" w:eastAsia="MS Mincho" w:hAnsi="Arial" w:cs="Arial"/>
          <w:color w:val="auto"/>
          <w:sz w:val="24"/>
          <w:szCs w:val="24"/>
          <w:lang w:eastAsia="pt-BR"/>
        </w:rPr>
        <w:t xml:space="preserve"> </w:t>
      </w:r>
    </w:p>
    <w:p w:rsidR="001504D7" w:rsidRDefault="001504D7" w:rsidP="001504D7">
      <w:pPr>
        <w:widowControl w:val="0"/>
        <w:numPr>
          <w:ilvl w:val="0"/>
          <w:numId w:val="21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</w:t>
      </w:r>
      <w:r w:rsidRPr="0073063D">
        <w:rPr>
          <w:rFonts w:ascii="Arial" w:hAnsi="Arial" w:cs="Arial"/>
          <w:sz w:val="24"/>
          <w:szCs w:val="24"/>
          <w:lang w:val="pt-BR"/>
        </w:rPr>
        <w:t>dade, sexo, nível de escolaridade e ocupação.</w:t>
      </w:r>
    </w:p>
    <w:p w:rsidR="001504D7" w:rsidRDefault="001504D7" w:rsidP="001504D7">
      <w:pPr>
        <w:widowControl w:val="0"/>
        <w:numPr>
          <w:ilvl w:val="0"/>
          <w:numId w:val="21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Normas para a exondontia do terceiro molar.</w:t>
      </w:r>
    </w:p>
    <w:p w:rsidR="001504D7" w:rsidRPr="002C3E2D" w:rsidRDefault="001504D7" w:rsidP="001504D7">
      <w:pPr>
        <w:widowControl w:val="0"/>
        <w:numPr>
          <w:ilvl w:val="0"/>
          <w:numId w:val="21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I</w:t>
      </w:r>
      <w:r w:rsidRPr="0073063D">
        <w:rPr>
          <w:rFonts w:ascii="Arial" w:hAnsi="Arial" w:cs="Arial"/>
          <w:sz w:val="24"/>
          <w:szCs w:val="24"/>
        </w:rPr>
        <w:t xml:space="preserve">ndicação </w:t>
      </w:r>
      <w:r>
        <w:rPr>
          <w:rFonts w:ascii="Arial" w:hAnsi="Arial" w:cs="Arial"/>
          <w:sz w:val="24"/>
          <w:szCs w:val="24"/>
        </w:rPr>
        <w:t>para a exodontia</w:t>
      </w:r>
      <w:r w:rsidRPr="0073063D">
        <w:rPr>
          <w:rFonts w:ascii="Arial" w:hAnsi="Arial" w:cs="Arial"/>
          <w:sz w:val="24"/>
          <w:szCs w:val="24"/>
        </w:rPr>
        <w:t>.</w:t>
      </w:r>
    </w:p>
    <w:p w:rsidR="001504D7" w:rsidRPr="002C3E2D" w:rsidRDefault="001504D7" w:rsidP="001504D7">
      <w:pPr>
        <w:widowControl w:val="0"/>
        <w:numPr>
          <w:ilvl w:val="0"/>
          <w:numId w:val="21"/>
        </w:numPr>
        <w:spacing w:after="0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</w:rPr>
        <w:t>Contraindicações para exodontia.</w:t>
      </w:r>
    </w:p>
    <w:p w:rsidR="001504D7" w:rsidRDefault="001504D7" w:rsidP="00F16148">
      <w:pPr>
        <w:widowControl w:val="0"/>
        <w:numPr>
          <w:ilvl w:val="0"/>
          <w:numId w:val="21"/>
        </w:numPr>
        <w:spacing w:before="120" w:after="240"/>
        <w:ind w:left="714" w:hanging="357"/>
        <w:contextualSpacing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Exames solicitados para a exodontia.</w:t>
      </w:r>
    </w:p>
    <w:p w:rsidR="00F16148" w:rsidRPr="00E31CF6" w:rsidRDefault="00E31CF6" w:rsidP="00E31CF6">
      <w:pPr>
        <w:pStyle w:val="Ttulo3"/>
        <w:spacing w:before="120" w:after="240"/>
        <w:rPr>
          <w:rFonts w:ascii="Arial" w:eastAsia="MS Mincho" w:hAnsi="Arial" w:cs="Arial"/>
          <w:color w:val="auto"/>
          <w:sz w:val="24"/>
          <w:szCs w:val="24"/>
          <w:lang w:eastAsia="pt-BR"/>
        </w:rPr>
      </w:pPr>
      <w:bookmarkStart w:id="73" w:name="_Toc48850709"/>
      <w:r w:rsidRPr="00E31CF6">
        <w:rPr>
          <w:rFonts w:ascii="Arial" w:eastAsia="MS Mincho" w:hAnsi="Arial" w:cs="Arial"/>
          <w:color w:val="auto"/>
          <w:sz w:val="24"/>
          <w:szCs w:val="24"/>
          <w:lang w:eastAsia="pt-BR"/>
        </w:rPr>
        <w:t xml:space="preserve">3.4.2. </w:t>
      </w:r>
      <w:r w:rsidR="0060373F" w:rsidRPr="00E31CF6">
        <w:rPr>
          <w:rFonts w:ascii="Arial" w:eastAsia="MS Mincho" w:hAnsi="Arial" w:cs="Arial"/>
          <w:color w:val="auto"/>
          <w:sz w:val="24"/>
          <w:szCs w:val="24"/>
          <w:lang w:eastAsia="pt-BR"/>
        </w:rPr>
        <w:t>Variável Independente</w:t>
      </w:r>
      <w:bookmarkEnd w:id="73"/>
    </w:p>
    <w:p w:rsidR="0060373F" w:rsidRPr="00F16148" w:rsidRDefault="00F16148" w:rsidP="00F16148">
      <w:pPr>
        <w:ind w:firstLine="709"/>
        <w:rPr>
          <w:rFonts w:ascii="Arial" w:eastAsia="MS Mincho" w:hAnsi="Arial" w:cs="Arial"/>
          <w:sz w:val="24"/>
          <w:szCs w:val="24"/>
          <w:lang w:eastAsia="pt-BR"/>
        </w:rPr>
      </w:pPr>
      <w:r>
        <w:rPr>
          <w:rFonts w:ascii="Arial" w:eastAsia="MS Mincho" w:hAnsi="Arial" w:cs="Arial"/>
          <w:sz w:val="24"/>
          <w:szCs w:val="24"/>
          <w:lang w:eastAsia="pt-BR"/>
        </w:rPr>
        <w:t>Exodontia r</w:t>
      </w:r>
      <w:r w:rsidR="00E31CF6">
        <w:rPr>
          <w:rFonts w:ascii="Arial" w:eastAsia="MS Mincho" w:hAnsi="Arial" w:cs="Arial"/>
          <w:sz w:val="24"/>
          <w:szCs w:val="24"/>
          <w:lang w:eastAsia="pt-BR"/>
        </w:rPr>
        <w:t>ea</w:t>
      </w:r>
      <w:r>
        <w:rPr>
          <w:rFonts w:ascii="Arial" w:eastAsia="MS Mincho" w:hAnsi="Arial" w:cs="Arial"/>
          <w:sz w:val="24"/>
          <w:szCs w:val="24"/>
          <w:lang w:eastAsia="pt-BR"/>
        </w:rPr>
        <w:t>lizada no terceiro molar</w:t>
      </w:r>
    </w:p>
    <w:p w:rsidR="00CF2B26" w:rsidRPr="00CE66A1" w:rsidRDefault="00CE66A1" w:rsidP="00E31CF6">
      <w:pPr>
        <w:pStyle w:val="Ttulo2"/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</w:pPr>
      <w:bookmarkStart w:id="74" w:name="_Toc506429293"/>
      <w:bookmarkStart w:id="75" w:name="_Toc48850710"/>
      <w:r w:rsidRPr="00CE66A1">
        <w:rPr>
          <w:rFonts w:ascii="Arial" w:eastAsia="MS Gothic" w:hAnsi="Arial" w:cs="Arial"/>
          <w:b w:val="0"/>
          <w:bCs w:val="0"/>
          <w:color w:val="auto"/>
          <w:sz w:val="24"/>
          <w:szCs w:val="24"/>
          <w:lang w:val="pt-BR" w:eastAsia="pt-BR"/>
        </w:rPr>
        <w:lastRenderedPageBreak/>
        <w:t>3.5. CONSIDERAÇÕES ÉTICAS</w:t>
      </w:r>
      <w:bookmarkEnd w:id="74"/>
      <w:bookmarkEnd w:id="75"/>
    </w:p>
    <w:p w:rsidR="00F16148" w:rsidRDefault="00CE66A1" w:rsidP="00CE66A1">
      <w:pPr>
        <w:spacing w:before="240" w:after="120"/>
        <w:ind w:firstLine="709"/>
        <w:rPr>
          <w:rFonts w:ascii="Arial" w:hAnsi="Arial" w:cs="Arial"/>
          <w:sz w:val="24"/>
          <w:szCs w:val="24"/>
        </w:rPr>
      </w:pPr>
      <w:r w:rsidRPr="00CE66A1">
        <w:rPr>
          <w:rFonts w:ascii="Arial" w:eastAsia="Arial" w:hAnsi="Arial" w:cs="Arial"/>
          <w:sz w:val="24"/>
          <w:lang w:eastAsia="pt-PT"/>
        </w:rPr>
        <w:t>Para realização deste estudo, o projeto de investigação científica deverá</w:t>
      </w:r>
      <w:r>
        <w:rPr>
          <w:rFonts w:ascii="Arial" w:eastAsia="Arial" w:hAnsi="Arial" w:cs="Arial"/>
          <w:sz w:val="24"/>
          <w:lang w:eastAsia="pt-PT"/>
        </w:rPr>
        <w:t xml:space="preserve"> ter a aprovação da Direcção Científica</w:t>
      </w:r>
      <w:r w:rsidRPr="00CE66A1">
        <w:rPr>
          <w:rFonts w:ascii="Arial" w:eastAsia="Arial" w:hAnsi="Arial" w:cs="Arial"/>
          <w:sz w:val="24"/>
          <w:lang w:eastAsia="pt-PT"/>
        </w:rPr>
        <w:t xml:space="preserve"> e Pós-graduação do ISPEKA e, este por sua vez, redigir uma carta solicitando</w:t>
      </w:r>
      <w:r>
        <w:rPr>
          <w:rFonts w:ascii="Arial" w:eastAsia="Arial" w:hAnsi="Arial" w:cs="Arial"/>
          <w:sz w:val="24"/>
          <w:lang w:eastAsia="pt-PT"/>
        </w:rPr>
        <w:t xml:space="preserve"> a Direção Municipal da Saúde de Belas</w:t>
      </w:r>
      <w:r w:rsidRPr="00CE66A1">
        <w:rPr>
          <w:rFonts w:ascii="Arial" w:eastAsia="Arial" w:hAnsi="Arial" w:cs="Arial"/>
          <w:sz w:val="24"/>
          <w:lang w:eastAsia="pt-PT"/>
        </w:rPr>
        <w:t xml:space="preserve"> </w:t>
      </w:r>
      <w:r>
        <w:rPr>
          <w:rFonts w:ascii="Arial" w:eastAsia="Arial" w:hAnsi="Arial" w:cs="Arial"/>
          <w:sz w:val="24"/>
          <w:lang w:eastAsia="pt-PT"/>
        </w:rPr>
        <w:t>que</w:t>
      </w:r>
      <w:r w:rsidRPr="00CE66A1">
        <w:rPr>
          <w:rFonts w:ascii="Arial" w:eastAsia="Arial" w:hAnsi="Arial" w:cs="Arial"/>
          <w:sz w:val="24"/>
          <w:lang w:eastAsia="pt-PT"/>
        </w:rPr>
        <w:t xml:space="preserve">se digne autorizar a </w:t>
      </w:r>
      <w:r>
        <w:rPr>
          <w:rFonts w:ascii="Arial" w:eastAsia="Arial" w:hAnsi="Arial" w:cs="Arial"/>
          <w:sz w:val="24"/>
          <w:lang w:eastAsia="pt-PT"/>
        </w:rPr>
        <w:t xml:space="preserve"> </w:t>
      </w:r>
      <w:r w:rsidRPr="00CE66A1">
        <w:rPr>
          <w:rFonts w:ascii="Arial" w:eastAsia="Arial" w:hAnsi="Arial" w:cs="Arial"/>
          <w:sz w:val="24"/>
          <w:lang w:eastAsia="pt-PT"/>
        </w:rPr>
        <w:t>colheita de dados no serviço de estomatologia</w:t>
      </w:r>
      <w:r>
        <w:rPr>
          <w:rFonts w:ascii="Arial" w:eastAsia="Arial" w:hAnsi="Arial" w:cs="Arial"/>
          <w:sz w:val="24"/>
          <w:lang w:eastAsia="pt-PT"/>
        </w:rPr>
        <w:t xml:space="preserve"> do Centro Materno Infantil do Ramiro</w:t>
      </w:r>
      <w:r w:rsidRPr="00CE66A1">
        <w:rPr>
          <w:rFonts w:ascii="Arial" w:eastAsia="Arial" w:hAnsi="Arial" w:cs="Arial"/>
          <w:sz w:val="24"/>
          <w:lang w:eastAsia="pt-PT"/>
        </w:rPr>
        <w:t xml:space="preserve">. </w:t>
      </w:r>
      <w:r w:rsidR="007403A5" w:rsidRPr="00850934">
        <w:rPr>
          <w:rFonts w:ascii="Arial" w:hAnsi="Arial" w:cs="Arial"/>
          <w:sz w:val="24"/>
          <w:szCs w:val="24"/>
        </w:rPr>
        <w:t xml:space="preserve">       </w:t>
      </w:r>
    </w:p>
    <w:p w:rsidR="001504D7" w:rsidRDefault="00CE66A1" w:rsidP="001504D7">
      <w:pPr>
        <w:spacing w:before="240" w:after="240"/>
        <w:ind w:firstLine="709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Para a colheita de dados, u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>s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ar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>-se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-á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um formulário</w:t>
      </w:r>
      <w:r w:rsidRPr="00CE66A1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previamente elaborado, </w:t>
      </w:r>
      <w:r w:rsidRPr="0065388F">
        <w:rPr>
          <w:rFonts w:ascii="Arial" w:eastAsia="Times New Roman" w:hAnsi="Arial" w:cs="Arial"/>
          <w:sz w:val="24"/>
          <w:szCs w:val="24"/>
          <w:lang w:val="pt-BR" w:eastAsia="pt-BR"/>
        </w:rPr>
        <w:t>aprovado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 numerado para c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>ada caso de exodontia realizado.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>Para tal, f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>ar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>-se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>-á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uma verificação da informação registada nos processos clínicos e/ou nos 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>regist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>os dos livros, a fim de se buscar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r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>etrole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>c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tivamente os 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casos de exodontias realizados no Serviço de Estomatologia do Centro Materno Infantil do Ramiro em 2019, 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>que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correspondam aos objectivos e variáveis que </w:t>
      </w:r>
      <w:r w:rsidR="007A563D">
        <w:rPr>
          <w:rFonts w:ascii="Arial" w:eastAsia="Times New Roman" w:hAnsi="Arial" w:cs="Arial"/>
          <w:sz w:val="24"/>
          <w:szCs w:val="24"/>
          <w:lang w:val="pt-BR" w:eastAsia="pt-BR"/>
        </w:rPr>
        <w:t>serão</w:t>
      </w:r>
      <w:r w:rsidR="001504D7" w:rsidRPr="0065388F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estudadas.</w:t>
      </w:r>
    </w:p>
    <w:p w:rsidR="007A563D" w:rsidRPr="0065388F" w:rsidRDefault="007A563D" w:rsidP="001504D7">
      <w:pPr>
        <w:spacing w:before="240" w:after="240"/>
        <w:ind w:firstLine="709"/>
        <w:rPr>
          <w:rFonts w:ascii="Arial" w:eastAsia="Times New Roman" w:hAnsi="Arial" w:cs="Arial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sz w:val="24"/>
          <w:szCs w:val="24"/>
          <w:lang w:val="pt-BR" w:eastAsia="pt-BR"/>
        </w:rPr>
        <w:t>A</w:t>
      </w:r>
      <w:r w:rsidR="00B530B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colheita de dados será feita num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período </w:t>
      </w:r>
      <w:r w:rsidR="00B530B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máximo 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>de</w:t>
      </w:r>
      <w:r w:rsidR="00B530BE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quinze (15) dias úteis do mês de Setembro de 2020.</w:t>
      </w:r>
      <w:r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</w:p>
    <w:p w:rsidR="00CF2B26" w:rsidRPr="007A563D" w:rsidRDefault="00B530BE" w:rsidP="00B530BE">
      <w:pPr>
        <w:keepNext/>
        <w:keepLines/>
        <w:spacing w:before="120" w:after="240"/>
        <w:ind w:firstLine="709"/>
        <w:outlineLvl w:val="1"/>
        <w:rPr>
          <w:rFonts w:ascii="Arial" w:eastAsia="MS Gothic" w:hAnsi="Arial" w:cs="Arial"/>
          <w:bCs/>
          <w:sz w:val="24"/>
          <w:szCs w:val="24"/>
          <w:lang w:val="pt-BR" w:eastAsia="pt-BR"/>
        </w:rPr>
      </w:pPr>
      <w:bookmarkStart w:id="76" w:name="_Toc503633498"/>
      <w:bookmarkStart w:id="77" w:name="_Toc506429294"/>
      <w:bookmarkStart w:id="78" w:name="_Toc509261897"/>
      <w:bookmarkStart w:id="79" w:name="_Toc48850711"/>
      <w:r>
        <w:rPr>
          <w:rFonts w:ascii="Arial" w:eastAsia="MS Gothic" w:hAnsi="Arial" w:cs="Arial"/>
          <w:bCs/>
          <w:sz w:val="24"/>
          <w:szCs w:val="24"/>
          <w:lang w:val="pt-BR" w:eastAsia="pt-BR"/>
        </w:rPr>
        <w:t>2.6</w:t>
      </w:r>
      <w:r w:rsidR="007A563D">
        <w:rPr>
          <w:rFonts w:ascii="Arial" w:eastAsia="MS Gothic" w:hAnsi="Arial" w:cs="Arial"/>
          <w:bCs/>
          <w:sz w:val="24"/>
          <w:szCs w:val="24"/>
          <w:lang w:val="pt-BR" w:eastAsia="pt-BR"/>
        </w:rPr>
        <w:t xml:space="preserve">. </w:t>
      </w:r>
      <w:r w:rsidR="007A563D" w:rsidRPr="007A563D">
        <w:rPr>
          <w:rFonts w:ascii="Arial" w:eastAsia="MS Gothic" w:hAnsi="Arial" w:cs="Arial"/>
          <w:bCs/>
          <w:sz w:val="24"/>
          <w:szCs w:val="24"/>
          <w:lang w:val="pt-BR" w:eastAsia="pt-BR"/>
        </w:rPr>
        <w:t>INSTRUMENTOS DE RECOLHA, TRATAMENTO, ANÁLISE DE DADOS.</w:t>
      </w:r>
      <w:bookmarkEnd w:id="76"/>
      <w:bookmarkEnd w:id="77"/>
      <w:bookmarkEnd w:id="78"/>
      <w:bookmarkEnd w:id="79"/>
      <w:r w:rsidR="007A563D" w:rsidRPr="007A563D">
        <w:rPr>
          <w:rFonts w:ascii="Arial" w:eastAsia="MS Gothic" w:hAnsi="Arial" w:cs="Arial"/>
          <w:bCs/>
          <w:sz w:val="24"/>
          <w:szCs w:val="24"/>
          <w:lang w:val="pt-BR" w:eastAsia="pt-BR"/>
        </w:rPr>
        <w:t xml:space="preserve"> </w:t>
      </w:r>
    </w:p>
    <w:p w:rsidR="00CF2B26" w:rsidRDefault="00C4506B" w:rsidP="00830BA8">
      <w:pPr>
        <w:spacing w:before="240" w:after="0"/>
        <w:ind w:firstLine="709"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Inicialmente, os </w:t>
      </w:r>
      <w:r w:rsidR="00B530BE">
        <w:rPr>
          <w:rFonts w:ascii="Arial" w:eastAsia="MS Mincho" w:hAnsi="Arial" w:cs="Arial"/>
          <w:sz w:val="24"/>
          <w:szCs w:val="24"/>
          <w:lang w:val="pt-BR" w:eastAsia="pt-BR"/>
        </w:rPr>
        <w:t>dados serão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recolhidos manualmente, preenchendo o fo</w:t>
      </w:r>
      <w:r w:rsidR="00334A93" w:rsidRPr="00850934">
        <w:rPr>
          <w:rFonts w:ascii="Arial" w:eastAsia="MS Mincho" w:hAnsi="Arial" w:cs="Arial"/>
          <w:sz w:val="24"/>
          <w:szCs w:val="24"/>
          <w:lang w:val="pt-BR" w:eastAsia="pt-BR"/>
        </w:rPr>
        <w:t>rmulário</w:t>
      </w:r>
      <w:r w:rsidR="00B530BE">
        <w:rPr>
          <w:rFonts w:ascii="Arial" w:eastAsia="MS Mincho" w:hAnsi="Arial" w:cs="Arial"/>
          <w:sz w:val="24"/>
          <w:szCs w:val="24"/>
          <w:lang w:val="pt-BR" w:eastAsia="pt-BR"/>
        </w:rPr>
        <w:t xml:space="preserve"> numerado</w:t>
      </w:r>
      <w:r w:rsidR="00334A93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para cada </w:t>
      </w:r>
      <w:r w:rsidR="00B530BE">
        <w:rPr>
          <w:rFonts w:ascii="Arial" w:eastAsia="MS Mincho" w:hAnsi="Arial" w:cs="Arial"/>
          <w:sz w:val="24"/>
          <w:szCs w:val="24"/>
          <w:lang w:val="pt-BR" w:eastAsia="pt-BR"/>
        </w:rPr>
        <w:t>caso de exodontia realizada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e posteriormente</w:t>
      </w:r>
      <w:r w:rsidR="00B530BE">
        <w:rPr>
          <w:rFonts w:ascii="Arial" w:eastAsia="MS Mincho" w:hAnsi="Arial" w:cs="Arial"/>
          <w:sz w:val="24"/>
          <w:szCs w:val="24"/>
          <w:lang w:val="pt-BR" w:eastAsia="pt-BR"/>
        </w:rPr>
        <w:t xml:space="preserve"> serão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introduzidos </w:t>
      </w:r>
      <w:r w:rsidR="00830BA8">
        <w:rPr>
          <w:rFonts w:ascii="Arial" w:eastAsia="MS Mincho" w:hAnsi="Arial" w:cs="Arial"/>
          <w:sz w:val="24"/>
          <w:szCs w:val="24"/>
          <w:lang w:val="pt-BR" w:eastAsia="pt-BR"/>
        </w:rPr>
        <w:t xml:space="preserve">numa base </w:t>
      </w:r>
      <w:r w:rsidR="00B530BE">
        <w:rPr>
          <w:rFonts w:ascii="Arial" w:eastAsia="MS Mincho" w:hAnsi="Arial" w:cs="Arial"/>
          <w:sz w:val="24"/>
          <w:szCs w:val="24"/>
          <w:lang w:val="pt-BR" w:eastAsia="pt-BR"/>
        </w:rPr>
        <w:t>de dados</w:t>
      </w:r>
      <w:r w:rsidR="00830BA8">
        <w:rPr>
          <w:rFonts w:ascii="Arial" w:eastAsia="MS Mincho" w:hAnsi="Arial" w:cs="Arial"/>
          <w:sz w:val="24"/>
          <w:szCs w:val="24"/>
          <w:lang w:val="pt-BR" w:eastAsia="pt-BR"/>
        </w:rPr>
        <w:t xml:space="preserve"> que será criado</w:t>
      </w:r>
      <w:r w:rsidR="00B530BE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no </w:t>
      </w:r>
      <w:r w:rsidR="00CF2B26" w:rsidRPr="00850934">
        <w:rPr>
          <w:rFonts w:ascii="Arial" w:eastAsia="Times New Roman" w:hAnsi="Arial" w:cs="Arial"/>
          <w:sz w:val="24"/>
          <w:szCs w:val="24"/>
          <w:lang w:val="pt-BR" w:eastAsia="pt-BR"/>
        </w:rPr>
        <w:t>programa Microsoft Excel para el</w:t>
      </w:r>
      <w:r w:rsidR="00830BA8">
        <w:rPr>
          <w:rFonts w:ascii="Arial" w:eastAsia="Times New Roman" w:hAnsi="Arial" w:cs="Arial"/>
          <w:sz w:val="24"/>
          <w:szCs w:val="24"/>
          <w:lang w:val="pt-BR" w:eastAsia="pt-BR"/>
        </w:rPr>
        <w:t>aboração das tabelas e análise</w:t>
      </w:r>
      <w:r w:rsidR="00CF2B26" w:rsidRPr="00850934">
        <w:rPr>
          <w:rFonts w:ascii="Arial" w:eastAsia="Times New Roman" w:hAnsi="Arial" w:cs="Arial"/>
          <w:sz w:val="24"/>
          <w:szCs w:val="24"/>
          <w:lang w:val="pt-BR" w:eastAsia="pt-BR"/>
        </w:rPr>
        <w:t>s com base na estatística descritiva, com frequência relativa e frequência absoluta.</w:t>
      </w:r>
      <w:r w:rsidR="00023850" w:rsidRPr="0085093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</w:t>
      </w:r>
      <w:r w:rsidR="00830BA8">
        <w:rPr>
          <w:rFonts w:ascii="Arial" w:eastAsia="Times New Roman" w:hAnsi="Arial" w:cs="Arial"/>
          <w:sz w:val="24"/>
          <w:szCs w:val="24"/>
          <w:lang w:val="pt-BR" w:eastAsia="pt-BR"/>
        </w:rPr>
        <w:t>A</w:t>
      </w:r>
      <w:r w:rsidR="00830BA8">
        <w:rPr>
          <w:rFonts w:ascii="Arial" w:eastAsia="MS Mincho" w:hAnsi="Arial" w:cs="Arial"/>
          <w:sz w:val="24"/>
          <w:szCs w:val="24"/>
          <w:lang w:val="pt-BR" w:eastAsia="pt-BR"/>
        </w:rPr>
        <w:t xml:space="preserve"> monografia será redigida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no programa Microsoft Office Word 2010 em ambiente Windows 7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Profissional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>.</w:t>
      </w:r>
      <w:r w:rsidR="00CF2B26" w:rsidRPr="00850934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apre</w:t>
      </w:r>
      <w:r w:rsidR="00830BA8">
        <w:rPr>
          <w:rFonts w:ascii="Arial" w:eastAsia="MS Mincho" w:hAnsi="Arial" w:cs="Arial"/>
          <w:sz w:val="24"/>
          <w:szCs w:val="24"/>
          <w:lang w:val="pt-BR" w:eastAsia="pt-BR"/>
        </w:rPr>
        <w:t>sentação pública do trabalho será</w:t>
      </w:r>
      <w:r w:rsidR="00CF2B2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feita em Microsoft Office PowerPoint 2010 em português e em ambiente Windows 7.</w:t>
      </w:r>
    </w:p>
    <w:p w:rsidR="00830BA8" w:rsidRDefault="00830BA8" w:rsidP="00830BA8">
      <w:pPr>
        <w:spacing w:before="240" w:after="0"/>
        <w:ind w:firstLine="709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30BA8" w:rsidRDefault="00830BA8" w:rsidP="00830BA8">
      <w:pPr>
        <w:spacing w:before="240" w:after="0"/>
        <w:ind w:firstLine="709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30BA8" w:rsidRDefault="00830BA8" w:rsidP="00830BA8">
      <w:pPr>
        <w:spacing w:before="240" w:after="0"/>
        <w:ind w:firstLine="709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30BA8" w:rsidRDefault="00830BA8" w:rsidP="00830BA8">
      <w:pPr>
        <w:spacing w:before="240" w:after="0"/>
        <w:ind w:firstLine="709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30BA8" w:rsidRDefault="00830BA8" w:rsidP="00830BA8">
      <w:pPr>
        <w:spacing w:before="240" w:after="0"/>
        <w:ind w:firstLine="709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30BA8" w:rsidRPr="00830BA8" w:rsidRDefault="00830BA8" w:rsidP="00830BA8">
      <w:pPr>
        <w:keepNext/>
        <w:keepLines/>
        <w:spacing w:before="120" w:after="240"/>
        <w:ind w:firstLine="709"/>
        <w:outlineLvl w:val="0"/>
        <w:rPr>
          <w:rFonts w:ascii="Arial" w:eastAsia="Arial" w:hAnsi="Arial" w:cs="Arial"/>
          <w:color w:val="2E74B5"/>
          <w:sz w:val="24"/>
          <w:szCs w:val="32"/>
          <w:lang w:eastAsia="pt-PT"/>
        </w:rPr>
      </w:pPr>
      <w:bookmarkStart w:id="80" w:name="_Toc20742517"/>
      <w:bookmarkStart w:id="81" w:name="_Toc48850712"/>
      <w:r w:rsidRPr="00830BA8">
        <w:rPr>
          <w:rFonts w:ascii="Arial" w:eastAsia="Arial" w:hAnsi="Arial" w:cs="Arial"/>
          <w:b/>
          <w:color w:val="000000"/>
          <w:sz w:val="24"/>
          <w:szCs w:val="32"/>
          <w:lang w:eastAsia="pt-PT"/>
        </w:rPr>
        <w:lastRenderedPageBreak/>
        <w:t>4. RECURSOS</w:t>
      </w:r>
      <w:bookmarkEnd w:id="80"/>
      <w:bookmarkEnd w:id="81"/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8"/>
        <w:gridCol w:w="1757"/>
        <w:gridCol w:w="1462"/>
        <w:gridCol w:w="864"/>
        <w:gridCol w:w="2078"/>
      </w:tblGrid>
      <w:tr w:rsidR="00830BA8" w:rsidRPr="00830BA8" w:rsidTr="00DD1937">
        <w:trPr>
          <w:trHeight w:val="1"/>
        </w:trPr>
        <w:tc>
          <w:tcPr>
            <w:tcW w:w="8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numPr>
                <w:ilvl w:val="0"/>
                <w:numId w:val="27"/>
              </w:numPr>
              <w:spacing w:after="0" w:line="259" w:lineRule="auto"/>
              <w:jc w:val="left"/>
              <w:rPr>
                <w:rFonts w:eastAsia="Times New Roman"/>
                <w:b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Recursos Humanos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Autor</w:t>
            </w:r>
          </w:p>
        </w:tc>
        <w:tc>
          <w:tcPr>
            <w:tcW w:w="6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30BA8" w:rsidRPr="00830BA8" w:rsidRDefault="00830BA8" w:rsidP="00830BA8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01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Orientador</w:t>
            </w:r>
          </w:p>
        </w:tc>
        <w:tc>
          <w:tcPr>
            <w:tcW w:w="61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30BA8" w:rsidRPr="00830BA8" w:rsidRDefault="00830BA8" w:rsidP="00830BA8">
            <w:pPr>
              <w:spacing w:after="0"/>
              <w:ind w:firstLine="0"/>
              <w:jc w:val="center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01</w:t>
            </w:r>
          </w:p>
        </w:tc>
      </w:tr>
      <w:tr w:rsidR="00830BA8" w:rsidRPr="00830BA8" w:rsidTr="00DD1937">
        <w:trPr>
          <w:trHeight w:val="1"/>
        </w:trPr>
        <w:tc>
          <w:tcPr>
            <w:tcW w:w="8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numPr>
                <w:ilvl w:val="0"/>
                <w:numId w:val="27"/>
              </w:numPr>
              <w:spacing w:after="0" w:line="259" w:lineRule="auto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Materiais de consumo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Designação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Quantidade</w:t>
            </w:r>
          </w:p>
        </w:tc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Preço unitário</w:t>
            </w:r>
            <w:r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 xml:space="preserve"> KZ</w:t>
            </w: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Total Kz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Resma de Papel A4 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Encadernação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Lápis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Telecomunicações</w:t>
            </w:r>
          </w:p>
          <w:p w:rsidR="00830BA8" w:rsidRPr="00830BA8" w:rsidRDefault="0096288B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Outros custos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04</w:t>
            </w:r>
          </w:p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20</w:t>
            </w:r>
          </w:p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          03</w:t>
            </w:r>
          </w:p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          10</w:t>
            </w:r>
          </w:p>
          <w:p w:rsidR="00830BA8" w:rsidRPr="00830BA8" w:rsidRDefault="0096288B" w:rsidP="0096288B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eastAsia="Times New Roman"/>
                <w:sz w:val="24"/>
                <w:szCs w:val="24"/>
                <w:lang w:eastAsia="pt-PT"/>
              </w:rPr>
              <w:t xml:space="preserve">    </w:t>
            </w:r>
          </w:p>
        </w:tc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2</w:t>
            </w: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.500,00   </w:t>
            </w:r>
          </w:p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 20</w:t>
            </w: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00,00</w:t>
            </w:r>
          </w:p>
          <w:p w:rsidR="00830BA8" w:rsidRPr="00830BA8" w:rsidRDefault="0096288B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10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0,00</w:t>
            </w:r>
          </w:p>
          <w:p w:rsidR="00830BA8" w:rsidRDefault="0096288B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230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0,00</w:t>
            </w:r>
          </w:p>
          <w:p w:rsidR="0096288B" w:rsidRPr="00830BA8" w:rsidRDefault="008C0252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3</w:t>
            </w:r>
            <w:r w:rsidR="0096288B">
              <w:rPr>
                <w:rFonts w:ascii="Arial" w:eastAsia="Arial" w:hAnsi="Arial" w:cs="Arial"/>
                <w:sz w:val="24"/>
                <w:szCs w:val="24"/>
                <w:lang w:eastAsia="pt-PT"/>
              </w:rPr>
              <w:t>00.000,00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1</w:t>
            </w: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0.0</w:t>
            </w: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00,00</w:t>
            </w:r>
          </w:p>
          <w:p w:rsidR="00830BA8" w:rsidRPr="00830BA8" w:rsidRDefault="0096288B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40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.000,00</w:t>
            </w:r>
          </w:p>
          <w:p w:rsidR="0096288B" w:rsidRDefault="0096288B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300,00       23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00,00</w:t>
            </w:r>
          </w:p>
          <w:p w:rsidR="00830BA8" w:rsidRPr="00830BA8" w:rsidRDefault="008C0252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3</w:t>
            </w:r>
            <w:r w:rsidR="0096288B">
              <w:rPr>
                <w:rFonts w:ascii="Arial" w:eastAsia="Arial" w:hAnsi="Arial" w:cs="Arial"/>
                <w:sz w:val="24"/>
                <w:szCs w:val="24"/>
                <w:lang w:eastAsia="pt-PT"/>
              </w:rPr>
              <w:t>00.000,00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    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96288B" w:rsidP="0096288B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Subt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otal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cs="Calibri"/>
                <w:sz w:val="24"/>
                <w:szCs w:val="24"/>
                <w:lang w:eastAsia="pt-PT"/>
              </w:rPr>
            </w:pPr>
          </w:p>
        </w:tc>
        <w:tc>
          <w:tcPr>
            <w:tcW w:w="2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cs="Calibri"/>
                <w:sz w:val="24"/>
                <w:szCs w:val="24"/>
                <w:lang w:eastAsia="pt-PT"/>
              </w:rPr>
            </w:pP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</w:t>
            </w:r>
            <w:r w:rsidR="008C0252">
              <w:rPr>
                <w:rFonts w:ascii="Arial" w:eastAsia="Arial" w:hAnsi="Arial" w:cs="Arial"/>
                <w:sz w:val="24"/>
                <w:szCs w:val="24"/>
                <w:lang w:eastAsia="pt-PT"/>
              </w:rPr>
              <w:t>3</w:t>
            </w:r>
            <w:r w:rsidR="0096288B">
              <w:rPr>
                <w:rFonts w:ascii="Arial" w:eastAsia="Arial" w:hAnsi="Arial" w:cs="Arial"/>
                <w:sz w:val="24"/>
                <w:szCs w:val="24"/>
                <w:lang w:eastAsia="pt-PT"/>
              </w:rPr>
              <w:t>37.500</w:t>
            </w: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,00</w:t>
            </w:r>
          </w:p>
        </w:tc>
      </w:tr>
      <w:tr w:rsidR="00830BA8" w:rsidRPr="00830BA8" w:rsidTr="00DD1937">
        <w:trPr>
          <w:trHeight w:val="1"/>
        </w:trPr>
        <w:tc>
          <w:tcPr>
            <w:tcW w:w="8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96288B">
            <w:pPr>
              <w:numPr>
                <w:ilvl w:val="0"/>
                <w:numId w:val="27"/>
              </w:numPr>
              <w:spacing w:after="0" w:line="259" w:lineRule="auto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Equipamentos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Pen-drives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Modem para internet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Agrafador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96288B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02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01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01</w:t>
            </w: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ab/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96288B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5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.000,00</w:t>
            </w:r>
          </w:p>
          <w:p w:rsidR="00830BA8" w:rsidRPr="00830BA8" w:rsidRDefault="0096288B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2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0,000,00</w:t>
            </w:r>
          </w:p>
          <w:p w:rsidR="00830BA8" w:rsidRPr="00830BA8" w:rsidRDefault="00830BA8" w:rsidP="0096288B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6.500,00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ab/>
              <w:t>1</w:t>
            </w:r>
            <w:r w:rsidR="0096288B">
              <w:rPr>
                <w:rFonts w:ascii="Arial" w:eastAsia="Arial" w:hAnsi="Arial" w:cs="Arial"/>
                <w:sz w:val="24"/>
                <w:szCs w:val="24"/>
                <w:lang w:eastAsia="pt-PT"/>
              </w:rPr>
              <w:t>0</w:t>
            </w: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.000,00</w:t>
            </w:r>
          </w:p>
          <w:p w:rsidR="00830BA8" w:rsidRPr="00830BA8" w:rsidRDefault="0096288B" w:rsidP="00830BA8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2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0.000,00</w:t>
            </w:r>
          </w:p>
          <w:p w:rsidR="00830BA8" w:rsidRPr="00830BA8" w:rsidRDefault="00830BA8" w:rsidP="0096288B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 6</w:t>
            </w:r>
            <w:r w:rsidR="0096288B">
              <w:rPr>
                <w:rFonts w:ascii="Arial" w:eastAsia="Arial" w:hAnsi="Arial" w:cs="Arial"/>
                <w:sz w:val="24"/>
                <w:szCs w:val="24"/>
                <w:lang w:eastAsia="pt-PT"/>
              </w:rPr>
              <w:t>.500,00</w:t>
            </w:r>
            <w:r w:rsidRPr="00830BA8">
              <w:rPr>
                <w:rFonts w:eastAsia="Times New Roman"/>
                <w:sz w:val="24"/>
                <w:szCs w:val="24"/>
                <w:lang w:eastAsia="pt-PT"/>
              </w:rPr>
              <w:t xml:space="preserve">                    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96288B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Subt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otal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cs="Calibri"/>
                <w:sz w:val="24"/>
                <w:szCs w:val="24"/>
                <w:lang w:eastAsia="pt-PT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cs="Calibri"/>
                <w:sz w:val="24"/>
                <w:szCs w:val="24"/>
                <w:lang w:eastAsia="pt-PT"/>
              </w:rPr>
            </w:pP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96288B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36.5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00,00</w:t>
            </w:r>
          </w:p>
        </w:tc>
      </w:tr>
      <w:tr w:rsidR="00830BA8" w:rsidRPr="00830BA8" w:rsidTr="00DD1937">
        <w:trPr>
          <w:trHeight w:val="1"/>
        </w:trPr>
        <w:tc>
          <w:tcPr>
            <w:tcW w:w="8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96288B">
            <w:pPr>
              <w:numPr>
                <w:ilvl w:val="0"/>
                <w:numId w:val="27"/>
              </w:numPr>
              <w:spacing w:after="0" w:line="259" w:lineRule="auto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Consumo diário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Transporte</w:t>
            </w:r>
          </w:p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Lanche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00866" w:rsidP="00800866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2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 dias</w:t>
            </w:r>
          </w:p>
          <w:p w:rsidR="00830BA8" w:rsidRPr="00830BA8" w:rsidRDefault="00800866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2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 dias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00866" w:rsidP="00800866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10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00,00</w:t>
            </w:r>
          </w:p>
          <w:p w:rsidR="00830BA8" w:rsidRPr="00830BA8" w:rsidRDefault="00800866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10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00,00</w:t>
            </w: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00866" w:rsidP="00800866">
            <w:pPr>
              <w:spacing w:after="0"/>
              <w:ind w:firstLine="0"/>
              <w:jc w:val="right"/>
              <w:rPr>
                <w:rFonts w:ascii="Arial" w:eastAsia="Arial" w:hAnsi="Arial" w:cs="Arial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20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.000,00</w:t>
            </w:r>
          </w:p>
          <w:p w:rsidR="00830BA8" w:rsidRPr="00830BA8" w:rsidRDefault="00830BA8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</w:t>
            </w:r>
            <w:r w:rsidR="00800866">
              <w:rPr>
                <w:rFonts w:ascii="Arial" w:eastAsia="Arial" w:hAnsi="Arial" w:cs="Arial"/>
                <w:sz w:val="24"/>
                <w:szCs w:val="24"/>
                <w:lang w:eastAsia="pt-PT"/>
              </w:rPr>
              <w:t>20.</w:t>
            </w:r>
            <w:r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000,00</w:t>
            </w:r>
          </w:p>
        </w:tc>
      </w:tr>
      <w:tr w:rsidR="00830BA8" w:rsidRPr="00830BA8" w:rsidTr="00DD1937">
        <w:trPr>
          <w:trHeight w:val="1"/>
        </w:trPr>
        <w:tc>
          <w:tcPr>
            <w:tcW w:w="2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00866" w:rsidP="00830BA8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Subt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otal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cs="Calibri"/>
                <w:sz w:val="24"/>
                <w:szCs w:val="24"/>
                <w:lang w:eastAsia="pt-PT"/>
              </w:rPr>
            </w:pP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30BA8" w:rsidP="00830BA8">
            <w:pPr>
              <w:spacing w:after="0"/>
              <w:ind w:firstLine="0"/>
              <w:jc w:val="left"/>
              <w:rPr>
                <w:rFonts w:cs="Calibri"/>
                <w:sz w:val="24"/>
                <w:szCs w:val="24"/>
                <w:lang w:eastAsia="pt-PT"/>
              </w:rPr>
            </w:pPr>
          </w:p>
        </w:tc>
        <w:tc>
          <w:tcPr>
            <w:tcW w:w="2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00866" w:rsidP="00830BA8">
            <w:pPr>
              <w:spacing w:after="0"/>
              <w:ind w:firstLine="0"/>
              <w:jc w:val="righ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40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>. 000,00</w:t>
            </w:r>
          </w:p>
        </w:tc>
      </w:tr>
      <w:tr w:rsidR="00830BA8" w:rsidRPr="00830BA8" w:rsidTr="00DD1937">
        <w:trPr>
          <w:trHeight w:val="71"/>
        </w:trPr>
        <w:tc>
          <w:tcPr>
            <w:tcW w:w="88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30BA8" w:rsidRPr="00830BA8" w:rsidRDefault="00800866" w:rsidP="00800866">
            <w:pPr>
              <w:numPr>
                <w:ilvl w:val="0"/>
                <w:numId w:val="27"/>
              </w:numPr>
              <w:spacing w:after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Total G</w:t>
            </w:r>
            <w:r w:rsidR="00830BA8"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eral</w:t>
            </w:r>
            <w:r w:rsidR="00830BA8" w:rsidRPr="00830BA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                         </w:t>
            </w: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                                                    </w:t>
            </w:r>
            <w:r w:rsidR="008C0252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4</w:t>
            </w:r>
            <w:r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14.00</w:t>
            </w:r>
            <w:r w:rsidR="00830BA8" w:rsidRPr="00830BA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0,00</w:t>
            </w:r>
          </w:p>
        </w:tc>
      </w:tr>
    </w:tbl>
    <w:p w:rsidR="00830BA8" w:rsidRPr="00850934" w:rsidRDefault="00830BA8" w:rsidP="00830BA8">
      <w:pPr>
        <w:spacing w:before="240" w:after="0"/>
        <w:ind w:firstLine="709"/>
        <w:rPr>
          <w:rFonts w:ascii="Arial" w:eastAsia="MS Mincho" w:hAnsi="Arial" w:cs="Arial"/>
          <w:color w:val="000000"/>
          <w:sz w:val="24"/>
          <w:szCs w:val="24"/>
          <w:lang w:val="pt-BR" w:eastAsia="pt-BR"/>
        </w:rPr>
      </w:pPr>
    </w:p>
    <w:p w:rsidR="00CF2B26" w:rsidRPr="00850934" w:rsidRDefault="00CF2B26" w:rsidP="00CF2B26">
      <w:pPr>
        <w:spacing w:after="0" w:line="240" w:lineRule="auto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  <w:bookmarkStart w:id="82" w:name="_Toc490500137"/>
      <w:bookmarkEnd w:id="59"/>
      <w:bookmarkEnd w:id="60"/>
      <w:bookmarkEnd w:id="61"/>
      <w:bookmarkEnd w:id="62"/>
      <w:bookmarkEnd w:id="63"/>
    </w:p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</w:p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</w:p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</w:p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</w:p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</w:p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</w:p>
    <w:p w:rsidR="00107298" w:rsidRPr="00107298" w:rsidRDefault="00A37F1F" w:rsidP="00107298">
      <w:pPr>
        <w:keepNext/>
        <w:keepLines/>
        <w:spacing w:before="120" w:after="240"/>
        <w:ind w:firstLine="0"/>
        <w:outlineLvl w:val="0"/>
        <w:rPr>
          <w:rFonts w:ascii="Arial" w:eastAsia="Arial" w:hAnsi="Arial" w:cs="Arial"/>
          <w:b/>
          <w:color w:val="000000"/>
          <w:sz w:val="24"/>
          <w:szCs w:val="32"/>
          <w:lang w:eastAsia="pt-PT"/>
        </w:rPr>
      </w:pPr>
      <w:bookmarkStart w:id="83" w:name="_Toc20742518"/>
      <w:bookmarkStart w:id="84" w:name="_Toc48850713"/>
      <w:r>
        <w:rPr>
          <w:rFonts w:ascii="Arial" w:eastAsia="Arial" w:hAnsi="Arial" w:cs="Arial"/>
          <w:b/>
          <w:color w:val="000000"/>
          <w:sz w:val="24"/>
          <w:szCs w:val="32"/>
          <w:lang w:eastAsia="pt-PT"/>
        </w:rPr>
        <w:lastRenderedPageBreak/>
        <w:t>5. CRONOGRAMA DE</w:t>
      </w:r>
      <w:r w:rsidR="00107298" w:rsidRPr="00107298">
        <w:rPr>
          <w:rFonts w:ascii="Arial" w:eastAsia="Arial" w:hAnsi="Arial" w:cs="Arial"/>
          <w:b/>
          <w:color w:val="000000"/>
          <w:sz w:val="24"/>
          <w:szCs w:val="32"/>
          <w:lang w:eastAsia="pt-PT"/>
        </w:rPr>
        <w:t xml:space="preserve"> ACTIVIDADES</w:t>
      </w:r>
      <w:bookmarkEnd w:id="83"/>
      <w:bookmarkEnd w:id="84"/>
      <w:r w:rsidR="00107298" w:rsidRPr="00107298">
        <w:rPr>
          <w:rFonts w:ascii="Arial" w:eastAsia="Arial" w:hAnsi="Arial" w:cs="Arial"/>
          <w:b/>
          <w:color w:val="000000"/>
          <w:sz w:val="24"/>
          <w:szCs w:val="32"/>
          <w:lang w:eastAsia="pt-PT"/>
        </w:rPr>
        <w:t xml:space="preserve"> </w:t>
      </w:r>
    </w:p>
    <w:tbl>
      <w:tblPr>
        <w:tblW w:w="9163" w:type="dxa"/>
        <w:tblInd w:w="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3"/>
        <w:gridCol w:w="970"/>
        <w:gridCol w:w="829"/>
        <w:gridCol w:w="987"/>
        <w:gridCol w:w="1280"/>
        <w:gridCol w:w="1228"/>
        <w:gridCol w:w="1426"/>
      </w:tblGrid>
      <w:tr w:rsidR="00107298" w:rsidRPr="00107298" w:rsidTr="00DD1937">
        <w:trPr>
          <w:trHeight w:val="1"/>
        </w:trPr>
        <w:tc>
          <w:tcPr>
            <w:tcW w:w="9163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000000" w:fill="FFFFFF"/>
          </w:tcPr>
          <w:p w:rsidR="00107298" w:rsidRPr="00107298" w:rsidRDefault="00107298" w:rsidP="00273731">
            <w:pPr>
              <w:spacing w:after="0"/>
              <w:ind w:firstLine="0"/>
              <w:jc w:val="center"/>
            </w:pPr>
            <w:r w:rsidRPr="00107298">
              <w:rPr>
                <w:rFonts w:ascii="Arial" w:eastAsia="Arial" w:hAnsi="Arial" w:cs="Arial"/>
                <w:b/>
                <w:sz w:val="24"/>
                <w:lang w:eastAsia="pt-PT"/>
              </w:rPr>
              <w:t xml:space="preserve">              </w:t>
            </w:r>
            <w:r>
              <w:rPr>
                <w:rFonts w:ascii="Arial" w:eastAsia="Arial" w:hAnsi="Arial" w:cs="Arial"/>
                <w:b/>
                <w:sz w:val="24"/>
                <w:lang w:eastAsia="pt-PT"/>
              </w:rPr>
              <w:t>Ano 2020</w:t>
            </w:r>
          </w:p>
        </w:tc>
      </w:tr>
      <w:tr w:rsidR="00107298" w:rsidRPr="00107298" w:rsidTr="00DD1937">
        <w:trPr>
          <w:trHeight w:val="1"/>
        </w:trPr>
        <w:tc>
          <w:tcPr>
            <w:tcW w:w="2443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b/>
                <w:sz w:val="24"/>
                <w:szCs w:val="24"/>
                <w:lang w:eastAsia="pt-PT"/>
              </w:rPr>
              <w:t>ACTIVIDADES</w:t>
            </w:r>
          </w:p>
        </w:tc>
        <w:tc>
          <w:tcPr>
            <w:tcW w:w="6720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107298" w:rsidRPr="00107298" w:rsidRDefault="00107298" w:rsidP="00273731">
            <w:pPr>
              <w:spacing w:after="0"/>
              <w:ind w:firstLine="0"/>
              <w:jc w:val="left"/>
            </w:pPr>
            <w:r w:rsidRPr="00107298">
              <w:rPr>
                <w:rFonts w:ascii="Arial" w:eastAsia="Arial" w:hAnsi="Arial" w:cs="Arial"/>
                <w:b/>
                <w:sz w:val="24"/>
                <w:lang w:eastAsia="pt-PT"/>
              </w:rPr>
              <w:t xml:space="preserve">                             MESES</w:t>
            </w:r>
          </w:p>
        </w:tc>
      </w:tr>
      <w:tr w:rsidR="00107298" w:rsidRPr="00107298" w:rsidTr="00107298">
        <w:trPr>
          <w:trHeight w:val="1"/>
        </w:trPr>
        <w:tc>
          <w:tcPr>
            <w:tcW w:w="2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center"/>
              <w:rPr>
                <w:rFonts w:cs="Calibri"/>
                <w:sz w:val="24"/>
                <w:szCs w:val="24"/>
                <w:lang w:eastAsia="pt-PT"/>
              </w:rPr>
            </w:pP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tabs>
                <w:tab w:val="left" w:pos="1593"/>
              </w:tabs>
              <w:spacing w:after="0"/>
              <w:ind w:left="-108" w:right="-108" w:firstLine="0"/>
              <w:jc w:val="left"/>
              <w:rPr>
                <w:rFonts w:eastAsia="Times New Roman"/>
                <w:lang w:eastAsia="pt-PT"/>
              </w:rPr>
            </w:pPr>
            <w:r w:rsidRPr="00273731">
              <w:rPr>
                <w:rFonts w:ascii="Arial" w:eastAsia="Arial" w:hAnsi="Arial" w:cs="Arial"/>
                <w:sz w:val="24"/>
                <w:lang w:eastAsia="pt-PT"/>
              </w:rPr>
              <w:t>Agosto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hanging="108"/>
              <w:jc w:val="left"/>
              <w:rPr>
                <w:rFonts w:eastAsia="Times New Roman"/>
                <w:lang w:eastAsia="pt-PT"/>
              </w:rPr>
            </w:pPr>
            <w:r w:rsidRPr="00273731">
              <w:rPr>
                <w:rFonts w:ascii="Arial" w:eastAsia="Arial" w:hAnsi="Arial" w:cs="Arial"/>
                <w:sz w:val="24"/>
                <w:lang w:eastAsia="pt-PT"/>
              </w:rPr>
              <w:t>Setem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left="-108" w:right="-108" w:firstLine="0"/>
              <w:jc w:val="left"/>
              <w:rPr>
                <w:rFonts w:eastAsia="Times New Roman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lang w:eastAsia="pt-PT"/>
              </w:rPr>
              <w:t xml:space="preserve">Outubro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07298" w:rsidRPr="00273731" w:rsidRDefault="00107298" w:rsidP="00273731">
            <w:pPr>
              <w:spacing w:after="0"/>
              <w:ind w:left="-108" w:right="-108" w:firstLine="0"/>
              <w:jc w:val="left"/>
              <w:rPr>
                <w:rFonts w:ascii="Arial" w:eastAsia="Arial" w:hAnsi="Arial" w:cs="Arial"/>
                <w:sz w:val="24"/>
                <w:lang w:eastAsia="pt-PT"/>
              </w:rPr>
            </w:pPr>
            <w:r w:rsidRPr="00273731">
              <w:rPr>
                <w:rFonts w:ascii="Arial" w:eastAsia="Arial" w:hAnsi="Arial" w:cs="Arial"/>
                <w:sz w:val="24"/>
                <w:lang w:eastAsia="pt-PT"/>
              </w:rPr>
              <w:t xml:space="preserve">  Novembro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left="-108" w:right="-108" w:firstLine="0"/>
              <w:jc w:val="left"/>
              <w:rPr>
                <w:rFonts w:eastAsia="Times New Roman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lang w:eastAsia="pt-PT"/>
              </w:rPr>
              <w:t xml:space="preserve">Dezembro 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keepNext/>
              <w:spacing w:after="0"/>
              <w:ind w:firstLine="0"/>
              <w:jc w:val="left"/>
              <w:rPr>
                <w:rFonts w:eastAsia="Times New Roman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lang w:eastAsia="pt-PT"/>
              </w:rPr>
              <w:t>Responsa</w:t>
            </w:r>
          </w:p>
        </w:tc>
      </w:tr>
      <w:tr w:rsidR="00107298" w:rsidRPr="00107298" w:rsidTr="00107298"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Revisão bibliográfica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A37F1F" w:rsidRDefault="00107298" w:rsidP="00273731">
            <w:pPr>
              <w:keepNext/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</w:t>
            </w:r>
          </w:p>
        </w:tc>
      </w:tr>
      <w:tr w:rsidR="00107298" w:rsidRPr="00107298" w:rsidTr="00107298"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Elaboração do projecto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298" w:rsidRPr="00A37F1F" w:rsidRDefault="00107298" w:rsidP="0027373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</w:t>
            </w:r>
          </w:p>
        </w:tc>
      </w:tr>
      <w:tr w:rsidR="00FF7319" w:rsidRPr="00107298" w:rsidTr="00D259F2"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>Recolha de dados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7298" w:rsidRPr="00A37F1F" w:rsidRDefault="00255D12" w:rsidP="0027373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</w:t>
            </w:r>
            <w:r w:rsidR="00107298" w:rsidRPr="00A37F1F">
              <w:rPr>
                <w:rFonts w:ascii="Arial" w:eastAsia="Times New Roman" w:hAnsi="Arial" w:cs="Arial"/>
                <w:sz w:val="24"/>
                <w:lang w:eastAsia="pt-PT"/>
              </w:rPr>
              <w:t xml:space="preserve"> </w:t>
            </w:r>
          </w:p>
        </w:tc>
      </w:tr>
      <w:tr w:rsidR="00FF7319" w:rsidRPr="00107298" w:rsidTr="00D259F2"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>Digitação e análise de dados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07298" w:rsidRPr="00A37F1F" w:rsidRDefault="00255D12" w:rsidP="0027373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 e orientador</w:t>
            </w:r>
          </w:p>
        </w:tc>
      </w:tr>
      <w:tr w:rsidR="00FF7319" w:rsidRPr="00107298" w:rsidTr="00D259F2"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>Redação do Relatório final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07298" w:rsidRPr="00A37F1F" w:rsidRDefault="00255D12" w:rsidP="0027373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</w:t>
            </w:r>
          </w:p>
        </w:tc>
      </w:tr>
      <w:tr w:rsidR="00FF7319" w:rsidRPr="00107298" w:rsidTr="00D259F2"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 xml:space="preserve">Correção e entrega do relatório final 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07298" w:rsidRPr="00A37F1F" w:rsidRDefault="00255D12" w:rsidP="0027373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</w:t>
            </w:r>
          </w:p>
        </w:tc>
      </w:tr>
      <w:tr w:rsidR="00FF7319" w:rsidRPr="00107298" w:rsidTr="00D259F2">
        <w:trPr>
          <w:trHeight w:val="7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>Preparação da defesa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07298" w:rsidRPr="00A37F1F" w:rsidRDefault="00255D12" w:rsidP="0027373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 e orientad</w:t>
            </w:r>
            <w:r w:rsidR="00107298" w:rsidRPr="00A37F1F">
              <w:rPr>
                <w:rFonts w:ascii="Arial" w:eastAsia="Times New Roman" w:hAnsi="Arial" w:cs="Arial"/>
                <w:sz w:val="24"/>
                <w:lang w:eastAsia="pt-PT"/>
              </w:rPr>
              <w:t>or</w:t>
            </w:r>
          </w:p>
        </w:tc>
      </w:tr>
      <w:tr w:rsidR="00FF7319" w:rsidRPr="00107298" w:rsidTr="00D259F2">
        <w:trPr>
          <w:trHeight w:val="1"/>
        </w:trPr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eastAsia="pt-PT"/>
              </w:rPr>
            </w:pPr>
            <w:r w:rsidRPr="00107298">
              <w:rPr>
                <w:rFonts w:ascii="Arial" w:eastAsia="Arial" w:hAnsi="Arial" w:cs="Arial"/>
                <w:sz w:val="24"/>
                <w:szCs w:val="24"/>
                <w:lang w:eastAsia="pt-PT"/>
              </w:rPr>
              <w:t>Apresent</w:t>
            </w:r>
            <w:r>
              <w:rPr>
                <w:rFonts w:ascii="Arial" w:eastAsia="Arial" w:hAnsi="Arial" w:cs="Arial"/>
                <w:sz w:val="24"/>
                <w:szCs w:val="24"/>
                <w:lang w:eastAsia="pt-PT"/>
              </w:rPr>
              <w:t>ação pública do trabalho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:rsidR="00107298" w:rsidRPr="00107298" w:rsidRDefault="00107298" w:rsidP="00273731">
            <w:pPr>
              <w:spacing w:after="0"/>
              <w:ind w:firstLine="0"/>
              <w:jc w:val="left"/>
              <w:rPr>
                <w:rFonts w:cs="Calibri"/>
                <w:lang w:eastAsia="pt-PT"/>
              </w:rPr>
            </w:pP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07298" w:rsidRPr="00A37F1F" w:rsidRDefault="00255D12" w:rsidP="00273731">
            <w:pPr>
              <w:spacing w:after="0"/>
              <w:ind w:firstLine="0"/>
              <w:jc w:val="center"/>
              <w:rPr>
                <w:rFonts w:ascii="Arial" w:eastAsia="Times New Roman" w:hAnsi="Arial" w:cs="Arial"/>
                <w:lang w:eastAsia="pt-PT"/>
              </w:rPr>
            </w:pPr>
            <w:r w:rsidRPr="00A37F1F">
              <w:rPr>
                <w:rFonts w:ascii="Arial" w:eastAsia="Times New Roman" w:hAnsi="Arial" w:cs="Arial"/>
                <w:sz w:val="24"/>
                <w:lang w:eastAsia="pt-PT"/>
              </w:rPr>
              <w:t>Autor</w:t>
            </w:r>
            <w:r w:rsidR="00107298" w:rsidRPr="00A37F1F">
              <w:rPr>
                <w:rFonts w:ascii="Arial" w:eastAsia="Times New Roman" w:hAnsi="Arial" w:cs="Arial"/>
                <w:sz w:val="24"/>
                <w:lang w:eastAsia="pt-PT"/>
              </w:rPr>
              <w:t xml:space="preserve"> </w:t>
            </w:r>
          </w:p>
        </w:tc>
      </w:tr>
    </w:tbl>
    <w:p w:rsidR="00800866" w:rsidRDefault="00800866" w:rsidP="00DA5F9C">
      <w:pPr>
        <w:spacing w:line="276" w:lineRule="auto"/>
        <w:ind w:firstLine="0"/>
        <w:jc w:val="left"/>
        <w:rPr>
          <w:rFonts w:ascii="Arial" w:hAnsi="Arial" w:cs="Arial"/>
          <w:b/>
          <w:bCs/>
          <w:sz w:val="32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273731" w:rsidRDefault="0027373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3F7261" w:rsidRDefault="003F726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3F7261" w:rsidRDefault="003F7261" w:rsidP="00273731">
      <w:pPr>
        <w:spacing w:line="276" w:lineRule="auto"/>
        <w:ind w:firstLine="0"/>
        <w:jc w:val="left"/>
        <w:rPr>
          <w:rFonts w:ascii="Arial" w:hAnsi="Arial" w:cs="Arial"/>
          <w:b/>
          <w:bCs/>
          <w:sz w:val="24"/>
          <w:szCs w:val="24"/>
        </w:rPr>
      </w:pPr>
    </w:p>
    <w:p w:rsidR="00D259F2" w:rsidRPr="00E31CF6" w:rsidRDefault="00E24B50" w:rsidP="00E31CF6">
      <w:pPr>
        <w:pStyle w:val="Ttulo1"/>
        <w:spacing w:before="120" w:after="240"/>
        <w:rPr>
          <w:rFonts w:ascii="Arial" w:hAnsi="Arial" w:cs="Arial"/>
          <w:bCs w:val="0"/>
          <w:color w:val="auto"/>
          <w:sz w:val="24"/>
          <w:szCs w:val="24"/>
        </w:rPr>
      </w:pPr>
      <w:bookmarkStart w:id="85" w:name="_Toc48850714"/>
      <w:r w:rsidRPr="00E31CF6">
        <w:rPr>
          <w:rFonts w:ascii="Arial" w:hAnsi="Arial" w:cs="Arial"/>
          <w:bCs w:val="0"/>
          <w:color w:val="auto"/>
          <w:sz w:val="24"/>
          <w:szCs w:val="24"/>
        </w:rPr>
        <w:lastRenderedPageBreak/>
        <w:t>REFERÊNCIAS</w:t>
      </w:r>
      <w:r w:rsidR="001621AE" w:rsidRPr="00E31CF6">
        <w:rPr>
          <w:rFonts w:ascii="Arial" w:hAnsi="Arial" w:cs="Arial"/>
          <w:bCs w:val="0"/>
          <w:color w:val="auto"/>
          <w:sz w:val="24"/>
          <w:szCs w:val="24"/>
        </w:rPr>
        <w:t xml:space="preserve"> BIBLIOGRÁFICAS</w:t>
      </w:r>
      <w:bookmarkEnd w:id="82"/>
      <w:bookmarkEnd w:id="85"/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764077">
        <w:rPr>
          <w:rFonts w:ascii="Arial" w:hAnsi="Arial" w:cs="Arial"/>
          <w:noProof/>
          <w:sz w:val="24"/>
          <w:szCs w:val="24"/>
          <w:lang w:val="fr-FR"/>
        </w:rPr>
        <w:t xml:space="preserve">AGUIAR, A. S. W. et al. </w:t>
      </w:r>
      <w:r w:rsidRPr="00D259F2">
        <w:rPr>
          <w:rFonts w:ascii="Arial" w:hAnsi="Arial" w:cs="Arial"/>
          <w:noProof/>
          <w:sz w:val="24"/>
          <w:szCs w:val="24"/>
        </w:rPr>
        <w:t xml:space="preserve">Avaliação do Grau de Abertura Bucal e Dor Pós-Operatória após a Remoção de Terceiros Molares Inferiores Retidos.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Rev. Cir Traumatol Bucomaxilofacial</w:t>
      </w:r>
      <w:r w:rsidRPr="00D259F2">
        <w:rPr>
          <w:rFonts w:ascii="Arial" w:hAnsi="Arial" w:cs="Arial"/>
          <w:noProof/>
          <w:sz w:val="24"/>
          <w:szCs w:val="24"/>
        </w:rPr>
        <w:t>, v. 5, n. 3, p. 57-64, Março 2015. Acedido www.scillo.br em</w:t>
      </w:r>
      <w:r w:rsidR="008C0252">
        <w:rPr>
          <w:rFonts w:ascii="Arial" w:hAnsi="Arial" w:cs="Arial"/>
          <w:noProof/>
          <w:sz w:val="24"/>
          <w:szCs w:val="24"/>
        </w:rPr>
        <w:t xml:space="preserve"> </w:t>
      </w:r>
      <w:r w:rsidRPr="00D259F2">
        <w:rPr>
          <w:rFonts w:ascii="Arial" w:hAnsi="Arial" w:cs="Arial"/>
          <w:noProof/>
          <w:sz w:val="24"/>
          <w:szCs w:val="24"/>
        </w:rPr>
        <w:t>18/07/2020.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ARAÚJO, O. et al. Incidência dos Acidentes e Complicações em Cirurgias de Terceiros Molares.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Rev. Odontol UNESP</w:t>
      </w:r>
      <w:r w:rsidRPr="00D259F2">
        <w:rPr>
          <w:rFonts w:ascii="Arial" w:hAnsi="Arial" w:cs="Arial"/>
          <w:noProof/>
          <w:sz w:val="24"/>
          <w:szCs w:val="24"/>
        </w:rPr>
        <w:t>, Araraquara, v. 40, n. 6, p. 290-95, Nov/Dez 2011. Acedido em www.sciello.br em 18/07/2020.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CAPUZZI, P.; MONTEBUGNOLI, L.; VACCARO, M. A. Extractionof Impacted Third Molar a Longitudinal Prospective Study on Factor that affect postoperative Recovery.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Oral Surg Med Pathol</w:t>
      </w:r>
      <w:r w:rsidRPr="00D259F2">
        <w:rPr>
          <w:rFonts w:ascii="Arial" w:hAnsi="Arial" w:cs="Arial"/>
          <w:noProof/>
          <w:sz w:val="24"/>
          <w:szCs w:val="24"/>
        </w:rPr>
        <w:t>, Jan 2014. 341-3. Acedido No Google académico em 14/7/2020.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DANTAS, R. M. X.; SERRANO, L. A. F.; SOBREIRA, T. Terceiro Molar em Fratura Mandibular. Relato de Caso.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Rev. Cir Traumatol Buco-Maxilofacial</w:t>
      </w:r>
      <w:r w:rsidRPr="00D259F2">
        <w:rPr>
          <w:rFonts w:ascii="Arial" w:hAnsi="Arial" w:cs="Arial"/>
          <w:noProof/>
          <w:sz w:val="24"/>
          <w:szCs w:val="24"/>
        </w:rPr>
        <w:t>, Camaragibe, v. 10, n. 4, Set/Dez 2010. Acedido em www.sciello.br em 18/7/2020.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GRACINDO, L. F. et al. Fratura da Mandibula Durante a Exodontia do Terceiro Molar Inferior.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 Odontol UNESP</w:t>
      </w:r>
      <w:r w:rsidRPr="00D259F2">
        <w:rPr>
          <w:rFonts w:ascii="Arial" w:hAnsi="Arial" w:cs="Arial"/>
          <w:noProof/>
          <w:sz w:val="24"/>
          <w:szCs w:val="24"/>
        </w:rPr>
        <w:t>, Araraquara, v. 40, n. Esp, p. 61, Out 2011. Acedido em www.sciello.br em 18/7/2020.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GRAZIANI, M.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Cirurgia Buco-Maxilo Facial</w:t>
      </w:r>
      <w:r w:rsidRPr="00D259F2">
        <w:rPr>
          <w:rFonts w:ascii="Arial" w:hAnsi="Arial" w:cs="Arial"/>
          <w:noProof/>
          <w:sz w:val="24"/>
          <w:szCs w:val="24"/>
        </w:rPr>
        <w:t>. 8. ed. Rio de Janeiro: Guanabara Koogan, 2010.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JÚNIOR, A. C. C.; PEREIRA, A. C. L. Técnica Cirúrgica para a Remoção dos Terceiros Molares Inferiores e Classificação de Pell-Gregory.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Rev. Cir Traumatol Buco-Maxilofacial</w:t>
      </w:r>
      <w:r w:rsidRPr="00D259F2">
        <w:rPr>
          <w:rFonts w:ascii="Arial" w:hAnsi="Arial" w:cs="Arial"/>
          <w:noProof/>
          <w:sz w:val="24"/>
          <w:szCs w:val="24"/>
        </w:rPr>
        <w:t>, v. 6, n. 4, p. 65-72, Mar 2016. Acedido www.sciello.br em 18/07/2020.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OLIVEIRA, L. B. et al. Avaliação dos Acidentes e Complicações Associados a Exodontia de Terceiros Molares Inferiores.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Rev. Cir Traumatol Buco-Maxilofacial</w:t>
      </w:r>
      <w:r w:rsidRPr="00D259F2">
        <w:rPr>
          <w:rFonts w:ascii="Arial" w:hAnsi="Arial" w:cs="Arial"/>
          <w:noProof/>
          <w:sz w:val="24"/>
          <w:szCs w:val="24"/>
        </w:rPr>
        <w:t>, Araraquara, v. 62, n. 4, p. 51-6, 2016. Acedido em www.sciello.br em 18/7/2020.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PEREIRA, S. D. D. R. Fratura Mandibular e Lesão dos Nervos alveolares Inferior e Lingual Relacionados a Extração de Terceiros Molares e a Repercussão Legal.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 xml:space="preserve">Rev. </w:t>
      </w:r>
      <w:r w:rsidRPr="00D259F2">
        <w:rPr>
          <w:rFonts w:ascii="Arial" w:hAnsi="Arial" w:cs="Arial"/>
          <w:noProof/>
          <w:sz w:val="24"/>
          <w:szCs w:val="24"/>
        </w:rPr>
        <w:t>, Piracicaba SP, Jun/Jul 2014.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lastRenderedPageBreak/>
        <w:t xml:space="preserve">SANTOS, D. R.; QUESADA, G. A. T. Prevalência dos Terceiros Molares e suas Respectivas posições Segundo as Classificações de Winter e de Pell Gregory.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Rev. CirTraumatol Buco-Maxilofacial</w:t>
      </w:r>
      <w:r w:rsidRPr="00D259F2">
        <w:rPr>
          <w:rFonts w:ascii="Arial" w:hAnsi="Arial" w:cs="Arial"/>
          <w:noProof/>
          <w:sz w:val="24"/>
          <w:szCs w:val="24"/>
        </w:rPr>
        <w:t>, v. 9, n. 1, p. 83-92, 2016.</w:t>
      </w:r>
    </w:p>
    <w:p w:rsidR="00D259F2" w:rsidRPr="00D259F2" w:rsidRDefault="00D259F2" w:rsidP="00D259F2">
      <w:pPr>
        <w:pStyle w:val="Bibliografia"/>
        <w:spacing w:before="120" w:after="240"/>
        <w:rPr>
          <w:rFonts w:ascii="Arial" w:hAnsi="Arial" w:cs="Arial"/>
          <w:noProof/>
          <w:sz w:val="24"/>
          <w:szCs w:val="24"/>
        </w:rPr>
      </w:pPr>
      <w:r w:rsidRPr="00D259F2">
        <w:rPr>
          <w:rFonts w:ascii="Arial" w:hAnsi="Arial" w:cs="Arial"/>
          <w:noProof/>
          <w:sz w:val="24"/>
          <w:szCs w:val="24"/>
        </w:rPr>
        <w:t xml:space="preserve">TRENTO, T. L.; ZINI, M. M.; MORESCHI, E. Localização e Classificação dos Terceiros Molares. Análise Radiográfica. </w:t>
      </w:r>
      <w:r w:rsidRPr="00D259F2">
        <w:rPr>
          <w:rFonts w:ascii="Arial" w:hAnsi="Arial" w:cs="Arial"/>
          <w:b/>
          <w:bCs/>
          <w:noProof/>
          <w:sz w:val="24"/>
          <w:szCs w:val="24"/>
        </w:rPr>
        <w:t>Rev. Interbio</w:t>
      </w:r>
      <w:r w:rsidRPr="00D259F2">
        <w:rPr>
          <w:rFonts w:ascii="Arial" w:hAnsi="Arial" w:cs="Arial"/>
          <w:noProof/>
          <w:sz w:val="24"/>
          <w:szCs w:val="24"/>
        </w:rPr>
        <w:t>, São Paulo, v. 6, n. 3, p. 138-48, Out 2018.</w:t>
      </w:r>
    </w:p>
    <w:p w:rsidR="00D259F2" w:rsidRDefault="00D259F2" w:rsidP="00D259F2"/>
    <w:p w:rsidR="00CF2B26" w:rsidRPr="00E31CF6" w:rsidRDefault="0058681E" w:rsidP="00E31CF6">
      <w:pPr>
        <w:pStyle w:val="Ttulo1"/>
        <w:spacing w:before="120" w:after="240"/>
        <w:rPr>
          <w:rFonts w:ascii="Arial" w:eastAsia="MS Mincho" w:hAnsi="Arial" w:cs="Arial"/>
          <w:b w:val="0"/>
          <w:bCs w:val="0"/>
          <w:color w:val="auto"/>
          <w:lang w:eastAsia="pt-BR"/>
        </w:rPr>
      </w:pPr>
      <w:r w:rsidRPr="00850934">
        <w:rPr>
          <w:rFonts w:ascii="Arial" w:hAnsi="Arial" w:cs="Arial"/>
          <w:sz w:val="24"/>
          <w:szCs w:val="24"/>
          <w:lang w:eastAsia="pt-BR"/>
        </w:rPr>
        <w:br w:type="page"/>
      </w:r>
      <w:bookmarkStart w:id="86" w:name="_Toc456272254"/>
      <w:bookmarkStart w:id="87" w:name="_Toc456938525"/>
      <w:bookmarkStart w:id="88" w:name="_Toc459759682"/>
      <w:bookmarkStart w:id="89" w:name="_Toc459759950"/>
      <w:bookmarkStart w:id="90" w:name="_Toc460422219"/>
      <w:bookmarkStart w:id="91" w:name="_Toc490500138"/>
      <w:bookmarkStart w:id="92" w:name="_Toc510220613"/>
      <w:bookmarkStart w:id="93" w:name="_Toc48850715"/>
      <w:r w:rsidR="00CF2B26" w:rsidRPr="00E31CF6">
        <w:rPr>
          <w:rFonts w:ascii="Arial" w:eastAsia="MS Mincho" w:hAnsi="Arial" w:cs="Arial"/>
          <w:bCs w:val="0"/>
          <w:color w:val="auto"/>
          <w:lang w:eastAsia="pt-BR"/>
        </w:rPr>
        <w:lastRenderedPageBreak/>
        <w:t>APÊNDICE</w:t>
      </w:r>
      <w:bookmarkEnd w:id="86"/>
      <w:bookmarkEnd w:id="87"/>
      <w:bookmarkEnd w:id="88"/>
      <w:bookmarkEnd w:id="89"/>
      <w:bookmarkEnd w:id="90"/>
      <w:bookmarkEnd w:id="91"/>
      <w:bookmarkEnd w:id="92"/>
      <w:r w:rsidR="00F2407C" w:rsidRPr="00E31CF6">
        <w:rPr>
          <w:rFonts w:ascii="Arial" w:eastAsia="MS Mincho" w:hAnsi="Arial" w:cs="Arial"/>
          <w:bCs w:val="0"/>
          <w:color w:val="auto"/>
          <w:lang w:eastAsia="pt-BR"/>
        </w:rPr>
        <w:t>: Formulário para a colheita de dados</w:t>
      </w:r>
      <w:bookmarkEnd w:id="93"/>
    </w:p>
    <w:p w:rsidR="004D5412" w:rsidRPr="00850934" w:rsidRDefault="00764077" w:rsidP="004D5412">
      <w:pPr>
        <w:spacing w:after="0" w:line="240" w:lineRule="auto"/>
        <w:ind w:firstLine="0"/>
        <w:jc w:val="center"/>
        <w:rPr>
          <w:rFonts w:ascii="Arial" w:eastAsia="MS Mincho" w:hAnsi="Arial" w:cs="Arial"/>
          <w:b/>
          <w:sz w:val="24"/>
          <w:szCs w:val="24"/>
          <w:lang w:val="pt-BR" w:eastAsia="pt-BR"/>
        </w:rPr>
      </w:pPr>
      <w:r>
        <w:rPr>
          <w:rFonts w:ascii="Arial" w:eastAsia="MS Mincho" w:hAnsi="Arial" w:cs="Arial"/>
          <w:b/>
          <w:noProof/>
          <w:sz w:val="24"/>
          <w:szCs w:val="24"/>
          <w:lang w:val="en-US"/>
        </w:rPr>
        <w:pict>
          <v:shape id="Imagem 1" o:spid="_x0000_i1025" type="#_x0000_t75" alt="Descrição: C:\Users\MARGARIDA\Desktop\Pasta Trabalho\LOGO ISPEKA.PNG" style="width:38.2pt;height:41.3pt;visibility:visible">
            <v:imagedata r:id="rId15" o:title="LOGO ISPEKA"/>
          </v:shape>
        </w:pict>
      </w:r>
    </w:p>
    <w:p w:rsidR="004D5412" w:rsidRPr="00850934" w:rsidRDefault="004D5412" w:rsidP="004D5412">
      <w:pPr>
        <w:spacing w:after="0" w:line="240" w:lineRule="auto"/>
        <w:ind w:firstLine="0"/>
        <w:jc w:val="center"/>
        <w:rPr>
          <w:rFonts w:ascii="Arial" w:eastAsia="MS Mincho" w:hAnsi="Arial" w:cs="Arial"/>
          <w:b/>
          <w:sz w:val="24"/>
          <w:szCs w:val="24"/>
          <w:lang w:val="pt-BR" w:eastAsia="pt-BR"/>
        </w:rPr>
      </w:pPr>
    </w:p>
    <w:p w:rsidR="004D5412" w:rsidRPr="00850934" w:rsidRDefault="004D5412" w:rsidP="004D5412">
      <w:pPr>
        <w:spacing w:after="0"/>
        <w:ind w:firstLine="0"/>
        <w:jc w:val="center"/>
        <w:rPr>
          <w:rFonts w:ascii="Arial" w:eastAsia="MS Mincho" w:hAnsi="Arial" w:cs="Arial"/>
          <w:b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b/>
          <w:sz w:val="24"/>
          <w:szCs w:val="24"/>
          <w:lang w:val="pt-BR" w:eastAsia="pt-BR"/>
        </w:rPr>
        <w:tab/>
        <w:t>INSTITUTO SUPERIOR POLITÉCNICO KALANDULA DE ANGOLA</w:t>
      </w:r>
    </w:p>
    <w:p w:rsidR="004D5412" w:rsidRPr="00850934" w:rsidRDefault="004D5412" w:rsidP="004D5412">
      <w:pPr>
        <w:spacing w:before="120" w:after="240"/>
        <w:ind w:firstLine="0"/>
        <w:jc w:val="center"/>
        <w:rPr>
          <w:rFonts w:ascii="Arial" w:eastAsia="MS Mincho" w:hAnsi="Arial" w:cs="Arial"/>
          <w:b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b/>
          <w:sz w:val="24"/>
          <w:szCs w:val="24"/>
          <w:lang w:val="pt-BR" w:eastAsia="pt-BR"/>
        </w:rPr>
        <w:t>DEPARTAMENTO DE CIÊNCIAS DE SAÚDE</w:t>
      </w:r>
    </w:p>
    <w:p w:rsidR="004D5412" w:rsidRPr="00850934" w:rsidRDefault="004D5412" w:rsidP="004D5412">
      <w:pPr>
        <w:tabs>
          <w:tab w:val="left" w:pos="7304"/>
        </w:tabs>
        <w:spacing w:after="0" w:line="240" w:lineRule="auto"/>
        <w:ind w:firstLine="0"/>
        <w:jc w:val="left"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ab/>
      </w:r>
    </w:p>
    <w:p w:rsidR="004D5412" w:rsidRPr="00850934" w:rsidRDefault="004D5412" w:rsidP="009F0278">
      <w:pPr>
        <w:spacing w:after="0"/>
        <w:ind w:firstLine="0"/>
        <w:jc w:val="center"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FORMULÁRIO PARA </w:t>
      </w:r>
      <w:r w:rsidR="00F2407C">
        <w:rPr>
          <w:rFonts w:ascii="Arial" w:eastAsia="MS Mincho" w:hAnsi="Arial" w:cs="Arial"/>
          <w:sz w:val="24"/>
          <w:szCs w:val="24"/>
          <w:lang w:val="pt-BR" w:eastAsia="pt-BR"/>
        </w:rPr>
        <w:t>A COLHEITA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DE DADOS </w:t>
      </w:r>
      <w:r w:rsidR="00BF333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Nº______Data:</w:t>
      </w:r>
      <w:r w:rsidR="00BF333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__________</w:t>
      </w:r>
    </w:p>
    <w:p w:rsidR="004D5412" w:rsidRPr="00850934" w:rsidRDefault="004D5412" w:rsidP="009F0278">
      <w:pPr>
        <w:widowControl w:val="0"/>
        <w:spacing w:before="240"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b/>
          <w:sz w:val="24"/>
          <w:szCs w:val="24"/>
          <w:lang w:val="pt-BR" w:eastAsia="pt-BR"/>
        </w:rPr>
        <w:t>A –</w:t>
      </w:r>
      <w:r w:rsidR="00A02903" w:rsidRPr="00850934">
        <w:rPr>
          <w:rFonts w:ascii="Arial" w:eastAsia="MS Mincho" w:hAnsi="Arial" w:cs="Arial"/>
          <w:b/>
          <w:sz w:val="24"/>
          <w:szCs w:val="24"/>
          <w:lang w:val="pt-BR" w:eastAsia="pt-BR"/>
        </w:rPr>
        <w:t xml:space="preserve"> </w:t>
      </w:r>
      <w:r w:rsidR="00FF7319" w:rsidRPr="00E52253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Perfil</w:t>
      </w:r>
      <w:r w:rsidR="0091081A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sociodemográfico</w:t>
      </w:r>
      <w:r w:rsidR="00FF7319" w:rsidRPr="00E52253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do universo</w:t>
      </w:r>
      <w:r w:rsidR="0091081A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das exodontias do terceiro molar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.    </w:t>
      </w:r>
    </w:p>
    <w:p w:rsidR="0013543B" w:rsidRPr="00850934" w:rsidRDefault="004D5412" w:rsidP="009F0278">
      <w:pPr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1 </w:t>
      </w:r>
      <w:r w:rsidR="00FF7319">
        <w:rPr>
          <w:rFonts w:ascii="Arial" w:eastAsia="MS Mincho" w:hAnsi="Arial" w:cs="Arial"/>
          <w:sz w:val="24"/>
          <w:szCs w:val="24"/>
          <w:lang w:val="pt-BR" w:eastAsia="pt-BR"/>
        </w:rPr>
        <w:t>–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FF7319">
        <w:rPr>
          <w:rFonts w:ascii="Arial" w:eastAsia="MS Mincho" w:hAnsi="Arial" w:cs="Arial"/>
          <w:sz w:val="24"/>
          <w:szCs w:val="24"/>
          <w:lang w:val="pt-BR" w:eastAsia="pt-BR"/>
        </w:rPr>
        <w:t>Idade_________anos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</w:p>
    <w:p w:rsidR="00BF3338" w:rsidRPr="00850934" w:rsidRDefault="004D5412" w:rsidP="009F0278">
      <w:pPr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2 – Sexo </w:t>
      </w:r>
      <w:r w:rsidR="00BF333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( 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</w:t>
      </w: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) Feminino        (   ) Masculino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>.</w:t>
      </w:r>
      <w:r w:rsidR="00BF333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             </w:t>
      </w:r>
    </w:p>
    <w:p w:rsidR="004D5412" w:rsidRPr="00850934" w:rsidRDefault="00FF7319" w:rsidP="009F0278">
      <w:pPr>
        <w:spacing w:after="0"/>
        <w:ind w:firstLine="0"/>
        <w:contextualSpacing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 xml:space="preserve">3 - Nível acadêmico </w:t>
      </w:r>
      <w:r w:rsidR="00BF333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(  </w:t>
      </w:r>
      <w:r w:rsidR="00BF333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) básico,   (    ) Médio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,     (   ) Superior 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(    ) iletrado</w:t>
      </w:r>
      <w:r w:rsidR="00BF333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(    )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</w:p>
    <w:p w:rsidR="009F0278" w:rsidRDefault="00BF3338" w:rsidP="00F2407C">
      <w:pPr>
        <w:spacing w:before="120" w:after="240"/>
        <w:ind w:firstLine="0"/>
        <w:contextualSpacing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4 – 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>O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>cupação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>: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( 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)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D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omestico: (  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) E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studante: (  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) F.Púb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>lico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( </w:t>
      </w:r>
      <w:r w:rsidR="009F0278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13543B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) Privado</w:t>
      </w:r>
    </w:p>
    <w:p w:rsidR="005B567F" w:rsidRPr="00850934" w:rsidRDefault="005B567F" w:rsidP="00F2407C">
      <w:pPr>
        <w:spacing w:before="120" w:after="240"/>
        <w:ind w:firstLine="0"/>
        <w:contextualSpacing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FF7319" w:rsidRDefault="00E52253" w:rsidP="009F0278">
      <w:pPr>
        <w:widowControl w:val="0"/>
        <w:spacing w:before="240" w:after="240"/>
        <w:ind w:firstLine="0"/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</w:pPr>
      <w:r>
        <w:rPr>
          <w:rFonts w:ascii="Arial" w:eastAsia="MS Mincho" w:hAnsi="Arial" w:cs="Arial"/>
          <w:b/>
          <w:sz w:val="24"/>
          <w:szCs w:val="24"/>
          <w:lang w:val="pt-BR" w:eastAsia="pt-BR"/>
        </w:rPr>
        <w:t xml:space="preserve">B – </w:t>
      </w:r>
      <w:r w:rsidRPr="00E52253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Identificação de normas</w:t>
      </w:r>
      <w:r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orientadoras para a exondontia</w:t>
      </w:r>
      <w:r w:rsidR="0091081A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s</w:t>
      </w:r>
      <w:r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do terceiro molar</w:t>
      </w:r>
      <w:r w:rsidR="008C0252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no Serviço de Estomatologia.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6"/>
        <w:gridCol w:w="850"/>
        <w:gridCol w:w="851"/>
      </w:tblGrid>
      <w:tr w:rsidR="008C0252" w:rsidRPr="00A236F0" w:rsidTr="008C0252">
        <w:tc>
          <w:tcPr>
            <w:tcW w:w="7196" w:type="dxa"/>
            <w:shd w:val="clear" w:color="auto" w:fill="auto"/>
          </w:tcPr>
          <w:p w:rsidR="008C0252" w:rsidRPr="00D908B6" w:rsidRDefault="008C0252" w:rsidP="00D908B6">
            <w:pPr>
              <w:widowControl w:val="0"/>
              <w:tabs>
                <w:tab w:val="left" w:pos="945"/>
                <w:tab w:val="center" w:pos="2348"/>
              </w:tabs>
              <w:spacing w:after="0" w:line="276" w:lineRule="auto"/>
              <w:ind w:firstLine="0"/>
              <w:jc w:val="center"/>
              <w:rPr>
                <w:rFonts w:ascii="Arial" w:hAnsi="Arial" w:cs="Arial"/>
                <w:bCs/>
                <w:color w:val="000000"/>
                <w:sz w:val="24"/>
                <w:szCs w:val="24"/>
                <w:lang w:val="pt-BR"/>
              </w:rPr>
            </w:pPr>
            <w:r w:rsidRPr="00D908B6">
              <w:rPr>
                <w:rFonts w:ascii="Arial" w:hAnsi="Arial" w:cs="Arial"/>
                <w:bCs/>
                <w:color w:val="000000"/>
                <w:sz w:val="24"/>
                <w:szCs w:val="24"/>
                <w:lang w:val="pt-BR"/>
              </w:rPr>
              <w:t>Normas orientadoras p/ exodontia do 3º Molar</w:t>
            </w:r>
          </w:p>
        </w:tc>
        <w:tc>
          <w:tcPr>
            <w:tcW w:w="850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D259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Sim</w:t>
            </w:r>
          </w:p>
        </w:tc>
        <w:tc>
          <w:tcPr>
            <w:tcW w:w="851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D259F2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Não</w:t>
            </w:r>
          </w:p>
        </w:tc>
      </w:tr>
      <w:tr w:rsidR="008C0252" w:rsidRPr="00A236F0" w:rsidTr="008C0252">
        <w:tc>
          <w:tcPr>
            <w:tcW w:w="7196" w:type="dxa"/>
            <w:shd w:val="clear" w:color="auto" w:fill="auto"/>
          </w:tcPr>
          <w:p w:rsidR="008C0252" w:rsidRPr="00D908B6" w:rsidRDefault="00D908B6" w:rsidP="00D908B6">
            <w:pPr>
              <w:widowControl w:val="0"/>
              <w:numPr>
                <w:ilvl w:val="0"/>
                <w:numId w:val="29"/>
              </w:numPr>
              <w:spacing w:after="0" w:line="276" w:lineRule="auto"/>
              <w:jc w:val="lef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 w:rsidRPr="00D908B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Avaliação pré-operatória</w:t>
            </w:r>
          </w:p>
        </w:tc>
        <w:tc>
          <w:tcPr>
            <w:tcW w:w="850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8C0252" w:rsidRPr="00A236F0" w:rsidTr="008C0252">
        <w:tc>
          <w:tcPr>
            <w:tcW w:w="7196" w:type="dxa"/>
            <w:shd w:val="clear" w:color="auto" w:fill="auto"/>
          </w:tcPr>
          <w:p w:rsidR="008C0252" w:rsidRPr="00D259F2" w:rsidRDefault="00D908B6" w:rsidP="00D908B6">
            <w:pPr>
              <w:widowControl w:val="0"/>
              <w:numPr>
                <w:ilvl w:val="0"/>
                <w:numId w:val="30"/>
              </w:numPr>
              <w:spacing w:after="0" w:line="276" w:lineRule="auto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pt-BR"/>
              </w:rPr>
              <w:t>Exame clínico</w:t>
            </w:r>
          </w:p>
        </w:tc>
        <w:tc>
          <w:tcPr>
            <w:tcW w:w="850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8C0252" w:rsidRPr="00A236F0" w:rsidTr="008C0252">
        <w:tc>
          <w:tcPr>
            <w:tcW w:w="7196" w:type="dxa"/>
            <w:shd w:val="clear" w:color="auto" w:fill="auto"/>
          </w:tcPr>
          <w:p w:rsidR="008C0252" w:rsidRPr="00D259F2" w:rsidRDefault="00D908B6" w:rsidP="00D908B6">
            <w:pPr>
              <w:widowControl w:val="0"/>
              <w:numPr>
                <w:ilvl w:val="0"/>
                <w:numId w:val="30"/>
              </w:numPr>
              <w:spacing w:after="0" w:line="276" w:lineRule="auto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lang w:val="pt-BR"/>
              </w:rPr>
              <w:t>Pedidos de exames para o diagnóstico</w:t>
            </w:r>
          </w:p>
        </w:tc>
        <w:tc>
          <w:tcPr>
            <w:tcW w:w="850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8C0252" w:rsidRPr="00A236F0" w:rsidTr="008C0252">
        <w:tc>
          <w:tcPr>
            <w:tcW w:w="7196" w:type="dxa"/>
            <w:shd w:val="clear" w:color="auto" w:fill="auto"/>
          </w:tcPr>
          <w:p w:rsidR="008C0252" w:rsidRPr="00D259F2" w:rsidRDefault="00D908B6" w:rsidP="00D908B6">
            <w:pPr>
              <w:widowControl w:val="0"/>
              <w:numPr>
                <w:ilvl w:val="0"/>
                <w:numId w:val="30"/>
              </w:numPr>
              <w:spacing w:after="0" w:line="276" w:lineRule="auto"/>
              <w:jc w:val="left"/>
              <w:rPr>
                <w:rFonts w:ascii="Arial" w:hAnsi="Arial" w:cs="Arial"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Avaliação do acesso ao dente</w:t>
            </w:r>
          </w:p>
        </w:tc>
        <w:tc>
          <w:tcPr>
            <w:tcW w:w="850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8C0252" w:rsidRPr="00D259F2" w:rsidRDefault="008C0252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D908B6" w:rsidRPr="00A236F0" w:rsidTr="008C0252">
        <w:tc>
          <w:tcPr>
            <w:tcW w:w="7196" w:type="dxa"/>
            <w:shd w:val="clear" w:color="auto" w:fill="auto"/>
          </w:tcPr>
          <w:p w:rsidR="00D908B6" w:rsidRDefault="00D908B6" w:rsidP="00D908B6">
            <w:pPr>
              <w:widowControl w:val="0"/>
              <w:numPr>
                <w:ilvl w:val="0"/>
                <w:numId w:val="30"/>
              </w:numPr>
              <w:spacing w:after="0" w:line="276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Avaliação da amplitude da bertura da boca</w:t>
            </w:r>
          </w:p>
        </w:tc>
        <w:tc>
          <w:tcPr>
            <w:tcW w:w="850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D908B6" w:rsidRPr="00A236F0" w:rsidTr="008C0252">
        <w:tc>
          <w:tcPr>
            <w:tcW w:w="7196" w:type="dxa"/>
            <w:shd w:val="clear" w:color="auto" w:fill="auto"/>
          </w:tcPr>
          <w:p w:rsidR="00D908B6" w:rsidRDefault="00D908B6" w:rsidP="00D908B6">
            <w:pPr>
              <w:widowControl w:val="0"/>
              <w:numPr>
                <w:ilvl w:val="0"/>
                <w:numId w:val="29"/>
              </w:numPr>
              <w:spacing w:after="0" w:line="276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pt-BR"/>
              </w:rPr>
              <w:t>Procedimento Cirurgico</w:t>
            </w:r>
          </w:p>
        </w:tc>
        <w:tc>
          <w:tcPr>
            <w:tcW w:w="850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D908B6" w:rsidRPr="00A236F0" w:rsidTr="008C0252">
        <w:tc>
          <w:tcPr>
            <w:tcW w:w="7196" w:type="dxa"/>
            <w:shd w:val="clear" w:color="auto" w:fill="auto"/>
          </w:tcPr>
          <w:p w:rsidR="00D908B6" w:rsidRDefault="00D908B6" w:rsidP="00D908B6">
            <w:pPr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Cuidados de Higiene e de biossegurança</w:t>
            </w:r>
          </w:p>
        </w:tc>
        <w:tc>
          <w:tcPr>
            <w:tcW w:w="850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D908B6" w:rsidRPr="00A236F0" w:rsidTr="008C0252">
        <w:tc>
          <w:tcPr>
            <w:tcW w:w="7196" w:type="dxa"/>
            <w:shd w:val="clear" w:color="auto" w:fill="auto"/>
          </w:tcPr>
          <w:p w:rsidR="00D908B6" w:rsidRDefault="00D908B6" w:rsidP="00D908B6">
            <w:pPr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Material a ser utilizado para a exodontia </w:t>
            </w:r>
          </w:p>
        </w:tc>
        <w:tc>
          <w:tcPr>
            <w:tcW w:w="850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D908B6" w:rsidRPr="00A236F0" w:rsidTr="008C0252">
        <w:tc>
          <w:tcPr>
            <w:tcW w:w="7196" w:type="dxa"/>
            <w:shd w:val="clear" w:color="auto" w:fill="auto"/>
          </w:tcPr>
          <w:p w:rsidR="00D908B6" w:rsidRDefault="00D908B6" w:rsidP="00D908B6">
            <w:pPr>
              <w:widowControl w:val="0"/>
              <w:numPr>
                <w:ilvl w:val="0"/>
                <w:numId w:val="31"/>
              </w:numPr>
              <w:spacing w:after="0" w:line="276" w:lineRule="auto"/>
              <w:jc w:val="left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 xml:space="preserve">Medidas para a </w:t>
            </w:r>
            <w:r w:rsidR="00513BDF"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hemóstase</w:t>
            </w:r>
          </w:p>
        </w:tc>
        <w:tc>
          <w:tcPr>
            <w:tcW w:w="850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D908B6" w:rsidRPr="00D259F2" w:rsidRDefault="00D908B6" w:rsidP="00D908B6">
            <w:pPr>
              <w:widowControl w:val="0"/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  <w:tr w:rsidR="00D908B6" w:rsidRPr="00A236F0" w:rsidTr="008C0252">
        <w:tc>
          <w:tcPr>
            <w:tcW w:w="7196" w:type="dxa"/>
            <w:shd w:val="clear" w:color="auto" w:fill="auto"/>
          </w:tcPr>
          <w:p w:rsidR="00D908B6" w:rsidRDefault="00D908B6" w:rsidP="00DD1937">
            <w:pPr>
              <w:widowControl w:val="0"/>
              <w:numPr>
                <w:ilvl w:val="0"/>
                <w:numId w:val="31"/>
              </w:numPr>
              <w:spacing w:after="0"/>
              <w:jc w:val="left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  <w:t>Técnicas de realização</w:t>
            </w:r>
          </w:p>
        </w:tc>
        <w:tc>
          <w:tcPr>
            <w:tcW w:w="850" w:type="dxa"/>
            <w:shd w:val="clear" w:color="auto" w:fill="auto"/>
          </w:tcPr>
          <w:p w:rsidR="00D908B6" w:rsidRPr="00D259F2" w:rsidRDefault="00D908B6" w:rsidP="00DD1937">
            <w:pPr>
              <w:widowControl w:val="0"/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851" w:type="dxa"/>
            <w:shd w:val="clear" w:color="auto" w:fill="auto"/>
          </w:tcPr>
          <w:p w:rsidR="00D908B6" w:rsidRPr="00D259F2" w:rsidRDefault="00D908B6" w:rsidP="00DD1937">
            <w:pPr>
              <w:widowControl w:val="0"/>
              <w:spacing w:after="0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pt-BR"/>
              </w:rPr>
            </w:pPr>
          </w:p>
        </w:tc>
      </w:tr>
    </w:tbl>
    <w:p w:rsidR="00DD1937" w:rsidRDefault="00DD1937" w:rsidP="00DD1937">
      <w:pPr>
        <w:widowControl w:val="0"/>
        <w:spacing w:before="120" w:after="240"/>
        <w:ind w:firstLine="0"/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</w:pPr>
    </w:p>
    <w:p w:rsidR="004D5412" w:rsidRPr="00DD1937" w:rsidRDefault="00DD1937" w:rsidP="00DD1937">
      <w:pPr>
        <w:widowControl w:val="0"/>
        <w:spacing w:before="120" w:after="240"/>
        <w:ind w:firstLine="0"/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</w:pPr>
      <w:r w:rsidRPr="00DD1937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C – I</w:t>
      </w:r>
      <w:r w:rsidR="009F0278" w:rsidRPr="00DD1937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ndicação</w:t>
      </w:r>
      <w:r w:rsidR="00513BDF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(motivos) p</w:t>
      </w:r>
      <w:r w:rsidRPr="00DD1937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a</w:t>
      </w:r>
      <w:r w:rsidR="00513BDF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ra a</w:t>
      </w:r>
      <w:r w:rsidR="009F0278" w:rsidRPr="00DD1937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</w:t>
      </w:r>
      <w:r w:rsidR="00224BDF" w:rsidRPr="00DD1937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exodontia</w:t>
      </w:r>
      <w:r w:rsidR="00513BDF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d</w:t>
      </w:r>
      <w:r w:rsidRPr="00DD1937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o 3º Molar</w:t>
      </w:r>
      <w:r w:rsidR="009F0278" w:rsidRPr="00DD1937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.</w:t>
      </w:r>
    </w:p>
    <w:p w:rsidR="004D5412" w:rsidRDefault="009F0278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 w:rsidRPr="00850934">
        <w:rPr>
          <w:rFonts w:ascii="Arial" w:eastAsia="MS Mincho" w:hAnsi="Arial" w:cs="Arial"/>
          <w:sz w:val="24"/>
          <w:szCs w:val="24"/>
          <w:lang w:val="pt-BR" w:eastAsia="pt-BR"/>
        </w:rPr>
        <w:t>1</w:t>
      </w:r>
      <w:r w:rsidR="00422173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–</w:t>
      </w:r>
      <w:r w:rsidR="00DD1937">
        <w:rPr>
          <w:rFonts w:ascii="Arial" w:eastAsia="MS Mincho" w:hAnsi="Arial" w:cs="Arial"/>
          <w:sz w:val="24"/>
          <w:szCs w:val="24"/>
          <w:lang w:val="pt-BR" w:eastAsia="pt-BR"/>
        </w:rPr>
        <w:t xml:space="preserve">Terceiro molar fraturado </w:t>
      </w:r>
      <w:r w:rsidR="00422173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( </w:t>
      </w:r>
      <w:r w:rsidR="00DD1937">
        <w:rPr>
          <w:rFonts w:ascii="Arial" w:eastAsia="MS Mincho" w:hAnsi="Arial" w:cs="Arial"/>
          <w:sz w:val="24"/>
          <w:szCs w:val="24"/>
          <w:lang w:val="pt-BR" w:eastAsia="pt-BR"/>
        </w:rPr>
        <w:t xml:space="preserve">    ) sim;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   (     ) não</w:t>
      </w:r>
    </w:p>
    <w:p w:rsidR="00DD1937" w:rsidRPr="00850934" w:rsidRDefault="00DD1937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2 – Fratura Mandibular         (       ) sim;     (     ) Não</w:t>
      </w:r>
    </w:p>
    <w:p w:rsidR="004D5412" w:rsidRPr="00850934" w:rsidRDefault="00DD1937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3</w:t>
      </w:r>
      <w:r w:rsidR="00422173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–</w:t>
      </w:r>
      <w:r w:rsidR="00EC09D6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Neurose 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pulp</w:t>
      </w:r>
      <w:r w:rsidR="00422173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ar: 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( </w:t>
      </w:r>
      <w:r w:rsidR="00422173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 ) sim,     (     ) não</w:t>
      </w:r>
    </w:p>
    <w:p w:rsidR="004D5412" w:rsidRPr="00850934" w:rsidRDefault="00DD1937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4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–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>Dente desvit</w:t>
      </w:r>
      <w:r w:rsidR="00EC09D6" w:rsidRPr="00850934">
        <w:rPr>
          <w:rFonts w:ascii="Arial" w:eastAsia="MS Mincho" w:hAnsi="Arial" w:cs="Arial"/>
          <w:sz w:val="24"/>
          <w:szCs w:val="24"/>
          <w:lang w:val="pt-BR" w:eastAsia="pt-BR"/>
        </w:rPr>
        <w:t>alizado</w:t>
      </w:r>
      <w:r w:rsidR="00422173" w:rsidRPr="00850934">
        <w:rPr>
          <w:rFonts w:ascii="Arial" w:eastAsia="MS Mincho" w:hAnsi="Arial" w:cs="Arial"/>
          <w:sz w:val="24"/>
          <w:szCs w:val="24"/>
          <w:lang w:val="pt-BR" w:eastAsia="pt-BR"/>
        </w:rPr>
        <w:t>: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(    ) sim,     (     ) não</w:t>
      </w:r>
    </w:p>
    <w:p w:rsidR="004D5412" w:rsidRPr="00850934" w:rsidRDefault="00DD1937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lastRenderedPageBreak/>
        <w:t>5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– </w:t>
      </w:r>
      <w:r>
        <w:rPr>
          <w:rFonts w:ascii="Arial" w:eastAsia="MS Mincho" w:hAnsi="Arial" w:cs="Arial"/>
          <w:sz w:val="24"/>
          <w:szCs w:val="24"/>
          <w:lang w:val="pt-BR" w:eastAsia="pt-BR"/>
        </w:rPr>
        <w:t xml:space="preserve">Carie dentária  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(    ) sim,     (     ) não</w:t>
      </w:r>
    </w:p>
    <w:p w:rsidR="004D5412" w:rsidRDefault="00DD1937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6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–</w:t>
      </w:r>
      <w:r w:rsidR="00422173" w:rsidRPr="00850934">
        <w:rPr>
          <w:rFonts w:ascii="Arial" w:eastAsia="MS Mincho" w:hAnsi="Arial" w:cs="Arial"/>
          <w:sz w:val="24"/>
          <w:szCs w:val="24"/>
          <w:lang w:val="pt-BR" w:eastAsia="pt-BR"/>
        </w:rPr>
        <w:t>Periodontite:  (</w:t>
      </w:r>
      <w:r w:rsidR="004D5412" w:rsidRPr="00850934">
        <w:rPr>
          <w:rFonts w:ascii="Arial" w:eastAsia="MS Mincho" w:hAnsi="Arial" w:cs="Arial"/>
          <w:sz w:val="24"/>
          <w:szCs w:val="24"/>
          <w:lang w:val="pt-BR" w:eastAsia="pt-BR"/>
        </w:rPr>
        <w:t xml:space="preserve">    ) sim,     (     ) não</w:t>
      </w:r>
    </w:p>
    <w:p w:rsidR="00DD1937" w:rsidRDefault="00F33621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7 – 3º Molar incluso ou semi-incluso   (      )  Sim;      Não (      )</w:t>
      </w:r>
    </w:p>
    <w:p w:rsidR="00F33621" w:rsidRPr="00850934" w:rsidRDefault="00F33621" w:rsidP="009F0278">
      <w:pPr>
        <w:widowControl w:val="0"/>
        <w:spacing w:after="0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8 – Razões ortodônticas   (    )   sim;     (      )  Não</w:t>
      </w:r>
    </w:p>
    <w:p w:rsidR="009F0278" w:rsidRPr="00F33621" w:rsidRDefault="00F33621" w:rsidP="009F0278">
      <w:pPr>
        <w:widowControl w:val="0"/>
        <w:spacing w:before="120" w:after="240"/>
        <w:ind w:firstLine="0"/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</w:pPr>
      <w:r w:rsidRPr="00F33621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D – Motivos para a contra-indicação da exodontia do terceiro molar.</w:t>
      </w:r>
    </w:p>
    <w:p w:rsidR="00422173" w:rsidRDefault="00F33621" w:rsidP="00577EF7">
      <w:pPr>
        <w:widowControl w:val="0"/>
        <w:spacing w:before="120" w:after="240" w:line="240" w:lineRule="auto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1 – Paciente Diabético</w:t>
      </w:r>
      <w:r w:rsidR="00422173" w:rsidRPr="00F33621">
        <w:rPr>
          <w:rFonts w:ascii="Arial" w:eastAsia="MS Mincho" w:hAnsi="Arial" w:cs="Arial"/>
          <w:sz w:val="24"/>
          <w:szCs w:val="24"/>
          <w:lang w:val="pt-BR" w:eastAsia="pt-BR"/>
        </w:rPr>
        <w:t xml:space="preserve"> (      )   </w:t>
      </w:r>
      <w:r w:rsidR="004D5412" w:rsidRPr="00F33621">
        <w:rPr>
          <w:rFonts w:ascii="Arial" w:eastAsia="MS Mincho" w:hAnsi="Arial" w:cs="Arial"/>
          <w:sz w:val="24"/>
          <w:szCs w:val="24"/>
          <w:lang w:val="pt-BR" w:eastAsia="pt-BR"/>
        </w:rPr>
        <w:t xml:space="preserve"> </w:t>
      </w:r>
    </w:p>
    <w:p w:rsidR="00F33621" w:rsidRDefault="00F33621" w:rsidP="00577EF7">
      <w:pPr>
        <w:widowControl w:val="0"/>
        <w:spacing w:before="120" w:after="240" w:line="240" w:lineRule="auto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2 – Doença Cardíaca severa (     )</w:t>
      </w:r>
    </w:p>
    <w:p w:rsidR="00F33621" w:rsidRDefault="00F33621" w:rsidP="00577EF7">
      <w:pPr>
        <w:widowControl w:val="0"/>
        <w:numPr>
          <w:ilvl w:val="0"/>
          <w:numId w:val="18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– Paciente oncológico</w:t>
      </w:r>
      <w:r w:rsidR="00577EF7">
        <w:rPr>
          <w:rFonts w:ascii="Arial" w:eastAsia="MS Mincho" w:hAnsi="Arial" w:cs="Arial"/>
          <w:sz w:val="24"/>
          <w:szCs w:val="24"/>
          <w:lang w:val="pt-BR" w:eastAsia="pt-BR"/>
        </w:rPr>
        <w:t xml:space="preserve">  (    )</w:t>
      </w:r>
    </w:p>
    <w:p w:rsidR="00F33621" w:rsidRDefault="00F33621" w:rsidP="00577EF7">
      <w:pPr>
        <w:widowControl w:val="0"/>
        <w:numPr>
          <w:ilvl w:val="0"/>
          <w:numId w:val="18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Doente hemofílico   (      )</w:t>
      </w:r>
    </w:p>
    <w:p w:rsidR="00F33621" w:rsidRDefault="00F33621" w:rsidP="00577EF7">
      <w:pPr>
        <w:widowControl w:val="0"/>
        <w:numPr>
          <w:ilvl w:val="0"/>
          <w:numId w:val="18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Doente imunodeprimido  (    )</w:t>
      </w:r>
    </w:p>
    <w:p w:rsidR="00F33621" w:rsidRDefault="00C660F6" w:rsidP="00577EF7">
      <w:pPr>
        <w:widowControl w:val="0"/>
        <w:numPr>
          <w:ilvl w:val="0"/>
          <w:numId w:val="18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Gestante no 1º ou 3º trimestre (    )</w:t>
      </w:r>
    </w:p>
    <w:p w:rsidR="00C660F6" w:rsidRDefault="00C660F6" w:rsidP="00577EF7">
      <w:pPr>
        <w:widowControl w:val="0"/>
        <w:numPr>
          <w:ilvl w:val="0"/>
          <w:numId w:val="18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HTA sistémica   (     )</w:t>
      </w:r>
    </w:p>
    <w:p w:rsidR="00C660F6" w:rsidRPr="00F33621" w:rsidRDefault="00C660F6" w:rsidP="00577EF7">
      <w:pPr>
        <w:widowControl w:val="0"/>
        <w:numPr>
          <w:ilvl w:val="0"/>
          <w:numId w:val="18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Outros (     )</w:t>
      </w:r>
    </w:p>
    <w:p w:rsidR="00513BDF" w:rsidRPr="00F33621" w:rsidRDefault="00513BDF" w:rsidP="00513BDF">
      <w:pPr>
        <w:widowControl w:val="0"/>
        <w:spacing w:before="120" w:after="240"/>
        <w:ind w:firstLine="0"/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</w:pPr>
      <w:r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E</w:t>
      </w:r>
      <w:r w:rsidRPr="00F33621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– M</w:t>
      </w:r>
      <w:r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o</w:t>
      </w:r>
      <w:r w:rsidRPr="00F33621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s</w:t>
      </w:r>
      <w:r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trar</w:t>
      </w:r>
      <w:r w:rsidRPr="00F33621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</w:t>
      </w:r>
      <w:r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>os exames solicitados para a</w:t>
      </w:r>
      <w:r w:rsidRPr="00F33621">
        <w:rPr>
          <w:rFonts w:ascii="Arial" w:eastAsia="MS Mincho" w:hAnsi="Arial" w:cs="Arial"/>
          <w:b/>
          <w:sz w:val="24"/>
          <w:szCs w:val="24"/>
          <w:u w:val="single"/>
          <w:lang w:val="pt-BR" w:eastAsia="pt-BR"/>
        </w:rPr>
        <w:t xml:space="preserve"> exodontia do terceiro molar.</w:t>
      </w:r>
    </w:p>
    <w:p w:rsidR="005B567F" w:rsidRDefault="005B567F" w:rsidP="005B567F">
      <w:pPr>
        <w:widowControl w:val="0"/>
        <w:spacing w:before="120" w:after="240" w:line="240" w:lineRule="auto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1 – Raios X panorámico</w:t>
      </w:r>
      <w:r w:rsidRPr="00F33621">
        <w:rPr>
          <w:rFonts w:ascii="Arial" w:eastAsia="MS Mincho" w:hAnsi="Arial" w:cs="Arial"/>
          <w:sz w:val="24"/>
          <w:szCs w:val="24"/>
          <w:lang w:val="pt-BR" w:eastAsia="pt-BR"/>
        </w:rPr>
        <w:t xml:space="preserve"> (      )    </w:t>
      </w:r>
    </w:p>
    <w:p w:rsidR="005B567F" w:rsidRDefault="005B567F" w:rsidP="005B567F">
      <w:pPr>
        <w:widowControl w:val="0"/>
        <w:spacing w:before="120" w:after="240" w:line="240" w:lineRule="auto"/>
        <w:ind w:firstLine="0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2 – Glicémia (     )</w:t>
      </w:r>
    </w:p>
    <w:p w:rsidR="005B567F" w:rsidRDefault="005B567F" w:rsidP="005B567F">
      <w:pPr>
        <w:widowControl w:val="0"/>
        <w:numPr>
          <w:ilvl w:val="0"/>
          <w:numId w:val="32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– Hemograma  (    )</w:t>
      </w:r>
    </w:p>
    <w:p w:rsidR="005B567F" w:rsidRDefault="005B567F" w:rsidP="005B567F">
      <w:pPr>
        <w:widowControl w:val="0"/>
        <w:numPr>
          <w:ilvl w:val="0"/>
          <w:numId w:val="32"/>
        </w:numPr>
        <w:spacing w:before="120" w:after="240" w:line="240" w:lineRule="auto"/>
        <w:rPr>
          <w:rFonts w:ascii="Arial" w:eastAsia="MS Mincho" w:hAnsi="Arial" w:cs="Arial"/>
          <w:sz w:val="24"/>
          <w:szCs w:val="24"/>
          <w:lang w:val="pt-BR" w:eastAsia="pt-BR"/>
        </w:rPr>
      </w:pPr>
      <w:r>
        <w:rPr>
          <w:rFonts w:ascii="Arial" w:eastAsia="MS Mincho" w:hAnsi="Arial" w:cs="Arial"/>
          <w:sz w:val="24"/>
          <w:szCs w:val="24"/>
          <w:lang w:val="pt-BR" w:eastAsia="pt-BR"/>
        </w:rPr>
        <w:t>Mensurar a pressão arterial sistémica   (      )</w:t>
      </w:r>
    </w:p>
    <w:p w:rsidR="005B567F" w:rsidRDefault="005B567F" w:rsidP="00A37F1F">
      <w:pPr>
        <w:widowControl w:val="0"/>
        <w:spacing w:before="120" w:after="240" w:line="240" w:lineRule="auto"/>
        <w:ind w:left="360" w:firstLine="0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5B567F" w:rsidRDefault="005B567F" w:rsidP="00A37F1F">
      <w:pPr>
        <w:widowControl w:val="0"/>
        <w:spacing w:before="120" w:after="240" w:line="240" w:lineRule="auto"/>
        <w:ind w:left="360" w:firstLine="0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5B567F" w:rsidRDefault="005B567F" w:rsidP="00A37F1F">
      <w:pPr>
        <w:widowControl w:val="0"/>
        <w:spacing w:before="120" w:after="240" w:line="240" w:lineRule="auto"/>
        <w:ind w:left="360" w:firstLine="0"/>
        <w:rPr>
          <w:rFonts w:ascii="Arial" w:eastAsia="MS Mincho" w:hAnsi="Arial" w:cs="Arial"/>
          <w:sz w:val="24"/>
          <w:szCs w:val="24"/>
          <w:lang w:val="pt-BR" w:eastAsia="pt-BR"/>
        </w:rPr>
      </w:pPr>
    </w:p>
    <w:p w:rsidR="007F61FB" w:rsidRPr="008E5125" w:rsidRDefault="007F61FB" w:rsidP="00513BDF">
      <w:pPr>
        <w:widowControl w:val="0"/>
        <w:spacing w:before="120" w:after="240"/>
        <w:ind w:firstLine="0"/>
        <w:rPr>
          <w:rFonts w:ascii="Arial" w:eastAsia="MS Mincho" w:hAnsi="Arial" w:cs="Arial"/>
          <w:u w:val="single"/>
          <w:lang w:eastAsia="pt-BR"/>
        </w:rPr>
      </w:pPr>
    </w:p>
    <w:p w:rsidR="00FF7319" w:rsidRDefault="00FF7319" w:rsidP="005B567F">
      <w:pPr>
        <w:widowControl w:val="0"/>
        <w:spacing w:after="0"/>
        <w:ind w:left="720" w:firstLine="0"/>
        <w:contextualSpacing/>
        <w:rPr>
          <w:rFonts w:ascii="Arial" w:hAnsi="Arial" w:cs="Arial"/>
          <w:sz w:val="24"/>
          <w:szCs w:val="24"/>
          <w:lang w:val="pt-BR"/>
        </w:rPr>
      </w:pPr>
    </w:p>
    <w:p w:rsidR="00AE7963" w:rsidRPr="00850934" w:rsidRDefault="00AE7963" w:rsidP="009F0278">
      <w:pPr>
        <w:widowControl w:val="0"/>
        <w:spacing w:before="240" w:after="240"/>
        <w:ind w:firstLine="0"/>
        <w:rPr>
          <w:rFonts w:ascii="Arial" w:eastAsia="MS Mincho" w:hAnsi="Arial" w:cs="Arial"/>
          <w:b/>
          <w:sz w:val="24"/>
          <w:szCs w:val="24"/>
          <w:lang w:val="pt-BR" w:eastAsia="pt-BR"/>
        </w:rPr>
      </w:pPr>
    </w:p>
    <w:p w:rsidR="002D5372" w:rsidRPr="00850934" w:rsidRDefault="002D5372" w:rsidP="009F0278">
      <w:pPr>
        <w:widowControl w:val="0"/>
        <w:spacing w:before="240" w:after="0"/>
        <w:ind w:firstLine="0"/>
        <w:rPr>
          <w:rFonts w:ascii="Arial" w:eastAsia="MS Mincho" w:hAnsi="Arial" w:cs="Arial"/>
          <w:b/>
          <w:sz w:val="24"/>
          <w:szCs w:val="24"/>
          <w:lang w:val="pt-BR" w:eastAsia="pt-BR"/>
        </w:rPr>
      </w:pPr>
    </w:p>
    <w:p w:rsidR="00447633" w:rsidRPr="00A37F1F" w:rsidRDefault="009F0278" w:rsidP="005B567F">
      <w:pPr>
        <w:pStyle w:val="Ttulo1"/>
        <w:spacing w:before="120" w:after="240"/>
        <w:ind w:firstLine="709"/>
        <w:rPr>
          <w:rFonts w:ascii="Arial" w:hAnsi="Arial" w:cs="Arial"/>
          <w:color w:val="auto"/>
          <w:sz w:val="24"/>
          <w:szCs w:val="24"/>
        </w:rPr>
      </w:pPr>
      <w:r w:rsidRPr="00850934">
        <w:rPr>
          <w:rFonts w:ascii="Arial" w:eastAsia="MS Mincho" w:hAnsi="Arial" w:cs="Arial"/>
          <w:color w:val="auto"/>
          <w:sz w:val="24"/>
          <w:szCs w:val="24"/>
          <w:lang w:eastAsia="pt-BR"/>
        </w:rPr>
        <w:br w:type="page"/>
      </w:r>
      <w:bookmarkStart w:id="94" w:name="_Toc48850716"/>
      <w:r w:rsidR="00447633" w:rsidRPr="00A37F1F">
        <w:rPr>
          <w:rFonts w:ascii="Arial" w:hAnsi="Arial" w:cs="Arial"/>
          <w:b w:val="0"/>
          <w:color w:val="auto"/>
          <w:sz w:val="24"/>
          <w:szCs w:val="24"/>
        </w:rPr>
        <w:lastRenderedPageBreak/>
        <w:t>Ciente de que qualquer modificação futura deste projeto deve ser notificada imediatamente à Co</w:t>
      </w:r>
      <w:r w:rsidR="00EB7DB8" w:rsidRPr="00A37F1F">
        <w:rPr>
          <w:rFonts w:ascii="Arial" w:hAnsi="Arial" w:cs="Arial"/>
          <w:b w:val="0"/>
          <w:color w:val="auto"/>
          <w:sz w:val="24"/>
          <w:szCs w:val="24"/>
        </w:rPr>
        <w:t>ordenação do Curso de Medicina Dentária</w:t>
      </w:r>
      <w:r w:rsidR="00447633" w:rsidRPr="00A37F1F">
        <w:rPr>
          <w:rFonts w:ascii="Arial" w:hAnsi="Arial" w:cs="Arial"/>
          <w:b w:val="0"/>
          <w:color w:val="auto"/>
          <w:sz w:val="24"/>
          <w:szCs w:val="24"/>
        </w:rPr>
        <w:t xml:space="preserve"> do Departamento de Ciências da Saúde do ISPEKA, subscrevemo-nos</w:t>
      </w:r>
      <w:r w:rsidR="00447633" w:rsidRPr="00A37F1F">
        <w:rPr>
          <w:rFonts w:ascii="Arial" w:hAnsi="Arial" w:cs="Arial"/>
          <w:color w:val="auto"/>
          <w:sz w:val="24"/>
          <w:szCs w:val="24"/>
        </w:rPr>
        <w:t>.</w:t>
      </w:r>
      <w:bookmarkEnd w:id="94"/>
    </w:p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8"/>
        <w:gridCol w:w="5148"/>
      </w:tblGrid>
      <w:tr w:rsidR="00447633" w:rsidRPr="00A37F1F" w:rsidTr="00DD1937">
        <w:tc>
          <w:tcPr>
            <w:tcW w:w="3528" w:type="dxa"/>
          </w:tcPr>
          <w:p w:rsidR="00447633" w:rsidRPr="00A37F1F" w:rsidRDefault="00447633" w:rsidP="00447633">
            <w:pPr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447633" w:rsidRPr="00A37F1F" w:rsidRDefault="00447633" w:rsidP="00447633">
            <w:pPr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EB7DB8" w:rsidRPr="00A37F1F" w:rsidRDefault="00EB7DB8" w:rsidP="00447633">
            <w:pPr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447633" w:rsidRPr="00A37F1F" w:rsidRDefault="00447633" w:rsidP="00447633">
            <w:pPr>
              <w:spacing w:line="276" w:lineRule="auto"/>
              <w:ind w:firstLine="0"/>
              <w:jc w:val="lef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A37F1F">
              <w:rPr>
                <w:rFonts w:ascii="Arial" w:hAnsi="Arial" w:cs="Arial"/>
                <w:sz w:val="24"/>
                <w:szCs w:val="24"/>
                <w:lang w:val="pt-BR"/>
              </w:rPr>
              <w:t>Luanda,</w:t>
            </w:r>
            <w:r w:rsidR="00EB7DB8" w:rsidRPr="00A37F1F">
              <w:rPr>
                <w:rFonts w:ascii="Arial" w:hAnsi="Arial" w:cs="Arial"/>
                <w:sz w:val="24"/>
                <w:szCs w:val="24"/>
                <w:lang w:val="pt-BR"/>
              </w:rPr>
              <w:t xml:space="preserve"> _______/________/2020</w:t>
            </w:r>
          </w:p>
          <w:p w:rsidR="00447633" w:rsidRPr="00A37F1F" w:rsidRDefault="00447633" w:rsidP="00447633">
            <w:pPr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447633" w:rsidRPr="00A37F1F" w:rsidRDefault="00447633" w:rsidP="00447633">
            <w:pPr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447633" w:rsidRPr="00A37F1F" w:rsidRDefault="00447633" w:rsidP="00447633">
            <w:pPr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447633" w:rsidRPr="00A37F1F" w:rsidRDefault="00447633" w:rsidP="00447633">
            <w:pPr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</w:tc>
        <w:tc>
          <w:tcPr>
            <w:tcW w:w="5148" w:type="dxa"/>
          </w:tcPr>
          <w:p w:rsidR="00447633" w:rsidRPr="00A37F1F" w:rsidRDefault="00447633" w:rsidP="00447633">
            <w:pPr>
              <w:spacing w:after="80"/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447633" w:rsidRPr="00A37F1F" w:rsidRDefault="00447633" w:rsidP="00447633">
            <w:pPr>
              <w:ind w:firstLine="0"/>
              <w:jc w:val="left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A37F1F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Assinaturas:</w:t>
            </w:r>
          </w:p>
          <w:p w:rsidR="00447633" w:rsidRPr="00A37F1F" w:rsidRDefault="00447633" w:rsidP="00447633">
            <w:pPr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A37F1F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______________________________</w:t>
            </w:r>
          </w:p>
          <w:p w:rsidR="00447633" w:rsidRPr="00A37F1F" w:rsidRDefault="00EB7DB8" w:rsidP="00447633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A37F1F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António Quiala Cristóvão</w:t>
            </w:r>
          </w:p>
          <w:p w:rsidR="00447633" w:rsidRPr="00A37F1F" w:rsidRDefault="00EB7DB8" w:rsidP="00447633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A37F1F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Candidato</w:t>
            </w:r>
          </w:p>
          <w:p w:rsidR="00447633" w:rsidRPr="00A37F1F" w:rsidRDefault="00447633" w:rsidP="00447633">
            <w:pPr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</w:p>
          <w:p w:rsidR="00447633" w:rsidRPr="00A37F1F" w:rsidRDefault="005B567F" w:rsidP="00447633">
            <w:pPr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A37F1F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___</w:t>
            </w:r>
            <w:r w:rsidR="00447633" w:rsidRPr="00A37F1F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____________________________</w:t>
            </w:r>
          </w:p>
          <w:p w:rsidR="00447633" w:rsidRPr="00A37F1F" w:rsidRDefault="00447633" w:rsidP="00447633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</w:pPr>
            <w:r w:rsidRPr="00A37F1F">
              <w:rPr>
                <w:rFonts w:ascii="Arial" w:eastAsia="Times New Roman" w:hAnsi="Arial" w:cs="Arial"/>
                <w:sz w:val="24"/>
                <w:szCs w:val="24"/>
                <w:lang w:val="pt-BR" w:eastAsia="pt-BR"/>
              </w:rPr>
              <w:t>Afonso Pedro Mbongo</w:t>
            </w:r>
          </w:p>
          <w:p w:rsidR="00447633" w:rsidRPr="00A37F1F" w:rsidRDefault="00EB7DB8" w:rsidP="00447633">
            <w:pPr>
              <w:spacing w:after="12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</w:pPr>
            <w:r w:rsidRPr="00A37F1F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Orientad</w:t>
            </w:r>
            <w:r w:rsidR="00447633" w:rsidRPr="00A37F1F">
              <w:rPr>
                <w:rFonts w:ascii="Arial" w:eastAsia="Times New Roman" w:hAnsi="Arial" w:cs="Arial"/>
                <w:b/>
                <w:sz w:val="24"/>
                <w:szCs w:val="24"/>
                <w:lang w:val="pt-BR" w:eastAsia="pt-BR"/>
              </w:rPr>
              <w:t>or</w:t>
            </w:r>
          </w:p>
        </w:tc>
      </w:tr>
    </w:tbl>
    <w:p w:rsidR="00447633" w:rsidRPr="00447633" w:rsidRDefault="00447633" w:rsidP="00447633">
      <w:pPr>
        <w:spacing w:line="276" w:lineRule="auto"/>
        <w:ind w:firstLine="0"/>
        <w:jc w:val="left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196982" w:rsidRPr="00850934" w:rsidRDefault="00196982" w:rsidP="00F66E1A">
      <w:pPr>
        <w:tabs>
          <w:tab w:val="left" w:pos="8160"/>
        </w:tabs>
        <w:rPr>
          <w:rFonts w:ascii="Arial" w:eastAsia="MS Mincho" w:hAnsi="Arial" w:cs="Arial"/>
          <w:sz w:val="24"/>
          <w:szCs w:val="24"/>
          <w:lang w:eastAsia="pt-BR"/>
        </w:rPr>
      </w:pPr>
      <w:r w:rsidRPr="00850934">
        <w:rPr>
          <w:rFonts w:ascii="Arial" w:eastAsia="MS Mincho" w:hAnsi="Arial" w:cs="Arial"/>
          <w:sz w:val="24"/>
          <w:szCs w:val="24"/>
          <w:lang w:eastAsia="pt-BR"/>
        </w:rPr>
        <w:tab/>
      </w:r>
    </w:p>
    <w:sectPr w:rsidR="00196982" w:rsidRPr="00850934" w:rsidSect="007629AD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EE3" w:rsidRDefault="00CA7EE3" w:rsidP="00A83359">
      <w:pPr>
        <w:spacing w:after="0" w:line="240" w:lineRule="auto"/>
      </w:pPr>
      <w:r>
        <w:separator/>
      </w:r>
    </w:p>
    <w:p w:rsidR="00CA7EE3" w:rsidRDefault="00CA7EE3"/>
  </w:endnote>
  <w:endnote w:type="continuationSeparator" w:id="0">
    <w:p w:rsidR="00CA7EE3" w:rsidRDefault="00CA7EE3" w:rsidP="00A83359">
      <w:pPr>
        <w:spacing w:after="0" w:line="240" w:lineRule="auto"/>
      </w:pPr>
      <w:r>
        <w:continuationSeparator/>
      </w:r>
    </w:p>
    <w:p w:rsidR="00CA7EE3" w:rsidRDefault="00CA7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ZapfHumnst BT">
    <w:altName w:val="ZapfHumnst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rylium">
    <w:altName w:val="Times New Roman"/>
    <w:charset w:val="00"/>
    <w:family w:val="auto"/>
    <w:pitch w:val="variable"/>
    <w:sig w:usb0="00000001" w:usb1="0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37" w:rsidRDefault="00DD1937">
    <w:pPr>
      <w:pStyle w:val="Rodap"/>
      <w:jc w:val="right"/>
    </w:pPr>
  </w:p>
  <w:p w:rsidR="00DD1937" w:rsidRDefault="00DD193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AD" w:rsidRDefault="007629A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764077" w:rsidRPr="00764077">
      <w:rPr>
        <w:noProof/>
        <w:lang w:val="pt-BR"/>
      </w:rPr>
      <w:t>1</w:t>
    </w:r>
    <w:r>
      <w:fldChar w:fldCharType="end"/>
    </w:r>
  </w:p>
  <w:p w:rsidR="007629AD" w:rsidRDefault="007629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EE3" w:rsidRDefault="00CA7EE3" w:rsidP="00A83359">
      <w:pPr>
        <w:spacing w:after="0" w:line="240" w:lineRule="auto"/>
      </w:pPr>
      <w:r>
        <w:separator/>
      </w:r>
    </w:p>
    <w:p w:rsidR="00CA7EE3" w:rsidRDefault="00CA7EE3"/>
  </w:footnote>
  <w:footnote w:type="continuationSeparator" w:id="0">
    <w:p w:rsidR="00CA7EE3" w:rsidRDefault="00CA7EE3" w:rsidP="00A83359">
      <w:pPr>
        <w:spacing w:after="0" w:line="240" w:lineRule="auto"/>
      </w:pPr>
      <w:r>
        <w:continuationSeparator/>
      </w:r>
    </w:p>
    <w:p w:rsidR="00CA7EE3" w:rsidRDefault="00CA7E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37" w:rsidRPr="000E3926" w:rsidRDefault="00DD1937" w:rsidP="000E3926">
    <w:pPr>
      <w:pStyle w:val="Cabealho"/>
      <w:tabs>
        <w:tab w:val="clear" w:pos="4252"/>
        <w:tab w:val="clear" w:pos="8504"/>
        <w:tab w:val="center" w:pos="0"/>
        <w:tab w:val="right" w:pos="8789"/>
      </w:tabs>
      <w:ind w:firstLine="0"/>
      <w:jc w:val="left"/>
      <w:rPr>
        <w:rFonts w:ascii="Berylium" w:hAnsi="Berylium"/>
        <w:b/>
        <w:color w:val="FFFFFF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37" w:rsidRDefault="00DD193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37" w:rsidRPr="00E414CE" w:rsidRDefault="00DD1937" w:rsidP="00E414C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37" w:rsidRDefault="00DD193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37" w:rsidRDefault="00DD193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AD" w:rsidRPr="00E414CE" w:rsidRDefault="007629AD" w:rsidP="00E414CE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937" w:rsidRDefault="00DD19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638D"/>
    <w:multiLevelType w:val="hybridMultilevel"/>
    <w:tmpl w:val="BDD89C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F0D"/>
    <w:multiLevelType w:val="hybridMultilevel"/>
    <w:tmpl w:val="EAB4B274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0C77"/>
    <w:multiLevelType w:val="hybridMultilevel"/>
    <w:tmpl w:val="82744262"/>
    <w:lvl w:ilvl="0" w:tplc="D6864A7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40" w:hanging="360"/>
      </w:pPr>
    </w:lvl>
    <w:lvl w:ilvl="2" w:tplc="0816001B" w:tentative="1">
      <w:start w:val="1"/>
      <w:numFmt w:val="lowerRoman"/>
      <w:lvlText w:val="%3."/>
      <w:lvlJc w:val="right"/>
      <w:pPr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5F44D2"/>
    <w:multiLevelType w:val="hybridMultilevel"/>
    <w:tmpl w:val="D2F0F3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46F3"/>
    <w:multiLevelType w:val="multilevel"/>
    <w:tmpl w:val="39A037F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14B75296"/>
    <w:multiLevelType w:val="multilevel"/>
    <w:tmpl w:val="003077C8"/>
    <w:lvl w:ilvl="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C1C036F"/>
    <w:multiLevelType w:val="hybridMultilevel"/>
    <w:tmpl w:val="D2F0F3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F5005"/>
    <w:multiLevelType w:val="multilevel"/>
    <w:tmpl w:val="3FEA86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CF1424"/>
    <w:multiLevelType w:val="multilevel"/>
    <w:tmpl w:val="BA4CAF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22375A42"/>
    <w:multiLevelType w:val="multilevel"/>
    <w:tmpl w:val="A34E7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2D030A3"/>
    <w:multiLevelType w:val="hybridMultilevel"/>
    <w:tmpl w:val="2752EBE6"/>
    <w:lvl w:ilvl="0" w:tplc="E4B221E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602BC8"/>
    <w:multiLevelType w:val="hybridMultilevel"/>
    <w:tmpl w:val="914ED92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A15F07"/>
    <w:multiLevelType w:val="multilevel"/>
    <w:tmpl w:val="B95EC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4FB6FBA"/>
    <w:multiLevelType w:val="hybridMultilevel"/>
    <w:tmpl w:val="B9AED05A"/>
    <w:lvl w:ilvl="0" w:tplc="63763842">
      <w:start w:val="3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28742BDE"/>
    <w:multiLevelType w:val="multilevel"/>
    <w:tmpl w:val="28709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895045E"/>
    <w:multiLevelType w:val="multilevel"/>
    <w:tmpl w:val="8F2C1F7C"/>
    <w:lvl w:ilvl="0">
      <w:start w:val="1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16" w15:restartNumberingAfterBreak="0">
    <w:nsid w:val="2C126F5B"/>
    <w:multiLevelType w:val="hybridMultilevel"/>
    <w:tmpl w:val="58B209CC"/>
    <w:lvl w:ilvl="0" w:tplc="75363A0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74547"/>
    <w:multiLevelType w:val="hybridMultilevel"/>
    <w:tmpl w:val="B65C97E0"/>
    <w:lvl w:ilvl="0" w:tplc="F416A9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894750"/>
    <w:multiLevelType w:val="hybridMultilevel"/>
    <w:tmpl w:val="2D881950"/>
    <w:lvl w:ilvl="0" w:tplc="E4B2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A6014"/>
    <w:multiLevelType w:val="multilevel"/>
    <w:tmpl w:val="38DCBB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334B0CA4"/>
    <w:multiLevelType w:val="multilevel"/>
    <w:tmpl w:val="49BAF70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1" w15:restartNumberingAfterBreak="0">
    <w:nsid w:val="379C208E"/>
    <w:multiLevelType w:val="multilevel"/>
    <w:tmpl w:val="4EA6B62C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7EB64FD"/>
    <w:multiLevelType w:val="multilevel"/>
    <w:tmpl w:val="0C3CB84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3A46509B"/>
    <w:multiLevelType w:val="multilevel"/>
    <w:tmpl w:val="36165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5976838"/>
    <w:multiLevelType w:val="hybridMultilevel"/>
    <w:tmpl w:val="CE785F9C"/>
    <w:lvl w:ilvl="0" w:tplc="E4B2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97DCB"/>
    <w:multiLevelType w:val="hybridMultilevel"/>
    <w:tmpl w:val="F42E1B3E"/>
    <w:lvl w:ilvl="0" w:tplc="AD7036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FC91370"/>
    <w:multiLevelType w:val="multilevel"/>
    <w:tmpl w:val="C422E908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505C18CE"/>
    <w:multiLevelType w:val="multilevel"/>
    <w:tmpl w:val="BB02B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1090A04"/>
    <w:multiLevelType w:val="hybridMultilevel"/>
    <w:tmpl w:val="BE0C7692"/>
    <w:lvl w:ilvl="0" w:tplc="E4B2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5578E"/>
    <w:multiLevelType w:val="multilevel"/>
    <w:tmpl w:val="44467C5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59305BFD"/>
    <w:multiLevelType w:val="multilevel"/>
    <w:tmpl w:val="4964EF5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1" w15:restartNumberingAfterBreak="0">
    <w:nsid w:val="5A647FA3"/>
    <w:multiLevelType w:val="multilevel"/>
    <w:tmpl w:val="D6E80704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5EC60F35"/>
    <w:multiLevelType w:val="hybridMultilevel"/>
    <w:tmpl w:val="29DE91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F7ADB"/>
    <w:multiLevelType w:val="multilevel"/>
    <w:tmpl w:val="D518BA6A"/>
    <w:lvl w:ilvl="0">
      <w:start w:val="1"/>
      <w:numFmt w:val="decimal"/>
      <w:lvlText w:val="%1."/>
      <w:lvlJc w:val="left"/>
      <w:pPr>
        <w:ind w:left="390" w:hanging="39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="Calibri" w:hint="default"/>
      </w:rPr>
    </w:lvl>
  </w:abstractNum>
  <w:abstractNum w:abstractNumId="34" w15:restartNumberingAfterBreak="0">
    <w:nsid w:val="69814DDC"/>
    <w:multiLevelType w:val="multilevel"/>
    <w:tmpl w:val="B95EC7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5" w15:restartNumberingAfterBreak="0">
    <w:nsid w:val="6E271765"/>
    <w:multiLevelType w:val="hybridMultilevel"/>
    <w:tmpl w:val="D2F0F3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446A7"/>
    <w:multiLevelType w:val="hybridMultilevel"/>
    <w:tmpl w:val="47FE6566"/>
    <w:lvl w:ilvl="0" w:tplc="17E63128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7611A6"/>
    <w:multiLevelType w:val="multilevel"/>
    <w:tmpl w:val="591AD73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8" w15:restartNumberingAfterBreak="0">
    <w:nsid w:val="7BBA5012"/>
    <w:multiLevelType w:val="hybridMultilevel"/>
    <w:tmpl w:val="158E308E"/>
    <w:lvl w:ilvl="0" w:tplc="E4B221E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38"/>
  </w:num>
  <w:num w:numId="4">
    <w:abstractNumId w:val="18"/>
  </w:num>
  <w:num w:numId="5">
    <w:abstractNumId w:val="10"/>
  </w:num>
  <w:num w:numId="6">
    <w:abstractNumId w:val="24"/>
  </w:num>
  <w:num w:numId="7">
    <w:abstractNumId w:val="28"/>
  </w:num>
  <w:num w:numId="8">
    <w:abstractNumId w:val="13"/>
  </w:num>
  <w:num w:numId="9">
    <w:abstractNumId w:val="32"/>
  </w:num>
  <w:num w:numId="10">
    <w:abstractNumId w:val="16"/>
  </w:num>
  <w:num w:numId="11">
    <w:abstractNumId w:val="25"/>
  </w:num>
  <w:num w:numId="12">
    <w:abstractNumId w:val="8"/>
  </w:num>
  <w:num w:numId="13">
    <w:abstractNumId w:val="2"/>
  </w:num>
  <w:num w:numId="14">
    <w:abstractNumId w:val="5"/>
  </w:num>
  <w:num w:numId="15">
    <w:abstractNumId w:val="37"/>
  </w:num>
  <w:num w:numId="16">
    <w:abstractNumId w:val="0"/>
  </w:num>
  <w:num w:numId="17">
    <w:abstractNumId w:val="3"/>
  </w:num>
  <w:num w:numId="18">
    <w:abstractNumId w:val="12"/>
  </w:num>
  <w:num w:numId="19">
    <w:abstractNumId w:val="22"/>
  </w:num>
  <w:num w:numId="20">
    <w:abstractNumId w:val="4"/>
  </w:num>
  <w:num w:numId="21">
    <w:abstractNumId w:val="35"/>
  </w:num>
  <w:num w:numId="22">
    <w:abstractNumId w:val="29"/>
  </w:num>
  <w:num w:numId="23">
    <w:abstractNumId w:val="27"/>
  </w:num>
  <w:num w:numId="24">
    <w:abstractNumId w:val="23"/>
  </w:num>
  <w:num w:numId="25">
    <w:abstractNumId w:val="14"/>
  </w:num>
  <w:num w:numId="26">
    <w:abstractNumId w:val="7"/>
  </w:num>
  <w:num w:numId="27">
    <w:abstractNumId w:val="36"/>
  </w:num>
  <w:num w:numId="28">
    <w:abstractNumId w:val="6"/>
  </w:num>
  <w:num w:numId="29">
    <w:abstractNumId w:val="17"/>
  </w:num>
  <w:num w:numId="30">
    <w:abstractNumId w:val="1"/>
  </w:num>
  <w:num w:numId="31">
    <w:abstractNumId w:val="11"/>
  </w:num>
  <w:num w:numId="32">
    <w:abstractNumId w:val="34"/>
  </w:num>
  <w:num w:numId="33">
    <w:abstractNumId w:val="30"/>
  </w:num>
  <w:num w:numId="34">
    <w:abstractNumId w:val="33"/>
  </w:num>
  <w:num w:numId="35">
    <w:abstractNumId w:val="15"/>
  </w:num>
  <w:num w:numId="36">
    <w:abstractNumId w:val="19"/>
  </w:num>
  <w:num w:numId="37">
    <w:abstractNumId w:val="26"/>
  </w:num>
  <w:num w:numId="38">
    <w:abstractNumId w:val="31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rokecolor="#c00000">
      <v:stroke color="#c00000" weight="1pt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03EE"/>
    <w:rsid w:val="0000001D"/>
    <w:rsid w:val="00000932"/>
    <w:rsid w:val="000019FD"/>
    <w:rsid w:val="00002264"/>
    <w:rsid w:val="0000296C"/>
    <w:rsid w:val="0000320D"/>
    <w:rsid w:val="00003278"/>
    <w:rsid w:val="00003DE8"/>
    <w:rsid w:val="00003FC9"/>
    <w:rsid w:val="00004060"/>
    <w:rsid w:val="00004A06"/>
    <w:rsid w:val="00004F06"/>
    <w:rsid w:val="000050E0"/>
    <w:rsid w:val="000057DA"/>
    <w:rsid w:val="000059A1"/>
    <w:rsid w:val="00005FB3"/>
    <w:rsid w:val="000062A8"/>
    <w:rsid w:val="00006375"/>
    <w:rsid w:val="000068F4"/>
    <w:rsid w:val="00006D44"/>
    <w:rsid w:val="00007516"/>
    <w:rsid w:val="0000770D"/>
    <w:rsid w:val="00007EFF"/>
    <w:rsid w:val="00007F19"/>
    <w:rsid w:val="00010A38"/>
    <w:rsid w:val="00010AA4"/>
    <w:rsid w:val="000121B0"/>
    <w:rsid w:val="00012A09"/>
    <w:rsid w:val="000133AB"/>
    <w:rsid w:val="00013F73"/>
    <w:rsid w:val="0001617C"/>
    <w:rsid w:val="000163F2"/>
    <w:rsid w:val="00016E03"/>
    <w:rsid w:val="0001776C"/>
    <w:rsid w:val="00017800"/>
    <w:rsid w:val="00017A13"/>
    <w:rsid w:val="00017C31"/>
    <w:rsid w:val="00020021"/>
    <w:rsid w:val="0002131E"/>
    <w:rsid w:val="00021788"/>
    <w:rsid w:val="0002180F"/>
    <w:rsid w:val="00021AE6"/>
    <w:rsid w:val="00021CFF"/>
    <w:rsid w:val="00021F79"/>
    <w:rsid w:val="000221A3"/>
    <w:rsid w:val="00022876"/>
    <w:rsid w:val="000231F6"/>
    <w:rsid w:val="0002359C"/>
    <w:rsid w:val="00023850"/>
    <w:rsid w:val="000239F5"/>
    <w:rsid w:val="00023C87"/>
    <w:rsid w:val="00023E9E"/>
    <w:rsid w:val="0002414E"/>
    <w:rsid w:val="0002492E"/>
    <w:rsid w:val="000249D8"/>
    <w:rsid w:val="00024EDA"/>
    <w:rsid w:val="0002554E"/>
    <w:rsid w:val="00026282"/>
    <w:rsid w:val="00026BEC"/>
    <w:rsid w:val="000271C2"/>
    <w:rsid w:val="000272A2"/>
    <w:rsid w:val="000279AD"/>
    <w:rsid w:val="00027EC4"/>
    <w:rsid w:val="00030597"/>
    <w:rsid w:val="0003098B"/>
    <w:rsid w:val="0003152F"/>
    <w:rsid w:val="000315EF"/>
    <w:rsid w:val="00031DCA"/>
    <w:rsid w:val="0003223F"/>
    <w:rsid w:val="000323DB"/>
    <w:rsid w:val="00033B11"/>
    <w:rsid w:val="000346C5"/>
    <w:rsid w:val="00035C61"/>
    <w:rsid w:val="00035E35"/>
    <w:rsid w:val="00036878"/>
    <w:rsid w:val="00037874"/>
    <w:rsid w:val="00040110"/>
    <w:rsid w:val="000403DB"/>
    <w:rsid w:val="00040568"/>
    <w:rsid w:val="00042311"/>
    <w:rsid w:val="000424B3"/>
    <w:rsid w:val="000437E2"/>
    <w:rsid w:val="00043B15"/>
    <w:rsid w:val="00044850"/>
    <w:rsid w:val="00045123"/>
    <w:rsid w:val="0004548A"/>
    <w:rsid w:val="00045E26"/>
    <w:rsid w:val="00046043"/>
    <w:rsid w:val="00046300"/>
    <w:rsid w:val="0004771E"/>
    <w:rsid w:val="00050531"/>
    <w:rsid w:val="00050AD1"/>
    <w:rsid w:val="00050D12"/>
    <w:rsid w:val="00050F99"/>
    <w:rsid w:val="00051144"/>
    <w:rsid w:val="0005125A"/>
    <w:rsid w:val="00051856"/>
    <w:rsid w:val="00051DA7"/>
    <w:rsid w:val="00052EC3"/>
    <w:rsid w:val="000536AD"/>
    <w:rsid w:val="000542C9"/>
    <w:rsid w:val="000548AA"/>
    <w:rsid w:val="0005498F"/>
    <w:rsid w:val="00054C48"/>
    <w:rsid w:val="000550EC"/>
    <w:rsid w:val="00055132"/>
    <w:rsid w:val="000553B3"/>
    <w:rsid w:val="00055B56"/>
    <w:rsid w:val="0005643E"/>
    <w:rsid w:val="00057801"/>
    <w:rsid w:val="00057CD3"/>
    <w:rsid w:val="00060346"/>
    <w:rsid w:val="00060A83"/>
    <w:rsid w:val="00060EDF"/>
    <w:rsid w:val="00060F85"/>
    <w:rsid w:val="00061B15"/>
    <w:rsid w:val="000626F4"/>
    <w:rsid w:val="00062B2E"/>
    <w:rsid w:val="00063C43"/>
    <w:rsid w:val="00063E55"/>
    <w:rsid w:val="00063ECF"/>
    <w:rsid w:val="00064E14"/>
    <w:rsid w:val="000652D0"/>
    <w:rsid w:val="000654D9"/>
    <w:rsid w:val="000664A2"/>
    <w:rsid w:val="00067128"/>
    <w:rsid w:val="00067421"/>
    <w:rsid w:val="000676DC"/>
    <w:rsid w:val="00067BA3"/>
    <w:rsid w:val="000712AE"/>
    <w:rsid w:val="00071A81"/>
    <w:rsid w:val="00071C4B"/>
    <w:rsid w:val="00072575"/>
    <w:rsid w:val="00073471"/>
    <w:rsid w:val="00073A8D"/>
    <w:rsid w:val="00073D5E"/>
    <w:rsid w:val="000745E7"/>
    <w:rsid w:val="000748B0"/>
    <w:rsid w:val="00074C8A"/>
    <w:rsid w:val="00075D6D"/>
    <w:rsid w:val="000771AD"/>
    <w:rsid w:val="00077C4C"/>
    <w:rsid w:val="000802FB"/>
    <w:rsid w:val="000806CA"/>
    <w:rsid w:val="00080EAD"/>
    <w:rsid w:val="000811AF"/>
    <w:rsid w:val="0008182D"/>
    <w:rsid w:val="000829A8"/>
    <w:rsid w:val="00082EF4"/>
    <w:rsid w:val="000832A1"/>
    <w:rsid w:val="000834AB"/>
    <w:rsid w:val="00083548"/>
    <w:rsid w:val="00083B73"/>
    <w:rsid w:val="00083DBC"/>
    <w:rsid w:val="000844F0"/>
    <w:rsid w:val="00085B45"/>
    <w:rsid w:val="00086AD6"/>
    <w:rsid w:val="00086BCA"/>
    <w:rsid w:val="00086EF9"/>
    <w:rsid w:val="000876B9"/>
    <w:rsid w:val="000876E0"/>
    <w:rsid w:val="00087860"/>
    <w:rsid w:val="00090606"/>
    <w:rsid w:val="00090961"/>
    <w:rsid w:val="00090972"/>
    <w:rsid w:val="000921A3"/>
    <w:rsid w:val="00092635"/>
    <w:rsid w:val="000929B9"/>
    <w:rsid w:val="00092E16"/>
    <w:rsid w:val="00092E3C"/>
    <w:rsid w:val="000937AF"/>
    <w:rsid w:val="000942B8"/>
    <w:rsid w:val="000945AE"/>
    <w:rsid w:val="00094BDB"/>
    <w:rsid w:val="0009719D"/>
    <w:rsid w:val="000974BC"/>
    <w:rsid w:val="000A0016"/>
    <w:rsid w:val="000A0323"/>
    <w:rsid w:val="000A085D"/>
    <w:rsid w:val="000A0AC0"/>
    <w:rsid w:val="000A0E9C"/>
    <w:rsid w:val="000A13D3"/>
    <w:rsid w:val="000A148C"/>
    <w:rsid w:val="000A19CA"/>
    <w:rsid w:val="000A1E8E"/>
    <w:rsid w:val="000A1E8F"/>
    <w:rsid w:val="000A35F3"/>
    <w:rsid w:val="000A361D"/>
    <w:rsid w:val="000A49F1"/>
    <w:rsid w:val="000A4C36"/>
    <w:rsid w:val="000A521F"/>
    <w:rsid w:val="000A52D3"/>
    <w:rsid w:val="000A551D"/>
    <w:rsid w:val="000A6098"/>
    <w:rsid w:val="000A61C4"/>
    <w:rsid w:val="000A6591"/>
    <w:rsid w:val="000A6A15"/>
    <w:rsid w:val="000A6AD6"/>
    <w:rsid w:val="000A7692"/>
    <w:rsid w:val="000B0354"/>
    <w:rsid w:val="000B04D4"/>
    <w:rsid w:val="000B1178"/>
    <w:rsid w:val="000B1DF5"/>
    <w:rsid w:val="000B2106"/>
    <w:rsid w:val="000B26F0"/>
    <w:rsid w:val="000B2AF7"/>
    <w:rsid w:val="000B3166"/>
    <w:rsid w:val="000B45C1"/>
    <w:rsid w:val="000B49F4"/>
    <w:rsid w:val="000B4ED2"/>
    <w:rsid w:val="000B54DA"/>
    <w:rsid w:val="000B58EB"/>
    <w:rsid w:val="000B58F9"/>
    <w:rsid w:val="000B61DD"/>
    <w:rsid w:val="000B61F5"/>
    <w:rsid w:val="000B6637"/>
    <w:rsid w:val="000C044C"/>
    <w:rsid w:val="000C0AF9"/>
    <w:rsid w:val="000C38F2"/>
    <w:rsid w:val="000C3B70"/>
    <w:rsid w:val="000C4279"/>
    <w:rsid w:val="000C478C"/>
    <w:rsid w:val="000C47C7"/>
    <w:rsid w:val="000C47D1"/>
    <w:rsid w:val="000C4B0D"/>
    <w:rsid w:val="000C4CD0"/>
    <w:rsid w:val="000C533B"/>
    <w:rsid w:val="000C59D3"/>
    <w:rsid w:val="000C60D6"/>
    <w:rsid w:val="000C65C8"/>
    <w:rsid w:val="000C67AA"/>
    <w:rsid w:val="000C6D18"/>
    <w:rsid w:val="000D0052"/>
    <w:rsid w:val="000D04F8"/>
    <w:rsid w:val="000D11A4"/>
    <w:rsid w:val="000D121B"/>
    <w:rsid w:val="000D14A9"/>
    <w:rsid w:val="000D1D2C"/>
    <w:rsid w:val="000D1E0E"/>
    <w:rsid w:val="000D2649"/>
    <w:rsid w:val="000D286F"/>
    <w:rsid w:val="000D32FD"/>
    <w:rsid w:val="000D35B7"/>
    <w:rsid w:val="000D3E3B"/>
    <w:rsid w:val="000D40D1"/>
    <w:rsid w:val="000D4F15"/>
    <w:rsid w:val="000D5379"/>
    <w:rsid w:val="000D567C"/>
    <w:rsid w:val="000D5D16"/>
    <w:rsid w:val="000D62B8"/>
    <w:rsid w:val="000D6306"/>
    <w:rsid w:val="000D63AD"/>
    <w:rsid w:val="000D6DBC"/>
    <w:rsid w:val="000D742C"/>
    <w:rsid w:val="000D7CAD"/>
    <w:rsid w:val="000E017F"/>
    <w:rsid w:val="000E16CD"/>
    <w:rsid w:val="000E1AD6"/>
    <w:rsid w:val="000E1F52"/>
    <w:rsid w:val="000E3714"/>
    <w:rsid w:val="000E3926"/>
    <w:rsid w:val="000E4051"/>
    <w:rsid w:val="000E4B82"/>
    <w:rsid w:val="000E544A"/>
    <w:rsid w:val="000E613A"/>
    <w:rsid w:val="000E6A96"/>
    <w:rsid w:val="000E6D56"/>
    <w:rsid w:val="000E7B53"/>
    <w:rsid w:val="000E7B92"/>
    <w:rsid w:val="000E7DC5"/>
    <w:rsid w:val="000E7E4B"/>
    <w:rsid w:val="000F0215"/>
    <w:rsid w:val="000F0669"/>
    <w:rsid w:val="000F0C0D"/>
    <w:rsid w:val="000F0F53"/>
    <w:rsid w:val="000F1A0C"/>
    <w:rsid w:val="000F2E44"/>
    <w:rsid w:val="000F308A"/>
    <w:rsid w:val="000F31EF"/>
    <w:rsid w:val="000F3D7E"/>
    <w:rsid w:val="000F3DBC"/>
    <w:rsid w:val="000F651D"/>
    <w:rsid w:val="000F6C0E"/>
    <w:rsid w:val="00101230"/>
    <w:rsid w:val="0010365A"/>
    <w:rsid w:val="00103B5E"/>
    <w:rsid w:val="001040D4"/>
    <w:rsid w:val="00104282"/>
    <w:rsid w:val="00104350"/>
    <w:rsid w:val="001044D3"/>
    <w:rsid w:val="001047F5"/>
    <w:rsid w:val="00105069"/>
    <w:rsid w:val="00105BB2"/>
    <w:rsid w:val="00106CC9"/>
    <w:rsid w:val="00106E3A"/>
    <w:rsid w:val="00107298"/>
    <w:rsid w:val="00107432"/>
    <w:rsid w:val="00107AAB"/>
    <w:rsid w:val="001100F3"/>
    <w:rsid w:val="0011017C"/>
    <w:rsid w:val="00110BD8"/>
    <w:rsid w:val="00112005"/>
    <w:rsid w:val="0011209C"/>
    <w:rsid w:val="0011216E"/>
    <w:rsid w:val="001122F0"/>
    <w:rsid w:val="00112750"/>
    <w:rsid w:val="00112F86"/>
    <w:rsid w:val="001131A2"/>
    <w:rsid w:val="001146DA"/>
    <w:rsid w:val="00114C5F"/>
    <w:rsid w:val="001150A8"/>
    <w:rsid w:val="001153A8"/>
    <w:rsid w:val="0011593B"/>
    <w:rsid w:val="00116231"/>
    <w:rsid w:val="00116371"/>
    <w:rsid w:val="00116592"/>
    <w:rsid w:val="00117006"/>
    <w:rsid w:val="001176EF"/>
    <w:rsid w:val="00117D88"/>
    <w:rsid w:val="0012011C"/>
    <w:rsid w:val="0012016A"/>
    <w:rsid w:val="0012186F"/>
    <w:rsid w:val="001218BC"/>
    <w:rsid w:val="00122586"/>
    <w:rsid w:val="00122C62"/>
    <w:rsid w:val="00122F17"/>
    <w:rsid w:val="00123A19"/>
    <w:rsid w:val="00123E1F"/>
    <w:rsid w:val="00124009"/>
    <w:rsid w:val="00124082"/>
    <w:rsid w:val="0012413C"/>
    <w:rsid w:val="00124174"/>
    <w:rsid w:val="00124ED6"/>
    <w:rsid w:val="00126368"/>
    <w:rsid w:val="00126718"/>
    <w:rsid w:val="001278A6"/>
    <w:rsid w:val="00127E6A"/>
    <w:rsid w:val="00130503"/>
    <w:rsid w:val="00130FB0"/>
    <w:rsid w:val="00131550"/>
    <w:rsid w:val="001317A4"/>
    <w:rsid w:val="00131B86"/>
    <w:rsid w:val="00133036"/>
    <w:rsid w:val="00133BB9"/>
    <w:rsid w:val="00134667"/>
    <w:rsid w:val="00134AD0"/>
    <w:rsid w:val="0013543B"/>
    <w:rsid w:val="00135DAF"/>
    <w:rsid w:val="00137FE1"/>
    <w:rsid w:val="00140CEF"/>
    <w:rsid w:val="00140D7C"/>
    <w:rsid w:val="00140F2C"/>
    <w:rsid w:val="0014152F"/>
    <w:rsid w:val="00141573"/>
    <w:rsid w:val="00141737"/>
    <w:rsid w:val="00141BD5"/>
    <w:rsid w:val="00142BCE"/>
    <w:rsid w:val="00143EAC"/>
    <w:rsid w:val="001445A2"/>
    <w:rsid w:val="00144C2F"/>
    <w:rsid w:val="00144E24"/>
    <w:rsid w:val="0014606F"/>
    <w:rsid w:val="001461B7"/>
    <w:rsid w:val="00146C59"/>
    <w:rsid w:val="00147243"/>
    <w:rsid w:val="001478FE"/>
    <w:rsid w:val="00147CEA"/>
    <w:rsid w:val="00147E66"/>
    <w:rsid w:val="001504D7"/>
    <w:rsid w:val="001509CE"/>
    <w:rsid w:val="00150E24"/>
    <w:rsid w:val="001515C1"/>
    <w:rsid w:val="00151895"/>
    <w:rsid w:val="00151A69"/>
    <w:rsid w:val="00152736"/>
    <w:rsid w:val="00152D97"/>
    <w:rsid w:val="00153AB2"/>
    <w:rsid w:val="00153C0A"/>
    <w:rsid w:val="00153D3D"/>
    <w:rsid w:val="0015518D"/>
    <w:rsid w:val="00155C71"/>
    <w:rsid w:val="0015612D"/>
    <w:rsid w:val="00156399"/>
    <w:rsid w:val="00156D49"/>
    <w:rsid w:val="00156E59"/>
    <w:rsid w:val="00157988"/>
    <w:rsid w:val="00160C07"/>
    <w:rsid w:val="00162161"/>
    <w:rsid w:val="001621AE"/>
    <w:rsid w:val="0016343D"/>
    <w:rsid w:val="00163914"/>
    <w:rsid w:val="0016551C"/>
    <w:rsid w:val="00165531"/>
    <w:rsid w:val="00165E03"/>
    <w:rsid w:val="00165EE4"/>
    <w:rsid w:val="001660A2"/>
    <w:rsid w:val="001671A6"/>
    <w:rsid w:val="001702EB"/>
    <w:rsid w:val="001704D4"/>
    <w:rsid w:val="001708BC"/>
    <w:rsid w:val="00170966"/>
    <w:rsid w:val="001709DE"/>
    <w:rsid w:val="00170E0B"/>
    <w:rsid w:val="00171247"/>
    <w:rsid w:val="001720F4"/>
    <w:rsid w:val="00172D89"/>
    <w:rsid w:val="00173098"/>
    <w:rsid w:val="0017358B"/>
    <w:rsid w:val="0017483C"/>
    <w:rsid w:val="00175485"/>
    <w:rsid w:val="0017586E"/>
    <w:rsid w:val="001759BE"/>
    <w:rsid w:val="00175E6A"/>
    <w:rsid w:val="00176C33"/>
    <w:rsid w:val="00177029"/>
    <w:rsid w:val="001775A4"/>
    <w:rsid w:val="001778F7"/>
    <w:rsid w:val="00181939"/>
    <w:rsid w:val="00181954"/>
    <w:rsid w:val="00182677"/>
    <w:rsid w:val="00182C2E"/>
    <w:rsid w:val="00183872"/>
    <w:rsid w:val="00183B02"/>
    <w:rsid w:val="00184C6D"/>
    <w:rsid w:val="00186881"/>
    <w:rsid w:val="00186C1B"/>
    <w:rsid w:val="0018759A"/>
    <w:rsid w:val="00187605"/>
    <w:rsid w:val="001878A4"/>
    <w:rsid w:val="001900B3"/>
    <w:rsid w:val="00190C11"/>
    <w:rsid w:val="00191482"/>
    <w:rsid w:val="0019169B"/>
    <w:rsid w:val="00192C4D"/>
    <w:rsid w:val="001938D2"/>
    <w:rsid w:val="00193AE5"/>
    <w:rsid w:val="00194322"/>
    <w:rsid w:val="001944D1"/>
    <w:rsid w:val="00194988"/>
    <w:rsid w:val="00194FA4"/>
    <w:rsid w:val="00195250"/>
    <w:rsid w:val="00195BA8"/>
    <w:rsid w:val="00196982"/>
    <w:rsid w:val="00196A87"/>
    <w:rsid w:val="00197C98"/>
    <w:rsid w:val="001A0A49"/>
    <w:rsid w:val="001A1B57"/>
    <w:rsid w:val="001A1D42"/>
    <w:rsid w:val="001A2097"/>
    <w:rsid w:val="001A225C"/>
    <w:rsid w:val="001A2747"/>
    <w:rsid w:val="001A28D9"/>
    <w:rsid w:val="001A2CAC"/>
    <w:rsid w:val="001A2E90"/>
    <w:rsid w:val="001A30D1"/>
    <w:rsid w:val="001A340B"/>
    <w:rsid w:val="001A3AC4"/>
    <w:rsid w:val="001A3B61"/>
    <w:rsid w:val="001A483F"/>
    <w:rsid w:val="001A5345"/>
    <w:rsid w:val="001A5801"/>
    <w:rsid w:val="001A5B7A"/>
    <w:rsid w:val="001A642C"/>
    <w:rsid w:val="001A6800"/>
    <w:rsid w:val="001A703E"/>
    <w:rsid w:val="001A7FF7"/>
    <w:rsid w:val="001B1465"/>
    <w:rsid w:val="001B1466"/>
    <w:rsid w:val="001B1903"/>
    <w:rsid w:val="001B1ADD"/>
    <w:rsid w:val="001B1AEB"/>
    <w:rsid w:val="001B2386"/>
    <w:rsid w:val="001B2D14"/>
    <w:rsid w:val="001B2E96"/>
    <w:rsid w:val="001B38B0"/>
    <w:rsid w:val="001B42C3"/>
    <w:rsid w:val="001B4515"/>
    <w:rsid w:val="001B4870"/>
    <w:rsid w:val="001B4944"/>
    <w:rsid w:val="001B4EEE"/>
    <w:rsid w:val="001B556E"/>
    <w:rsid w:val="001B5AB0"/>
    <w:rsid w:val="001B5B79"/>
    <w:rsid w:val="001B62BA"/>
    <w:rsid w:val="001B663E"/>
    <w:rsid w:val="001B6B74"/>
    <w:rsid w:val="001B6D12"/>
    <w:rsid w:val="001B6E4A"/>
    <w:rsid w:val="001B72E3"/>
    <w:rsid w:val="001B79AC"/>
    <w:rsid w:val="001B79ED"/>
    <w:rsid w:val="001C068A"/>
    <w:rsid w:val="001C082F"/>
    <w:rsid w:val="001C0AE7"/>
    <w:rsid w:val="001C0EB8"/>
    <w:rsid w:val="001C0FC4"/>
    <w:rsid w:val="001C2648"/>
    <w:rsid w:val="001C3D21"/>
    <w:rsid w:val="001C4271"/>
    <w:rsid w:val="001C4407"/>
    <w:rsid w:val="001C4FF3"/>
    <w:rsid w:val="001C5C75"/>
    <w:rsid w:val="001C613E"/>
    <w:rsid w:val="001C6389"/>
    <w:rsid w:val="001C6E1F"/>
    <w:rsid w:val="001C6F3F"/>
    <w:rsid w:val="001C762D"/>
    <w:rsid w:val="001D097A"/>
    <w:rsid w:val="001D1203"/>
    <w:rsid w:val="001D188C"/>
    <w:rsid w:val="001D195F"/>
    <w:rsid w:val="001D1DB7"/>
    <w:rsid w:val="001D3132"/>
    <w:rsid w:val="001D3916"/>
    <w:rsid w:val="001D3D8B"/>
    <w:rsid w:val="001D460C"/>
    <w:rsid w:val="001D4906"/>
    <w:rsid w:val="001D4B03"/>
    <w:rsid w:val="001D4B59"/>
    <w:rsid w:val="001D5116"/>
    <w:rsid w:val="001D5997"/>
    <w:rsid w:val="001D6357"/>
    <w:rsid w:val="001D6741"/>
    <w:rsid w:val="001D77F3"/>
    <w:rsid w:val="001E0E47"/>
    <w:rsid w:val="001E1974"/>
    <w:rsid w:val="001E1EB7"/>
    <w:rsid w:val="001E1EF2"/>
    <w:rsid w:val="001E20D7"/>
    <w:rsid w:val="001E283E"/>
    <w:rsid w:val="001E31E0"/>
    <w:rsid w:val="001E39F5"/>
    <w:rsid w:val="001E3A7D"/>
    <w:rsid w:val="001E4332"/>
    <w:rsid w:val="001E44DB"/>
    <w:rsid w:val="001E458C"/>
    <w:rsid w:val="001E4C01"/>
    <w:rsid w:val="001E4C6A"/>
    <w:rsid w:val="001E5083"/>
    <w:rsid w:val="001E60A3"/>
    <w:rsid w:val="001E61A7"/>
    <w:rsid w:val="001E72E0"/>
    <w:rsid w:val="001E7E19"/>
    <w:rsid w:val="001F0609"/>
    <w:rsid w:val="001F0E5F"/>
    <w:rsid w:val="001F104D"/>
    <w:rsid w:val="001F113B"/>
    <w:rsid w:val="001F1379"/>
    <w:rsid w:val="001F175F"/>
    <w:rsid w:val="001F1F24"/>
    <w:rsid w:val="001F1FB4"/>
    <w:rsid w:val="001F2048"/>
    <w:rsid w:val="001F28FF"/>
    <w:rsid w:val="001F31A0"/>
    <w:rsid w:val="001F321C"/>
    <w:rsid w:val="001F3231"/>
    <w:rsid w:val="001F395B"/>
    <w:rsid w:val="001F4734"/>
    <w:rsid w:val="001F475B"/>
    <w:rsid w:val="001F4DAA"/>
    <w:rsid w:val="001F5541"/>
    <w:rsid w:val="001F6BC8"/>
    <w:rsid w:val="001F74A5"/>
    <w:rsid w:val="001F7779"/>
    <w:rsid w:val="001F789B"/>
    <w:rsid w:val="0020039F"/>
    <w:rsid w:val="00200968"/>
    <w:rsid w:val="00200D82"/>
    <w:rsid w:val="00200D9D"/>
    <w:rsid w:val="00200E84"/>
    <w:rsid w:val="00200EB9"/>
    <w:rsid w:val="0020150F"/>
    <w:rsid w:val="00201746"/>
    <w:rsid w:val="00201EB4"/>
    <w:rsid w:val="00202356"/>
    <w:rsid w:val="00202391"/>
    <w:rsid w:val="00202F43"/>
    <w:rsid w:val="00203251"/>
    <w:rsid w:val="00203780"/>
    <w:rsid w:val="00203842"/>
    <w:rsid w:val="0020386B"/>
    <w:rsid w:val="0020397D"/>
    <w:rsid w:val="00203BA5"/>
    <w:rsid w:val="00204468"/>
    <w:rsid w:val="002046AD"/>
    <w:rsid w:val="00204E0E"/>
    <w:rsid w:val="00205528"/>
    <w:rsid w:val="00205C6F"/>
    <w:rsid w:val="00205E02"/>
    <w:rsid w:val="0020632A"/>
    <w:rsid w:val="002063C9"/>
    <w:rsid w:val="00206E76"/>
    <w:rsid w:val="00207BC2"/>
    <w:rsid w:val="00210A26"/>
    <w:rsid w:val="00210FA2"/>
    <w:rsid w:val="00211276"/>
    <w:rsid w:val="00211327"/>
    <w:rsid w:val="00212387"/>
    <w:rsid w:val="00212F36"/>
    <w:rsid w:val="002136ED"/>
    <w:rsid w:val="00213A8D"/>
    <w:rsid w:val="00214DFD"/>
    <w:rsid w:val="002153BC"/>
    <w:rsid w:val="00215451"/>
    <w:rsid w:val="00215C3D"/>
    <w:rsid w:val="00215CFD"/>
    <w:rsid w:val="00215D15"/>
    <w:rsid w:val="002160D0"/>
    <w:rsid w:val="002165BB"/>
    <w:rsid w:val="002176FF"/>
    <w:rsid w:val="00217C42"/>
    <w:rsid w:val="00220162"/>
    <w:rsid w:val="00220671"/>
    <w:rsid w:val="00220E15"/>
    <w:rsid w:val="0022317E"/>
    <w:rsid w:val="00223FC3"/>
    <w:rsid w:val="00224BDF"/>
    <w:rsid w:val="00225334"/>
    <w:rsid w:val="002262CC"/>
    <w:rsid w:val="002263BD"/>
    <w:rsid w:val="00226668"/>
    <w:rsid w:val="00226749"/>
    <w:rsid w:val="0022674D"/>
    <w:rsid w:val="002267C5"/>
    <w:rsid w:val="00226AF4"/>
    <w:rsid w:val="00227105"/>
    <w:rsid w:val="002303B8"/>
    <w:rsid w:val="002304D5"/>
    <w:rsid w:val="00230610"/>
    <w:rsid w:val="002308C1"/>
    <w:rsid w:val="002308CC"/>
    <w:rsid w:val="00230C95"/>
    <w:rsid w:val="00231577"/>
    <w:rsid w:val="00231A01"/>
    <w:rsid w:val="00232048"/>
    <w:rsid w:val="0023238D"/>
    <w:rsid w:val="002335EB"/>
    <w:rsid w:val="0023403C"/>
    <w:rsid w:val="00234063"/>
    <w:rsid w:val="0023426A"/>
    <w:rsid w:val="00234437"/>
    <w:rsid w:val="00235600"/>
    <w:rsid w:val="00235CAF"/>
    <w:rsid w:val="00235DB8"/>
    <w:rsid w:val="00235DC3"/>
    <w:rsid w:val="00235DD7"/>
    <w:rsid w:val="00236D34"/>
    <w:rsid w:val="00236F1C"/>
    <w:rsid w:val="00236F90"/>
    <w:rsid w:val="002370D3"/>
    <w:rsid w:val="00237160"/>
    <w:rsid w:val="00237309"/>
    <w:rsid w:val="00237ED9"/>
    <w:rsid w:val="00240188"/>
    <w:rsid w:val="002402E3"/>
    <w:rsid w:val="0024040A"/>
    <w:rsid w:val="002412BE"/>
    <w:rsid w:val="00241714"/>
    <w:rsid w:val="00241C3E"/>
    <w:rsid w:val="0024284B"/>
    <w:rsid w:val="00242E94"/>
    <w:rsid w:val="00243201"/>
    <w:rsid w:val="00243467"/>
    <w:rsid w:val="002443E5"/>
    <w:rsid w:val="002449A3"/>
    <w:rsid w:val="00244DD1"/>
    <w:rsid w:val="00244F96"/>
    <w:rsid w:val="002455B7"/>
    <w:rsid w:val="00246FBB"/>
    <w:rsid w:val="00247046"/>
    <w:rsid w:val="002475A4"/>
    <w:rsid w:val="00247631"/>
    <w:rsid w:val="00250FFB"/>
    <w:rsid w:val="0025132A"/>
    <w:rsid w:val="00251713"/>
    <w:rsid w:val="00251CBB"/>
    <w:rsid w:val="002522CC"/>
    <w:rsid w:val="00252329"/>
    <w:rsid w:val="00252FE6"/>
    <w:rsid w:val="002531FA"/>
    <w:rsid w:val="002532F6"/>
    <w:rsid w:val="002536B0"/>
    <w:rsid w:val="00253B66"/>
    <w:rsid w:val="00253CE7"/>
    <w:rsid w:val="00254AF9"/>
    <w:rsid w:val="00255A2B"/>
    <w:rsid w:val="00255D12"/>
    <w:rsid w:val="002564F4"/>
    <w:rsid w:val="00256896"/>
    <w:rsid w:val="002579FA"/>
    <w:rsid w:val="00257C86"/>
    <w:rsid w:val="002606EB"/>
    <w:rsid w:val="0026075A"/>
    <w:rsid w:val="00262309"/>
    <w:rsid w:val="00262668"/>
    <w:rsid w:val="002647E6"/>
    <w:rsid w:val="00264D05"/>
    <w:rsid w:val="00265CB6"/>
    <w:rsid w:val="00265D93"/>
    <w:rsid w:val="002664A8"/>
    <w:rsid w:val="00266858"/>
    <w:rsid w:val="0026690D"/>
    <w:rsid w:val="00267EEA"/>
    <w:rsid w:val="00267F97"/>
    <w:rsid w:val="002703BC"/>
    <w:rsid w:val="0027143A"/>
    <w:rsid w:val="0027167C"/>
    <w:rsid w:val="002721E1"/>
    <w:rsid w:val="0027252B"/>
    <w:rsid w:val="002725D7"/>
    <w:rsid w:val="0027277B"/>
    <w:rsid w:val="00272EC6"/>
    <w:rsid w:val="002730D7"/>
    <w:rsid w:val="00273731"/>
    <w:rsid w:val="00273C78"/>
    <w:rsid w:val="00274A3F"/>
    <w:rsid w:val="0027558F"/>
    <w:rsid w:val="00276DC5"/>
    <w:rsid w:val="0027725C"/>
    <w:rsid w:val="00280072"/>
    <w:rsid w:val="002804E2"/>
    <w:rsid w:val="00280733"/>
    <w:rsid w:val="00281EE1"/>
    <w:rsid w:val="002825F3"/>
    <w:rsid w:val="0028286A"/>
    <w:rsid w:val="002835DF"/>
    <w:rsid w:val="0028384D"/>
    <w:rsid w:val="00283F94"/>
    <w:rsid w:val="0028441D"/>
    <w:rsid w:val="0028498E"/>
    <w:rsid w:val="00284A15"/>
    <w:rsid w:val="002850D2"/>
    <w:rsid w:val="00285309"/>
    <w:rsid w:val="00285BB1"/>
    <w:rsid w:val="00286703"/>
    <w:rsid w:val="00287167"/>
    <w:rsid w:val="0028788B"/>
    <w:rsid w:val="00290899"/>
    <w:rsid w:val="0029097E"/>
    <w:rsid w:val="00290F5A"/>
    <w:rsid w:val="00290F62"/>
    <w:rsid w:val="002912AF"/>
    <w:rsid w:val="002915BC"/>
    <w:rsid w:val="00292272"/>
    <w:rsid w:val="002923E3"/>
    <w:rsid w:val="00293161"/>
    <w:rsid w:val="00293774"/>
    <w:rsid w:val="00295213"/>
    <w:rsid w:val="00295691"/>
    <w:rsid w:val="002956D5"/>
    <w:rsid w:val="00295BC9"/>
    <w:rsid w:val="00295EC4"/>
    <w:rsid w:val="002965A7"/>
    <w:rsid w:val="0029673F"/>
    <w:rsid w:val="00296B0A"/>
    <w:rsid w:val="00297055"/>
    <w:rsid w:val="00297338"/>
    <w:rsid w:val="002A15CF"/>
    <w:rsid w:val="002A26EA"/>
    <w:rsid w:val="002A2882"/>
    <w:rsid w:val="002A2F26"/>
    <w:rsid w:val="002A3134"/>
    <w:rsid w:val="002A3652"/>
    <w:rsid w:val="002A375F"/>
    <w:rsid w:val="002A40C0"/>
    <w:rsid w:val="002A413B"/>
    <w:rsid w:val="002A44BC"/>
    <w:rsid w:val="002A48EE"/>
    <w:rsid w:val="002A50F6"/>
    <w:rsid w:val="002A53DA"/>
    <w:rsid w:val="002A60AA"/>
    <w:rsid w:val="002A63DB"/>
    <w:rsid w:val="002A6465"/>
    <w:rsid w:val="002A717B"/>
    <w:rsid w:val="002A7A34"/>
    <w:rsid w:val="002B032E"/>
    <w:rsid w:val="002B0457"/>
    <w:rsid w:val="002B10A3"/>
    <w:rsid w:val="002B1BFE"/>
    <w:rsid w:val="002B1E5B"/>
    <w:rsid w:val="002B2921"/>
    <w:rsid w:val="002B2E24"/>
    <w:rsid w:val="002B2F01"/>
    <w:rsid w:val="002B3009"/>
    <w:rsid w:val="002B3CE0"/>
    <w:rsid w:val="002B3E6B"/>
    <w:rsid w:val="002B469A"/>
    <w:rsid w:val="002B4B53"/>
    <w:rsid w:val="002B54B9"/>
    <w:rsid w:val="002B59E2"/>
    <w:rsid w:val="002B5D26"/>
    <w:rsid w:val="002B63C6"/>
    <w:rsid w:val="002B6519"/>
    <w:rsid w:val="002B6757"/>
    <w:rsid w:val="002B67E4"/>
    <w:rsid w:val="002B74B1"/>
    <w:rsid w:val="002B7834"/>
    <w:rsid w:val="002C010F"/>
    <w:rsid w:val="002C05FA"/>
    <w:rsid w:val="002C078B"/>
    <w:rsid w:val="002C0838"/>
    <w:rsid w:val="002C0937"/>
    <w:rsid w:val="002C194D"/>
    <w:rsid w:val="002C1E95"/>
    <w:rsid w:val="002C2790"/>
    <w:rsid w:val="002C27CC"/>
    <w:rsid w:val="002C2AAB"/>
    <w:rsid w:val="002C2C85"/>
    <w:rsid w:val="002C3E2D"/>
    <w:rsid w:val="002C3F26"/>
    <w:rsid w:val="002C44FB"/>
    <w:rsid w:val="002C5546"/>
    <w:rsid w:val="002C5A1C"/>
    <w:rsid w:val="002C5DF6"/>
    <w:rsid w:val="002C7E23"/>
    <w:rsid w:val="002D02EB"/>
    <w:rsid w:val="002D0CC6"/>
    <w:rsid w:val="002D1982"/>
    <w:rsid w:val="002D2301"/>
    <w:rsid w:val="002D287F"/>
    <w:rsid w:val="002D2E3B"/>
    <w:rsid w:val="002D301D"/>
    <w:rsid w:val="002D34C4"/>
    <w:rsid w:val="002D3C49"/>
    <w:rsid w:val="002D4041"/>
    <w:rsid w:val="002D49E5"/>
    <w:rsid w:val="002D5372"/>
    <w:rsid w:val="002D5982"/>
    <w:rsid w:val="002D6282"/>
    <w:rsid w:val="002D65F1"/>
    <w:rsid w:val="002D67C0"/>
    <w:rsid w:val="002D6914"/>
    <w:rsid w:val="002D6ADB"/>
    <w:rsid w:val="002E093E"/>
    <w:rsid w:val="002E12A3"/>
    <w:rsid w:val="002E1484"/>
    <w:rsid w:val="002E1A45"/>
    <w:rsid w:val="002E1A53"/>
    <w:rsid w:val="002E1A9C"/>
    <w:rsid w:val="002E232F"/>
    <w:rsid w:val="002E235C"/>
    <w:rsid w:val="002E2EF5"/>
    <w:rsid w:val="002E326E"/>
    <w:rsid w:val="002E3376"/>
    <w:rsid w:val="002E3623"/>
    <w:rsid w:val="002E41FF"/>
    <w:rsid w:val="002E4495"/>
    <w:rsid w:val="002E45B7"/>
    <w:rsid w:val="002E483A"/>
    <w:rsid w:val="002E4987"/>
    <w:rsid w:val="002E588C"/>
    <w:rsid w:val="002E5C3E"/>
    <w:rsid w:val="002E60EA"/>
    <w:rsid w:val="002E6431"/>
    <w:rsid w:val="002E6A1A"/>
    <w:rsid w:val="002E719F"/>
    <w:rsid w:val="002E72EC"/>
    <w:rsid w:val="002E753D"/>
    <w:rsid w:val="002E7981"/>
    <w:rsid w:val="002E7C21"/>
    <w:rsid w:val="002F0284"/>
    <w:rsid w:val="002F0941"/>
    <w:rsid w:val="002F0A8E"/>
    <w:rsid w:val="002F1E6E"/>
    <w:rsid w:val="002F207D"/>
    <w:rsid w:val="002F2BDE"/>
    <w:rsid w:val="002F2E4A"/>
    <w:rsid w:val="002F3292"/>
    <w:rsid w:val="002F3F63"/>
    <w:rsid w:val="002F410B"/>
    <w:rsid w:val="002F4C70"/>
    <w:rsid w:val="002F5406"/>
    <w:rsid w:val="002F5896"/>
    <w:rsid w:val="002F5BB8"/>
    <w:rsid w:val="002F60B9"/>
    <w:rsid w:val="002F69EA"/>
    <w:rsid w:val="002F6E40"/>
    <w:rsid w:val="002F722A"/>
    <w:rsid w:val="002F7D44"/>
    <w:rsid w:val="003009EB"/>
    <w:rsid w:val="00300CD0"/>
    <w:rsid w:val="00301059"/>
    <w:rsid w:val="003016CD"/>
    <w:rsid w:val="00301956"/>
    <w:rsid w:val="00301BEF"/>
    <w:rsid w:val="00301F0E"/>
    <w:rsid w:val="0030209A"/>
    <w:rsid w:val="0030254C"/>
    <w:rsid w:val="003025AF"/>
    <w:rsid w:val="00303A39"/>
    <w:rsid w:val="00303B9A"/>
    <w:rsid w:val="00303BD3"/>
    <w:rsid w:val="00303DA0"/>
    <w:rsid w:val="00304312"/>
    <w:rsid w:val="00304A6A"/>
    <w:rsid w:val="00304C4A"/>
    <w:rsid w:val="003052B5"/>
    <w:rsid w:val="003053C5"/>
    <w:rsid w:val="0030546E"/>
    <w:rsid w:val="00305975"/>
    <w:rsid w:val="00306123"/>
    <w:rsid w:val="0030661C"/>
    <w:rsid w:val="00306EC8"/>
    <w:rsid w:val="00306F5A"/>
    <w:rsid w:val="00307466"/>
    <w:rsid w:val="00310D81"/>
    <w:rsid w:val="00310F16"/>
    <w:rsid w:val="00311A6C"/>
    <w:rsid w:val="0031217F"/>
    <w:rsid w:val="00312315"/>
    <w:rsid w:val="00312569"/>
    <w:rsid w:val="00312B63"/>
    <w:rsid w:val="003130AB"/>
    <w:rsid w:val="00314231"/>
    <w:rsid w:val="00314B10"/>
    <w:rsid w:val="00314B11"/>
    <w:rsid w:val="00314D18"/>
    <w:rsid w:val="003150E5"/>
    <w:rsid w:val="0031541B"/>
    <w:rsid w:val="00315482"/>
    <w:rsid w:val="00315745"/>
    <w:rsid w:val="00315E70"/>
    <w:rsid w:val="0031657A"/>
    <w:rsid w:val="00316ADD"/>
    <w:rsid w:val="00316CA9"/>
    <w:rsid w:val="00316ED5"/>
    <w:rsid w:val="00316FBF"/>
    <w:rsid w:val="0031736A"/>
    <w:rsid w:val="00317627"/>
    <w:rsid w:val="00317A96"/>
    <w:rsid w:val="00317FA2"/>
    <w:rsid w:val="00320A52"/>
    <w:rsid w:val="00320B73"/>
    <w:rsid w:val="00320E1B"/>
    <w:rsid w:val="00320EB8"/>
    <w:rsid w:val="00321488"/>
    <w:rsid w:val="0032186B"/>
    <w:rsid w:val="0032210C"/>
    <w:rsid w:val="00322589"/>
    <w:rsid w:val="003229EB"/>
    <w:rsid w:val="00322CDB"/>
    <w:rsid w:val="00323162"/>
    <w:rsid w:val="00323652"/>
    <w:rsid w:val="00323A22"/>
    <w:rsid w:val="003243D6"/>
    <w:rsid w:val="003247D0"/>
    <w:rsid w:val="003257E3"/>
    <w:rsid w:val="00326248"/>
    <w:rsid w:val="0032653D"/>
    <w:rsid w:val="00326A4C"/>
    <w:rsid w:val="0032700F"/>
    <w:rsid w:val="00327013"/>
    <w:rsid w:val="00327AD2"/>
    <w:rsid w:val="003301F0"/>
    <w:rsid w:val="003307B5"/>
    <w:rsid w:val="00330D7D"/>
    <w:rsid w:val="00330DA1"/>
    <w:rsid w:val="0033129C"/>
    <w:rsid w:val="00331B7E"/>
    <w:rsid w:val="00331BDE"/>
    <w:rsid w:val="003323E1"/>
    <w:rsid w:val="00332D70"/>
    <w:rsid w:val="003332A4"/>
    <w:rsid w:val="003332C6"/>
    <w:rsid w:val="00333593"/>
    <w:rsid w:val="0033391D"/>
    <w:rsid w:val="00333F89"/>
    <w:rsid w:val="0033413E"/>
    <w:rsid w:val="00334A93"/>
    <w:rsid w:val="00334C83"/>
    <w:rsid w:val="00334C8C"/>
    <w:rsid w:val="00334D9A"/>
    <w:rsid w:val="003356E3"/>
    <w:rsid w:val="00336857"/>
    <w:rsid w:val="00336D51"/>
    <w:rsid w:val="003376F6"/>
    <w:rsid w:val="00340C37"/>
    <w:rsid w:val="00342680"/>
    <w:rsid w:val="00342DFA"/>
    <w:rsid w:val="003442C1"/>
    <w:rsid w:val="003443CC"/>
    <w:rsid w:val="00344CA2"/>
    <w:rsid w:val="00345159"/>
    <w:rsid w:val="00345549"/>
    <w:rsid w:val="00345D14"/>
    <w:rsid w:val="00345D17"/>
    <w:rsid w:val="00346327"/>
    <w:rsid w:val="003463A6"/>
    <w:rsid w:val="00346695"/>
    <w:rsid w:val="00346797"/>
    <w:rsid w:val="003467D1"/>
    <w:rsid w:val="00346ACD"/>
    <w:rsid w:val="00346C5E"/>
    <w:rsid w:val="0034720A"/>
    <w:rsid w:val="00350A1C"/>
    <w:rsid w:val="0035199E"/>
    <w:rsid w:val="00352370"/>
    <w:rsid w:val="00352AAB"/>
    <w:rsid w:val="00352C38"/>
    <w:rsid w:val="003536FE"/>
    <w:rsid w:val="00353786"/>
    <w:rsid w:val="0035385D"/>
    <w:rsid w:val="00354234"/>
    <w:rsid w:val="003545CA"/>
    <w:rsid w:val="0035481F"/>
    <w:rsid w:val="003558A1"/>
    <w:rsid w:val="003558BC"/>
    <w:rsid w:val="00357678"/>
    <w:rsid w:val="00357F92"/>
    <w:rsid w:val="003607E3"/>
    <w:rsid w:val="00360921"/>
    <w:rsid w:val="00362063"/>
    <w:rsid w:val="0036244E"/>
    <w:rsid w:val="003627C6"/>
    <w:rsid w:val="00362F03"/>
    <w:rsid w:val="0036350E"/>
    <w:rsid w:val="00363580"/>
    <w:rsid w:val="003639BB"/>
    <w:rsid w:val="00364FEE"/>
    <w:rsid w:val="003650D0"/>
    <w:rsid w:val="00365765"/>
    <w:rsid w:val="00365F0A"/>
    <w:rsid w:val="00366A04"/>
    <w:rsid w:val="00366B2F"/>
    <w:rsid w:val="00367A95"/>
    <w:rsid w:val="00367F5D"/>
    <w:rsid w:val="0037014C"/>
    <w:rsid w:val="003708C1"/>
    <w:rsid w:val="00371EE9"/>
    <w:rsid w:val="0037260C"/>
    <w:rsid w:val="00372C25"/>
    <w:rsid w:val="00372E60"/>
    <w:rsid w:val="00373C67"/>
    <w:rsid w:val="003742D1"/>
    <w:rsid w:val="003745E9"/>
    <w:rsid w:val="003748D0"/>
    <w:rsid w:val="00374E35"/>
    <w:rsid w:val="00376549"/>
    <w:rsid w:val="003768A0"/>
    <w:rsid w:val="00376C1C"/>
    <w:rsid w:val="00376E4F"/>
    <w:rsid w:val="00377183"/>
    <w:rsid w:val="00377499"/>
    <w:rsid w:val="00377AFC"/>
    <w:rsid w:val="00377BEA"/>
    <w:rsid w:val="00377C14"/>
    <w:rsid w:val="00377ED8"/>
    <w:rsid w:val="003807A9"/>
    <w:rsid w:val="00380B7B"/>
    <w:rsid w:val="00380D8D"/>
    <w:rsid w:val="00380F51"/>
    <w:rsid w:val="00381772"/>
    <w:rsid w:val="00381BC9"/>
    <w:rsid w:val="00382394"/>
    <w:rsid w:val="003823BF"/>
    <w:rsid w:val="003825CA"/>
    <w:rsid w:val="003828DD"/>
    <w:rsid w:val="00382A07"/>
    <w:rsid w:val="003838E9"/>
    <w:rsid w:val="00383D5C"/>
    <w:rsid w:val="00384365"/>
    <w:rsid w:val="003844C5"/>
    <w:rsid w:val="0038478C"/>
    <w:rsid w:val="00384F4F"/>
    <w:rsid w:val="00385D41"/>
    <w:rsid w:val="0038639B"/>
    <w:rsid w:val="003870FC"/>
    <w:rsid w:val="003872D3"/>
    <w:rsid w:val="0039015C"/>
    <w:rsid w:val="00390B2C"/>
    <w:rsid w:val="00391413"/>
    <w:rsid w:val="00391D62"/>
    <w:rsid w:val="00392524"/>
    <w:rsid w:val="00393D16"/>
    <w:rsid w:val="003943A3"/>
    <w:rsid w:val="0039457B"/>
    <w:rsid w:val="00394B67"/>
    <w:rsid w:val="00394D30"/>
    <w:rsid w:val="00394E86"/>
    <w:rsid w:val="0039513F"/>
    <w:rsid w:val="003952E2"/>
    <w:rsid w:val="00395D72"/>
    <w:rsid w:val="003960F7"/>
    <w:rsid w:val="00396E98"/>
    <w:rsid w:val="00397336"/>
    <w:rsid w:val="003976B9"/>
    <w:rsid w:val="003979E1"/>
    <w:rsid w:val="003A075F"/>
    <w:rsid w:val="003A1148"/>
    <w:rsid w:val="003A2EAD"/>
    <w:rsid w:val="003A3C5C"/>
    <w:rsid w:val="003A3D21"/>
    <w:rsid w:val="003A53F8"/>
    <w:rsid w:val="003A578E"/>
    <w:rsid w:val="003A5BB9"/>
    <w:rsid w:val="003A5FE0"/>
    <w:rsid w:val="003A6676"/>
    <w:rsid w:val="003A696A"/>
    <w:rsid w:val="003A7BBF"/>
    <w:rsid w:val="003B04B7"/>
    <w:rsid w:val="003B09BE"/>
    <w:rsid w:val="003B1636"/>
    <w:rsid w:val="003B29AE"/>
    <w:rsid w:val="003B2BE5"/>
    <w:rsid w:val="003B2CAD"/>
    <w:rsid w:val="003B40B7"/>
    <w:rsid w:val="003B4251"/>
    <w:rsid w:val="003B5D00"/>
    <w:rsid w:val="003B5DE2"/>
    <w:rsid w:val="003B5E5F"/>
    <w:rsid w:val="003B6018"/>
    <w:rsid w:val="003B6047"/>
    <w:rsid w:val="003B6ACB"/>
    <w:rsid w:val="003B6EAB"/>
    <w:rsid w:val="003B71B0"/>
    <w:rsid w:val="003C0854"/>
    <w:rsid w:val="003C0FF3"/>
    <w:rsid w:val="003C1702"/>
    <w:rsid w:val="003C1756"/>
    <w:rsid w:val="003C1826"/>
    <w:rsid w:val="003C25EC"/>
    <w:rsid w:val="003C29CA"/>
    <w:rsid w:val="003C2FE4"/>
    <w:rsid w:val="003C34FC"/>
    <w:rsid w:val="003C35DF"/>
    <w:rsid w:val="003C36E5"/>
    <w:rsid w:val="003C3B15"/>
    <w:rsid w:val="003C3D12"/>
    <w:rsid w:val="003C3E38"/>
    <w:rsid w:val="003C5081"/>
    <w:rsid w:val="003C51B8"/>
    <w:rsid w:val="003C5556"/>
    <w:rsid w:val="003C5701"/>
    <w:rsid w:val="003C60C0"/>
    <w:rsid w:val="003C69E8"/>
    <w:rsid w:val="003C7AD8"/>
    <w:rsid w:val="003D048F"/>
    <w:rsid w:val="003D1440"/>
    <w:rsid w:val="003D2E7A"/>
    <w:rsid w:val="003D3706"/>
    <w:rsid w:val="003D4376"/>
    <w:rsid w:val="003D4378"/>
    <w:rsid w:val="003D45CB"/>
    <w:rsid w:val="003D4DB3"/>
    <w:rsid w:val="003D5205"/>
    <w:rsid w:val="003D5FB0"/>
    <w:rsid w:val="003D6862"/>
    <w:rsid w:val="003D69A9"/>
    <w:rsid w:val="003D6F5E"/>
    <w:rsid w:val="003D745D"/>
    <w:rsid w:val="003E051E"/>
    <w:rsid w:val="003E0792"/>
    <w:rsid w:val="003E0841"/>
    <w:rsid w:val="003E110C"/>
    <w:rsid w:val="003E15DC"/>
    <w:rsid w:val="003E2626"/>
    <w:rsid w:val="003E29AE"/>
    <w:rsid w:val="003E2A11"/>
    <w:rsid w:val="003E33D6"/>
    <w:rsid w:val="003E3FC8"/>
    <w:rsid w:val="003E53F8"/>
    <w:rsid w:val="003E5639"/>
    <w:rsid w:val="003E6A49"/>
    <w:rsid w:val="003E7354"/>
    <w:rsid w:val="003E7FF1"/>
    <w:rsid w:val="003F117B"/>
    <w:rsid w:val="003F15EF"/>
    <w:rsid w:val="003F1B01"/>
    <w:rsid w:val="003F311F"/>
    <w:rsid w:val="003F382F"/>
    <w:rsid w:val="003F3DD8"/>
    <w:rsid w:val="003F413D"/>
    <w:rsid w:val="003F4369"/>
    <w:rsid w:val="003F4654"/>
    <w:rsid w:val="003F477B"/>
    <w:rsid w:val="003F49B7"/>
    <w:rsid w:val="003F5252"/>
    <w:rsid w:val="003F5DB6"/>
    <w:rsid w:val="003F62F6"/>
    <w:rsid w:val="003F6729"/>
    <w:rsid w:val="003F6B27"/>
    <w:rsid w:val="003F6BB0"/>
    <w:rsid w:val="003F6FFE"/>
    <w:rsid w:val="003F7261"/>
    <w:rsid w:val="003F74DF"/>
    <w:rsid w:val="003F7BF0"/>
    <w:rsid w:val="004000E8"/>
    <w:rsid w:val="00400B6E"/>
    <w:rsid w:val="0040100C"/>
    <w:rsid w:val="004010CD"/>
    <w:rsid w:val="00401B72"/>
    <w:rsid w:val="00401BF4"/>
    <w:rsid w:val="004025A4"/>
    <w:rsid w:val="00402A5A"/>
    <w:rsid w:val="004031FD"/>
    <w:rsid w:val="00403410"/>
    <w:rsid w:val="00403839"/>
    <w:rsid w:val="00403FBC"/>
    <w:rsid w:val="00404258"/>
    <w:rsid w:val="00404CDF"/>
    <w:rsid w:val="00405320"/>
    <w:rsid w:val="004055C0"/>
    <w:rsid w:val="0040568E"/>
    <w:rsid w:val="00405850"/>
    <w:rsid w:val="00405D82"/>
    <w:rsid w:val="00406685"/>
    <w:rsid w:val="004109C4"/>
    <w:rsid w:val="00411140"/>
    <w:rsid w:val="00412FF5"/>
    <w:rsid w:val="0041414C"/>
    <w:rsid w:val="00415393"/>
    <w:rsid w:val="004159D4"/>
    <w:rsid w:val="00415F5D"/>
    <w:rsid w:val="004161E5"/>
    <w:rsid w:val="00416236"/>
    <w:rsid w:val="004172D2"/>
    <w:rsid w:val="00417D76"/>
    <w:rsid w:val="00420171"/>
    <w:rsid w:val="004205EC"/>
    <w:rsid w:val="00420788"/>
    <w:rsid w:val="00420F47"/>
    <w:rsid w:val="004215E0"/>
    <w:rsid w:val="004218A7"/>
    <w:rsid w:val="00421BD0"/>
    <w:rsid w:val="00421FF5"/>
    <w:rsid w:val="00422173"/>
    <w:rsid w:val="00422600"/>
    <w:rsid w:val="0042292A"/>
    <w:rsid w:val="004229D9"/>
    <w:rsid w:val="00422B4A"/>
    <w:rsid w:val="00422B8A"/>
    <w:rsid w:val="004234E7"/>
    <w:rsid w:val="004234FF"/>
    <w:rsid w:val="00423738"/>
    <w:rsid w:val="00423CA3"/>
    <w:rsid w:val="00423FBA"/>
    <w:rsid w:val="0042441E"/>
    <w:rsid w:val="004252F4"/>
    <w:rsid w:val="004256AB"/>
    <w:rsid w:val="004256D2"/>
    <w:rsid w:val="004258FB"/>
    <w:rsid w:val="004259E0"/>
    <w:rsid w:val="00426210"/>
    <w:rsid w:val="0042657B"/>
    <w:rsid w:val="004266EB"/>
    <w:rsid w:val="00426B10"/>
    <w:rsid w:val="00430F28"/>
    <w:rsid w:val="00431F85"/>
    <w:rsid w:val="00432781"/>
    <w:rsid w:val="00432BCE"/>
    <w:rsid w:val="0043325C"/>
    <w:rsid w:val="0043452B"/>
    <w:rsid w:val="004347CD"/>
    <w:rsid w:val="0043493A"/>
    <w:rsid w:val="00434C96"/>
    <w:rsid w:val="00435321"/>
    <w:rsid w:val="0043535D"/>
    <w:rsid w:val="00435698"/>
    <w:rsid w:val="00436C0B"/>
    <w:rsid w:val="00436F50"/>
    <w:rsid w:val="0043738A"/>
    <w:rsid w:val="004379C3"/>
    <w:rsid w:val="00437DC7"/>
    <w:rsid w:val="00437ECE"/>
    <w:rsid w:val="0044026E"/>
    <w:rsid w:val="0044040B"/>
    <w:rsid w:val="00441C96"/>
    <w:rsid w:val="00441FD5"/>
    <w:rsid w:val="00442091"/>
    <w:rsid w:val="004426D8"/>
    <w:rsid w:val="00443870"/>
    <w:rsid w:val="004447F8"/>
    <w:rsid w:val="00444893"/>
    <w:rsid w:val="00445CC3"/>
    <w:rsid w:val="00446695"/>
    <w:rsid w:val="0044680D"/>
    <w:rsid w:val="00446D2A"/>
    <w:rsid w:val="00447633"/>
    <w:rsid w:val="004478B8"/>
    <w:rsid w:val="00450767"/>
    <w:rsid w:val="0045099D"/>
    <w:rsid w:val="00450E06"/>
    <w:rsid w:val="004510F0"/>
    <w:rsid w:val="004516A8"/>
    <w:rsid w:val="00451887"/>
    <w:rsid w:val="004523ED"/>
    <w:rsid w:val="00452D3B"/>
    <w:rsid w:val="004537B9"/>
    <w:rsid w:val="00453BEB"/>
    <w:rsid w:val="00453C08"/>
    <w:rsid w:val="00454F66"/>
    <w:rsid w:val="004555CF"/>
    <w:rsid w:val="00455684"/>
    <w:rsid w:val="004564BC"/>
    <w:rsid w:val="00456CD0"/>
    <w:rsid w:val="004601CD"/>
    <w:rsid w:val="0046126B"/>
    <w:rsid w:val="00461575"/>
    <w:rsid w:val="00461C39"/>
    <w:rsid w:val="00462645"/>
    <w:rsid w:val="00463950"/>
    <w:rsid w:val="00463E22"/>
    <w:rsid w:val="00463FDF"/>
    <w:rsid w:val="00464A0B"/>
    <w:rsid w:val="00464F9A"/>
    <w:rsid w:val="004652A7"/>
    <w:rsid w:val="0046595B"/>
    <w:rsid w:val="0046601F"/>
    <w:rsid w:val="00466667"/>
    <w:rsid w:val="00467386"/>
    <w:rsid w:val="00467B4F"/>
    <w:rsid w:val="00467C8E"/>
    <w:rsid w:val="00467F7C"/>
    <w:rsid w:val="00470C34"/>
    <w:rsid w:val="00471F45"/>
    <w:rsid w:val="004720EB"/>
    <w:rsid w:val="004725E1"/>
    <w:rsid w:val="00472767"/>
    <w:rsid w:val="004737C7"/>
    <w:rsid w:val="004737EA"/>
    <w:rsid w:val="00473853"/>
    <w:rsid w:val="0047450C"/>
    <w:rsid w:val="00474833"/>
    <w:rsid w:val="0047485A"/>
    <w:rsid w:val="004749CD"/>
    <w:rsid w:val="00474D2F"/>
    <w:rsid w:val="00474FD4"/>
    <w:rsid w:val="004761A2"/>
    <w:rsid w:val="00476931"/>
    <w:rsid w:val="00476D3A"/>
    <w:rsid w:val="00477314"/>
    <w:rsid w:val="00477A64"/>
    <w:rsid w:val="00477ABC"/>
    <w:rsid w:val="0048119C"/>
    <w:rsid w:val="00481206"/>
    <w:rsid w:val="004824F4"/>
    <w:rsid w:val="00484B84"/>
    <w:rsid w:val="00484BF2"/>
    <w:rsid w:val="004904CE"/>
    <w:rsid w:val="00490743"/>
    <w:rsid w:val="00490E69"/>
    <w:rsid w:val="004916C9"/>
    <w:rsid w:val="004918F5"/>
    <w:rsid w:val="00491A4C"/>
    <w:rsid w:val="00491DDB"/>
    <w:rsid w:val="00491EEC"/>
    <w:rsid w:val="00492321"/>
    <w:rsid w:val="004924FD"/>
    <w:rsid w:val="00492532"/>
    <w:rsid w:val="004934CB"/>
    <w:rsid w:val="0049387E"/>
    <w:rsid w:val="004938D4"/>
    <w:rsid w:val="00495E03"/>
    <w:rsid w:val="00496DCC"/>
    <w:rsid w:val="004974FA"/>
    <w:rsid w:val="004A0D19"/>
    <w:rsid w:val="004A0EAA"/>
    <w:rsid w:val="004A17BA"/>
    <w:rsid w:val="004A26B2"/>
    <w:rsid w:val="004A289D"/>
    <w:rsid w:val="004A2C3F"/>
    <w:rsid w:val="004A2C9B"/>
    <w:rsid w:val="004A2CB8"/>
    <w:rsid w:val="004A3A1A"/>
    <w:rsid w:val="004A40A7"/>
    <w:rsid w:val="004A4214"/>
    <w:rsid w:val="004A4748"/>
    <w:rsid w:val="004A4B51"/>
    <w:rsid w:val="004A4C97"/>
    <w:rsid w:val="004A4D4A"/>
    <w:rsid w:val="004A5038"/>
    <w:rsid w:val="004A508C"/>
    <w:rsid w:val="004A50FD"/>
    <w:rsid w:val="004A524A"/>
    <w:rsid w:val="004A5410"/>
    <w:rsid w:val="004A56F6"/>
    <w:rsid w:val="004A5ABC"/>
    <w:rsid w:val="004A5D4F"/>
    <w:rsid w:val="004A7A06"/>
    <w:rsid w:val="004B3039"/>
    <w:rsid w:val="004B305E"/>
    <w:rsid w:val="004B36CC"/>
    <w:rsid w:val="004B41F6"/>
    <w:rsid w:val="004B4285"/>
    <w:rsid w:val="004B49C6"/>
    <w:rsid w:val="004B4F46"/>
    <w:rsid w:val="004B500B"/>
    <w:rsid w:val="004B5D23"/>
    <w:rsid w:val="004B5F73"/>
    <w:rsid w:val="004B6716"/>
    <w:rsid w:val="004B69C5"/>
    <w:rsid w:val="004B6F61"/>
    <w:rsid w:val="004B7567"/>
    <w:rsid w:val="004B7F6C"/>
    <w:rsid w:val="004C0047"/>
    <w:rsid w:val="004C0265"/>
    <w:rsid w:val="004C0E48"/>
    <w:rsid w:val="004C1DFD"/>
    <w:rsid w:val="004C2374"/>
    <w:rsid w:val="004C25FF"/>
    <w:rsid w:val="004C42BD"/>
    <w:rsid w:val="004C52D3"/>
    <w:rsid w:val="004C5542"/>
    <w:rsid w:val="004C5730"/>
    <w:rsid w:val="004C5F8F"/>
    <w:rsid w:val="004D175F"/>
    <w:rsid w:val="004D1BD7"/>
    <w:rsid w:val="004D1F8C"/>
    <w:rsid w:val="004D215E"/>
    <w:rsid w:val="004D2582"/>
    <w:rsid w:val="004D2D50"/>
    <w:rsid w:val="004D3B72"/>
    <w:rsid w:val="004D3D65"/>
    <w:rsid w:val="004D3EF0"/>
    <w:rsid w:val="004D3FC6"/>
    <w:rsid w:val="004D437C"/>
    <w:rsid w:val="004D4A98"/>
    <w:rsid w:val="004D4B15"/>
    <w:rsid w:val="004D5412"/>
    <w:rsid w:val="004D6697"/>
    <w:rsid w:val="004D671C"/>
    <w:rsid w:val="004D6FEE"/>
    <w:rsid w:val="004D7704"/>
    <w:rsid w:val="004D7CCC"/>
    <w:rsid w:val="004D7CDD"/>
    <w:rsid w:val="004E050A"/>
    <w:rsid w:val="004E0859"/>
    <w:rsid w:val="004E0903"/>
    <w:rsid w:val="004E1943"/>
    <w:rsid w:val="004E2410"/>
    <w:rsid w:val="004E260C"/>
    <w:rsid w:val="004E262D"/>
    <w:rsid w:val="004E275F"/>
    <w:rsid w:val="004E28D9"/>
    <w:rsid w:val="004E2B3F"/>
    <w:rsid w:val="004E3BEA"/>
    <w:rsid w:val="004E400E"/>
    <w:rsid w:val="004E402E"/>
    <w:rsid w:val="004E45D6"/>
    <w:rsid w:val="004E534E"/>
    <w:rsid w:val="004E54B5"/>
    <w:rsid w:val="004E55FC"/>
    <w:rsid w:val="004E5D91"/>
    <w:rsid w:val="004E5ED8"/>
    <w:rsid w:val="004E63F3"/>
    <w:rsid w:val="004E7096"/>
    <w:rsid w:val="004E7B1E"/>
    <w:rsid w:val="004F086B"/>
    <w:rsid w:val="004F08CC"/>
    <w:rsid w:val="004F1196"/>
    <w:rsid w:val="004F19E5"/>
    <w:rsid w:val="004F1C0B"/>
    <w:rsid w:val="004F1E89"/>
    <w:rsid w:val="004F2422"/>
    <w:rsid w:val="004F3662"/>
    <w:rsid w:val="004F38FA"/>
    <w:rsid w:val="004F3BB8"/>
    <w:rsid w:val="004F4E7C"/>
    <w:rsid w:val="004F5192"/>
    <w:rsid w:val="004F531F"/>
    <w:rsid w:val="004F58F7"/>
    <w:rsid w:val="004F65E7"/>
    <w:rsid w:val="004F6605"/>
    <w:rsid w:val="004F690B"/>
    <w:rsid w:val="004F738F"/>
    <w:rsid w:val="005011F4"/>
    <w:rsid w:val="005013B9"/>
    <w:rsid w:val="00501DDA"/>
    <w:rsid w:val="00501F41"/>
    <w:rsid w:val="005020A0"/>
    <w:rsid w:val="005020C0"/>
    <w:rsid w:val="00502B37"/>
    <w:rsid w:val="00503064"/>
    <w:rsid w:val="0050385B"/>
    <w:rsid w:val="00503DF8"/>
    <w:rsid w:val="00503E49"/>
    <w:rsid w:val="00503FD5"/>
    <w:rsid w:val="005040EA"/>
    <w:rsid w:val="00504C61"/>
    <w:rsid w:val="00504E75"/>
    <w:rsid w:val="0050528F"/>
    <w:rsid w:val="005052A2"/>
    <w:rsid w:val="00506927"/>
    <w:rsid w:val="00506B5D"/>
    <w:rsid w:val="00510F7D"/>
    <w:rsid w:val="005114B6"/>
    <w:rsid w:val="00511D3A"/>
    <w:rsid w:val="00513155"/>
    <w:rsid w:val="00513BDF"/>
    <w:rsid w:val="00513EC1"/>
    <w:rsid w:val="00514096"/>
    <w:rsid w:val="00515239"/>
    <w:rsid w:val="00515725"/>
    <w:rsid w:val="0051584C"/>
    <w:rsid w:val="00515BE5"/>
    <w:rsid w:val="00515EFC"/>
    <w:rsid w:val="005163CF"/>
    <w:rsid w:val="0051675C"/>
    <w:rsid w:val="00516862"/>
    <w:rsid w:val="00517486"/>
    <w:rsid w:val="00517B11"/>
    <w:rsid w:val="00520048"/>
    <w:rsid w:val="00520531"/>
    <w:rsid w:val="00520DDD"/>
    <w:rsid w:val="00521F8C"/>
    <w:rsid w:val="00522253"/>
    <w:rsid w:val="00523E69"/>
    <w:rsid w:val="00524594"/>
    <w:rsid w:val="00524A77"/>
    <w:rsid w:val="0052587E"/>
    <w:rsid w:val="005266E8"/>
    <w:rsid w:val="005272E3"/>
    <w:rsid w:val="00527BFE"/>
    <w:rsid w:val="00530874"/>
    <w:rsid w:val="00530FA0"/>
    <w:rsid w:val="00531B27"/>
    <w:rsid w:val="0053289F"/>
    <w:rsid w:val="00532E27"/>
    <w:rsid w:val="00534164"/>
    <w:rsid w:val="0053476B"/>
    <w:rsid w:val="00535657"/>
    <w:rsid w:val="00535C03"/>
    <w:rsid w:val="00536192"/>
    <w:rsid w:val="0053664A"/>
    <w:rsid w:val="00536983"/>
    <w:rsid w:val="00537522"/>
    <w:rsid w:val="00537AED"/>
    <w:rsid w:val="00537B70"/>
    <w:rsid w:val="00540599"/>
    <w:rsid w:val="00541EE6"/>
    <w:rsid w:val="0054223E"/>
    <w:rsid w:val="00542AB2"/>
    <w:rsid w:val="0054425B"/>
    <w:rsid w:val="0054467D"/>
    <w:rsid w:val="00545DC5"/>
    <w:rsid w:val="005460F0"/>
    <w:rsid w:val="005477E0"/>
    <w:rsid w:val="00550155"/>
    <w:rsid w:val="00550E16"/>
    <w:rsid w:val="005514F4"/>
    <w:rsid w:val="00551998"/>
    <w:rsid w:val="00551B57"/>
    <w:rsid w:val="0055224C"/>
    <w:rsid w:val="00552839"/>
    <w:rsid w:val="00552BFA"/>
    <w:rsid w:val="00552FA8"/>
    <w:rsid w:val="00553136"/>
    <w:rsid w:val="005531CD"/>
    <w:rsid w:val="00553429"/>
    <w:rsid w:val="005535CF"/>
    <w:rsid w:val="00554461"/>
    <w:rsid w:val="005554CC"/>
    <w:rsid w:val="0055556F"/>
    <w:rsid w:val="00555B2E"/>
    <w:rsid w:val="00555BDA"/>
    <w:rsid w:val="00556A32"/>
    <w:rsid w:val="00556B42"/>
    <w:rsid w:val="00556C12"/>
    <w:rsid w:val="00557262"/>
    <w:rsid w:val="00557BB8"/>
    <w:rsid w:val="00557E5E"/>
    <w:rsid w:val="00561EA9"/>
    <w:rsid w:val="005621DD"/>
    <w:rsid w:val="0056261F"/>
    <w:rsid w:val="00562AE6"/>
    <w:rsid w:val="00562C7B"/>
    <w:rsid w:val="00563C69"/>
    <w:rsid w:val="00564D26"/>
    <w:rsid w:val="00565390"/>
    <w:rsid w:val="005655EA"/>
    <w:rsid w:val="00565600"/>
    <w:rsid w:val="005660A7"/>
    <w:rsid w:val="005662CA"/>
    <w:rsid w:val="005669B3"/>
    <w:rsid w:val="00566CD9"/>
    <w:rsid w:val="0056722D"/>
    <w:rsid w:val="00567536"/>
    <w:rsid w:val="00567C78"/>
    <w:rsid w:val="00567FA4"/>
    <w:rsid w:val="005701B2"/>
    <w:rsid w:val="00570273"/>
    <w:rsid w:val="005707DE"/>
    <w:rsid w:val="0057086B"/>
    <w:rsid w:val="00570C0E"/>
    <w:rsid w:val="00570C13"/>
    <w:rsid w:val="00571CFD"/>
    <w:rsid w:val="00571F37"/>
    <w:rsid w:val="00572483"/>
    <w:rsid w:val="00572E04"/>
    <w:rsid w:val="00573173"/>
    <w:rsid w:val="0057342D"/>
    <w:rsid w:val="00573470"/>
    <w:rsid w:val="00573812"/>
    <w:rsid w:val="00575F37"/>
    <w:rsid w:val="005767AE"/>
    <w:rsid w:val="00576F73"/>
    <w:rsid w:val="00577943"/>
    <w:rsid w:val="00577EF7"/>
    <w:rsid w:val="00580294"/>
    <w:rsid w:val="0058057F"/>
    <w:rsid w:val="00581152"/>
    <w:rsid w:val="00581B0E"/>
    <w:rsid w:val="00581DD7"/>
    <w:rsid w:val="00582326"/>
    <w:rsid w:val="00582712"/>
    <w:rsid w:val="005829E9"/>
    <w:rsid w:val="00582F0E"/>
    <w:rsid w:val="005830EB"/>
    <w:rsid w:val="005831AF"/>
    <w:rsid w:val="00583456"/>
    <w:rsid w:val="005848E1"/>
    <w:rsid w:val="005855AA"/>
    <w:rsid w:val="00585D93"/>
    <w:rsid w:val="00585F61"/>
    <w:rsid w:val="0058619A"/>
    <w:rsid w:val="0058681E"/>
    <w:rsid w:val="0058694A"/>
    <w:rsid w:val="00586AEF"/>
    <w:rsid w:val="005870C9"/>
    <w:rsid w:val="00587182"/>
    <w:rsid w:val="00587648"/>
    <w:rsid w:val="00587F68"/>
    <w:rsid w:val="00590557"/>
    <w:rsid w:val="0059065B"/>
    <w:rsid w:val="00590D5F"/>
    <w:rsid w:val="00590E19"/>
    <w:rsid w:val="005915A7"/>
    <w:rsid w:val="0059184E"/>
    <w:rsid w:val="005923F9"/>
    <w:rsid w:val="005928BD"/>
    <w:rsid w:val="00592BF4"/>
    <w:rsid w:val="00592FBA"/>
    <w:rsid w:val="005930AE"/>
    <w:rsid w:val="005931CA"/>
    <w:rsid w:val="005949A1"/>
    <w:rsid w:val="005950BA"/>
    <w:rsid w:val="0059563A"/>
    <w:rsid w:val="00595D21"/>
    <w:rsid w:val="00595E51"/>
    <w:rsid w:val="00596335"/>
    <w:rsid w:val="00596AA1"/>
    <w:rsid w:val="00597025"/>
    <w:rsid w:val="00597644"/>
    <w:rsid w:val="00597F68"/>
    <w:rsid w:val="005A013D"/>
    <w:rsid w:val="005A0150"/>
    <w:rsid w:val="005A0157"/>
    <w:rsid w:val="005A0BF0"/>
    <w:rsid w:val="005A0D44"/>
    <w:rsid w:val="005A20A6"/>
    <w:rsid w:val="005A2125"/>
    <w:rsid w:val="005A27EB"/>
    <w:rsid w:val="005A2BC6"/>
    <w:rsid w:val="005A2DE1"/>
    <w:rsid w:val="005A306D"/>
    <w:rsid w:val="005A3EE1"/>
    <w:rsid w:val="005A4E16"/>
    <w:rsid w:val="005A4F6E"/>
    <w:rsid w:val="005A54F5"/>
    <w:rsid w:val="005A6BAC"/>
    <w:rsid w:val="005A7A2D"/>
    <w:rsid w:val="005B0535"/>
    <w:rsid w:val="005B2821"/>
    <w:rsid w:val="005B285B"/>
    <w:rsid w:val="005B31D0"/>
    <w:rsid w:val="005B3390"/>
    <w:rsid w:val="005B34E9"/>
    <w:rsid w:val="005B3C55"/>
    <w:rsid w:val="005B3D71"/>
    <w:rsid w:val="005B4790"/>
    <w:rsid w:val="005B567F"/>
    <w:rsid w:val="005B580F"/>
    <w:rsid w:val="005B5E22"/>
    <w:rsid w:val="005B5E2F"/>
    <w:rsid w:val="005B6213"/>
    <w:rsid w:val="005B6229"/>
    <w:rsid w:val="005B6447"/>
    <w:rsid w:val="005B6481"/>
    <w:rsid w:val="005B67B2"/>
    <w:rsid w:val="005B6B78"/>
    <w:rsid w:val="005B72D8"/>
    <w:rsid w:val="005B740D"/>
    <w:rsid w:val="005B7599"/>
    <w:rsid w:val="005B7BD4"/>
    <w:rsid w:val="005C0B64"/>
    <w:rsid w:val="005C0BDD"/>
    <w:rsid w:val="005C2101"/>
    <w:rsid w:val="005C22A4"/>
    <w:rsid w:val="005C238F"/>
    <w:rsid w:val="005C2731"/>
    <w:rsid w:val="005C2BC9"/>
    <w:rsid w:val="005C303D"/>
    <w:rsid w:val="005C3C5E"/>
    <w:rsid w:val="005C3DE6"/>
    <w:rsid w:val="005C4187"/>
    <w:rsid w:val="005C4378"/>
    <w:rsid w:val="005C481C"/>
    <w:rsid w:val="005C51F7"/>
    <w:rsid w:val="005C5296"/>
    <w:rsid w:val="005C598D"/>
    <w:rsid w:val="005C5F2C"/>
    <w:rsid w:val="005C62AE"/>
    <w:rsid w:val="005C7277"/>
    <w:rsid w:val="005C770D"/>
    <w:rsid w:val="005D00D0"/>
    <w:rsid w:val="005D082B"/>
    <w:rsid w:val="005D0903"/>
    <w:rsid w:val="005D1302"/>
    <w:rsid w:val="005D1CAE"/>
    <w:rsid w:val="005D208F"/>
    <w:rsid w:val="005D2821"/>
    <w:rsid w:val="005D393A"/>
    <w:rsid w:val="005D3A6B"/>
    <w:rsid w:val="005D3B37"/>
    <w:rsid w:val="005D3D03"/>
    <w:rsid w:val="005D3EF2"/>
    <w:rsid w:val="005D46CA"/>
    <w:rsid w:val="005D5077"/>
    <w:rsid w:val="005D6C99"/>
    <w:rsid w:val="005D7095"/>
    <w:rsid w:val="005D7692"/>
    <w:rsid w:val="005D7B07"/>
    <w:rsid w:val="005E04CE"/>
    <w:rsid w:val="005E07D0"/>
    <w:rsid w:val="005E13BD"/>
    <w:rsid w:val="005E1F01"/>
    <w:rsid w:val="005E2E91"/>
    <w:rsid w:val="005E31E6"/>
    <w:rsid w:val="005E3CED"/>
    <w:rsid w:val="005E3D68"/>
    <w:rsid w:val="005E492E"/>
    <w:rsid w:val="005E4F19"/>
    <w:rsid w:val="005E5179"/>
    <w:rsid w:val="005E5C58"/>
    <w:rsid w:val="005E5D1C"/>
    <w:rsid w:val="005E6266"/>
    <w:rsid w:val="005E6A61"/>
    <w:rsid w:val="005E6C39"/>
    <w:rsid w:val="005E7315"/>
    <w:rsid w:val="005E7647"/>
    <w:rsid w:val="005E7C62"/>
    <w:rsid w:val="005F0063"/>
    <w:rsid w:val="005F0448"/>
    <w:rsid w:val="005F04E0"/>
    <w:rsid w:val="005F06F4"/>
    <w:rsid w:val="005F07A3"/>
    <w:rsid w:val="005F0993"/>
    <w:rsid w:val="005F0B0F"/>
    <w:rsid w:val="005F12A3"/>
    <w:rsid w:val="005F140F"/>
    <w:rsid w:val="005F18C6"/>
    <w:rsid w:val="005F231A"/>
    <w:rsid w:val="005F2D83"/>
    <w:rsid w:val="005F2FF5"/>
    <w:rsid w:val="005F36B3"/>
    <w:rsid w:val="005F3F0B"/>
    <w:rsid w:val="005F4973"/>
    <w:rsid w:val="005F533F"/>
    <w:rsid w:val="005F5580"/>
    <w:rsid w:val="005F587E"/>
    <w:rsid w:val="005F5DCB"/>
    <w:rsid w:val="005F61F8"/>
    <w:rsid w:val="005F6E94"/>
    <w:rsid w:val="005F7C35"/>
    <w:rsid w:val="00600631"/>
    <w:rsid w:val="006017BE"/>
    <w:rsid w:val="00601C0F"/>
    <w:rsid w:val="00601D49"/>
    <w:rsid w:val="00601D87"/>
    <w:rsid w:val="00603314"/>
    <w:rsid w:val="0060373F"/>
    <w:rsid w:val="00603B19"/>
    <w:rsid w:val="00604788"/>
    <w:rsid w:val="006056CE"/>
    <w:rsid w:val="006059F7"/>
    <w:rsid w:val="00606676"/>
    <w:rsid w:val="00606732"/>
    <w:rsid w:val="006079AD"/>
    <w:rsid w:val="00607CB3"/>
    <w:rsid w:val="006103C6"/>
    <w:rsid w:val="006104B6"/>
    <w:rsid w:val="00611982"/>
    <w:rsid w:val="00612255"/>
    <w:rsid w:val="0061282C"/>
    <w:rsid w:val="0061293F"/>
    <w:rsid w:val="00612A06"/>
    <w:rsid w:val="006146E0"/>
    <w:rsid w:val="006146FF"/>
    <w:rsid w:val="00614766"/>
    <w:rsid w:val="00614D90"/>
    <w:rsid w:val="00615216"/>
    <w:rsid w:val="0061583A"/>
    <w:rsid w:val="006158D0"/>
    <w:rsid w:val="006160DB"/>
    <w:rsid w:val="0061620B"/>
    <w:rsid w:val="00616629"/>
    <w:rsid w:val="00616DF7"/>
    <w:rsid w:val="00616E87"/>
    <w:rsid w:val="00617233"/>
    <w:rsid w:val="00620166"/>
    <w:rsid w:val="0062045A"/>
    <w:rsid w:val="006204D5"/>
    <w:rsid w:val="00620F2C"/>
    <w:rsid w:val="00621615"/>
    <w:rsid w:val="00621640"/>
    <w:rsid w:val="00621B21"/>
    <w:rsid w:val="00622148"/>
    <w:rsid w:val="006223E7"/>
    <w:rsid w:val="00622D69"/>
    <w:rsid w:val="00622D86"/>
    <w:rsid w:val="00623A1C"/>
    <w:rsid w:val="00623EA9"/>
    <w:rsid w:val="0062401A"/>
    <w:rsid w:val="00624103"/>
    <w:rsid w:val="006247AF"/>
    <w:rsid w:val="00624953"/>
    <w:rsid w:val="00624E55"/>
    <w:rsid w:val="00624EBB"/>
    <w:rsid w:val="006257AE"/>
    <w:rsid w:val="00625EDD"/>
    <w:rsid w:val="00626594"/>
    <w:rsid w:val="00626D59"/>
    <w:rsid w:val="00626E36"/>
    <w:rsid w:val="00627120"/>
    <w:rsid w:val="006272B3"/>
    <w:rsid w:val="006274E1"/>
    <w:rsid w:val="00627512"/>
    <w:rsid w:val="00627795"/>
    <w:rsid w:val="00630058"/>
    <w:rsid w:val="00630DB1"/>
    <w:rsid w:val="00632E6B"/>
    <w:rsid w:val="0063364A"/>
    <w:rsid w:val="00633663"/>
    <w:rsid w:val="00633CAB"/>
    <w:rsid w:val="00633F68"/>
    <w:rsid w:val="00634A31"/>
    <w:rsid w:val="0063524E"/>
    <w:rsid w:val="00635587"/>
    <w:rsid w:val="0063777B"/>
    <w:rsid w:val="006377AF"/>
    <w:rsid w:val="00637B04"/>
    <w:rsid w:val="00640A0B"/>
    <w:rsid w:val="0064122A"/>
    <w:rsid w:val="006429F2"/>
    <w:rsid w:val="00642B0C"/>
    <w:rsid w:val="00642B9B"/>
    <w:rsid w:val="00642C0C"/>
    <w:rsid w:val="0064330A"/>
    <w:rsid w:val="006443A1"/>
    <w:rsid w:val="006444CB"/>
    <w:rsid w:val="00644789"/>
    <w:rsid w:val="006453B7"/>
    <w:rsid w:val="006459E8"/>
    <w:rsid w:val="0064600D"/>
    <w:rsid w:val="006466C1"/>
    <w:rsid w:val="0064672B"/>
    <w:rsid w:val="006472F9"/>
    <w:rsid w:val="0064760C"/>
    <w:rsid w:val="006476A5"/>
    <w:rsid w:val="00647850"/>
    <w:rsid w:val="00647A8A"/>
    <w:rsid w:val="00650545"/>
    <w:rsid w:val="00650822"/>
    <w:rsid w:val="0065166C"/>
    <w:rsid w:val="006517F4"/>
    <w:rsid w:val="00651B2D"/>
    <w:rsid w:val="00652B89"/>
    <w:rsid w:val="00652DDF"/>
    <w:rsid w:val="0065388F"/>
    <w:rsid w:val="00653FB6"/>
    <w:rsid w:val="00654CAB"/>
    <w:rsid w:val="006551DA"/>
    <w:rsid w:val="00655846"/>
    <w:rsid w:val="006561BC"/>
    <w:rsid w:val="00657F2A"/>
    <w:rsid w:val="00660024"/>
    <w:rsid w:val="006602FD"/>
    <w:rsid w:val="006608FB"/>
    <w:rsid w:val="00661692"/>
    <w:rsid w:val="00661913"/>
    <w:rsid w:val="00661FD8"/>
    <w:rsid w:val="00662DC0"/>
    <w:rsid w:val="00662EA1"/>
    <w:rsid w:val="006635AF"/>
    <w:rsid w:val="00663639"/>
    <w:rsid w:val="0066379A"/>
    <w:rsid w:val="0066397B"/>
    <w:rsid w:val="00664588"/>
    <w:rsid w:val="00664664"/>
    <w:rsid w:val="006649F6"/>
    <w:rsid w:val="0066508F"/>
    <w:rsid w:val="00665907"/>
    <w:rsid w:val="006659C4"/>
    <w:rsid w:val="00665A1E"/>
    <w:rsid w:val="00665E7E"/>
    <w:rsid w:val="006669DE"/>
    <w:rsid w:val="006672EA"/>
    <w:rsid w:val="00667A52"/>
    <w:rsid w:val="0067041D"/>
    <w:rsid w:val="0067112A"/>
    <w:rsid w:val="00671525"/>
    <w:rsid w:val="006717B1"/>
    <w:rsid w:val="00671BBF"/>
    <w:rsid w:val="006723BC"/>
    <w:rsid w:val="006723C0"/>
    <w:rsid w:val="006723F9"/>
    <w:rsid w:val="006725FA"/>
    <w:rsid w:val="00673256"/>
    <w:rsid w:val="00673F3D"/>
    <w:rsid w:val="0067407D"/>
    <w:rsid w:val="00674816"/>
    <w:rsid w:val="00674AC4"/>
    <w:rsid w:val="00675512"/>
    <w:rsid w:val="00675CDA"/>
    <w:rsid w:val="006764DD"/>
    <w:rsid w:val="00677223"/>
    <w:rsid w:val="006772E5"/>
    <w:rsid w:val="006774A5"/>
    <w:rsid w:val="00677968"/>
    <w:rsid w:val="006803EE"/>
    <w:rsid w:val="0068061E"/>
    <w:rsid w:val="006807B2"/>
    <w:rsid w:val="00680B55"/>
    <w:rsid w:val="00680D41"/>
    <w:rsid w:val="0068131A"/>
    <w:rsid w:val="00681728"/>
    <w:rsid w:val="00681902"/>
    <w:rsid w:val="00682FEE"/>
    <w:rsid w:val="00684135"/>
    <w:rsid w:val="00684406"/>
    <w:rsid w:val="00684D4F"/>
    <w:rsid w:val="00684E5D"/>
    <w:rsid w:val="0068511D"/>
    <w:rsid w:val="006854CF"/>
    <w:rsid w:val="006857B1"/>
    <w:rsid w:val="0068601E"/>
    <w:rsid w:val="006860BB"/>
    <w:rsid w:val="006869AD"/>
    <w:rsid w:val="0068760A"/>
    <w:rsid w:val="0068778D"/>
    <w:rsid w:val="00687B72"/>
    <w:rsid w:val="006900D3"/>
    <w:rsid w:val="00690497"/>
    <w:rsid w:val="00690AE0"/>
    <w:rsid w:val="00690D47"/>
    <w:rsid w:val="00691399"/>
    <w:rsid w:val="006913F1"/>
    <w:rsid w:val="00691F2E"/>
    <w:rsid w:val="00692F1C"/>
    <w:rsid w:val="006934B7"/>
    <w:rsid w:val="006939D2"/>
    <w:rsid w:val="00693CED"/>
    <w:rsid w:val="00693F30"/>
    <w:rsid w:val="00694878"/>
    <w:rsid w:val="00694F96"/>
    <w:rsid w:val="00695962"/>
    <w:rsid w:val="00695A14"/>
    <w:rsid w:val="00695B1C"/>
    <w:rsid w:val="00695EF4"/>
    <w:rsid w:val="0069620F"/>
    <w:rsid w:val="00696766"/>
    <w:rsid w:val="00696779"/>
    <w:rsid w:val="00696D8A"/>
    <w:rsid w:val="00697D28"/>
    <w:rsid w:val="006A095F"/>
    <w:rsid w:val="006A0AC8"/>
    <w:rsid w:val="006A1715"/>
    <w:rsid w:val="006A1934"/>
    <w:rsid w:val="006A1C36"/>
    <w:rsid w:val="006A1F59"/>
    <w:rsid w:val="006A2CD1"/>
    <w:rsid w:val="006A32C0"/>
    <w:rsid w:val="006A46F1"/>
    <w:rsid w:val="006A4D56"/>
    <w:rsid w:val="006A5D61"/>
    <w:rsid w:val="006A72CD"/>
    <w:rsid w:val="006B03D3"/>
    <w:rsid w:val="006B06A0"/>
    <w:rsid w:val="006B1B21"/>
    <w:rsid w:val="006B2625"/>
    <w:rsid w:val="006B2D02"/>
    <w:rsid w:val="006B2E4E"/>
    <w:rsid w:val="006B3D2E"/>
    <w:rsid w:val="006B4217"/>
    <w:rsid w:val="006B4664"/>
    <w:rsid w:val="006B563C"/>
    <w:rsid w:val="006B5F22"/>
    <w:rsid w:val="006B6512"/>
    <w:rsid w:val="006B658D"/>
    <w:rsid w:val="006B670F"/>
    <w:rsid w:val="006B6A37"/>
    <w:rsid w:val="006B6F33"/>
    <w:rsid w:val="006B71DF"/>
    <w:rsid w:val="006B7289"/>
    <w:rsid w:val="006B7592"/>
    <w:rsid w:val="006C06F3"/>
    <w:rsid w:val="006C0AD5"/>
    <w:rsid w:val="006C0FDE"/>
    <w:rsid w:val="006C1038"/>
    <w:rsid w:val="006C113A"/>
    <w:rsid w:val="006C1249"/>
    <w:rsid w:val="006C1555"/>
    <w:rsid w:val="006C1C7F"/>
    <w:rsid w:val="006C21FB"/>
    <w:rsid w:val="006C22B2"/>
    <w:rsid w:val="006C26DD"/>
    <w:rsid w:val="006C2C87"/>
    <w:rsid w:val="006C3623"/>
    <w:rsid w:val="006C37DC"/>
    <w:rsid w:val="006C3EF0"/>
    <w:rsid w:val="006C4197"/>
    <w:rsid w:val="006C45CE"/>
    <w:rsid w:val="006C47E3"/>
    <w:rsid w:val="006C48C9"/>
    <w:rsid w:val="006C4ABF"/>
    <w:rsid w:val="006C521F"/>
    <w:rsid w:val="006C6203"/>
    <w:rsid w:val="006C644E"/>
    <w:rsid w:val="006C6B78"/>
    <w:rsid w:val="006C7CB1"/>
    <w:rsid w:val="006C7DF4"/>
    <w:rsid w:val="006C7F36"/>
    <w:rsid w:val="006D10E7"/>
    <w:rsid w:val="006D1CD5"/>
    <w:rsid w:val="006D1D0E"/>
    <w:rsid w:val="006D1E88"/>
    <w:rsid w:val="006D27FF"/>
    <w:rsid w:val="006D2CAE"/>
    <w:rsid w:val="006D3A59"/>
    <w:rsid w:val="006D3C69"/>
    <w:rsid w:val="006D4D72"/>
    <w:rsid w:val="006D612D"/>
    <w:rsid w:val="006D64AC"/>
    <w:rsid w:val="006D6918"/>
    <w:rsid w:val="006D70C6"/>
    <w:rsid w:val="006E030C"/>
    <w:rsid w:val="006E04B4"/>
    <w:rsid w:val="006E06F2"/>
    <w:rsid w:val="006E2599"/>
    <w:rsid w:val="006E279E"/>
    <w:rsid w:val="006E3748"/>
    <w:rsid w:val="006E3AF7"/>
    <w:rsid w:val="006E479A"/>
    <w:rsid w:val="006E572C"/>
    <w:rsid w:val="006E68B5"/>
    <w:rsid w:val="006E6FBC"/>
    <w:rsid w:val="006E725E"/>
    <w:rsid w:val="006E7B01"/>
    <w:rsid w:val="006E7BDC"/>
    <w:rsid w:val="006F05B7"/>
    <w:rsid w:val="006F0712"/>
    <w:rsid w:val="006F0DCA"/>
    <w:rsid w:val="006F178E"/>
    <w:rsid w:val="006F1C4C"/>
    <w:rsid w:val="006F1FE8"/>
    <w:rsid w:val="006F2076"/>
    <w:rsid w:val="006F20A6"/>
    <w:rsid w:val="006F246E"/>
    <w:rsid w:val="006F252F"/>
    <w:rsid w:val="006F255E"/>
    <w:rsid w:val="006F45AB"/>
    <w:rsid w:val="006F46B6"/>
    <w:rsid w:val="006F4B15"/>
    <w:rsid w:val="006F4C0D"/>
    <w:rsid w:val="006F6035"/>
    <w:rsid w:val="006F6469"/>
    <w:rsid w:val="006F736B"/>
    <w:rsid w:val="006F74B4"/>
    <w:rsid w:val="006F75F5"/>
    <w:rsid w:val="006F7750"/>
    <w:rsid w:val="006F7B8A"/>
    <w:rsid w:val="007000FD"/>
    <w:rsid w:val="0070026B"/>
    <w:rsid w:val="0070125F"/>
    <w:rsid w:val="007017B4"/>
    <w:rsid w:val="007019B2"/>
    <w:rsid w:val="0070233D"/>
    <w:rsid w:val="007028D3"/>
    <w:rsid w:val="00704BD3"/>
    <w:rsid w:val="00705223"/>
    <w:rsid w:val="00705DAB"/>
    <w:rsid w:val="00706F17"/>
    <w:rsid w:val="007074E8"/>
    <w:rsid w:val="00707566"/>
    <w:rsid w:val="007105C3"/>
    <w:rsid w:val="00710F21"/>
    <w:rsid w:val="00711045"/>
    <w:rsid w:val="00711079"/>
    <w:rsid w:val="007114C4"/>
    <w:rsid w:val="0071212D"/>
    <w:rsid w:val="00712EF7"/>
    <w:rsid w:val="00713152"/>
    <w:rsid w:val="007133AE"/>
    <w:rsid w:val="00713AB9"/>
    <w:rsid w:val="00713C28"/>
    <w:rsid w:val="00714814"/>
    <w:rsid w:val="00714A26"/>
    <w:rsid w:val="00714D2A"/>
    <w:rsid w:val="00715631"/>
    <w:rsid w:val="00716AC4"/>
    <w:rsid w:val="007175AB"/>
    <w:rsid w:val="007175C7"/>
    <w:rsid w:val="007201B1"/>
    <w:rsid w:val="007205C4"/>
    <w:rsid w:val="00721ABA"/>
    <w:rsid w:val="00722C69"/>
    <w:rsid w:val="00724EE2"/>
    <w:rsid w:val="0072558F"/>
    <w:rsid w:val="00725D0F"/>
    <w:rsid w:val="0072620D"/>
    <w:rsid w:val="00726642"/>
    <w:rsid w:val="00726DE3"/>
    <w:rsid w:val="00726E54"/>
    <w:rsid w:val="0072730C"/>
    <w:rsid w:val="0073025E"/>
    <w:rsid w:val="0073063D"/>
    <w:rsid w:val="007308E7"/>
    <w:rsid w:val="00730DA7"/>
    <w:rsid w:val="007316F6"/>
    <w:rsid w:val="00731E23"/>
    <w:rsid w:val="0073229A"/>
    <w:rsid w:val="00732D69"/>
    <w:rsid w:val="00732DE7"/>
    <w:rsid w:val="00733243"/>
    <w:rsid w:val="00733B9C"/>
    <w:rsid w:val="00733FE8"/>
    <w:rsid w:val="007340DF"/>
    <w:rsid w:val="00735375"/>
    <w:rsid w:val="00735863"/>
    <w:rsid w:val="00735ED5"/>
    <w:rsid w:val="0073627D"/>
    <w:rsid w:val="007374CC"/>
    <w:rsid w:val="0073771B"/>
    <w:rsid w:val="007403A5"/>
    <w:rsid w:val="00740EB8"/>
    <w:rsid w:val="00741661"/>
    <w:rsid w:val="0074177D"/>
    <w:rsid w:val="0074224D"/>
    <w:rsid w:val="00742801"/>
    <w:rsid w:val="0074389E"/>
    <w:rsid w:val="00743C65"/>
    <w:rsid w:val="00743C67"/>
    <w:rsid w:val="00743D29"/>
    <w:rsid w:val="00744258"/>
    <w:rsid w:val="0074428C"/>
    <w:rsid w:val="00744342"/>
    <w:rsid w:val="007447E4"/>
    <w:rsid w:val="00744B9F"/>
    <w:rsid w:val="00744DB3"/>
    <w:rsid w:val="00745082"/>
    <w:rsid w:val="007457DB"/>
    <w:rsid w:val="007458F8"/>
    <w:rsid w:val="00745BD1"/>
    <w:rsid w:val="007461DC"/>
    <w:rsid w:val="007468AD"/>
    <w:rsid w:val="007470D3"/>
    <w:rsid w:val="0074735A"/>
    <w:rsid w:val="0074747D"/>
    <w:rsid w:val="007475AC"/>
    <w:rsid w:val="0074793F"/>
    <w:rsid w:val="00747C8B"/>
    <w:rsid w:val="00747F88"/>
    <w:rsid w:val="00750A84"/>
    <w:rsid w:val="00750BA7"/>
    <w:rsid w:val="007517D7"/>
    <w:rsid w:val="007524FA"/>
    <w:rsid w:val="00752855"/>
    <w:rsid w:val="007529B3"/>
    <w:rsid w:val="00752C36"/>
    <w:rsid w:val="007530F3"/>
    <w:rsid w:val="007542BF"/>
    <w:rsid w:val="007546C5"/>
    <w:rsid w:val="00754A19"/>
    <w:rsid w:val="00754A2F"/>
    <w:rsid w:val="00754A61"/>
    <w:rsid w:val="007558AC"/>
    <w:rsid w:val="00755AEF"/>
    <w:rsid w:val="00756160"/>
    <w:rsid w:val="00756C26"/>
    <w:rsid w:val="00756D0D"/>
    <w:rsid w:val="00757EC8"/>
    <w:rsid w:val="00761482"/>
    <w:rsid w:val="00761882"/>
    <w:rsid w:val="0076189D"/>
    <w:rsid w:val="007629AD"/>
    <w:rsid w:val="0076359D"/>
    <w:rsid w:val="007636A8"/>
    <w:rsid w:val="00763786"/>
    <w:rsid w:val="00763EF3"/>
    <w:rsid w:val="00764077"/>
    <w:rsid w:val="00764690"/>
    <w:rsid w:val="007649B3"/>
    <w:rsid w:val="00764B1E"/>
    <w:rsid w:val="0076506C"/>
    <w:rsid w:val="0076570B"/>
    <w:rsid w:val="0076667E"/>
    <w:rsid w:val="00766AB3"/>
    <w:rsid w:val="00766BB2"/>
    <w:rsid w:val="00766E09"/>
    <w:rsid w:val="007675E9"/>
    <w:rsid w:val="0076775D"/>
    <w:rsid w:val="00770123"/>
    <w:rsid w:val="00770675"/>
    <w:rsid w:val="00770F11"/>
    <w:rsid w:val="00771040"/>
    <w:rsid w:val="00771049"/>
    <w:rsid w:val="00772332"/>
    <w:rsid w:val="00772916"/>
    <w:rsid w:val="007740EB"/>
    <w:rsid w:val="007745BB"/>
    <w:rsid w:val="00774ADF"/>
    <w:rsid w:val="00774C14"/>
    <w:rsid w:val="00775C45"/>
    <w:rsid w:val="00775D88"/>
    <w:rsid w:val="00775E6C"/>
    <w:rsid w:val="00776848"/>
    <w:rsid w:val="00776F2F"/>
    <w:rsid w:val="00776F42"/>
    <w:rsid w:val="007779E7"/>
    <w:rsid w:val="00777D98"/>
    <w:rsid w:val="00780BB2"/>
    <w:rsid w:val="0078117F"/>
    <w:rsid w:val="007816C4"/>
    <w:rsid w:val="00782F16"/>
    <w:rsid w:val="007853D5"/>
    <w:rsid w:val="0078577F"/>
    <w:rsid w:val="00785A02"/>
    <w:rsid w:val="00785F5D"/>
    <w:rsid w:val="007865E6"/>
    <w:rsid w:val="0078665A"/>
    <w:rsid w:val="0078672B"/>
    <w:rsid w:val="00787148"/>
    <w:rsid w:val="007878C4"/>
    <w:rsid w:val="0078798E"/>
    <w:rsid w:val="007879A8"/>
    <w:rsid w:val="0079019B"/>
    <w:rsid w:val="00790791"/>
    <w:rsid w:val="00790E6D"/>
    <w:rsid w:val="00791850"/>
    <w:rsid w:val="0079190C"/>
    <w:rsid w:val="0079303C"/>
    <w:rsid w:val="007932FD"/>
    <w:rsid w:val="00793E36"/>
    <w:rsid w:val="0079437F"/>
    <w:rsid w:val="007952F2"/>
    <w:rsid w:val="007957AF"/>
    <w:rsid w:val="00795F33"/>
    <w:rsid w:val="00796160"/>
    <w:rsid w:val="00796C24"/>
    <w:rsid w:val="0079752A"/>
    <w:rsid w:val="00797603"/>
    <w:rsid w:val="007A0652"/>
    <w:rsid w:val="007A0EC6"/>
    <w:rsid w:val="007A10C1"/>
    <w:rsid w:val="007A11E2"/>
    <w:rsid w:val="007A2B91"/>
    <w:rsid w:val="007A2CF2"/>
    <w:rsid w:val="007A2D70"/>
    <w:rsid w:val="007A3AB3"/>
    <w:rsid w:val="007A4133"/>
    <w:rsid w:val="007A46D2"/>
    <w:rsid w:val="007A49D9"/>
    <w:rsid w:val="007A4F28"/>
    <w:rsid w:val="007A5016"/>
    <w:rsid w:val="007A5519"/>
    <w:rsid w:val="007A563D"/>
    <w:rsid w:val="007A57FE"/>
    <w:rsid w:val="007A5A3F"/>
    <w:rsid w:val="007A5C95"/>
    <w:rsid w:val="007A6180"/>
    <w:rsid w:val="007A62A8"/>
    <w:rsid w:val="007A6402"/>
    <w:rsid w:val="007A705E"/>
    <w:rsid w:val="007A72F1"/>
    <w:rsid w:val="007A73B8"/>
    <w:rsid w:val="007B0121"/>
    <w:rsid w:val="007B05AA"/>
    <w:rsid w:val="007B0A9B"/>
    <w:rsid w:val="007B10F0"/>
    <w:rsid w:val="007B1441"/>
    <w:rsid w:val="007B2F19"/>
    <w:rsid w:val="007B307A"/>
    <w:rsid w:val="007B355A"/>
    <w:rsid w:val="007B4734"/>
    <w:rsid w:val="007B4D45"/>
    <w:rsid w:val="007B5564"/>
    <w:rsid w:val="007B569E"/>
    <w:rsid w:val="007B5CBF"/>
    <w:rsid w:val="007B60E7"/>
    <w:rsid w:val="007B611C"/>
    <w:rsid w:val="007B639E"/>
    <w:rsid w:val="007B652E"/>
    <w:rsid w:val="007B6783"/>
    <w:rsid w:val="007B707B"/>
    <w:rsid w:val="007B778A"/>
    <w:rsid w:val="007B7C6C"/>
    <w:rsid w:val="007B7DBA"/>
    <w:rsid w:val="007B7EE0"/>
    <w:rsid w:val="007C0103"/>
    <w:rsid w:val="007C026B"/>
    <w:rsid w:val="007C201B"/>
    <w:rsid w:val="007C219A"/>
    <w:rsid w:val="007C268E"/>
    <w:rsid w:val="007C2B93"/>
    <w:rsid w:val="007C45E3"/>
    <w:rsid w:val="007C4813"/>
    <w:rsid w:val="007C488C"/>
    <w:rsid w:val="007C55F8"/>
    <w:rsid w:val="007C5720"/>
    <w:rsid w:val="007C6175"/>
    <w:rsid w:val="007C64AE"/>
    <w:rsid w:val="007C64F6"/>
    <w:rsid w:val="007C66C4"/>
    <w:rsid w:val="007C6A91"/>
    <w:rsid w:val="007C72EF"/>
    <w:rsid w:val="007C7477"/>
    <w:rsid w:val="007C751D"/>
    <w:rsid w:val="007C7522"/>
    <w:rsid w:val="007C7B7E"/>
    <w:rsid w:val="007C7D52"/>
    <w:rsid w:val="007C7F02"/>
    <w:rsid w:val="007D003D"/>
    <w:rsid w:val="007D004C"/>
    <w:rsid w:val="007D0492"/>
    <w:rsid w:val="007D1703"/>
    <w:rsid w:val="007D1739"/>
    <w:rsid w:val="007D1ABF"/>
    <w:rsid w:val="007D213E"/>
    <w:rsid w:val="007D2DDB"/>
    <w:rsid w:val="007D332A"/>
    <w:rsid w:val="007D369D"/>
    <w:rsid w:val="007D41EF"/>
    <w:rsid w:val="007D4A55"/>
    <w:rsid w:val="007D5858"/>
    <w:rsid w:val="007D5E03"/>
    <w:rsid w:val="007D6004"/>
    <w:rsid w:val="007D6F6E"/>
    <w:rsid w:val="007D6F8E"/>
    <w:rsid w:val="007D7905"/>
    <w:rsid w:val="007E0412"/>
    <w:rsid w:val="007E07C7"/>
    <w:rsid w:val="007E0E48"/>
    <w:rsid w:val="007E110F"/>
    <w:rsid w:val="007E13EE"/>
    <w:rsid w:val="007E197F"/>
    <w:rsid w:val="007E1A9A"/>
    <w:rsid w:val="007E21CD"/>
    <w:rsid w:val="007E2796"/>
    <w:rsid w:val="007E299B"/>
    <w:rsid w:val="007E2ECE"/>
    <w:rsid w:val="007E3651"/>
    <w:rsid w:val="007E3824"/>
    <w:rsid w:val="007E420C"/>
    <w:rsid w:val="007E519E"/>
    <w:rsid w:val="007E576C"/>
    <w:rsid w:val="007E5822"/>
    <w:rsid w:val="007E5D6F"/>
    <w:rsid w:val="007E5DFC"/>
    <w:rsid w:val="007E644B"/>
    <w:rsid w:val="007E6BD1"/>
    <w:rsid w:val="007E70FB"/>
    <w:rsid w:val="007E742D"/>
    <w:rsid w:val="007E7A15"/>
    <w:rsid w:val="007F000C"/>
    <w:rsid w:val="007F0031"/>
    <w:rsid w:val="007F012E"/>
    <w:rsid w:val="007F0F26"/>
    <w:rsid w:val="007F199B"/>
    <w:rsid w:val="007F29FF"/>
    <w:rsid w:val="007F36E4"/>
    <w:rsid w:val="007F3B54"/>
    <w:rsid w:val="007F447D"/>
    <w:rsid w:val="007F4A1A"/>
    <w:rsid w:val="007F4DCD"/>
    <w:rsid w:val="007F4ED0"/>
    <w:rsid w:val="007F56EB"/>
    <w:rsid w:val="007F61FB"/>
    <w:rsid w:val="007F6565"/>
    <w:rsid w:val="007F6873"/>
    <w:rsid w:val="007F6E0A"/>
    <w:rsid w:val="007F73C7"/>
    <w:rsid w:val="007F7448"/>
    <w:rsid w:val="007F75F5"/>
    <w:rsid w:val="007F7A09"/>
    <w:rsid w:val="007F7B6D"/>
    <w:rsid w:val="007F7BF3"/>
    <w:rsid w:val="007F7F14"/>
    <w:rsid w:val="008000A0"/>
    <w:rsid w:val="00800866"/>
    <w:rsid w:val="0080089E"/>
    <w:rsid w:val="00800C54"/>
    <w:rsid w:val="00801323"/>
    <w:rsid w:val="00801341"/>
    <w:rsid w:val="00802C44"/>
    <w:rsid w:val="00803325"/>
    <w:rsid w:val="00803F39"/>
    <w:rsid w:val="00804CC3"/>
    <w:rsid w:val="00805411"/>
    <w:rsid w:val="0080587D"/>
    <w:rsid w:val="008059D2"/>
    <w:rsid w:val="008071DD"/>
    <w:rsid w:val="0080778A"/>
    <w:rsid w:val="008079AC"/>
    <w:rsid w:val="00810EDB"/>
    <w:rsid w:val="008110BD"/>
    <w:rsid w:val="00812611"/>
    <w:rsid w:val="0081264F"/>
    <w:rsid w:val="00812706"/>
    <w:rsid w:val="008128AA"/>
    <w:rsid w:val="008132D8"/>
    <w:rsid w:val="008134E9"/>
    <w:rsid w:val="008139C7"/>
    <w:rsid w:val="00813A7F"/>
    <w:rsid w:val="008140A9"/>
    <w:rsid w:val="00814CB2"/>
    <w:rsid w:val="008155D2"/>
    <w:rsid w:val="00815662"/>
    <w:rsid w:val="00815765"/>
    <w:rsid w:val="00815BEE"/>
    <w:rsid w:val="00815CEC"/>
    <w:rsid w:val="00815DB9"/>
    <w:rsid w:val="008163DA"/>
    <w:rsid w:val="00816402"/>
    <w:rsid w:val="00816EDE"/>
    <w:rsid w:val="00817316"/>
    <w:rsid w:val="0081769B"/>
    <w:rsid w:val="00817788"/>
    <w:rsid w:val="00820C55"/>
    <w:rsid w:val="00821BF3"/>
    <w:rsid w:val="0082242F"/>
    <w:rsid w:val="008225C5"/>
    <w:rsid w:val="0082297F"/>
    <w:rsid w:val="00822C32"/>
    <w:rsid w:val="00824052"/>
    <w:rsid w:val="00824B12"/>
    <w:rsid w:val="0082525D"/>
    <w:rsid w:val="00826DAB"/>
    <w:rsid w:val="008273A1"/>
    <w:rsid w:val="0082743B"/>
    <w:rsid w:val="00827500"/>
    <w:rsid w:val="00827691"/>
    <w:rsid w:val="00827C6E"/>
    <w:rsid w:val="00827D22"/>
    <w:rsid w:val="0083002F"/>
    <w:rsid w:val="008302E0"/>
    <w:rsid w:val="00830BA8"/>
    <w:rsid w:val="00830BAF"/>
    <w:rsid w:val="00831705"/>
    <w:rsid w:val="008320DA"/>
    <w:rsid w:val="00832107"/>
    <w:rsid w:val="00832BFF"/>
    <w:rsid w:val="00832F31"/>
    <w:rsid w:val="00833159"/>
    <w:rsid w:val="00833EA1"/>
    <w:rsid w:val="008342FE"/>
    <w:rsid w:val="008344DA"/>
    <w:rsid w:val="00834FE6"/>
    <w:rsid w:val="0083513C"/>
    <w:rsid w:val="00835B32"/>
    <w:rsid w:val="00836CB7"/>
    <w:rsid w:val="008370ED"/>
    <w:rsid w:val="008400C9"/>
    <w:rsid w:val="0084028B"/>
    <w:rsid w:val="00841B42"/>
    <w:rsid w:val="008433D1"/>
    <w:rsid w:val="00843FBA"/>
    <w:rsid w:val="00844D66"/>
    <w:rsid w:val="008451F7"/>
    <w:rsid w:val="008453D2"/>
    <w:rsid w:val="0084560A"/>
    <w:rsid w:val="0084616F"/>
    <w:rsid w:val="008462FF"/>
    <w:rsid w:val="00846C03"/>
    <w:rsid w:val="008470BA"/>
    <w:rsid w:val="00847857"/>
    <w:rsid w:val="00850934"/>
    <w:rsid w:val="00851D8D"/>
    <w:rsid w:val="00851DE6"/>
    <w:rsid w:val="00852575"/>
    <w:rsid w:val="00853ACE"/>
    <w:rsid w:val="00853E85"/>
    <w:rsid w:val="00854059"/>
    <w:rsid w:val="00854B41"/>
    <w:rsid w:val="008550F5"/>
    <w:rsid w:val="00855119"/>
    <w:rsid w:val="00855704"/>
    <w:rsid w:val="00855847"/>
    <w:rsid w:val="008562C0"/>
    <w:rsid w:val="00856B6D"/>
    <w:rsid w:val="00857181"/>
    <w:rsid w:val="008601B6"/>
    <w:rsid w:val="00860252"/>
    <w:rsid w:val="00860736"/>
    <w:rsid w:val="00861611"/>
    <w:rsid w:val="00861712"/>
    <w:rsid w:val="008619A0"/>
    <w:rsid w:val="00861E98"/>
    <w:rsid w:val="008621EE"/>
    <w:rsid w:val="008621F6"/>
    <w:rsid w:val="008649CA"/>
    <w:rsid w:val="00864ADC"/>
    <w:rsid w:val="00864AFD"/>
    <w:rsid w:val="008652DD"/>
    <w:rsid w:val="0086562D"/>
    <w:rsid w:val="00865744"/>
    <w:rsid w:val="00866D8C"/>
    <w:rsid w:val="008672F0"/>
    <w:rsid w:val="008674CF"/>
    <w:rsid w:val="00867BF1"/>
    <w:rsid w:val="00867CFF"/>
    <w:rsid w:val="00867F7D"/>
    <w:rsid w:val="00870060"/>
    <w:rsid w:val="00870297"/>
    <w:rsid w:val="008702F9"/>
    <w:rsid w:val="00870661"/>
    <w:rsid w:val="008707A4"/>
    <w:rsid w:val="008709C3"/>
    <w:rsid w:val="008715D6"/>
    <w:rsid w:val="00871DDC"/>
    <w:rsid w:val="00871E60"/>
    <w:rsid w:val="0087303D"/>
    <w:rsid w:val="008733BC"/>
    <w:rsid w:val="00873527"/>
    <w:rsid w:val="0087376A"/>
    <w:rsid w:val="008739D6"/>
    <w:rsid w:val="00874052"/>
    <w:rsid w:val="008740F0"/>
    <w:rsid w:val="00874546"/>
    <w:rsid w:val="00874C50"/>
    <w:rsid w:val="00874E62"/>
    <w:rsid w:val="00875ADA"/>
    <w:rsid w:val="00875AFE"/>
    <w:rsid w:val="008770F1"/>
    <w:rsid w:val="008777A3"/>
    <w:rsid w:val="00880279"/>
    <w:rsid w:val="008806E7"/>
    <w:rsid w:val="008811AF"/>
    <w:rsid w:val="008815E0"/>
    <w:rsid w:val="00881E49"/>
    <w:rsid w:val="0088262A"/>
    <w:rsid w:val="00882702"/>
    <w:rsid w:val="00885079"/>
    <w:rsid w:val="00885987"/>
    <w:rsid w:val="00885C54"/>
    <w:rsid w:val="00885F58"/>
    <w:rsid w:val="00887A17"/>
    <w:rsid w:val="008901B6"/>
    <w:rsid w:val="008909E9"/>
    <w:rsid w:val="00890AAA"/>
    <w:rsid w:val="00890F39"/>
    <w:rsid w:val="008913E9"/>
    <w:rsid w:val="00891416"/>
    <w:rsid w:val="008918F4"/>
    <w:rsid w:val="00891B80"/>
    <w:rsid w:val="00892010"/>
    <w:rsid w:val="008926FB"/>
    <w:rsid w:val="00892DC3"/>
    <w:rsid w:val="00892E37"/>
    <w:rsid w:val="00893381"/>
    <w:rsid w:val="00893DBB"/>
    <w:rsid w:val="00893DC8"/>
    <w:rsid w:val="00893DD8"/>
    <w:rsid w:val="008940F6"/>
    <w:rsid w:val="00894180"/>
    <w:rsid w:val="008942E2"/>
    <w:rsid w:val="0089448F"/>
    <w:rsid w:val="0089475B"/>
    <w:rsid w:val="00894D9A"/>
    <w:rsid w:val="00895421"/>
    <w:rsid w:val="00895B71"/>
    <w:rsid w:val="008964A3"/>
    <w:rsid w:val="008968F0"/>
    <w:rsid w:val="00896BB4"/>
    <w:rsid w:val="00896EB1"/>
    <w:rsid w:val="008974A8"/>
    <w:rsid w:val="008A0034"/>
    <w:rsid w:val="008A1B21"/>
    <w:rsid w:val="008A1F30"/>
    <w:rsid w:val="008A20D7"/>
    <w:rsid w:val="008A2BF3"/>
    <w:rsid w:val="008A2D5E"/>
    <w:rsid w:val="008A38ED"/>
    <w:rsid w:val="008A4343"/>
    <w:rsid w:val="008A46BF"/>
    <w:rsid w:val="008A4803"/>
    <w:rsid w:val="008A4D48"/>
    <w:rsid w:val="008A5FAF"/>
    <w:rsid w:val="008B0021"/>
    <w:rsid w:val="008B0066"/>
    <w:rsid w:val="008B02BE"/>
    <w:rsid w:val="008B0464"/>
    <w:rsid w:val="008B0929"/>
    <w:rsid w:val="008B1792"/>
    <w:rsid w:val="008B1BF7"/>
    <w:rsid w:val="008B1FC7"/>
    <w:rsid w:val="008B36CE"/>
    <w:rsid w:val="008B3D8B"/>
    <w:rsid w:val="008B47C5"/>
    <w:rsid w:val="008B5A24"/>
    <w:rsid w:val="008B6880"/>
    <w:rsid w:val="008B69A4"/>
    <w:rsid w:val="008B7352"/>
    <w:rsid w:val="008B7BF8"/>
    <w:rsid w:val="008C0252"/>
    <w:rsid w:val="008C12F5"/>
    <w:rsid w:val="008C14E1"/>
    <w:rsid w:val="008C1F05"/>
    <w:rsid w:val="008C2287"/>
    <w:rsid w:val="008C23AB"/>
    <w:rsid w:val="008C4F95"/>
    <w:rsid w:val="008C539D"/>
    <w:rsid w:val="008C53B6"/>
    <w:rsid w:val="008C5E00"/>
    <w:rsid w:val="008C6F70"/>
    <w:rsid w:val="008D1330"/>
    <w:rsid w:val="008D19A5"/>
    <w:rsid w:val="008D2254"/>
    <w:rsid w:val="008D22FF"/>
    <w:rsid w:val="008D279B"/>
    <w:rsid w:val="008D2B8D"/>
    <w:rsid w:val="008D32E9"/>
    <w:rsid w:val="008D361F"/>
    <w:rsid w:val="008D46C0"/>
    <w:rsid w:val="008D4B30"/>
    <w:rsid w:val="008D4BDE"/>
    <w:rsid w:val="008D4EC5"/>
    <w:rsid w:val="008D6390"/>
    <w:rsid w:val="008D6BFC"/>
    <w:rsid w:val="008D70A7"/>
    <w:rsid w:val="008D75F9"/>
    <w:rsid w:val="008D7BDD"/>
    <w:rsid w:val="008D7DA1"/>
    <w:rsid w:val="008D7E29"/>
    <w:rsid w:val="008E0536"/>
    <w:rsid w:val="008E0E03"/>
    <w:rsid w:val="008E1C0D"/>
    <w:rsid w:val="008E2E43"/>
    <w:rsid w:val="008E2F95"/>
    <w:rsid w:val="008E30D8"/>
    <w:rsid w:val="008E4A0F"/>
    <w:rsid w:val="008E4DD8"/>
    <w:rsid w:val="008E5674"/>
    <w:rsid w:val="008E5CCF"/>
    <w:rsid w:val="008E5DDD"/>
    <w:rsid w:val="008E5E9E"/>
    <w:rsid w:val="008E740A"/>
    <w:rsid w:val="008F0109"/>
    <w:rsid w:val="008F05BB"/>
    <w:rsid w:val="008F0A03"/>
    <w:rsid w:val="008F0C90"/>
    <w:rsid w:val="008F0CE2"/>
    <w:rsid w:val="008F0D46"/>
    <w:rsid w:val="008F110D"/>
    <w:rsid w:val="008F26AC"/>
    <w:rsid w:val="008F2B5D"/>
    <w:rsid w:val="008F300D"/>
    <w:rsid w:val="008F325F"/>
    <w:rsid w:val="008F41DF"/>
    <w:rsid w:val="008F4CFB"/>
    <w:rsid w:val="008F4F6B"/>
    <w:rsid w:val="008F52E2"/>
    <w:rsid w:val="008F53DC"/>
    <w:rsid w:val="008F55CC"/>
    <w:rsid w:val="008F5710"/>
    <w:rsid w:val="008F5E9D"/>
    <w:rsid w:val="008F74A6"/>
    <w:rsid w:val="00900758"/>
    <w:rsid w:val="00900992"/>
    <w:rsid w:val="0090099F"/>
    <w:rsid w:val="009010D8"/>
    <w:rsid w:val="00901E6E"/>
    <w:rsid w:val="00902115"/>
    <w:rsid w:val="009023AB"/>
    <w:rsid w:val="009057A9"/>
    <w:rsid w:val="0090587D"/>
    <w:rsid w:val="009059C6"/>
    <w:rsid w:val="00905AA4"/>
    <w:rsid w:val="0090651D"/>
    <w:rsid w:val="00906A8D"/>
    <w:rsid w:val="00907176"/>
    <w:rsid w:val="009078F7"/>
    <w:rsid w:val="00907BE1"/>
    <w:rsid w:val="0091081A"/>
    <w:rsid w:val="00910D78"/>
    <w:rsid w:val="009111CA"/>
    <w:rsid w:val="00912A86"/>
    <w:rsid w:val="00913555"/>
    <w:rsid w:val="009143D1"/>
    <w:rsid w:val="00914DC2"/>
    <w:rsid w:val="009152ED"/>
    <w:rsid w:val="009153FA"/>
    <w:rsid w:val="00915545"/>
    <w:rsid w:val="00915F78"/>
    <w:rsid w:val="00916722"/>
    <w:rsid w:val="00916ABB"/>
    <w:rsid w:val="009170D5"/>
    <w:rsid w:val="00917450"/>
    <w:rsid w:val="00917C1F"/>
    <w:rsid w:val="00921048"/>
    <w:rsid w:val="009216C2"/>
    <w:rsid w:val="00921842"/>
    <w:rsid w:val="00922D51"/>
    <w:rsid w:val="009232BB"/>
    <w:rsid w:val="00923664"/>
    <w:rsid w:val="009239A3"/>
    <w:rsid w:val="00923E3A"/>
    <w:rsid w:val="00924231"/>
    <w:rsid w:val="009243CB"/>
    <w:rsid w:val="00924537"/>
    <w:rsid w:val="00924735"/>
    <w:rsid w:val="00924998"/>
    <w:rsid w:val="009262B4"/>
    <w:rsid w:val="00926F13"/>
    <w:rsid w:val="00927E88"/>
    <w:rsid w:val="00930858"/>
    <w:rsid w:val="00930993"/>
    <w:rsid w:val="00931282"/>
    <w:rsid w:val="00931773"/>
    <w:rsid w:val="00932240"/>
    <w:rsid w:val="00933401"/>
    <w:rsid w:val="0093378E"/>
    <w:rsid w:val="00933D26"/>
    <w:rsid w:val="00933FE8"/>
    <w:rsid w:val="009340F5"/>
    <w:rsid w:val="00934319"/>
    <w:rsid w:val="0093453D"/>
    <w:rsid w:val="00934FEB"/>
    <w:rsid w:val="009367D5"/>
    <w:rsid w:val="00936CB8"/>
    <w:rsid w:val="00937069"/>
    <w:rsid w:val="0093738B"/>
    <w:rsid w:val="00940225"/>
    <w:rsid w:val="00941120"/>
    <w:rsid w:val="009418E8"/>
    <w:rsid w:val="00941A7F"/>
    <w:rsid w:val="009421F9"/>
    <w:rsid w:val="00942521"/>
    <w:rsid w:val="00942919"/>
    <w:rsid w:val="0094330B"/>
    <w:rsid w:val="0094343A"/>
    <w:rsid w:val="00943618"/>
    <w:rsid w:val="00943B07"/>
    <w:rsid w:val="009457B2"/>
    <w:rsid w:val="00945813"/>
    <w:rsid w:val="00945976"/>
    <w:rsid w:val="00946470"/>
    <w:rsid w:val="00946BAD"/>
    <w:rsid w:val="00947A80"/>
    <w:rsid w:val="00947B4C"/>
    <w:rsid w:val="009528F3"/>
    <w:rsid w:val="00953302"/>
    <w:rsid w:val="00953D7D"/>
    <w:rsid w:val="0095413D"/>
    <w:rsid w:val="009542EF"/>
    <w:rsid w:val="009543F3"/>
    <w:rsid w:val="009544BD"/>
    <w:rsid w:val="009545F2"/>
    <w:rsid w:val="00954B22"/>
    <w:rsid w:val="00954C02"/>
    <w:rsid w:val="0095595A"/>
    <w:rsid w:val="00955ACB"/>
    <w:rsid w:val="00955B90"/>
    <w:rsid w:val="00955BF4"/>
    <w:rsid w:val="00955D37"/>
    <w:rsid w:val="0095637B"/>
    <w:rsid w:val="00956B72"/>
    <w:rsid w:val="00956D09"/>
    <w:rsid w:val="0095700E"/>
    <w:rsid w:val="00957C23"/>
    <w:rsid w:val="00960EE6"/>
    <w:rsid w:val="009618E6"/>
    <w:rsid w:val="0096205F"/>
    <w:rsid w:val="009620A5"/>
    <w:rsid w:val="009626A8"/>
    <w:rsid w:val="0096283D"/>
    <w:rsid w:val="0096288B"/>
    <w:rsid w:val="009628E1"/>
    <w:rsid w:val="0096463F"/>
    <w:rsid w:val="00964DF0"/>
    <w:rsid w:val="00965336"/>
    <w:rsid w:val="00965CAA"/>
    <w:rsid w:val="009664D3"/>
    <w:rsid w:val="00966881"/>
    <w:rsid w:val="00966AE2"/>
    <w:rsid w:val="00966DB7"/>
    <w:rsid w:val="00967C7A"/>
    <w:rsid w:val="00970110"/>
    <w:rsid w:val="009701B0"/>
    <w:rsid w:val="009707D1"/>
    <w:rsid w:val="0097125A"/>
    <w:rsid w:val="0097129C"/>
    <w:rsid w:val="009712C1"/>
    <w:rsid w:val="00972015"/>
    <w:rsid w:val="00973AF1"/>
    <w:rsid w:val="00973DE4"/>
    <w:rsid w:val="00973EEF"/>
    <w:rsid w:val="00974CDF"/>
    <w:rsid w:val="009751D1"/>
    <w:rsid w:val="009753E9"/>
    <w:rsid w:val="00975494"/>
    <w:rsid w:val="00975AAC"/>
    <w:rsid w:val="00975D36"/>
    <w:rsid w:val="00975DC3"/>
    <w:rsid w:val="00975DF9"/>
    <w:rsid w:val="009811B4"/>
    <w:rsid w:val="00981CAD"/>
    <w:rsid w:val="00981F24"/>
    <w:rsid w:val="00982191"/>
    <w:rsid w:val="009823C7"/>
    <w:rsid w:val="009833E5"/>
    <w:rsid w:val="0098506C"/>
    <w:rsid w:val="00985C89"/>
    <w:rsid w:val="009860CA"/>
    <w:rsid w:val="009866DC"/>
    <w:rsid w:val="00986ACE"/>
    <w:rsid w:val="00986CA4"/>
    <w:rsid w:val="0099098C"/>
    <w:rsid w:val="00990FA1"/>
    <w:rsid w:val="009924AA"/>
    <w:rsid w:val="009929B3"/>
    <w:rsid w:val="00992E1E"/>
    <w:rsid w:val="0099358E"/>
    <w:rsid w:val="00993EE4"/>
    <w:rsid w:val="00993EE5"/>
    <w:rsid w:val="00994358"/>
    <w:rsid w:val="0099463F"/>
    <w:rsid w:val="00994D7B"/>
    <w:rsid w:val="009956AE"/>
    <w:rsid w:val="00995D47"/>
    <w:rsid w:val="00996343"/>
    <w:rsid w:val="0099639A"/>
    <w:rsid w:val="00996E05"/>
    <w:rsid w:val="00997448"/>
    <w:rsid w:val="00997E86"/>
    <w:rsid w:val="009A0106"/>
    <w:rsid w:val="009A04D8"/>
    <w:rsid w:val="009A208A"/>
    <w:rsid w:val="009A220C"/>
    <w:rsid w:val="009A276D"/>
    <w:rsid w:val="009A315E"/>
    <w:rsid w:val="009A3197"/>
    <w:rsid w:val="009A49FE"/>
    <w:rsid w:val="009A4ACB"/>
    <w:rsid w:val="009A66A6"/>
    <w:rsid w:val="009A66C4"/>
    <w:rsid w:val="009A68BB"/>
    <w:rsid w:val="009A6B27"/>
    <w:rsid w:val="009A6F5B"/>
    <w:rsid w:val="009A7422"/>
    <w:rsid w:val="009A7618"/>
    <w:rsid w:val="009A766A"/>
    <w:rsid w:val="009A7A60"/>
    <w:rsid w:val="009B0452"/>
    <w:rsid w:val="009B0A80"/>
    <w:rsid w:val="009B2186"/>
    <w:rsid w:val="009B2272"/>
    <w:rsid w:val="009B2428"/>
    <w:rsid w:val="009B2E60"/>
    <w:rsid w:val="009B393D"/>
    <w:rsid w:val="009B42D7"/>
    <w:rsid w:val="009B4567"/>
    <w:rsid w:val="009B4A7E"/>
    <w:rsid w:val="009B4BA6"/>
    <w:rsid w:val="009B4FD3"/>
    <w:rsid w:val="009B5226"/>
    <w:rsid w:val="009B53C8"/>
    <w:rsid w:val="009B5670"/>
    <w:rsid w:val="009B5AFA"/>
    <w:rsid w:val="009B638E"/>
    <w:rsid w:val="009B63AA"/>
    <w:rsid w:val="009B6515"/>
    <w:rsid w:val="009B7049"/>
    <w:rsid w:val="009B743F"/>
    <w:rsid w:val="009B7C6D"/>
    <w:rsid w:val="009C004A"/>
    <w:rsid w:val="009C0091"/>
    <w:rsid w:val="009C08A4"/>
    <w:rsid w:val="009C1BD2"/>
    <w:rsid w:val="009C253A"/>
    <w:rsid w:val="009C2F49"/>
    <w:rsid w:val="009C32BF"/>
    <w:rsid w:val="009C3BF0"/>
    <w:rsid w:val="009C3CF8"/>
    <w:rsid w:val="009C44B8"/>
    <w:rsid w:val="009C4D3B"/>
    <w:rsid w:val="009C51C2"/>
    <w:rsid w:val="009C5C1F"/>
    <w:rsid w:val="009C5EEF"/>
    <w:rsid w:val="009C6195"/>
    <w:rsid w:val="009C6631"/>
    <w:rsid w:val="009C690F"/>
    <w:rsid w:val="009C6C0D"/>
    <w:rsid w:val="009C7A39"/>
    <w:rsid w:val="009C7BEF"/>
    <w:rsid w:val="009C7EE2"/>
    <w:rsid w:val="009D067D"/>
    <w:rsid w:val="009D14C8"/>
    <w:rsid w:val="009D2580"/>
    <w:rsid w:val="009D2861"/>
    <w:rsid w:val="009D29A9"/>
    <w:rsid w:val="009D44A9"/>
    <w:rsid w:val="009D5819"/>
    <w:rsid w:val="009D6019"/>
    <w:rsid w:val="009D63D7"/>
    <w:rsid w:val="009D667D"/>
    <w:rsid w:val="009D6CE0"/>
    <w:rsid w:val="009D7006"/>
    <w:rsid w:val="009D726A"/>
    <w:rsid w:val="009D73B3"/>
    <w:rsid w:val="009E048F"/>
    <w:rsid w:val="009E0CE6"/>
    <w:rsid w:val="009E11E2"/>
    <w:rsid w:val="009E13FB"/>
    <w:rsid w:val="009E15E5"/>
    <w:rsid w:val="009E271F"/>
    <w:rsid w:val="009E281A"/>
    <w:rsid w:val="009E2E38"/>
    <w:rsid w:val="009E300F"/>
    <w:rsid w:val="009E3368"/>
    <w:rsid w:val="009E3427"/>
    <w:rsid w:val="009E4581"/>
    <w:rsid w:val="009E53EF"/>
    <w:rsid w:val="009E5407"/>
    <w:rsid w:val="009E5472"/>
    <w:rsid w:val="009E5C24"/>
    <w:rsid w:val="009E60F0"/>
    <w:rsid w:val="009E76C2"/>
    <w:rsid w:val="009F0278"/>
    <w:rsid w:val="009F043C"/>
    <w:rsid w:val="009F0D9D"/>
    <w:rsid w:val="009F1B4D"/>
    <w:rsid w:val="009F4367"/>
    <w:rsid w:val="009F4C6A"/>
    <w:rsid w:val="009F5582"/>
    <w:rsid w:val="009F6A34"/>
    <w:rsid w:val="009F6C79"/>
    <w:rsid w:val="009F749F"/>
    <w:rsid w:val="009F7CA0"/>
    <w:rsid w:val="009F7D45"/>
    <w:rsid w:val="009F7D81"/>
    <w:rsid w:val="00A003E2"/>
    <w:rsid w:val="00A00515"/>
    <w:rsid w:val="00A00ECC"/>
    <w:rsid w:val="00A00FD3"/>
    <w:rsid w:val="00A013F2"/>
    <w:rsid w:val="00A01949"/>
    <w:rsid w:val="00A01A53"/>
    <w:rsid w:val="00A01DB0"/>
    <w:rsid w:val="00A02903"/>
    <w:rsid w:val="00A02F98"/>
    <w:rsid w:val="00A03CA0"/>
    <w:rsid w:val="00A043E5"/>
    <w:rsid w:val="00A04E14"/>
    <w:rsid w:val="00A052FB"/>
    <w:rsid w:val="00A0538A"/>
    <w:rsid w:val="00A05EC8"/>
    <w:rsid w:val="00A06838"/>
    <w:rsid w:val="00A06B52"/>
    <w:rsid w:val="00A071B3"/>
    <w:rsid w:val="00A076B2"/>
    <w:rsid w:val="00A07E84"/>
    <w:rsid w:val="00A1015B"/>
    <w:rsid w:val="00A10593"/>
    <w:rsid w:val="00A107E1"/>
    <w:rsid w:val="00A10CA6"/>
    <w:rsid w:val="00A115D0"/>
    <w:rsid w:val="00A124B0"/>
    <w:rsid w:val="00A126D4"/>
    <w:rsid w:val="00A14607"/>
    <w:rsid w:val="00A14D39"/>
    <w:rsid w:val="00A150F6"/>
    <w:rsid w:val="00A1542A"/>
    <w:rsid w:val="00A15579"/>
    <w:rsid w:val="00A15956"/>
    <w:rsid w:val="00A15A1E"/>
    <w:rsid w:val="00A15F2B"/>
    <w:rsid w:val="00A16672"/>
    <w:rsid w:val="00A1670C"/>
    <w:rsid w:val="00A167DA"/>
    <w:rsid w:val="00A16CD3"/>
    <w:rsid w:val="00A17770"/>
    <w:rsid w:val="00A20A8A"/>
    <w:rsid w:val="00A20B0C"/>
    <w:rsid w:val="00A216D6"/>
    <w:rsid w:val="00A21CE8"/>
    <w:rsid w:val="00A22D69"/>
    <w:rsid w:val="00A22E5D"/>
    <w:rsid w:val="00A2315C"/>
    <w:rsid w:val="00A231FE"/>
    <w:rsid w:val="00A2347E"/>
    <w:rsid w:val="00A237AB"/>
    <w:rsid w:val="00A23C93"/>
    <w:rsid w:val="00A23D62"/>
    <w:rsid w:val="00A23EE1"/>
    <w:rsid w:val="00A23F9C"/>
    <w:rsid w:val="00A24694"/>
    <w:rsid w:val="00A24D10"/>
    <w:rsid w:val="00A24E61"/>
    <w:rsid w:val="00A257AE"/>
    <w:rsid w:val="00A25AA6"/>
    <w:rsid w:val="00A2670B"/>
    <w:rsid w:val="00A27021"/>
    <w:rsid w:val="00A30077"/>
    <w:rsid w:val="00A3082E"/>
    <w:rsid w:val="00A3122F"/>
    <w:rsid w:val="00A315ED"/>
    <w:rsid w:val="00A3171B"/>
    <w:rsid w:val="00A31926"/>
    <w:rsid w:val="00A31BE9"/>
    <w:rsid w:val="00A321D5"/>
    <w:rsid w:val="00A32EB2"/>
    <w:rsid w:val="00A331A5"/>
    <w:rsid w:val="00A3408E"/>
    <w:rsid w:val="00A342DF"/>
    <w:rsid w:val="00A346D9"/>
    <w:rsid w:val="00A36665"/>
    <w:rsid w:val="00A36BA1"/>
    <w:rsid w:val="00A37249"/>
    <w:rsid w:val="00A37851"/>
    <w:rsid w:val="00A37E38"/>
    <w:rsid w:val="00A37EB6"/>
    <w:rsid w:val="00A37F1F"/>
    <w:rsid w:val="00A37F6D"/>
    <w:rsid w:val="00A4075F"/>
    <w:rsid w:val="00A408FC"/>
    <w:rsid w:val="00A40DD1"/>
    <w:rsid w:val="00A419E4"/>
    <w:rsid w:val="00A42052"/>
    <w:rsid w:val="00A434E7"/>
    <w:rsid w:val="00A43865"/>
    <w:rsid w:val="00A439A4"/>
    <w:rsid w:val="00A44D91"/>
    <w:rsid w:val="00A45252"/>
    <w:rsid w:val="00A455B3"/>
    <w:rsid w:val="00A45630"/>
    <w:rsid w:val="00A45AAE"/>
    <w:rsid w:val="00A45ABD"/>
    <w:rsid w:val="00A46380"/>
    <w:rsid w:val="00A473C8"/>
    <w:rsid w:val="00A4781B"/>
    <w:rsid w:val="00A4790E"/>
    <w:rsid w:val="00A47CB7"/>
    <w:rsid w:val="00A47CDF"/>
    <w:rsid w:val="00A50052"/>
    <w:rsid w:val="00A508C5"/>
    <w:rsid w:val="00A526B6"/>
    <w:rsid w:val="00A52847"/>
    <w:rsid w:val="00A52964"/>
    <w:rsid w:val="00A52D02"/>
    <w:rsid w:val="00A53C2B"/>
    <w:rsid w:val="00A53EA1"/>
    <w:rsid w:val="00A53FE4"/>
    <w:rsid w:val="00A54554"/>
    <w:rsid w:val="00A54B7B"/>
    <w:rsid w:val="00A5536B"/>
    <w:rsid w:val="00A5548B"/>
    <w:rsid w:val="00A55BFF"/>
    <w:rsid w:val="00A55C56"/>
    <w:rsid w:val="00A561AB"/>
    <w:rsid w:val="00A576D2"/>
    <w:rsid w:val="00A60529"/>
    <w:rsid w:val="00A614AF"/>
    <w:rsid w:val="00A61A34"/>
    <w:rsid w:val="00A61FDE"/>
    <w:rsid w:val="00A62D45"/>
    <w:rsid w:val="00A630DC"/>
    <w:rsid w:val="00A630F5"/>
    <w:rsid w:val="00A63934"/>
    <w:rsid w:val="00A639CC"/>
    <w:rsid w:val="00A63D5A"/>
    <w:rsid w:val="00A63E65"/>
    <w:rsid w:val="00A63FB4"/>
    <w:rsid w:val="00A64269"/>
    <w:rsid w:val="00A64CEA"/>
    <w:rsid w:val="00A65134"/>
    <w:rsid w:val="00A664A7"/>
    <w:rsid w:val="00A66842"/>
    <w:rsid w:val="00A67349"/>
    <w:rsid w:val="00A6788B"/>
    <w:rsid w:val="00A67EC6"/>
    <w:rsid w:val="00A71954"/>
    <w:rsid w:val="00A72094"/>
    <w:rsid w:val="00A7214C"/>
    <w:rsid w:val="00A7225E"/>
    <w:rsid w:val="00A7251D"/>
    <w:rsid w:val="00A727C5"/>
    <w:rsid w:val="00A72F04"/>
    <w:rsid w:val="00A730D4"/>
    <w:rsid w:val="00A735D0"/>
    <w:rsid w:val="00A7389F"/>
    <w:rsid w:val="00A73FAF"/>
    <w:rsid w:val="00A7432E"/>
    <w:rsid w:val="00A74B11"/>
    <w:rsid w:val="00A74E54"/>
    <w:rsid w:val="00A75DD8"/>
    <w:rsid w:val="00A75FFF"/>
    <w:rsid w:val="00A76669"/>
    <w:rsid w:val="00A772E8"/>
    <w:rsid w:val="00A77404"/>
    <w:rsid w:val="00A80B6D"/>
    <w:rsid w:val="00A80E69"/>
    <w:rsid w:val="00A814A8"/>
    <w:rsid w:val="00A81AD0"/>
    <w:rsid w:val="00A81B9A"/>
    <w:rsid w:val="00A81C9A"/>
    <w:rsid w:val="00A8256D"/>
    <w:rsid w:val="00A82BD3"/>
    <w:rsid w:val="00A82F6F"/>
    <w:rsid w:val="00A82F93"/>
    <w:rsid w:val="00A83359"/>
    <w:rsid w:val="00A837FA"/>
    <w:rsid w:val="00A84A9F"/>
    <w:rsid w:val="00A86431"/>
    <w:rsid w:val="00A865FE"/>
    <w:rsid w:val="00A87968"/>
    <w:rsid w:val="00A87B11"/>
    <w:rsid w:val="00A902C4"/>
    <w:rsid w:val="00A90527"/>
    <w:rsid w:val="00A91254"/>
    <w:rsid w:val="00A915FC"/>
    <w:rsid w:val="00A9160E"/>
    <w:rsid w:val="00A921A1"/>
    <w:rsid w:val="00A9269A"/>
    <w:rsid w:val="00A92706"/>
    <w:rsid w:val="00A92D18"/>
    <w:rsid w:val="00A9342A"/>
    <w:rsid w:val="00A96A69"/>
    <w:rsid w:val="00A96FC8"/>
    <w:rsid w:val="00A97406"/>
    <w:rsid w:val="00A976C0"/>
    <w:rsid w:val="00A97B10"/>
    <w:rsid w:val="00A97D2C"/>
    <w:rsid w:val="00AA0FB3"/>
    <w:rsid w:val="00AA1043"/>
    <w:rsid w:val="00AA166E"/>
    <w:rsid w:val="00AA1C1D"/>
    <w:rsid w:val="00AA1DE2"/>
    <w:rsid w:val="00AA310A"/>
    <w:rsid w:val="00AA36CB"/>
    <w:rsid w:val="00AA3A0E"/>
    <w:rsid w:val="00AA3FA5"/>
    <w:rsid w:val="00AA4D32"/>
    <w:rsid w:val="00AA5570"/>
    <w:rsid w:val="00AA64FE"/>
    <w:rsid w:val="00AA7506"/>
    <w:rsid w:val="00AA7FBF"/>
    <w:rsid w:val="00AB05CE"/>
    <w:rsid w:val="00AB1451"/>
    <w:rsid w:val="00AB16CB"/>
    <w:rsid w:val="00AB1A28"/>
    <w:rsid w:val="00AB1A42"/>
    <w:rsid w:val="00AB2796"/>
    <w:rsid w:val="00AB29D2"/>
    <w:rsid w:val="00AB30B2"/>
    <w:rsid w:val="00AB36CD"/>
    <w:rsid w:val="00AB4524"/>
    <w:rsid w:val="00AB4B4B"/>
    <w:rsid w:val="00AB5021"/>
    <w:rsid w:val="00AB6329"/>
    <w:rsid w:val="00AB70B4"/>
    <w:rsid w:val="00AC0125"/>
    <w:rsid w:val="00AC0AEC"/>
    <w:rsid w:val="00AC1B5E"/>
    <w:rsid w:val="00AC1C4B"/>
    <w:rsid w:val="00AC2CBE"/>
    <w:rsid w:val="00AC3669"/>
    <w:rsid w:val="00AC3D86"/>
    <w:rsid w:val="00AC3DAA"/>
    <w:rsid w:val="00AC3EB1"/>
    <w:rsid w:val="00AC4810"/>
    <w:rsid w:val="00AC4B4D"/>
    <w:rsid w:val="00AC4C72"/>
    <w:rsid w:val="00AC4D09"/>
    <w:rsid w:val="00AC4DF3"/>
    <w:rsid w:val="00AC5575"/>
    <w:rsid w:val="00AC5589"/>
    <w:rsid w:val="00AC5BA8"/>
    <w:rsid w:val="00AC7627"/>
    <w:rsid w:val="00AC7FA7"/>
    <w:rsid w:val="00AD17E8"/>
    <w:rsid w:val="00AD21D9"/>
    <w:rsid w:val="00AD23D3"/>
    <w:rsid w:val="00AD2AFF"/>
    <w:rsid w:val="00AD2BB3"/>
    <w:rsid w:val="00AD30AE"/>
    <w:rsid w:val="00AD3C13"/>
    <w:rsid w:val="00AD5726"/>
    <w:rsid w:val="00AD64C3"/>
    <w:rsid w:val="00AD6CFF"/>
    <w:rsid w:val="00AD74F8"/>
    <w:rsid w:val="00AD7B32"/>
    <w:rsid w:val="00AD7C74"/>
    <w:rsid w:val="00AE04AB"/>
    <w:rsid w:val="00AE0E2B"/>
    <w:rsid w:val="00AE0FEB"/>
    <w:rsid w:val="00AE1A4E"/>
    <w:rsid w:val="00AE20F6"/>
    <w:rsid w:val="00AE21A3"/>
    <w:rsid w:val="00AE2419"/>
    <w:rsid w:val="00AE255F"/>
    <w:rsid w:val="00AE2630"/>
    <w:rsid w:val="00AE2893"/>
    <w:rsid w:val="00AE2A75"/>
    <w:rsid w:val="00AE38B0"/>
    <w:rsid w:val="00AE3BEC"/>
    <w:rsid w:val="00AE45A1"/>
    <w:rsid w:val="00AE4A21"/>
    <w:rsid w:val="00AE50BA"/>
    <w:rsid w:val="00AE52BF"/>
    <w:rsid w:val="00AE549A"/>
    <w:rsid w:val="00AE595E"/>
    <w:rsid w:val="00AE5DF2"/>
    <w:rsid w:val="00AE6132"/>
    <w:rsid w:val="00AE651C"/>
    <w:rsid w:val="00AE6ECC"/>
    <w:rsid w:val="00AE7963"/>
    <w:rsid w:val="00AF00CB"/>
    <w:rsid w:val="00AF0278"/>
    <w:rsid w:val="00AF02BA"/>
    <w:rsid w:val="00AF0936"/>
    <w:rsid w:val="00AF112A"/>
    <w:rsid w:val="00AF1CD1"/>
    <w:rsid w:val="00AF363F"/>
    <w:rsid w:val="00AF3D17"/>
    <w:rsid w:val="00AF3D91"/>
    <w:rsid w:val="00AF51DA"/>
    <w:rsid w:val="00AF53B5"/>
    <w:rsid w:val="00AF5A18"/>
    <w:rsid w:val="00AF6675"/>
    <w:rsid w:val="00AF668A"/>
    <w:rsid w:val="00AF66EF"/>
    <w:rsid w:val="00AF6CE4"/>
    <w:rsid w:val="00AF7D51"/>
    <w:rsid w:val="00B00C7E"/>
    <w:rsid w:val="00B015AB"/>
    <w:rsid w:val="00B017C3"/>
    <w:rsid w:val="00B01A82"/>
    <w:rsid w:val="00B0217C"/>
    <w:rsid w:val="00B029B7"/>
    <w:rsid w:val="00B034FF"/>
    <w:rsid w:val="00B04BA1"/>
    <w:rsid w:val="00B04DEC"/>
    <w:rsid w:val="00B04E15"/>
    <w:rsid w:val="00B054C4"/>
    <w:rsid w:val="00B055E0"/>
    <w:rsid w:val="00B05FBE"/>
    <w:rsid w:val="00B065CA"/>
    <w:rsid w:val="00B06678"/>
    <w:rsid w:val="00B07521"/>
    <w:rsid w:val="00B07E13"/>
    <w:rsid w:val="00B10E97"/>
    <w:rsid w:val="00B117FA"/>
    <w:rsid w:val="00B11CDD"/>
    <w:rsid w:val="00B125C9"/>
    <w:rsid w:val="00B126AF"/>
    <w:rsid w:val="00B126B5"/>
    <w:rsid w:val="00B145DC"/>
    <w:rsid w:val="00B1464E"/>
    <w:rsid w:val="00B147BE"/>
    <w:rsid w:val="00B1489E"/>
    <w:rsid w:val="00B14ABD"/>
    <w:rsid w:val="00B14E5F"/>
    <w:rsid w:val="00B1506E"/>
    <w:rsid w:val="00B15D98"/>
    <w:rsid w:val="00B16584"/>
    <w:rsid w:val="00B16850"/>
    <w:rsid w:val="00B1698D"/>
    <w:rsid w:val="00B16F9F"/>
    <w:rsid w:val="00B171B7"/>
    <w:rsid w:val="00B17D99"/>
    <w:rsid w:val="00B2024F"/>
    <w:rsid w:val="00B20E64"/>
    <w:rsid w:val="00B210B4"/>
    <w:rsid w:val="00B210D9"/>
    <w:rsid w:val="00B21677"/>
    <w:rsid w:val="00B219FB"/>
    <w:rsid w:val="00B21D43"/>
    <w:rsid w:val="00B2285F"/>
    <w:rsid w:val="00B2302B"/>
    <w:rsid w:val="00B230F8"/>
    <w:rsid w:val="00B236D7"/>
    <w:rsid w:val="00B23DE0"/>
    <w:rsid w:val="00B249C5"/>
    <w:rsid w:val="00B24BF6"/>
    <w:rsid w:val="00B26AAA"/>
    <w:rsid w:val="00B26C37"/>
    <w:rsid w:val="00B26DC2"/>
    <w:rsid w:val="00B27707"/>
    <w:rsid w:val="00B27AE8"/>
    <w:rsid w:val="00B3076A"/>
    <w:rsid w:val="00B310DB"/>
    <w:rsid w:val="00B329FD"/>
    <w:rsid w:val="00B330F3"/>
    <w:rsid w:val="00B33959"/>
    <w:rsid w:val="00B34304"/>
    <w:rsid w:val="00B3458A"/>
    <w:rsid w:val="00B347C5"/>
    <w:rsid w:val="00B35520"/>
    <w:rsid w:val="00B35783"/>
    <w:rsid w:val="00B36203"/>
    <w:rsid w:val="00B36744"/>
    <w:rsid w:val="00B37503"/>
    <w:rsid w:val="00B40C84"/>
    <w:rsid w:val="00B40CA9"/>
    <w:rsid w:val="00B41515"/>
    <w:rsid w:val="00B41D0C"/>
    <w:rsid w:val="00B41D4D"/>
    <w:rsid w:val="00B41E0B"/>
    <w:rsid w:val="00B41EFA"/>
    <w:rsid w:val="00B42205"/>
    <w:rsid w:val="00B424DE"/>
    <w:rsid w:val="00B42616"/>
    <w:rsid w:val="00B4297F"/>
    <w:rsid w:val="00B42BFC"/>
    <w:rsid w:val="00B42D14"/>
    <w:rsid w:val="00B42F60"/>
    <w:rsid w:val="00B43C6F"/>
    <w:rsid w:val="00B43C72"/>
    <w:rsid w:val="00B448C9"/>
    <w:rsid w:val="00B452E0"/>
    <w:rsid w:val="00B45847"/>
    <w:rsid w:val="00B462B9"/>
    <w:rsid w:val="00B46C87"/>
    <w:rsid w:val="00B46D41"/>
    <w:rsid w:val="00B476F2"/>
    <w:rsid w:val="00B47B57"/>
    <w:rsid w:val="00B50132"/>
    <w:rsid w:val="00B50806"/>
    <w:rsid w:val="00B50C60"/>
    <w:rsid w:val="00B511C4"/>
    <w:rsid w:val="00B52721"/>
    <w:rsid w:val="00B5287B"/>
    <w:rsid w:val="00B530BE"/>
    <w:rsid w:val="00B5365B"/>
    <w:rsid w:val="00B54631"/>
    <w:rsid w:val="00B54663"/>
    <w:rsid w:val="00B54A93"/>
    <w:rsid w:val="00B55711"/>
    <w:rsid w:val="00B55AD8"/>
    <w:rsid w:val="00B55EFC"/>
    <w:rsid w:val="00B56259"/>
    <w:rsid w:val="00B56B7C"/>
    <w:rsid w:val="00B6037A"/>
    <w:rsid w:val="00B61850"/>
    <w:rsid w:val="00B61F9B"/>
    <w:rsid w:val="00B63155"/>
    <w:rsid w:val="00B63285"/>
    <w:rsid w:val="00B63480"/>
    <w:rsid w:val="00B63768"/>
    <w:rsid w:val="00B640D0"/>
    <w:rsid w:val="00B64D1D"/>
    <w:rsid w:val="00B64E82"/>
    <w:rsid w:val="00B664B9"/>
    <w:rsid w:val="00B6672C"/>
    <w:rsid w:val="00B67173"/>
    <w:rsid w:val="00B67326"/>
    <w:rsid w:val="00B679CE"/>
    <w:rsid w:val="00B70A9A"/>
    <w:rsid w:val="00B71947"/>
    <w:rsid w:val="00B71A41"/>
    <w:rsid w:val="00B72261"/>
    <w:rsid w:val="00B72543"/>
    <w:rsid w:val="00B7279B"/>
    <w:rsid w:val="00B72ABD"/>
    <w:rsid w:val="00B72BB7"/>
    <w:rsid w:val="00B730A0"/>
    <w:rsid w:val="00B744E6"/>
    <w:rsid w:val="00B7467D"/>
    <w:rsid w:val="00B747A3"/>
    <w:rsid w:val="00B749A2"/>
    <w:rsid w:val="00B74D2C"/>
    <w:rsid w:val="00B757F1"/>
    <w:rsid w:val="00B75A91"/>
    <w:rsid w:val="00B774C2"/>
    <w:rsid w:val="00B77CCB"/>
    <w:rsid w:val="00B80234"/>
    <w:rsid w:val="00B80427"/>
    <w:rsid w:val="00B80436"/>
    <w:rsid w:val="00B8048E"/>
    <w:rsid w:val="00B805E2"/>
    <w:rsid w:val="00B80D3E"/>
    <w:rsid w:val="00B80E20"/>
    <w:rsid w:val="00B817A2"/>
    <w:rsid w:val="00B82C14"/>
    <w:rsid w:val="00B837C9"/>
    <w:rsid w:val="00B8479D"/>
    <w:rsid w:val="00B848C5"/>
    <w:rsid w:val="00B8495B"/>
    <w:rsid w:val="00B84E31"/>
    <w:rsid w:val="00B84EA0"/>
    <w:rsid w:val="00B851BB"/>
    <w:rsid w:val="00B85D27"/>
    <w:rsid w:val="00B86998"/>
    <w:rsid w:val="00B86CAB"/>
    <w:rsid w:val="00B86D64"/>
    <w:rsid w:val="00B87CDF"/>
    <w:rsid w:val="00B905F4"/>
    <w:rsid w:val="00B9096F"/>
    <w:rsid w:val="00B9149B"/>
    <w:rsid w:val="00B91B63"/>
    <w:rsid w:val="00B925F3"/>
    <w:rsid w:val="00B940C2"/>
    <w:rsid w:val="00B94BE4"/>
    <w:rsid w:val="00B9577A"/>
    <w:rsid w:val="00B960A9"/>
    <w:rsid w:val="00B96465"/>
    <w:rsid w:val="00B96896"/>
    <w:rsid w:val="00BA0433"/>
    <w:rsid w:val="00BA0E2D"/>
    <w:rsid w:val="00BA36B0"/>
    <w:rsid w:val="00BA39A1"/>
    <w:rsid w:val="00BA3A3D"/>
    <w:rsid w:val="00BA3B1F"/>
    <w:rsid w:val="00BA4D7A"/>
    <w:rsid w:val="00BA508D"/>
    <w:rsid w:val="00BA56AD"/>
    <w:rsid w:val="00BA6461"/>
    <w:rsid w:val="00BA6C1E"/>
    <w:rsid w:val="00BA7B0C"/>
    <w:rsid w:val="00BA7DD3"/>
    <w:rsid w:val="00BB070F"/>
    <w:rsid w:val="00BB09B3"/>
    <w:rsid w:val="00BB106F"/>
    <w:rsid w:val="00BB1863"/>
    <w:rsid w:val="00BB2C3C"/>
    <w:rsid w:val="00BB324C"/>
    <w:rsid w:val="00BB3BBB"/>
    <w:rsid w:val="00BB401A"/>
    <w:rsid w:val="00BB4152"/>
    <w:rsid w:val="00BB549B"/>
    <w:rsid w:val="00BB62BE"/>
    <w:rsid w:val="00BB67CC"/>
    <w:rsid w:val="00BB724C"/>
    <w:rsid w:val="00BB72CA"/>
    <w:rsid w:val="00BB72DF"/>
    <w:rsid w:val="00BB7522"/>
    <w:rsid w:val="00BB77C8"/>
    <w:rsid w:val="00BB7C84"/>
    <w:rsid w:val="00BB7CBD"/>
    <w:rsid w:val="00BB7EC6"/>
    <w:rsid w:val="00BC0284"/>
    <w:rsid w:val="00BC1825"/>
    <w:rsid w:val="00BC2566"/>
    <w:rsid w:val="00BC2663"/>
    <w:rsid w:val="00BC2E8A"/>
    <w:rsid w:val="00BC30FF"/>
    <w:rsid w:val="00BC3598"/>
    <w:rsid w:val="00BC35F0"/>
    <w:rsid w:val="00BC4320"/>
    <w:rsid w:val="00BC4369"/>
    <w:rsid w:val="00BC4467"/>
    <w:rsid w:val="00BC449C"/>
    <w:rsid w:val="00BC4FE6"/>
    <w:rsid w:val="00BC512F"/>
    <w:rsid w:val="00BC6014"/>
    <w:rsid w:val="00BC6AB8"/>
    <w:rsid w:val="00BC71D5"/>
    <w:rsid w:val="00BD025E"/>
    <w:rsid w:val="00BD1013"/>
    <w:rsid w:val="00BD160C"/>
    <w:rsid w:val="00BD4AA1"/>
    <w:rsid w:val="00BD5643"/>
    <w:rsid w:val="00BD577E"/>
    <w:rsid w:val="00BD5A87"/>
    <w:rsid w:val="00BD5D38"/>
    <w:rsid w:val="00BD6548"/>
    <w:rsid w:val="00BD6B10"/>
    <w:rsid w:val="00BD7633"/>
    <w:rsid w:val="00BD7DEC"/>
    <w:rsid w:val="00BE0678"/>
    <w:rsid w:val="00BE07B1"/>
    <w:rsid w:val="00BE0BE9"/>
    <w:rsid w:val="00BE174C"/>
    <w:rsid w:val="00BE1919"/>
    <w:rsid w:val="00BE1ECC"/>
    <w:rsid w:val="00BE257E"/>
    <w:rsid w:val="00BE258D"/>
    <w:rsid w:val="00BE33F1"/>
    <w:rsid w:val="00BE40C5"/>
    <w:rsid w:val="00BE44A2"/>
    <w:rsid w:val="00BE453E"/>
    <w:rsid w:val="00BE5043"/>
    <w:rsid w:val="00BE6BA7"/>
    <w:rsid w:val="00BE6CE7"/>
    <w:rsid w:val="00BE6E16"/>
    <w:rsid w:val="00BE7DBE"/>
    <w:rsid w:val="00BF123A"/>
    <w:rsid w:val="00BF2C1F"/>
    <w:rsid w:val="00BF2CAD"/>
    <w:rsid w:val="00BF3338"/>
    <w:rsid w:val="00BF3CEA"/>
    <w:rsid w:val="00BF43ED"/>
    <w:rsid w:val="00BF4560"/>
    <w:rsid w:val="00BF612A"/>
    <w:rsid w:val="00BF7194"/>
    <w:rsid w:val="00BF7AEA"/>
    <w:rsid w:val="00C00172"/>
    <w:rsid w:val="00C002DB"/>
    <w:rsid w:val="00C00DCE"/>
    <w:rsid w:val="00C01456"/>
    <w:rsid w:val="00C01A2E"/>
    <w:rsid w:val="00C01E9E"/>
    <w:rsid w:val="00C02655"/>
    <w:rsid w:val="00C026F4"/>
    <w:rsid w:val="00C04105"/>
    <w:rsid w:val="00C046A5"/>
    <w:rsid w:val="00C04F7A"/>
    <w:rsid w:val="00C05DA6"/>
    <w:rsid w:val="00C06E33"/>
    <w:rsid w:val="00C07987"/>
    <w:rsid w:val="00C07F67"/>
    <w:rsid w:val="00C10182"/>
    <w:rsid w:val="00C10483"/>
    <w:rsid w:val="00C105F2"/>
    <w:rsid w:val="00C116A1"/>
    <w:rsid w:val="00C13AAC"/>
    <w:rsid w:val="00C14029"/>
    <w:rsid w:val="00C140A0"/>
    <w:rsid w:val="00C1531E"/>
    <w:rsid w:val="00C15E8F"/>
    <w:rsid w:val="00C1601B"/>
    <w:rsid w:val="00C1648D"/>
    <w:rsid w:val="00C167FA"/>
    <w:rsid w:val="00C168E1"/>
    <w:rsid w:val="00C171C5"/>
    <w:rsid w:val="00C2046E"/>
    <w:rsid w:val="00C20771"/>
    <w:rsid w:val="00C20836"/>
    <w:rsid w:val="00C20E13"/>
    <w:rsid w:val="00C21614"/>
    <w:rsid w:val="00C217D8"/>
    <w:rsid w:val="00C223A9"/>
    <w:rsid w:val="00C22573"/>
    <w:rsid w:val="00C230AB"/>
    <w:rsid w:val="00C23141"/>
    <w:rsid w:val="00C2328F"/>
    <w:rsid w:val="00C2340E"/>
    <w:rsid w:val="00C23F46"/>
    <w:rsid w:val="00C241FE"/>
    <w:rsid w:val="00C247D1"/>
    <w:rsid w:val="00C249D3"/>
    <w:rsid w:val="00C25352"/>
    <w:rsid w:val="00C253FC"/>
    <w:rsid w:val="00C254B7"/>
    <w:rsid w:val="00C256DE"/>
    <w:rsid w:val="00C25A8A"/>
    <w:rsid w:val="00C25B71"/>
    <w:rsid w:val="00C2670A"/>
    <w:rsid w:val="00C26C97"/>
    <w:rsid w:val="00C27284"/>
    <w:rsid w:val="00C27570"/>
    <w:rsid w:val="00C275E5"/>
    <w:rsid w:val="00C27C12"/>
    <w:rsid w:val="00C3027B"/>
    <w:rsid w:val="00C30CAD"/>
    <w:rsid w:val="00C31490"/>
    <w:rsid w:val="00C31B26"/>
    <w:rsid w:val="00C31D9A"/>
    <w:rsid w:val="00C32366"/>
    <w:rsid w:val="00C329C0"/>
    <w:rsid w:val="00C32A6A"/>
    <w:rsid w:val="00C331B1"/>
    <w:rsid w:val="00C339C1"/>
    <w:rsid w:val="00C33F0A"/>
    <w:rsid w:val="00C3413F"/>
    <w:rsid w:val="00C3491B"/>
    <w:rsid w:val="00C35525"/>
    <w:rsid w:val="00C35F76"/>
    <w:rsid w:val="00C3654B"/>
    <w:rsid w:val="00C36C8C"/>
    <w:rsid w:val="00C37046"/>
    <w:rsid w:val="00C3716C"/>
    <w:rsid w:val="00C375D3"/>
    <w:rsid w:val="00C37907"/>
    <w:rsid w:val="00C37F24"/>
    <w:rsid w:val="00C401AE"/>
    <w:rsid w:val="00C40D57"/>
    <w:rsid w:val="00C413F1"/>
    <w:rsid w:val="00C42274"/>
    <w:rsid w:val="00C4250A"/>
    <w:rsid w:val="00C4306A"/>
    <w:rsid w:val="00C435C8"/>
    <w:rsid w:val="00C43A8B"/>
    <w:rsid w:val="00C43BC4"/>
    <w:rsid w:val="00C4506B"/>
    <w:rsid w:val="00C45250"/>
    <w:rsid w:val="00C45B47"/>
    <w:rsid w:val="00C461B5"/>
    <w:rsid w:val="00C46B29"/>
    <w:rsid w:val="00C47A3E"/>
    <w:rsid w:val="00C5127B"/>
    <w:rsid w:val="00C52060"/>
    <w:rsid w:val="00C52485"/>
    <w:rsid w:val="00C530A4"/>
    <w:rsid w:val="00C54501"/>
    <w:rsid w:val="00C54989"/>
    <w:rsid w:val="00C550D1"/>
    <w:rsid w:val="00C550E0"/>
    <w:rsid w:val="00C5590C"/>
    <w:rsid w:val="00C55B9D"/>
    <w:rsid w:val="00C5612C"/>
    <w:rsid w:val="00C56CE2"/>
    <w:rsid w:val="00C5714A"/>
    <w:rsid w:val="00C5757D"/>
    <w:rsid w:val="00C575A0"/>
    <w:rsid w:val="00C57A88"/>
    <w:rsid w:val="00C57ABA"/>
    <w:rsid w:val="00C60368"/>
    <w:rsid w:val="00C60B43"/>
    <w:rsid w:val="00C60BE3"/>
    <w:rsid w:val="00C60ED5"/>
    <w:rsid w:val="00C61744"/>
    <w:rsid w:val="00C61AF7"/>
    <w:rsid w:val="00C61C26"/>
    <w:rsid w:val="00C6242B"/>
    <w:rsid w:val="00C628F6"/>
    <w:rsid w:val="00C63550"/>
    <w:rsid w:val="00C63798"/>
    <w:rsid w:val="00C641DF"/>
    <w:rsid w:val="00C65347"/>
    <w:rsid w:val="00C6576E"/>
    <w:rsid w:val="00C6586C"/>
    <w:rsid w:val="00C660F6"/>
    <w:rsid w:val="00C6635F"/>
    <w:rsid w:val="00C667A2"/>
    <w:rsid w:val="00C67C23"/>
    <w:rsid w:val="00C67D7C"/>
    <w:rsid w:val="00C67D97"/>
    <w:rsid w:val="00C67ED9"/>
    <w:rsid w:val="00C67F2C"/>
    <w:rsid w:val="00C70100"/>
    <w:rsid w:val="00C701A1"/>
    <w:rsid w:val="00C70467"/>
    <w:rsid w:val="00C709CF"/>
    <w:rsid w:val="00C71A51"/>
    <w:rsid w:val="00C71EBC"/>
    <w:rsid w:val="00C72B89"/>
    <w:rsid w:val="00C730F9"/>
    <w:rsid w:val="00C733D9"/>
    <w:rsid w:val="00C73844"/>
    <w:rsid w:val="00C73C7E"/>
    <w:rsid w:val="00C73E1F"/>
    <w:rsid w:val="00C74309"/>
    <w:rsid w:val="00C743C8"/>
    <w:rsid w:val="00C7441D"/>
    <w:rsid w:val="00C75619"/>
    <w:rsid w:val="00C765A1"/>
    <w:rsid w:val="00C765C7"/>
    <w:rsid w:val="00C76D02"/>
    <w:rsid w:val="00C76EBA"/>
    <w:rsid w:val="00C77A0C"/>
    <w:rsid w:val="00C77B13"/>
    <w:rsid w:val="00C77B4B"/>
    <w:rsid w:val="00C77C4F"/>
    <w:rsid w:val="00C77E71"/>
    <w:rsid w:val="00C8258B"/>
    <w:rsid w:val="00C83B98"/>
    <w:rsid w:val="00C8481B"/>
    <w:rsid w:val="00C84F31"/>
    <w:rsid w:val="00C84FE0"/>
    <w:rsid w:val="00C8583C"/>
    <w:rsid w:val="00C86675"/>
    <w:rsid w:val="00C86931"/>
    <w:rsid w:val="00C86DDB"/>
    <w:rsid w:val="00C86E2A"/>
    <w:rsid w:val="00C87D78"/>
    <w:rsid w:val="00C90445"/>
    <w:rsid w:val="00C909E7"/>
    <w:rsid w:val="00C91434"/>
    <w:rsid w:val="00C91AAF"/>
    <w:rsid w:val="00C91D53"/>
    <w:rsid w:val="00C9217F"/>
    <w:rsid w:val="00C926FA"/>
    <w:rsid w:val="00C92C05"/>
    <w:rsid w:val="00C92FBE"/>
    <w:rsid w:val="00C93182"/>
    <w:rsid w:val="00C93D37"/>
    <w:rsid w:val="00C94B40"/>
    <w:rsid w:val="00C94E4C"/>
    <w:rsid w:val="00C9515D"/>
    <w:rsid w:val="00C95218"/>
    <w:rsid w:val="00C95A2B"/>
    <w:rsid w:val="00C95A2F"/>
    <w:rsid w:val="00C95C83"/>
    <w:rsid w:val="00C95FCB"/>
    <w:rsid w:val="00C9615E"/>
    <w:rsid w:val="00C96AF6"/>
    <w:rsid w:val="00C96CE8"/>
    <w:rsid w:val="00C97E47"/>
    <w:rsid w:val="00CA081D"/>
    <w:rsid w:val="00CA0A5E"/>
    <w:rsid w:val="00CA1322"/>
    <w:rsid w:val="00CA1337"/>
    <w:rsid w:val="00CA1599"/>
    <w:rsid w:val="00CA2486"/>
    <w:rsid w:val="00CA2D65"/>
    <w:rsid w:val="00CA33C6"/>
    <w:rsid w:val="00CA3503"/>
    <w:rsid w:val="00CA4458"/>
    <w:rsid w:val="00CA45BF"/>
    <w:rsid w:val="00CA464E"/>
    <w:rsid w:val="00CA4EA3"/>
    <w:rsid w:val="00CA557E"/>
    <w:rsid w:val="00CA6139"/>
    <w:rsid w:val="00CA6C5A"/>
    <w:rsid w:val="00CA6DB2"/>
    <w:rsid w:val="00CA6E29"/>
    <w:rsid w:val="00CA6EF6"/>
    <w:rsid w:val="00CA77E5"/>
    <w:rsid w:val="00CA7DAA"/>
    <w:rsid w:val="00CA7EE3"/>
    <w:rsid w:val="00CB03AA"/>
    <w:rsid w:val="00CB0416"/>
    <w:rsid w:val="00CB06FC"/>
    <w:rsid w:val="00CB0AF9"/>
    <w:rsid w:val="00CB0BD7"/>
    <w:rsid w:val="00CB0BE4"/>
    <w:rsid w:val="00CB0FCD"/>
    <w:rsid w:val="00CB1174"/>
    <w:rsid w:val="00CB13C2"/>
    <w:rsid w:val="00CB1A68"/>
    <w:rsid w:val="00CB1D6D"/>
    <w:rsid w:val="00CB25D8"/>
    <w:rsid w:val="00CB271E"/>
    <w:rsid w:val="00CB30E8"/>
    <w:rsid w:val="00CB3108"/>
    <w:rsid w:val="00CB32B5"/>
    <w:rsid w:val="00CB3353"/>
    <w:rsid w:val="00CB3970"/>
    <w:rsid w:val="00CB3B1A"/>
    <w:rsid w:val="00CB3CC3"/>
    <w:rsid w:val="00CB49D9"/>
    <w:rsid w:val="00CB4C66"/>
    <w:rsid w:val="00CB55DB"/>
    <w:rsid w:val="00CB58E2"/>
    <w:rsid w:val="00CB5BA3"/>
    <w:rsid w:val="00CB6FD7"/>
    <w:rsid w:val="00CB708D"/>
    <w:rsid w:val="00CB75D0"/>
    <w:rsid w:val="00CB7C07"/>
    <w:rsid w:val="00CC19C9"/>
    <w:rsid w:val="00CC25D7"/>
    <w:rsid w:val="00CC4789"/>
    <w:rsid w:val="00CC4C83"/>
    <w:rsid w:val="00CC4CD8"/>
    <w:rsid w:val="00CC5B52"/>
    <w:rsid w:val="00CC5D28"/>
    <w:rsid w:val="00CC6501"/>
    <w:rsid w:val="00CC66C7"/>
    <w:rsid w:val="00CC7AA1"/>
    <w:rsid w:val="00CD101A"/>
    <w:rsid w:val="00CD1D1A"/>
    <w:rsid w:val="00CD1D7C"/>
    <w:rsid w:val="00CD2327"/>
    <w:rsid w:val="00CD27D8"/>
    <w:rsid w:val="00CD2944"/>
    <w:rsid w:val="00CD364F"/>
    <w:rsid w:val="00CD3D1C"/>
    <w:rsid w:val="00CD4137"/>
    <w:rsid w:val="00CD4354"/>
    <w:rsid w:val="00CD45A6"/>
    <w:rsid w:val="00CD526F"/>
    <w:rsid w:val="00CD56CF"/>
    <w:rsid w:val="00CD56F1"/>
    <w:rsid w:val="00CD59B7"/>
    <w:rsid w:val="00CD6BA8"/>
    <w:rsid w:val="00CD6C54"/>
    <w:rsid w:val="00CD6E34"/>
    <w:rsid w:val="00CD6F1D"/>
    <w:rsid w:val="00CD719E"/>
    <w:rsid w:val="00CD7253"/>
    <w:rsid w:val="00CD7890"/>
    <w:rsid w:val="00CD7AA8"/>
    <w:rsid w:val="00CD7DC2"/>
    <w:rsid w:val="00CE091F"/>
    <w:rsid w:val="00CE0CAF"/>
    <w:rsid w:val="00CE1AC3"/>
    <w:rsid w:val="00CE2921"/>
    <w:rsid w:val="00CE2C3F"/>
    <w:rsid w:val="00CE2D98"/>
    <w:rsid w:val="00CE2DA9"/>
    <w:rsid w:val="00CE4CAA"/>
    <w:rsid w:val="00CE54ED"/>
    <w:rsid w:val="00CE5696"/>
    <w:rsid w:val="00CE591C"/>
    <w:rsid w:val="00CE657B"/>
    <w:rsid w:val="00CE66A1"/>
    <w:rsid w:val="00CE670C"/>
    <w:rsid w:val="00CE699D"/>
    <w:rsid w:val="00CE6DD5"/>
    <w:rsid w:val="00CE750E"/>
    <w:rsid w:val="00CE76B0"/>
    <w:rsid w:val="00CF04F9"/>
    <w:rsid w:val="00CF07B9"/>
    <w:rsid w:val="00CF128C"/>
    <w:rsid w:val="00CF1ED8"/>
    <w:rsid w:val="00CF2B26"/>
    <w:rsid w:val="00CF3CBF"/>
    <w:rsid w:val="00CF4016"/>
    <w:rsid w:val="00CF4352"/>
    <w:rsid w:val="00CF4787"/>
    <w:rsid w:val="00CF4DEF"/>
    <w:rsid w:val="00CF523D"/>
    <w:rsid w:val="00CF584A"/>
    <w:rsid w:val="00CF5A58"/>
    <w:rsid w:val="00CF5C52"/>
    <w:rsid w:val="00CF7254"/>
    <w:rsid w:val="00CF7F8A"/>
    <w:rsid w:val="00D0035C"/>
    <w:rsid w:val="00D006F7"/>
    <w:rsid w:val="00D00F41"/>
    <w:rsid w:val="00D01468"/>
    <w:rsid w:val="00D01D34"/>
    <w:rsid w:val="00D02182"/>
    <w:rsid w:val="00D021EE"/>
    <w:rsid w:val="00D02686"/>
    <w:rsid w:val="00D02AD3"/>
    <w:rsid w:val="00D0429C"/>
    <w:rsid w:val="00D0500E"/>
    <w:rsid w:val="00D051F3"/>
    <w:rsid w:val="00D0581F"/>
    <w:rsid w:val="00D05E90"/>
    <w:rsid w:val="00D06294"/>
    <w:rsid w:val="00D0657F"/>
    <w:rsid w:val="00D07CD2"/>
    <w:rsid w:val="00D10BA3"/>
    <w:rsid w:val="00D10C6D"/>
    <w:rsid w:val="00D10EDA"/>
    <w:rsid w:val="00D10FE6"/>
    <w:rsid w:val="00D1240F"/>
    <w:rsid w:val="00D12A0C"/>
    <w:rsid w:val="00D12BE9"/>
    <w:rsid w:val="00D12CCE"/>
    <w:rsid w:val="00D13191"/>
    <w:rsid w:val="00D132DC"/>
    <w:rsid w:val="00D1490D"/>
    <w:rsid w:val="00D14A5F"/>
    <w:rsid w:val="00D14A90"/>
    <w:rsid w:val="00D1579A"/>
    <w:rsid w:val="00D15926"/>
    <w:rsid w:val="00D15BF1"/>
    <w:rsid w:val="00D15C01"/>
    <w:rsid w:val="00D169B5"/>
    <w:rsid w:val="00D1735B"/>
    <w:rsid w:val="00D17794"/>
    <w:rsid w:val="00D17DAB"/>
    <w:rsid w:val="00D17DC3"/>
    <w:rsid w:val="00D20634"/>
    <w:rsid w:val="00D206E7"/>
    <w:rsid w:val="00D2144A"/>
    <w:rsid w:val="00D21B86"/>
    <w:rsid w:val="00D21C80"/>
    <w:rsid w:val="00D21F6E"/>
    <w:rsid w:val="00D22A98"/>
    <w:rsid w:val="00D233DD"/>
    <w:rsid w:val="00D23703"/>
    <w:rsid w:val="00D239E3"/>
    <w:rsid w:val="00D244C0"/>
    <w:rsid w:val="00D247C0"/>
    <w:rsid w:val="00D24C7D"/>
    <w:rsid w:val="00D25816"/>
    <w:rsid w:val="00D259F2"/>
    <w:rsid w:val="00D25E67"/>
    <w:rsid w:val="00D2603E"/>
    <w:rsid w:val="00D2628B"/>
    <w:rsid w:val="00D26E83"/>
    <w:rsid w:val="00D27815"/>
    <w:rsid w:val="00D27F08"/>
    <w:rsid w:val="00D30FC3"/>
    <w:rsid w:val="00D30FEE"/>
    <w:rsid w:val="00D311C3"/>
    <w:rsid w:val="00D312C7"/>
    <w:rsid w:val="00D32857"/>
    <w:rsid w:val="00D32BF7"/>
    <w:rsid w:val="00D3457C"/>
    <w:rsid w:val="00D34FB4"/>
    <w:rsid w:val="00D35419"/>
    <w:rsid w:val="00D3542E"/>
    <w:rsid w:val="00D35591"/>
    <w:rsid w:val="00D37AD2"/>
    <w:rsid w:val="00D400BF"/>
    <w:rsid w:val="00D402A1"/>
    <w:rsid w:val="00D40A8C"/>
    <w:rsid w:val="00D40BAB"/>
    <w:rsid w:val="00D40C79"/>
    <w:rsid w:val="00D40F16"/>
    <w:rsid w:val="00D410E0"/>
    <w:rsid w:val="00D42E23"/>
    <w:rsid w:val="00D431AB"/>
    <w:rsid w:val="00D43FC8"/>
    <w:rsid w:val="00D448B3"/>
    <w:rsid w:val="00D45561"/>
    <w:rsid w:val="00D45C0C"/>
    <w:rsid w:val="00D4644D"/>
    <w:rsid w:val="00D46FDE"/>
    <w:rsid w:val="00D471BD"/>
    <w:rsid w:val="00D473F2"/>
    <w:rsid w:val="00D47A27"/>
    <w:rsid w:val="00D51A87"/>
    <w:rsid w:val="00D5242C"/>
    <w:rsid w:val="00D52518"/>
    <w:rsid w:val="00D5303B"/>
    <w:rsid w:val="00D53ED1"/>
    <w:rsid w:val="00D54C24"/>
    <w:rsid w:val="00D5527E"/>
    <w:rsid w:val="00D55DF2"/>
    <w:rsid w:val="00D565FD"/>
    <w:rsid w:val="00D577A9"/>
    <w:rsid w:val="00D5789B"/>
    <w:rsid w:val="00D57EE8"/>
    <w:rsid w:val="00D600D2"/>
    <w:rsid w:val="00D60AB4"/>
    <w:rsid w:val="00D62755"/>
    <w:rsid w:val="00D62C37"/>
    <w:rsid w:val="00D62E1E"/>
    <w:rsid w:val="00D632D5"/>
    <w:rsid w:val="00D63455"/>
    <w:rsid w:val="00D63778"/>
    <w:rsid w:val="00D63F1C"/>
    <w:rsid w:val="00D6429A"/>
    <w:rsid w:val="00D64AAD"/>
    <w:rsid w:val="00D64EBE"/>
    <w:rsid w:val="00D64EF5"/>
    <w:rsid w:val="00D654D1"/>
    <w:rsid w:val="00D65DB3"/>
    <w:rsid w:val="00D67716"/>
    <w:rsid w:val="00D70940"/>
    <w:rsid w:val="00D70BB6"/>
    <w:rsid w:val="00D7101B"/>
    <w:rsid w:val="00D7437E"/>
    <w:rsid w:val="00D743D8"/>
    <w:rsid w:val="00D747BA"/>
    <w:rsid w:val="00D75714"/>
    <w:rsid w:val="00D75CF0"/>
    <w:rsid w:val="00D7746B"/>
    <w:rsid w:val="00D77926"/>
    <w:rsid w:val="00D80A45"/>
    <w:rsid w:val="00D80FE3"/>
    <w:rsid w:val="00D81077"/>
    <w:rsid w:val="00D81444"/>
    <w:rsid w:val="00D8222F"/>
    <w:rsid w:val="00D8236B"/>
    <w:rsid w:val="00D8328C"/>
    <w:rsid w:val="00D83375"/>
    <w:rsid w:val="00D8376F"/>
    <w:rsid w:val="00D8390B"/>
    <w:rsid w:val="00D83D44"/>
    <w:rsid w:val="00D83EB2"/>
    <w:rsid w:val="00D841B5"/>
    <w:rsid w:val="00D84670"/>
    <w:rsid w:val="00D8516C"/>
    <w:rsid w:val="00D8569C"/>
    <w:rsid w:val="00D859F0"/>
    <w:rsid w:val="00D85F21"/>
    <w:rsid w:val="00D86139"/>
    <w:rsid w:val="00D8679F"/>
    <w:rsid w:val="00D87851"/>
    <w:rsid w:val="00D908B6"/>
    <w:rsid w:val="00D908FC"/>
    <w:rsid w:val="00D909C3"/>
    <w:rsid w:val="00D909E7"/>
    <w:rsid w:val="00D90AE1"/>
    <w:rsid w:val="00D916A4"/>
    <w:rsid w:val="00D919A5"/>
    <w:rsid w:val="00D91BB4"/>
    <w:rsid w:val="00D921A7"/>
    <w:rsid w:val="00D92E5E"/>
    <w:rsid w:val="00D9338B"/>
    <w:rsid w:val="00D93396"/>
    <w:rsid w:val="00D944D7"/>
    <w:rsid w:val="00D945E5"/>
    <w:rsid w:val="00D94981"/>
    <w:rsid w:val="00D94F9D"/>
    <w:rsid w:val="00D95099"/>
    <w:rsid w:val="00D95570"/>
    <w:rsid w:val="00D957D4"/>
    <w:rsid w:val="00D95FF4"/>
    <w:rsid w:val="00D96119"/>
    <w:rsid w:val="00D96206"/>
    <w:rsid w:val="00D9657E"/>
    <w:rsid w:val="00D9677F"/>
    <w:rsid w:val="00D96D70"/>
    <w:rsid w:val="00D977A4"/>
    <w:rsid w:val="00D978F1"/>
    <w:rsid w:val="00D97B1A"/>
    <w:rsid w:val="00DA05E7"/>
    <w:rsid w:val="00DA0B3D"/>
    <w:rsid w:val="00DA114C"/>
    <w:rsid w:val="00DA1A23"/>
    <w:rsid w:val="00DA1FFB"/>
    <w:rsid w:val="00DA215B"/>
    <w:rsid w:val="00DA23D5"/>
    <w:rsid w:val="00DA2494"/>
    <w:rsid w:val="00DA2A3E"/>
    <w:rsid w:val="00DA3CB1"/>
    <w:rsid w:val="00DA3F34"/>
    <w:rsid w:val="00DA5A51"/>
    <w:rsid w:val="00DA5B11"/>
    <w:rsid w:val="00DA5F9C"/>
    <w:rsid w:val="00DA6095"/>
    <w:rsid w:val="00DA60CE"/>
    <w:rsid w:val="00DA6859"/>
    <w:rsid w:val="00DA6BEE"/>
    <w:rsid w:val="00DA6FED"/>
    <w:rsid w:val="00DA7138"/>
    <w:rsid w:val="00DA75AC"/>
    <w:rsid w:val="00DA7B67"/>
    <w:rsid w:val="00DB040E"/>
    <w:rsid w:val="00DB0B43"/>
    <w:rsid w:val="00DB0D98"/>
    <w:rsid w:val="00DB12A6"/>
    <w:rsid w:val="00DB1A58"/>
    <w:rsid w:val="00DB20BA"/>
    <w:rsid w:val="00DB2922"/>
    <w:rsid w:val="00DB2C06"/>
    <w:rsid w:val="00DB2D11"/>
    <w:rsid w:val="00DB2F50"/>
    <w:rsid w:val="00DB355B"/>
    <w:rsid w:val="00DB3B53"/>
    <w:rsid w:val="00DB4C3D"/>
    <w:rsid w:val="00DB609D"/>
    <w:rsid w:val="00DB6641"/>
    <w:rsid w:val="00DB697D"/>
    <w:rsid w:val="00DB70CD"/>
    <w:rsid w:val="00DB7459"/>
    <w:rsid w:val="00DB7828"/>
    <w:rsid w:val="00DC1D8D"/>
    <w:rsid w:val="00DC2827"/>
    <w:rsid w:val="00DC397D"/>
    <w:rsid w:val="00DC450E"/>
    <w:rsid w:val="00DC4ACD"/>
    <w:rsid w:val="00DC4C92"/>
    <w:rsid w:val="00DC571A"/>
    <w:rsid w:val="00DC7849"/>
    <w:rsid w:val="00DC78BC"/>
    <w:rsid w:val="00DD0D27"/>
    <w:rsid w:val="00DD0DAA"/>
    <w:rsid w:val="00DD1937"/>
    <w:rsid w:val="00DD1EB6"/>
    <w:rsid w:val="00DD2232"/>
    <w:rsid w:val="00DD2275"/>
    <w:rsid w:val="00DD34E9"/>
    <w:rsid w:val="00DD3BA7"/>
    <w:rsid w:val="00DD44D0"/>
    <w:rsid w:val="00DD4B3F"/>
    <w:rsid w:val="00DD7789"/>
    <w:rsid w:val="00DD7E00"/>
    <w:rsid w:val="00DD7EE6"/>
    <w:rsid w:val="00DE068C"/>
    <w:rsid w:val="00DE0BA7"/>
    <w:rsid w:val="00DE10C2"/>
    <w:rsid w:val="00DE111A"/>
    <w:rsid w:val="00DE18E0"/>
    <w:rsid w:val="00DE1C92"/>
    <w:rsid w:val="00DE1EBE"/>
    <w:rsid w:val="00DE2F0E"/>
    <w:rsid w:val="00DE3986"/>
    <w:rsid w:val="00DE3D12"/>
    <w:rsid w:val="00DE3DAD"/>
    <w:rsid w:val="00DE3E39"/>
    <w:rsid w:val="00DE4415"/>
    <w:rsid w:val="00DE4F69"/>
    <w:rsid w:val="00DE540E"/>
    <w:rsid w:val="00DE54BF"/>
    <w:rsid w:val="00DE564A"/>
    <w:rsid w:val="00DE6499"/>
    <w:rsid w:val="00DE677B"/>
    <w:rsid w:val="00DE76A4"/>
    <w:rsid w:val="00DE7915"/>
    <w:rsid w:val="00DF00FD"/>
    <w:rsid w:val="00DF0AD8"/>
    <w:rsid w:val="00DF250C"/>
    <w:rsid w:val="00DF3B4E"/>
    <w:rsid w:val="00DF52DC"/>
    <w:rsid w:val="00DF5474"/>
    <w:rsid w:val="00DF5A5E"/>
    <w:rsid w:val="00DF5C3F"/>
    <w:rsid w:val="00DF5F3F"/>
    <w:rsid w:val="00DF6D71"/>
    <w:rsid w:val="00DF6FBF"/>
    <w:rsid w:val="00DF70A0"/>
    <w:rsid w:val="00DF7355"/>
    <w:rsid w:val="00DF743E"/>
    <w:rsid w:val="00DF7464"/>
    <w:rsid w:val="00DF77A1"/>
    <w:rsid w:val="00DF7E93"/>
    <w:rsid w:val="00E01304"/>
    <w:rsid w:val="00E01555"/>
    <w:rsid w:val="00E01A23"/>
    <w:rsid w:val="00E02E7A"/>
    <w:rsid w:val="00E03B65"/>
    <w:rsid w:val="00E03C1A"/>
    <w:rsid w:val="00E04647"/>
    <w:rsid w:val="00E0590F"/>
    <w:rsid w:val="00E05E08"/>
    <w:rsid w:val="00E074D6"/>
    <w:rsid w:val="00E07810"/>
    <w:rsid w:val="00E10826"/>
    <w:rsid w:val="00E10C49"/>
    <w:rsid w:val="00E11672"/>
    <w:rsid w:val="00E11D80"/>
    <w:rsid w:val="00E12015"/>
    <w:rsid w:val="00E1242A"/>
    <w:rsid w:val="00E1387D"/>
    <w:rsid w:val="00E13992"/>
    <w:rsid w:val="00E13A83"/>
    <w:rsid w:val="00E146B2"/>
    <w:rsid w:val="00E146FF"/>
    <w:rsid w:val="00E14E2F"/>
    <w:rsid w:val="00E154B7"/>
    <w:rsid w:val="00E155C4"/>
    <w:rsid w:val="00E15B9C"/>
    <w:rsid w:val="00E15BCC"/>
    <w:rsid w:val="00E15FA8"/>
    <w:rsid w:val="00E16AD4"/>
    <w:rsid w:val="00E16D30"/>
    <w:rsid w:val="00E17220"/>
    <w:rsid w:val="00E17288"/>
    <w:rsid w:val="00E17806"/>
    <w:rsid w:val="00E17E27"/>
    <w:rsid w:val="00E17E3F"/>
    <w:rsid w:val="00E217C5"/>
    <w:rsid w:val="00E21A6B"/>
    <w:rsid w:val="00E21C0E"/>
    <w:rsid w:val="00E21F9E"/>
    <w:rsid w:val="00E22240"/>
    <w:rsid w:val="00E229ED"/>
    <w:rsid w:val="00E235B4"/>
    <w:rsid w:val="00E23B93"/>
    <w:rsid w:val="00E23F35"/>
    <w:rsid w:val="00E24B50"/>
    <w:rsid w:val="00E24FE2"/>
    <w:rsid w:val="00E251B7"/>
    <w:rsid w:val="00E255E5"/>
    <w:rsid w:val="00E25CBE"/>
    <w:rsid w:val="00E26B2E"/>
    <w:rsid w:val="00E272C3"/>
    <w:rsid w:val="00E275D0"/>
    <w:rsid w:val="00E27611"/>
    <w:rsid w:val="00E27A84"/>
    <w:rsid w:val="00E27B6E"/>
    <w:rsid w:val="00E27F63"/>
    <w:rsid w:val="00E3005A"/>
    <w:rsid w:val="00E30066"/>
    <w:rsid w:val="00E30BB7"/>
    <w:rsid w:val="00E31149"/>
    <w:rsid w:val="00E31531"/>
    <w:rsid w:val="00E31B81"/>
    <w:rsid w:val="00E31CF6"/>
    <w:rsid w:val="00E31E85"/>
    <w:rsid w:val="00E320C5"/>
    <w:rsid w:val="00E320C8"/>
    <w:rsid w:val="00E32C62"/>
    <w:rsid w:val="00E32D98"/>
    <w:rsid w:val="00E333FA"/>
    <w:rsid w:val="00E33507"/>
    <w:rsid w:val="00E35191"/>
    <w:rsid w:val="00E35616"/>
    <w:rsid w:val="00E36491"/>
    <w:rsid w:val="00E3665D"/>
    <w:rsid w:val="00E37430"/>
    <w:rsid w:val="00E379AE"/>
    <w:rsid w:val="00E37C95"/>
    <w:rsid w:val="00E404B0"/>
    <w:rsid w:val="00E4093A"/>
    <w:rsid w:val="00E40AFF"/>
    <w:rsid w:val="00E40F2F"/>
    <w:rsid w:val="00E414CE"/>
    <w:rsid w:val="00E41F17"/>
    <w:rsid w:val="00E42C3E"/>
    <w:rsid w:val="00E430B0"/>
    <w:rsid w:val="00E43134"/>
    <w:rsid w:val="00E45692"/>
    <w:rsid w:val="00E45EAE"/>
    <w:rsid w:val="00E45F94"/>
    <w:rsid w:val="00E46905"/>
    <w:rsid w:val="00E46B89"/>
    <w:rsid w:val="00E4797F"/>
    <w:rsid w:val="00E47E59"/>
    <w:rsid w:val="00E5011C"/>
    <w:rsid w:val="00E50F31"/>
    <w:rsid w:val="00E511A7"/>
    <w:rsid w:val="00E515E2"/>
    <w:rsid w:val="00E5169D"/>
    <w:rsid w:val="00E5190D"/>
    <w:rsid w:val="00E51A0F"/>
    <w:rsid w:val="00E52253"/>
    <w:rsid w:val="00E527E3"/>
    <w:rsid w:val="00E53610"/>
    <w:rsid w:val="00E53B43"/>
    <w:rsid w:val="00E5496F"/>
    <w:rsid w:val="00E54ACF"/>
    <w:rsid w:val="00E563C1"/>
    <w:rsid w:val="00E565BC"/>
    <w:rsid w:val="00E56763"/>
    <w:rsid w:val="00E5769E"/>
    <w:rsid w:val="00E57ADC"/>
    <w:rsid w:val="00E601BF"/>
    <w:rsid w:val="00E606B7"/>
    <w:rsid w:val="00E60ACB"/>
    <w:rsid w:val="00E61300"/>
    <w:rsid w:val="00E61AA6"/>
    <w:rsid w:val="00E61B42"/>
    <w:rsid w:val="00E6203E"/>
    <w:rsid w:val="00E628A1"/>
    <w:rsid w:val="00E63226"/>
    <w:rsid w:val="00E63318"/>
    <w:rsid w:val="00E63632"/>
    <w:rsid w:val="00E63C42"/>
    <w:rsid w:val="00E63D59"/>
    <w:rsid w:val="00E6408B"/>
    <w:rsid w:val="00E6531B"/>
    <w:rsid w:val="00E65EC6"/>
    <w:rsid w:val="00E6692E"/>
    <w:rsid w:val="00E66977"/>
    <w:rsid w:val="00E6797D"/>
    <w:rsid w:val="00E70271"/>
    <w:rsid w:val="00E70413"/>
    <w:rsid w:val="00E70425"/>
    <w:rsid w:val="00E71448"/>
    <w:rsid w:val="00E71979"/>
    <w:rsid w:val="00E719F5"/>
    <w:rsid w:val="00E722BE"/>
    <w:rsid w:val="00E72660"/>
    <w:rsid w:val="00E727B7"/>
    <w:rsid w:val="00E73110"/>
    <w:rsid w:val="00E736E9"/>
    <w:rsid w:val="00E739D2"/>
    <w:rsid w:val="00E73B6E"/>
    <w:rsid w:val="00E743C2"/>
    <w:rsid w:val="00E76D72"/>
    <w:rsid w:val="00E76FDA"/>
    <w:rsid w:val="00E77260"/>
    <w:rsid w:val="00E77B0A"/>
    <w:rsid w:val="00E800D8"/>
    <w:rsid w:val="00E80297"/>
    <w:rsid w:val="00E80748"/>
    <w:rsid w:val="00E80D9B"/>
    <w:rsid w:val="00E810DD"/>
    <w:rsid w:val="00E812B4"/>
    <w:rsid w:val="00E81908"/>
    <w:rsid w:val="00E81CE1"/>
    <w:rsid w:val="00E81D68"/>
    <w:rsid w:val="00E82225"/>
    <w:rsid w:val="00E827DB"/>
    <w:rsid w:val="00E82DEE"/>
    <w:rsid w:val="00E833BF"/>
    <w:rsid w:val="00E8382B"/>
    <w:rsid w:val="00E846D6"/>
    <w:rsid w:val="00E8488F"/>
    <w:rsid w:val="00E849EC"/>
    <w:rsid w:val="00E84B14"/>
    <w:rsid w:val="00E8503C"/>
    <w:rsid w:val="00E8511B"/>
    <w:rsid w:val="00E8564B"/>
    <w:rsid w:val="00E85C7B"/>
    <w:rsid w:val="00E86397"/>
    <w:rsid w:val="00E87B20"/>
    <w:rsid w:val="00E87D23"/>
    <w:rsid w:val="00E904F6"/>
    <w:rsid w:val="00E9183B"/>
    <w:rsid w:val="00E91877"/>
    <w:rsid w:val="00E918FB"/>
    <w:rsid w:val="00E9194F"/>
    <w:rsid w:val="00E91A91"/>
    <w:rsid w:val="00E91B2D"/>
    <w:rsid w:val="00E92982"/>
    <w:rsid w:val="00E931BF"/>
    <w:rsid w:val="00E93386"/>
    <w:rsid w:val="00E93FFF"/>
    <w:rsid w:val="00E94192"/>
    <w:rsid w:val="00E94227"/>
    <w:rsid w:val="00E94418"/>
    <w:rsid w:val="00E94F40"/>
    <w:rsid w:val="00E9517B"/>
    <w:rsid w:val="00E96427"/>
    <w:rsid w:val="00E96751"/>
    <w:rsid w:val="00E978FC"/>
    <w:rsid w:val="00EA0280"/>
    <w:rsid w:val="00EA0597"/>
    <w:rsid w:val="00EA0E54"/>
    <w:rsid w:val="00EA1047"/>
    <w:rsid w:val="00EA1398"/>
    <w:rsid w:val="00EA1945"/>
    <w:rsid w:val="00EA1AFA"/>
    <w:rsid w:val="00EA1B6C"/>
    <w:rsid w:val="00EA27CD"/>
    <w:rsid w:val="00EA2A1D"/>
    <w:rsid w:val="00EA2EFE"/>
    <w:rsid w:val="00EA3044"/>
    <w:rsid w:val="00EA30EA"/>
    <w:rsid w:val="00EA316C"/>
    <w:rsid w:val="00EA38EE"/>
    <w:rsid w:val="00EA3A85"/>
    <w:rsid w:val="00EA423D"/>
    <w:rsid w:val="00EA4697"/>
    <w:rsid w:val="00EA51D6"/>
    <w:rsid w:val="00EA5399"/>
    <w:rsid w:val="00EA5448"/>
    <w:rsid w:val="00EA5605"/>
    <w:rsid w:val="00EA594A"/>
    <w:rsid w:val="00EA5D18"/>
    <w:rsid w:val="00EA6730"/>
    <w:rsid w:val="00EA743A"/>
    <w:rsid w:val="00EB11C3"/>
    <w:rsid w:val="00EB158B"/>
    <w:rsid w:val="00EB1B47"/>
    <w:rsid w:val="00EB2A6E"/>
    <w:rsid w:val="00EB2DA4"/>
    <w:rsid w:val="00EB2FFD"/>
    <w:rsid w:val="00EB3517"/>
    <w:rsid w:val="00EB3DD5"/>
    <w:rsid w:val="00EB47F1"/>
    <w:rsid w:val="00EB53CE"/>
    <w:rsid w:val="00EB5748"/>
    <w:rsid w:val="00EB5C14"/>
    <w:rsid w:val="00EB6664"/>
    <w:rsid w:val="00EB66B6"/>
    <w:rsid w:val="00EB74FB"/>
    <w:rsid w:val="00EB7701"/>
    <w:rsid w:val="00EB7DB8"/>
    <w:rsid w:val="00EC0138"/>
    <w:rsid w:val="00EC03FE"/>
    <w:rsid w:val="00EC09D6"/>
    <w:rsid w:val="00EC0AF8"/>
    <w:rsid w:val="00EC0F1A"/>
    <w:rsid w:val="00EC1AE6"/>
    <w:rsid w:val="00EC1BCB"/>
    <w:rsid w:val="00EC1C72"/>
    <w:rsid w:val="00EC2260"/>
    <w:rsid w:val="00EC2454"/>
    <w:rsid w:val="00EC29C6"/>
    <w:rsid w:val="00EC307D"/>
    <w:rsid w:val="00EC3A67"/>
    <w:rsid w:val="00EC3AD2"/>
    <w:rsid w:val="00EC435A"/>
    <w:rsid w:val="00EC488D"/>
    <w:rsid w:val="00EC48FC"/>
    <w:rsid w:val="00EC4B34"/>
    <w:rsid w:val="00EC54CC"/>
    <w:rsid w:val="00EC561A"/>
    <w:rsid w:val="00EC591B"/>
    <w:rsid w:val="00EC6985"/>
    <w:rsid w:val="00EC6DB5"/>
    <w:rsid w:val="00EC6ECE"/>
    <w:rsid w:val="00EC7362"/>
    <w:rsid w:val="00ED0151"/>
    <w:rsid w:val="00ED0C21"/>
    <w:rsid w:val="00ED1202"/>
    <w:rsid w:val="00ED13B2"/>
    <w:rsid w:val="00ED164B"/>
    <w:rsid w:val="00ED28C7"/>
    <w:rsid w:val="00ED2BBE"/>
    <w:rsid w:val="00ED2C17"/>
    <w:rsid w:val="00ED3EF0"/>
    <w:rsid w:val="00ED3F57"/>
    <w:rsid w:val="00ED4770"/>
    <w:rsid w:val="00ED575B"/>
    <w:rsid w:val="00ED5D0B"/>
    <w:rsid w:val="00ED5E68"/>
    <w:rsid w:val="00ED7783"/>
    <w:rsid w:val="00ED77FC"/>
    <w:rsid w:val="00EE0170"/>
    <w:rsid w:val="00EE07F1"/>
    <w:rsid w:val="00EE0CCC"/>
    <w:rsid w:val="00EE155D"/>
    <w:rsid w:val="00EE1F28"/>
    <w:rsid w:val="00EE2425"/>
    <w:rsid w:val="00EE2555"/>
    <w:rsid w:val="00EE4897"/>
    <w:rsid w:val="00EE574D"/>
    <w:rsid w:val="00EE5BAE"/>
    <w:rsid w:val="00EE6473"/>
    <w:rsid w:val="00EE6A94"/>
    <w:rsid w:val="00EF0A6F"/>
    <w:rsid w:val="00EF0F42"/>
    <w:rsid w:val="00EF1131"/>
    <w:rsid w:val="00EF1AAA"/>
    <w:rsid w:val="00EF205F"/>
    <w:rsid w:val="00EF28C3"/>
    <w:rsid w:val="00EF2E2D"/>
    <w:rsid w:val="00EF3153"/>
    <w:rsid w:val="00EF43BB"/>
    <w:rsid w:val="00EF4CC7"/>
    <w:rsid w:val="00EF5519"/>
    <w:rsid w:val="00EF56D5"/>
    <w:rsid w:val="00EF5A39"/>
    <w:rsid w:val="00EF7017"/>
    <w:rsid w:val="00EF70D7"/>
    <w:rsid w:val="00EF7D40"/>
    <w:rsid w:val="00EF7DCB"/>
    <w:rsid w:val="00EF7F57"/>
    <w:rsid w:val="00F008E9"/>
    <w:rsid w:val="00F00D57"/>
    <w:rsid w:val="00F0157A"/>
    <w:rsid w:val="00F031C8"/>
    <w:rsid w:val="00F037F4"/>
    <w:rsid w:val="00F05050"/>
    <w:rsid w:val="00F05B35"/>
    <w:rsid w:val="00F068C3"/>
    <w:rsid w:val="00F06CAA"/>
    <w:rsid w:val="00F073B0"/>
    <w:rsid w:val="00F07EAF"/>
    <w:rsid w:val="00F112F3"/>
    <w:rsid w:val="00F11C9A"/>
    <w:rsid w:val="00F12CC4"/>
    <w:rsid w:val="00F13FE4"/>
    <w:rsid w:val="00F14776"/>
    <w:rsid w:val="00F1479C"/>
    <w:rsid w:val="00F1480C"/>
    <w:rsid w:val="00F14CE4"/>
    <w:rsid w:val="00F14D53"/>
    <w:rsid w:val="00F1519F"/>
    <w:rsid w:val="00F151F7"/>
    <w:rsid w:val="00F15342"/>
    <w:rsid w:val="00F15819"/>
    <w:rsid w:val="00F15AC2"/>
    <w:rsid w:val="00F16058"/>
    <w:rsid w:val="00F16148"/>
    <w:rsid w:val="00F16FBC"/>
    <w:rsid w:val="00F1703E"/>
    <w:rsid w:val="00F17267"/>
    <w:rsid w:val="00F20997"/>
    <w:rsid w:val="00F21079"/>
    <w:rsid w:val="00F2191E"/>
    <w:rsid w:val="00F220F9"/>
    <w:rsid w:val="00F2242C"/>
    <w:rsid w:val="00F226D7"/>
    <w:rsid w:val="00F22B94"/>
    <w:rsid w:val="00F22E40"/>
    <w:rsid w:val="00F233ED"/>
    <w:rsid w:val="00F238A4"/>
    <w:rsid w:val="00F23933"/>
    <w:rsid w:val="00F2407C"/>
    <w:rsid w:val="00F24BF3"/>
    <w:rsid w:val="00F2556C"/>
    <w:rsid w:val="00F25E83"/>
    <w:rsid w:val="00F26061"/>
    <w:rsid w:val="00F27C19"/>
    <w:rsid w:val="00F27D39"/>
    <w:rsid w:val="00F27E16"/>
    <w:rsid w:val="00F30FD8"/>
    <w:rsid w:val="00F31289"/>
    <w:rsid w:val="00F314D0"/>
    <w:rsid w:val="00F316E2"/>
    <w:rsid w:val="00F3280E"/>
    <w:rsid w:val="00F329D7"/>
    <w:rsid w:val="00F32E94"/>
    <w:rsid w:val="00F33048"/>
    <w:rsid w:val="00F33621"/>
    <w:rsid w:val="00F33B99"/>
    <w:rsid w:val="00F340D9"/>
    <w:rsid w:val="00F357A4"/>
    <w:rsid w:val="00F35C37"/>
    <w:rsid w:val="00F35DC8"/>
    <w:rsid w:val="00F3608F"/>
    <w:rsid w:val="00F37197"/>
    <w:rsid w:val="00F37407"/>
    <w:rsid w:val="00F37572"/>
    <w:rsid w:val="00F375D0"/>
    <w:rsid w:val="00F37610"/>
    <w:rsid w:val="00F3763C"/>
    <w:rsid w:val="00F37EA0"/>
    <w:rsid w:val="00F40426"/>
    <w:rsid w:val="00F40AD4"/>
    <w:rsid w:val="00F411CD"/>
    <w:rsid w:val="00F42218"/>
    <w:rsid w:val="00F424A9"/>
    <w:rsid w:val="00F433C5"/>
    <w:rsid w:val="00F43434"/>
    <w:rsid w:val="00F43C2B"/>
    <w:rsid w:val="00F44792"/>
    <w:rsid w:val="00F44C2B"/>
    <w:rsid w:val="00F44D20"/>
    <w:rsid w:val="00F44D42"/>
    <w:rsid w:val="00F45988"/>
    <w:rsid w:val="00F45B7D"/>
    <w:rsid w:val="00F461E8"/>
    <w:rsid w:val="00F46505"/>
    <w:rsid w:val="00F46E4B"/>
    <w:rsid w:val="00F46ECB"/>
    <w:rsid w:val="00F47873"/>
    <w:rsid w:val="00F508DF"/>
    <w:rsid w:val="00F51175"/>
    <w:rsid w:val="00F518C8"/>
    <w:rsid w:val="00F51B90"/>
    <w:rsid w:val="00F53121"/>
    <w:rsid w:val="00F53748"/>
    <w:rsid w:val="00F53BAA"/>
    <w:rsid w:val="00F55F57"/>
    <w:rsid w:val="00F5635A"/>
    <w:rsid w:val="00F6030D"/>
    <w:rsid w:val="00F60E6E"/>
    <w:rsid w:val="00F6100B"/>
    <w:rsid w:val="00F62471"/>
    <w:rsid w:val="00F627EF"/>
    <w:rsid w:val="00F633CE"/>
    <w:rsid w:val="00F640C9"/>
    <w:rsid w:val="00F64B7C"/>
    <w:rsid w:val="00F64E8E"/>
    <w:rsid w:val="00F6599C"/>
    <w:rsid w:val="00F65CA2"/>
    <w:rsid w:val="00F65D2C"/>
    <w:rsid w:val="00F65DBE"/>
    <w:rsid w:val="00F65E69"/>
    <w:rsid w:val="00F65EA2"/>
    <w:rsid w:val="00F6653C"/>
    <w:rsid w:val="00F66ACE"/>
    <w:rsid w:val="00F66E1A"/>
    <w:rsid w:val="00F670D9"/>
    <w:rsid w:val="00F67D47"/>
    <w:rsid w:val="00F67D84"/>
    <w:rsid w:val="00F67E7E"/>
    <w:rsid w:val="00F705C5"/>
    <w:rsid w:val="00F70E34"/>
    <w:rsid w:val="00F70F67"/>
    <w:rsid w:val="00F712D1"/>
    <w:rsid w:val="00F71E8D"/>
    <w:rsid w:val="00F726AF"/>
    <w:rsid w:val="00F730CE"/>
    <w:rsid w:val="00F734C0"/>
    <w:rsid w:val="00F73556"/>
    <w:rsid w:val="00F73833"/>
    <w:rsid w:val="00F7399B"/>
    <w:rsid w:val="00F7434F"/>
    <w:rsid w:val="00F75418"/>
    <w:rsid w:val="00F766D4"/>
    <w:rsid w:val="00F76A6B"/>
    <w:rsid w:val="00F77C52"/>
    <w:rsid w:val="00F77CB3"/>
    <w:rsid w:val="00F77CFD"/>
    <w:rsid w:val="00F77E0B"/>
    <w:rsid w:val="00F80C50"/>
    <w:rsid w:val="00F8109D"/>
    <w:rsid w:val="00F81299"/>
    <w:rsid w:val="00F8153B"/>
    <w:rsid w:val="00F82AE5"/>
    <w:rsid w:val="00F82B81"/>
    <w:rsid w:val="00F835A1"/>
    <w:rsid w:val="00F83783"/>
    <w:rsid w:val="00F842B0"/>
    <w:rsid w:val="00F84BE0"/>
    <w:rsid w:val="00F85223"/>
    <w:rsid w:val="00F8547F"/>
    <w:rsid w:val="00F856F0"/>
    <w:rsid w:val="00F85BB1"/>
    <w:rsid w:val="00F85FAF"/>
    <w:rsid w:val="00F8626C"/>
    <w:rsid w:val="00F86896"/>
    <w:rsid w:val="00F868AD"/>
    <w:rsid w:val="00F86CE8"/>
    <w:rsid w:val="00F872C4"/>
    <w:rsid w:val="00F877E2"/>
    <w:rsid w:val="00F87855"/>
    <w:rsid w:val="00F879C8"/>
    <w:rsid w:val="00F90EFF"/>
    <w:rsid w:val="00F913B5"/>
    <w:rsid w:val="00F91DC4"/>
    <w:rsid w:val="00F92776"/>
    <w:rsid w:val="00F92CF0"/>
    <w:rsid w:val="00F94164"/>
    <w:rsid w:val="00F94622"/>
    <w:rsid w:val="00F9485A"/>
    <w:rsid w:val="00F948F1"/>
    <w:rsid w:val="00F94E18"/>
    <w:rsid w:val="00F95007"/>
    <w:rsid w:val="00F9651A"/>
    <w:rsid w:val="00F968BA"/>
    <w:rsid w:val="00F96C78"/>
    <w:rsid w:val="00F97828"/>
    <w:rsid w:val="00F978C3"/>
    <w:rsid w:val="00F97C0A"/>
    <w:rsid w:val="00F97FCD"/>
    <w:rsid w:val="00FA002F"/>
    <w:rsid w:val="00FA02E2"/>
    <w:rsid w:val="00FA0383"/>
    <w:rsid w:val="00FA095C"/>
    <w:rsid w:val="00FA0EF5"/>
    <w:rsid w:val="00FA1DFF"/>
    <w:rsid w:val="00FA1F87"/>
    <w:rsid w:val="00FA39AB"/>
    <w:rsid w:val="00FA3B55"/>
    <w:rsid w:val="00FA3D34"/>
    <w:rsid w:val="00FA4343"/>
    <w:rsid w:val="00FA4731"/>
    <w:rsid w:val="00FA4879"/>
    <w:rsid w:val="00FA4F4B"/>
    <w:rsid w:val="00FA5636"/>
    <w:rsid w:val="00FA5AAC"/>
    <w:rsid w:val="00FA5D6F"/>
    <w:rsid w:val="00FA5EAE"/>
    <w:rsid w:val="00FA62A9"/>
    <w:rsid w:val="00FA6A51"/>
    <w:rsid w:val="00FA6B44"/>
    <w:rsid w:val="00FA6BE6"/>
    <w:rsid w:val="00FA6CE7"/>
    <w:rsid w:val="00FA77D4"/>
    <w:rsid w:val="00FA7FBF"/>
    <w:rsid w:val="00FB00A8"/>
    <w:rsid w:val="00FB12C2"/>
    <w:rsid w:val="00FB1572"/>
    <w:rsid w:val="00FB234C"/>
    <w:rsid w:val="00FB23D3"/>
    <w:rsid w:val="00FB25E3"/>
    <w:rsid w:val="00FB3498"/>
    <w:rsid w:val="00FB35BD"/>
    <w:rsid w:val="00FB4753"/>
    <w:rsid w:val="00FB52DF"/>
    <w:rsid w:val="00FB59F2"/>
    <w:rsid w:val="00FB5A13"/>
    <w:rsid w:val="00FB5C04"/>
    <w:rsid w:val="00FB5EBD"/>
    <w:rsid w:val="00FB6244"/>
    <w:rsid w:val="00FB6CDE"/>
    <w:rsid w:val="00FB6E4B"/>
    <w:rsid w:val="00FB79D6"/>
    <w:rsid w:val="00FB7EB2"/>
    <w:rsid w:val="00FC0678"/>
    <w:rsid w:val="00FC083D"/>
    <w:rsid w:val="00FC0A47"/>
    <w:rsid w:val="00FC0CE4"/>
    <w:rsid w:val="00FC10C2"/>
    <w:rsid w:val="00FC11FE"/>
    <w:rsid w:val="00FC2D0A"/>
    <w:rsid w:val="00FC2D68"/>
    <w:rsid w:val="00FC3531"/>
    <w:rsid w:val="00FC4271"/>
    <w:rsid w:val="00FC49B2"/>
    <w:rsid w:val="00FC5151"/>
    <w:rsid w:val="00FC5EE3"/>
    <w:rsid w:val="00FC7368"/>
    <w:rsid w:val="00FC7EBA"/>
    <w:rsid w:val="00FD06D7"/>
    <w:rsid w:val="00FD1994"/>
    <w:rsid w:val="00FD1B71"/>
    <w:rsid w:val="00FD3179"/>
    <w:rsid w:val="00FD377D"/>
    <w:rsid w:val="00FD40B0"/>
    <w:rsid w:val="00FD41CC"/>
    <w:rsid w:val="00FD4212"/>
    <w:rsid w:val="00FD4942"/>
    <w:rsid w:val="00FD52C9"/>
    <w:rsid w:val="00FD583B"/>
    <w:rsid w:val="00FD60FE"/>
    <w:rsid w:val="00FD7510"/>
    <w:rsid w:val="00FD7786"/>
    <w:rsid w:val="00FD77A0"/>
    <w:rsid w:val="00FE02DA"/>
    <w:rsid w:val="00FE03BE"/>
    <w:rsid w:val="00FE0653"/>
    <w:rsid w:val="00FE0B3E"/>
    <w:rsid w:val="00FE1068"/>
    <w:rsid w:val="00FE16C5"/>
    <w:rsid w:val="00FE24AC"/>
    <w:rsid w:val="00FE2542"/>
    <w:rsid w:val="00FE26D1"/>
    <w:rsid w:val="00FE2906"/>
    <w:rsid w:val="00FE2F30"/>
    <w:rsid w:val="00FE3124"/>
    <w:rsid w:val="00FE3591"/>
    <w:rsid w:val="00FE41B1"/>
    <w:rsid w:val="00FE466C"/>
    <w:rsid w:val="00FE4AFC"/>
    <w:rsid w:val="00FE5F69"/>
    <w:rsid w:val="00FE6B43"/>
    <w:rsid w:val="00FE6B45"/>
    <w:rsid w:val="00FE6BC5"/>
    <w:rsid w:val="00FE741A"/>
    <w:rsid w:val="00FF01DA"/>
    <w:rsid w:val="00FF08DC"/>
    <w:rsid w:val="00FF0B22"/>
    <w:rsid w:val="00FF0BAC"/>
    <w:rsid w:val="00FF14E6"/>
    <w:rsid w:val="00FF1EF4"/>
    <w:rsid w:val="00FF3AA9"/>
    <w:rsid w:val="00FF3B65"/>
    <w:rsid w:val="00FF3BEF"/>
    <w:rsid w:val="00FF3F55"/>
    <w:rsid w:val="00FF4375"/>
    <w:rsid w:val="00FF4E65"/>
    <w:rsid w:val="00FF4FB4"/>
    <w:rsid w:val="00FF50A4"/>
    <w:rsid w:val="00FF63C6"/>
    <w:rsid w:val="00FF69A6"/>
    <w:rsid w:val="00FF7319"/>
    <w:rsid w:val="00FF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c00000">
      <v:stroke color="#c00000" weight="1pt"/>
    </o:shapedefaults>
    <o:shapelayout v:ext="edit">
      <o:idmap v:ext="edit" data="1"/>
    </o:shapelayout>
  </w:shapeDefaults>
  <w:decimalSymbol w:val=","/>
  <w:listSeparator w:val=";"/>
  <w14:docId w14:val="47275D69"/>
  <w15:docId w15:val="{9C8FA9D0-52C4-42BA-9E6A-2BB65DC2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67F"/>
    <w:pPr>
      <w:spacing w:after="200" w:line="360" w:lineRule="auto"/>
      <w:ind w:firstLine="567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65EE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4FE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34FE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C0B64"/>
    <w:pPr>
      <w:keepNext/>
      <w:keepLines/>
      <w:spacing w:before="600" w:after="240"/>
      <w:ind w:left="1434" w:hanging="1077"/>
      <w:outlineLvl w:val="3"/>
    </w:pPr>
    <w:rPr>
      <w:rFonts w:ascii="Arial Narrow" w:eastAsia="Times New Roman" w:hAnsi="Arial Narrow"/>
      <w:bCs/>
      <w:i/>
      <w:iCs/>
      <w:sz w:val="28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0109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F0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0109"/>
  </w:style>
  <w:style w:type="paragraph" w:styleId="Rodap">
    <w:name w:val="footer"/>
    <w:basedOn w:val="Normal"/>
    <w:link w:val="RodapChar"/>
    <w:uiPriority w:val="99"/>
    <w:unhideWhenUsed/>
    <w:rsid w:val="008F01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0109"/>
  </w:style>
  <w:style w:type="paragraph" w:styleId="PargrafodaLista">
    <w:name w:val="List Paragraph"/>
    <w:basedOn w:val="Normal"/>
    <w:uiPriority w:val="34"/>
    <w:qFormat/>
    <w:rsid w:val="002D19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3D62"/>
    <w:rPr>
      <w:rFonts w:ascii="Times New Roman" w:hAnsi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ED28C7"/>
  </w:style>
  <w:style w:type="character" w:customStyle="1" w:styleId="Ttulo1Char">
    <w:name w:val="Título 1 Char"/>
    <w:link w:val="Ttulo1"/>
    <w:uiPriority w:val="9"/>
    <w:rsid w:val="00165EE4"/>
    <w:rPr>
      <w:rFonts w:ascii="Cambria" w:eastAsia="Times New Roman" w:hAnsi="Cambria" w:cs="Times New Roman"/>
      <w:b/>
      <w:bCs/>
      <w:color w:val="365F91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5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5EE4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uiPriority w:val="9"/>
    <w:rsid w:val="00934FE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934FEB"/>
    <w:rPr>
      <w:rFonts w:ascii="Cambria" w:eastAsia="Times New Roman" w:hAnsi="Cambria" w:cs="Times New Roman"/>
      <w:b/>
      <w:bCs/>
      <w:color w:val="4F81BD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94180"/>
    <w:pPr>
      <w:tabs>
        <w:tab w:val="right" w:leader="dot" w:pos="8505"/>
      </w:tabs>
      <w:spacing w:before="120" w:after="120"/>
      <w:ind w:firstLine="0"/>
      <w:jc w:val="left"/>
    </w:pPr>
    <w:rPr>
      <w:rFonts w:ascii="Times New Roman" w:eastAsia="MS Gothic" w:hAnsi="Times New Roman"/>
      <w:bCs/>
      <w:noProof/>
      <w:color w:val="000000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C5575"/>
    <w:pPr>
      <w:tabs>
        <w:tab w:val="right" w:leader="dot" w:pos="8494"/>
      </w:tabs>
      <w:spacing w:after="0"/>
    </w:pPr>
    <w:rPr>
      <w:rFonts w:ascii="Arial Narrow" w:hAnsi="Arial Narrow"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59065B"/>
    <w:pPr>
      <w:tabs>
        <w:tab w:val="left" w:pos="1540"/>
        <w:tab w:val="right" w:leader="dot" w:pos="8494"/>
      </w:tabs>
      <w:spacing w:after="0"/>
      <w:ind w:left="567" w:firstLine="0"/>
    </w:pPr>
    <w:rPr>
      <w:rFonts w:ascii="Times New Roman" w:hAnsi="Times New Roman"/>
      <w:bCs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934FEB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34FEB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34FEB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34FEB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34FEB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34FEB"/>
    <w:pPr>
      <w:spacing w:after="0"/>
      <w:ind w:left="1760"/>
    </w:pPr>
    <w:rPr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34FEB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122586"/>
    <w:pPr>
      <w:spacing w:line="240" w:lineRule="auto"/>
    </w:pPr>
    <w:rPr>
      <w:b/>
      <w:bCs/>
      <w:color w:val="4F81BD"/>
      <w:sz w:val="18"/>
      <w:szCs w:val="18"/>
    </w:rPr>
  </w:style>
  <w:style w:type="character" w:styleId="Refdecomentrio">
    <w:name w:val="annotation reference"/>
    <w:uiPriority w:val="99"/>
    <w:semiHidden/>
    <w:unhideWhenUsed/>
    <w:rsid w:val="00067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7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067BA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7BA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67BA3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D21F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32701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327013"/>
    <w:rPr>
      <w:sz w:val="20"/>
      <w:szCs w:val="20"/>
    </w:rPr>
  </w:style>
  <w:style w:type="character" w:styleId="Refdenotaderodap">
    <w:name w:val="footnote reference"/>
    <w:uiPriority w:val="99"/>
    <w:unhideWhenUsed/>
    <w:rsid w:val="00327013"/>
    <w:rPr>
      <w:vertAlign w:val="superscript"/>
    </w:rPr>
  </w:style>
  <w:style w:type="paragraph" w:styleId="Reviso">
    <w:name w:val="Revision"/>
    <w:hidden/>
    <w:uiPriority w:val="99"/>
    <w:semiHidden/>
    <w:rsid w:val="00565600"/>
    <w:pPr>
      <w:ind w:firstLine="567"/>
      <w:jc w:val="both"/>
    </w:pPr>
    <w:rPr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unhideWhenUsed/>
    <w:rsid w:val="000D7CA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rsid w:val="000D7CAD"/>
    <w:rPr>
      <w:sz w:val="20"/>
      <w:szCs w:val="20"/>
    </w:rPr>
  </w:style>
  <w:style w:type="character" w:styleId="Refdenotadefim">
    <w:name w:val="endnote reference"/>
    <w:uiPriority w:val="99"/>
    <w:unhideWhenUsed/>
    <w:rsid w:val="000D7CAD"/>
    <w:rPr>
      <w:vertAlign w:val="superscript"/>
    </w:rPr>
  </w:style>
  <w:style w:type="paragraph" w:styleId="Remissivo1">
    <w:name w:val="index 1"/>
    <w:basedOn w:val="Normal"/>
    <w:next w:val="Normal"/>
    <w:autoRedefine/>
    <w:uiPriority w:val="99"/>
    <w:unhideWhenUsed/>
    <w:rsid w:val="00C217D8"/>
    <w:pPr>
      <w:tabs>
        <w:tab w:val="right" w:leader="dot" w:pos="4023"/>
      </w:tabs>
      <w:spacing w:after="0" w:line="240" w:lineRule="auto"/>
      <w:jc w:val="left"/>
    </w:pPr>
  </w:style>
  <w:style w:type="character" w:styleId="TextodoEspaoReservado">
    <w:name w:val="Placeholder Text"/>
    <w:uiPriority w:val="99"/>
    <w:semiHidden/>
    <w:rsid w:val="00573812"/>
    <w:rPr>
      <w:color w:val="808080"/>
    </w:rPr>
  </w:style>
  <w:style w:type="table" w:styleId="SombreamentoClaro-nfase2">
    <w:name w:val="Light Shading Accent 2"/>
    <w:basedOn w:val="Tabelanormal"/>
    <w:uiPriority w:val="60"/>
    <w:rsid w:val="00EB574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mentoClaro-nfase5">
    <w:name w:val="Light Shading Accent 5"/>
    <w:basedOn w:val="Tabelanormal"/>
    <w:uiPriority w:val="60"/>
    <w:rsid w:val="00EB574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staClara-nfase2">
    <w:name w:val="Light List Accent 2"/>
    <w:basedOn w:val="Tabelanormal"/>
    <w:uiPriority w:val="61"/>
    <w:rsid w:val="00EB574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customStyle="1" w:styleId="TtuloMonografia">
    <w:name w:val="TítuloMonografia"/>
    <w:basedOn w:val="Normal"/>
    <w:link w:val="TtuloMonografiaChar"/>
    <w:qFormat/>
    <w:rsid w:val="004E402E"/>
    <w:pPr>
      <w:outlineLvl w:val="0"/>
    </w:pPr>
    <w:rPr>
      <w:rFonts w:ascii="Times New Roman" w:hAnsi="Times New Roman"/>
      <w:sz w:val="28"/>
      <w:szCs w:val="28"/>
    </w:rPr>
  </w:style>
  <w:style w:type="paragraph" w:customStyle="1" w:styleId="SubttuloMonografia">
    <w:name w:val="SubtítuloMonografia"/>
    <w:basedOn w:val="Normal"/>
    <w:link w:val="SubttuloMonografiaChar"/>
    <w:qFormat/>
    <w:rsid w:val="000D14A9"/>
    <w:pPr>
      <w:outlineLvl w:val="0"/>
    </w:pPr>
    <w:rPr>
      <w:rFonts w:ascii="Times New Roman" w:hAnsi="Times New Roman"/>
      <w:b/>
      <w:sz w:val="24"/>
      <w:szCs w:val="28"/>
    </w:rPr>
  </w:style>
  <w:style w:type="character" w:customStyle="1" w:styleId="TtuloMonografiaChar">
    <w:name w:val="TítuloMonografia Char"/>
    <w:link w:val="TtuloMonografia"/>
    <w:rsid w:val="004E402E"/>
    <w:rPr>
      <w:rFonts w:ascii="Times New Roman" w:hAnsi="Times New Roman" w:cs="Times New Roman"/>
      <w:sz w:val="28"/>
      <w:szCs w:val="28"/>
    </w:rPr>
  </w:style>
  <w:style w:type="paragraph" w:customStyle="1" w:styleId="SubSubtituloMono">
    <w:name w:val="SubSubtituloMono"/>
    <w:basedOn w:val="SubttuloMonografia"/>
    <w:link w:val="SubSubtituloMonoChar"/>
    <w:qFormat/>
    <w:rsid w:val="007F3B54"/>
  </w:style>
  <w:style w:type="character" w:customStyle="1" w:styleId="SubttuloMonografiaChar">
    <w:name w:val="SubtítuloMonografia Char"/>
    <w:link w:val="SubttuloMonografia"/>
    <w:rsid w:val="000D14A9"/>
    <w:rPr>
      <w:rFonts w:ascii="Times New Roman" w:hAnsi="Times New Roman" w:cs="Times New Roman"/>
      <w:b/>
      <w:sz w:val="24"/>
      <w:szCs w:val="28"/>
    </w:rPr>
  </w:style>
  <w:style w:type="character" w:customStyle="1" w:styleId="SubSubtituloMonoChar">
    <w:name w:val="SubSubtituloMono Char"/>
    <w:link w:val="SubSubtituloMono"/>
    <w:rsid w:val="007F3B54"/>
    <w:rPr>
      <w:rFonts w:ascii="Times New Roman" w:hAnsi="Times New Roman" w:cs="Times New Roman"/>
      <w:b w:val="0"/>
      <w:sz w:val="24"/>
      <w:szCs w:val="28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7017B4"/>
    <w:pPr>
      <w:spacing w:after="0" w:line="240" w:lineRule="auto"/>
      <w:ind w:left="440" w:hanging="220"/>
    </w:pPr>
  </w:style>
  <w:style w:type="table" w:styleId="SombreamentoMdio1-nfase2">
    <w:name w:val="Medium Shading 1 Accent 2"/>
    <w:basedOn w:val="Tabelanormal"/>
    <w:uiPriority w:val="63"/>
    <w:rsid w:val="009C004A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F5117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246FBB"/>
    <w:pPr>
      <w:spacing w:after="0"/>
    </w:pPr>
    <w:rPr>
      <w:rFonts w:ascii="Times New Roman" w:hAnsi="Times New Roman"/>
      <w:sz w:val="24"/>
    </w:rPr>
  </w:style>
  <w:style w:type="paragraph" w:customStyle="1" w:styleId="TtLegenda">
    <w:name w:val="TítLegenda"/>
    <w:basedOn w:val="Normal"/>
    <w:link w:val="TtLegendaChar"/>
    <w:qFormat/>
    <w:rsid w:val="005F07A3"/>
    <w:pPr>
      <w:tabs>
        <w:tab w:val="left" w:pos="567"/>
      </w:tabs>
      <w:autoSpaceDE w:val="0"/>
      <w:autoSpaceDN w:val="0"/>
      <w:adjustRightInd w:val="0"/>
      <w:ind w:left="567" w:firstLine="0"/>
    </w:pPr>
    <w:rPr>
      <w:rFonts w:ascii="Times New Roman" w:hAnsi="Times New Roman"/>
      <w:b/>
      <w:sz w:val="24"/>
      <w:szCs w:val="24"/>
    </w:rPr>
  </w:style>
  <w:style w:type="character" w:customStyle="1" w:styleId="TtLegendaChar">
    <w:name w:val="TítLegenda Char"/>
    <w:link w:val="TtLegenda"/>
    <w:rsid w:val="005F07A3"/>
    <w:rPr>
      <w:rFonts w:ascii="Times New Roman" w:hAnsi="Times New Roman" w:cs="Times New Roman"/>
      <w:b/>
      <w:sz w:val="24"/>
      <w:szCs w:val="24"/>
    </w:rPr>
  </w:style>
  <w:style w:type="table" w:styleId="GradeMdia3-nfase5">
    <w:name w:val="Medium Grid 3 Accent 5"/>
    <w:basedOn w:val="Tabelanormal"/>
    <w:uiPriority w:val="69"/>
    <w:rsid w:val="00776F42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customStyle="1" w:styleId="Default">
    <w:name w:val="Default"/>
    <w:rsid w:val="00776F4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B41E0B"/>
    <w:rPr>
      <w:b/>
      <w:bCs/>
    </w:rPr>
  </w:style>
  <w:style w:type="paragraph" w:styleId="SemEspaamento">
    <w:name w:val="No Spacing"/>
    <w:link w:val="SemEspaamentoChar"/>
    <w:qFormat/>
    <w:rsid w:val="00B41E0B"/>
    <w:rPr>
      <w:rFonts w:eastAsia="Times New Roman"/>
      <w:sz w:val="22"/>
      <w:szCs w:val="22"/>
      <w:lang w:val="pt-BR" w:eastAsia="en-US"/>
    </w:rPr>
  </w:style>
  <w:style w:type="character" w:customStyle="1" w:styleId="SemEspaamentoChar">
    <w:name w:val="Sem Espaçamento Char"/>
    <w:link w:val="SemEspaamento"/>
    <w:uiPriority w:val="1"/>
    <w:rsid w:val="00B41E0B"/>
    <w:rPr>
      <w:rFonts w:eastAsia="Times New Roman"/>
      <w:sz w:val="22"/>
      <w:szCs w:val="22"/>
      <w:lang w:val="pt-BR" w:eastAsia="en-US" w:bidi="ar-SA"/>
    </w:rPr>
  </w:style>
  <w:style w:type="table" w:styleId="SombreamentoClaro-nfase4">
    <w:name w:val="Light Shading Accent 4"/>
    <w:basedOn w:val="Tabelanormal"/>
    <w:uiPriority w:val="60"/>
    <w:rsid w:val="00B41E0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mentoClaro1">
    <w:name w:val="Sombreamento Claro1"/>
    <w:basedOn w:val="Tabelanormal"/>
    <w:uiPriority w:val="60"/>
    <w:rsid w:val="00B41E0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CitaoHTML">
    <w:name w:val="HTML Cite"/>
    <w:uiPriority w:val="99"/>
    <w:semiHidden/>
    <w:unhideWhenUsed/>
    <w:rsid w:val="00B41E0B"/>
    <w:rPr>
      <w:i/>
      <w:iCs/>
    </w:rPr>
  </w:style>
  <w:style w:type="table" w:customStyle="1" w:styleId="SombreamentoClaro-nfase12">
    <w:name w:val="Sombreamento Claro - Ênfase 12"/>
    <w:basedOn w:val="Tabelanormal"/>
    <w:uiPriority w:val="60"/>
    <w:rsid w:val="00B41E0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Pa4">
    <w:name w:val="Pa4"/>
    <w:basedOn w:val="Default"/>
    <w:next w:val="Default"/>
    <w:uiPriority w:val="99"/>
    <w:rsid w:val="0010365A"/>
    <w:pPr>
      <w:spacing w:line="240" w:lineRule="atLeast"/>
    </w:pPr>
    <w:rPr>
      <w:rFonts w:ascii="Arial" w:hAnsi="Arial" w:cs="Arial"/>
      <w:color w:val="auto"/>
    </w:rPr>
  </w:style>
  <w:style w:type="table" w:customStyle="1" w:styleId="SombreamentoClaro-nfase13">
    <w:name w:val="Sombreamento Claro - Ênfase 13"/>
    <w:basedOn w:val="Tabelanormal"/>
    <w:uiPriority w:val="60"/>
    <w:rsid w:val="0058029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adeMdia3-nfase1">
    <w:name w:val="Medium Grid 3 Accent 1"/>
    <w:basedOn w:val="Tabelanormal"/>
    <w:uiPriority w:val="69"/>
    <w:rsid w:val="0058029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SombreamentoMdio2-nfase6">
    <w:name w:val="Medium Shading 2 Accent 6"/>
    <w:basedOn w:val="Tabelanormal"/>
    <w:uiPriority w:val="64"/>
    <w:rsid w:val="00EA1B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ontepargpadro"/>
    <w:rsid w:val="00D312C7"/>
  </w:style>
  <w:style w:type="character" w:customStyle="1" w:styleId="hps">
    <w:name w:val="hps"/>
    <w:basedOn w:val="Fontepargpadro"/>
    <w:rsid w:val="00051DA7"/>
  </w:style>
  <w:style w:type="character" w:customStyle="1" w:styleId="atn">
    <w:name w:val="atn"/>
    <w:basedOn w:val="Fontepargpadro"/>
    <w:rsid w:val="00051DA7"/>
  </w:style>
  <w:style w:type="table" w:customStyle="1" w:styleId="SombreamentoMdio2-nfase11">
    <w:name w:val="Sombreamento Médio 2 - Ênfase 11"/>
    <w:basedOn w:val="Tabelanormal"/>
    <w:uiPriority w:val="64"/>
    <w:rsid w:val="006D4D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adeClara-nfase11">
    <w:name w:val="Grade Clara - Ênfase 11"/>
    <w:basedOn w:val="Tabelanormal"/>
    <w:uiPriority w:val="62"/>
    <w:rsid w:val="00A63D5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GradeClara1">
    <w:name w:val="Grade Clara1"/>
    <w:basedOn w:val="Tabelanormal"/>
    <w:uiPriority w:val="62"/>
    <w:rsid w:val="00A63D5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9">
    <w:name w:val="A9"/>
    <w:uiPriority w:val="99"/>
    <w:rsid w:val="003B5E5F"/>
    <w:rPr>
      <w:rFonts w:cs="ZapfHumnst BT"/>
      <w:b/>
      <w:bCs/>
      <w:color w:val="000000"/>
      <w:sz w:val="12"/>
      <w:szCs w:val="12"/>
    </w:rPr>
  </w:style>
  <w:style w:type="character" w:styleId="nfase">
    <w:name w:val="Emphasis"/>
    <w:uiPriority w:val="20"/>
    <w:qFormat/>
    <w:rsid w:val="003C0854"/>
    <w:rPr>
      <w:i/>
      <w:iCs/>
    </w:rPr>
  </w:style>
  <w:style w:type="character" w:customStyle="1" w:styleId="nw1">
    <w:name w:val="nw1"/>
    <w:basedOn w:val="Fontepargpadro"/>
    <w:rsid w:val="00396E98"/>
  </w:style>
  <w:style w:type="table" w:customStyle="1" w:styleId="SombreamentoClaro-nfase14">
    <w:name w:val="Sombreamento Claro - Ênfase 14"/>
    <w:basedOn w:val="Tabelanormal"/>
    <w:uiPriority w:val="60"/>
    <w:rsid w:val="00FE065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Mdio2-nfase12">
    <w:name w:val="Sombreamento Médio 2 - Ênfase 12"/>
    <w:basedOn w:val="Tabelanormal"/>
    <w:uiPriority w:val="64"/>
    <w:rsid w:val="00445C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7255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E5169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horttext">
    <w:name w:val="short_text"/>
    <w:basedOn w:val="Fontepargpadro"/>
    <w:rsid w:val="002B59E2"/>
  </w:style>
  <w:style w:type="table" w:customStyle="1" w:styleId="SombreadoClaro-Cor11">
    <w:name w:val="Sombreado Claro - Cor 11"/>
    <w:basedOn w:val="Tabelanormal"/>
    <w:uiPriority w:val="60"/>
    <w:rsid w:val="005C5296"/>
    <w:pPr>
      <w:spacing w:before="120"/>
    </w:pPr>
    <w:rPr>
      <w:rFonts w:ascii="Arial" w:hAnsi="Arial"/>
      <w:color w:val="365F91"/>
      <w:sz w:val="24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Ttulo4Char">
    <w:name w:val="Título 4 Char"/>
    <w:link w:val="Ttulo4"/>
    <w:uiPriority w:val="9"/>
    <w:rsid w:val="005C0B64"/>
    <w:rPr>
      <w:rFonts w:ascii="Arial Narrow" w:eastAsia="Times New Roman" w:hAnsi="Arial Narrow" w:cs="Times New Roman"/>
      <w:bCs/>
      <w:i/>
      <w:iCs/>
      <w:sz w:val="28"/>
      <w:szCs w:val="26"/>
      <w:u w:val="single"/>
    </w:rPr>
  </w:style>
  <w:style w:type="table" w:customStyle="1" w:styleId="Tabelacomgrade2">
    <w:name w:val="Tabela com grade2"/>
    <w:basedOn w:val="Tabelanormal"/>
    <w:next w:val="Tabelacomgrade"/>
    <w:uiPriority w:val="59"/>
    <w:rsid w:val="005C0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5C0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A5"/>
    <w:uiPriority w:val="99"/>
    <w:rsid w:val="003D6F5E"/>
    <w:rPr>
      <w:rFonts w:cs="Palatino"/>
      <w:color w:val="000000"/>
      <w:sz w:val="11"/>
      <w:szCs w:val="11"/>
    </w:rPr>
  </w:style>
  <w:style w:type="numbering" w:customStyle="1" w:styleId="Semlista1">
    <w:name w:val="Sem lista1"/>
    <w:next w:val="Semlista"/>
    <w:uiPriority w:val="99"/>
    <w:semiHidden/>
    <w:unhideWhenUsed/>
    <w:rsid w:val="00CF2B26"/>
  </w:style>
  <w:style w:type="paragraph" w:customStyle="1" w:styleId="Standard">
    <w:name w:val="Standard"/>
    <w:rsid w:val="00CF2B26"/>
    <w:pPr>
      <w:widowControl w:val="0"/>
      <w:suppressAutoHyphens/>
      <w:autoSpaceDN w:val="0"/>
      <w:jc w:val="both"/>
      <w:textAlignment w:val="baseline"/>
    </w:pPr>
    <w:rPr>
      <w:rFonts w:ascii="Times New Roman" w:eastAsia="SimSun" w:hAnsi="Times New Roman" w:cs="Lucida Sans"/>
      <w:kern w:val="3"/>
      <w:sz w:val="24"/>
      <w:szCs w:val="24"/>
      <w:lang w:val="pt-BR" w:eastAsia="zh-CN" w:bidi="hi-IN"/>
    </w:rPr>
  </w:style>
  <w:style w:type="paragraph" w:styleId="Ttulo">
    <w:name w:val="Title"/>
    <w:aliases w:val="1 Título,Título1_Dissertaç"/>
    <w:basedOn w:val="Normal"/>
    <w:link w:val="TtuloChar"/>
    <w:qFormat/>
    <w:rsid w:val="00CF2B26"/>
    <w:pPr>
      <w:spacing w:after="0"/>
      <w:ind w:firstLine="0"/>
      <w:jc w:val="center"/>
    </w:pPr>
    <w:rPr>
      <w:rFonts w:ascii="Times New Roman" w:eastAsia="Times New Roman" w:hAnsi="Times New Roman"/>
      <w:b/>
      <w:sz w:val="40"/>
      <w:szCs w:val="20"/>
      <w:lang w:val="pt-BR" w:eastAsia="pt-BR"/>
    </w:rPr>
  </w:style>
  <w:style w:type="character" w:customStyle="1" w:styleId="TtuloChar">
    <w:name w:val="Título Char"/>
    <w:aliases w:val="1 Título Char,Título1_Dissertaç Char"/>
    <w:link w:val="Ttulo"/>
    <w:rsid w:val="00CF2B26"/>
    <w:rPr>
      <w:rFonts w:ascii="Times New Roman" w:eastAsia="Times New Roman" w:hAnsi="Times New Roman"/>
      <w:b/>
      <w:sz w:val="40"/>
      <w:lang w:val="pt-BR" w:eastAsia="pt-BR"/>
    </w:rPr>
  </w:style>
  <w:style w:type="table" w:customStyle="1" w:styleId="Tabelacomgrelha1">
    <w:name w:val="Tabela com grelha1"/>
    <w:basedOn w:val="Tabelanormal"/>
    <w:next w:val="Tabelacomgrade"/>
    <w:uiPriority w:val="59"/>
    <w:rsid w:val="00CF2B26"/>
    <w:rPr>
      <w:rFonts w:eastAsia="MS Mincho"/>
      <w:sz w:val="22"/>
      <w:szCs w:val="22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FirstInd">
    <w:name w:val="Normal FirstInd"/>
    <w:basedOn w:val="Normal"/>
    <w:rsid w:val="00CF2B26"/>
    <w:pPr>
      <w:spacing w:before="120" w:after="0" w:line="240" w:lineRule="auto"/>
      <w:ind w:firstLine="425"/>
    </w:pPr>
    <w:rPr>
      <w:rFonts w:eastAsia="Times New Roman" w:cs="Arial"/>
      <w:bCs/>
      <w:sz w:val="24"/>
      <w:szCs w:val="24"/>
      <w:lang w:val="pt-BR" w:eastAsia="pt-BR"/>
    </w:rPr>
  </w:style>
  <w:style w:type="paragraph" w:customStyle="1" w:styleId="Instrues">
    <w:name w:val="Instruções"/>
    <w:basedOn w:val="Normal"/>
    <w:rsid w:val="00CF2B26"/>
    <w:pPr>
      <w:keepNext/>
      <w:spacing w:after="0" w:line="240" w:lineRule="auto"/>
      <w:ind w:left="425" w:firstLine="0"/>
    </w:pPr>
    <w:rPr>
      <w:rFonts w:eastAsia="Times New Roman"/>
      <w:i/>
      <w:lang w:val="pt-BR" w:eastAsia="pt-BR"/>
    </w:rPr>
  </w:style>
  <w:style w:type="paragraph" w:customStyle="1" w:styleId="texto">
    <w:name w:val="texto"/>
    <w:basedOn w:val="Normal"/>
    <w:rsid w:val="00CF2B26"/>
    <w:pPr>
      <w:ind w:firstLine="0"/>
    </w:pPr>
    <w:rPr>
      <w:rFonts w:ascii="Arial" w:eastAsia="Times New Roman" w:hAnsi="Arial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rsid w:val="00CF2B26"/>
    <w:pPr>
      <w:spacing w:after="0" w:line="240" w:lineRule="auto"/>
      <w:ind w:firstLine="0"/>
    </w:pPr>
    <w:rPr>
      <w:rFonts w:ascii="Times New Roman" w:eastAsia="Times New Roman" w:hAnsi="Times New Roman"/>
      <w:sz w:val="28"/>
      <w:szCs w:val="20"/>
      <w:lang w:val="pt-BR" w:eastAsia="pt-BR"/>
    </w:rPr>
  </w:style>
  <w:style w:type="character" w:customStyle="1" w:styleId="CorpodetextoChar">
    <w:name w:val="Corpo de texto Char"/>
    <w:link w:val="Corpodetexto"/>
    <w:rsid w:val="00CF2B26"/>
    <w:rPr>
      <w:rFonts w:ascii="Times New Roman" w:eastAsia="Times New Roman" w:hAnsi="Times New Roman"/>
      <w:sz w:val="28"/>
      <w:lang w:val="pt-BR" w:eastAsia="pt-BR"/>
    </w:rPr>
  </w:style>
  <w:style w:type="paragraph" w:styleId="Corpodetexto2">
    <w:name w:val="Body Text 2"/>
    <w:basedOn w:val="Normal"/>
    <w:link w:val="Corpodetexto2Char"/>
    <w:rsid w:val="00CF2B26"/>
    <w:pPr>
      <w:spacing w:after="120" w:line="480" w:lineRule="auto"/>
      <w:ind w:firstLine="0"/>
      <w:jc w:val="left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customStyle="1" w:styleId="Corpodetexto2Char">
    <w:name w:val="Corpo de texto 2 Char"/>
    <w:link w:val="Corpodetexto2"/>
    <w:rsid w:val="00CF2B26"/>
    <w:rPr>
      <w:rFonts w:ascii="Times New Roman" w:eastAsia="Times New Roman" w:hAnsi="Times New Roman"/>
      <w:sz w:val="24"/>
      <w:szCs w:val="24"/>
      <w:lang w:val="pt-BR" w:eastAsia="pt-BR"/>
    </w:rPr>
  </w:style>
  <w:style w:type="paragraph" w:customStyle="1" w:styleId="Seo">
    <w:name w:val="Seção"/>
    <w:basedOn w:val="Normal"/>
    <w:rsid w:val="00CF2B26"/>
    <w:pPr>
      <w:keepNext/>
      <w:keepLines/>
      <w:spacing w:before="240" w:after="120" w:line="240" w:lineRule="auto"/>
      <w:ind w:firstLine="0"/>
      <w:jc w:val="left"/>
    </w:pPr>
    <w:rPr>
      <w:rFonts w:ascii="Times New Roman" w:eastAsia="Times New Roman" w:hAnsi="Times New Roman"/>
      <w:b/>
      <w:sz w:val="24"/>
      <w:szCs w:val="20"/>
      <w:lang w:val="pt-BR" w:eastAsia="pt-BR"/>
    </w:rPr>
  </w:style>
  <w:style w:type="paragraph" w:customStyle="1" w:styleId="Pargrafo">
    <w:name w:val="Parágrafo"/>
    <w:basedOn w:val="Normal"/>
    <w:rsid w:val="00CF2B26"/>
    <w:pPr>
      <w:spacing w:after="0" w:line="240" w:lineRule="auto"/>
      <w:ind w:firstLine="397"/>
    </w:pPr>
    <w:rPr>
      <w:rFonts w:ascii="Times New Roman" w:eastAsia="Times New Roman" w:hAnsi="Times New Roman"/>
      <w:sz w:val="24"/>
      <w:szCs w:val="20"/>
      <w:lang w:val="pt-BR" w:eastAsia="pt-BR"/>
    </w:rPr>
  </w:style>
  <w:style w:type="character" w:styleId="Nmerodepgina">
    <w:name w:val="page number"/>
    <w:uiPriority w:val="99"/>
    <w:semiHidden/>
    <w:unhideWhenUsed/>
    <w:rsid w:val="00CF2B26"/>
  </w:style>
  <w:style w:type="table" w:customStyle="1" w:styleId="SombreadoClaro-Cor41">
    <w:name w:val="Sombreado Claro - Cor 41"/>
    <w:basedOn w:val="Tabelanormal"/>
    <w:next w:val="SombreamentoClaro-nfase4"/>
    <w:uiPriority w:val="60"/>
    <w:rsid w:val="00CF2B26"/>
    <w:rPr>
      <w:rFonts w:eastAsia="MS Mincho"/>
      <w:color w:val="5F497A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doMdio2-Cor21">
    <w:name w:val="Sombreado Médio 2 - Cor 21"/>
    <w:basedOn w:val="Tabelanormal"/>
    <w:next w:val="SombreamentoMdio2-nfase2"/>
    <w:uiPriority w:val="64"/>
    <w:rsid w:val="00CF2B26"/>
    <w:rPr>
      <w:rFonts w:eastAsia="MS Mincho"/>
      <w:sz w:val="22"/>
      <w:szCs w:val="22"/>
      <w:lang w:val="pt-BR"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Claro1">
    <w:name w:val="Sombreado Claro1"/>
    <w:basedOn w:val="Tabelanormal"/>
    <w:next w:val="SombreamentoClaro"/>
    <w:uiPriority w:val="60"/>
    <w:rsid w:val="00CF2B26"/>
    <w:rPr>
      <w:rFonts w:eastAsia="MS Mincho"/>
      <w:color w:val="000000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Mdio2-nfase2">
    <w:name w:val="Medium Shading 2 Accent 2"/>
    <w:basedOn w:val="Tabelanormal"/>
    <w:uiPriority w:val="64"/>
    <w:rsid w:val="00CF2B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Claro">
    <w:name w:val="Light Shading"/>
    <w:basedOn w:val="Tabelanormal"/>
    <w:uiPriority w:val="60"/>
    <w:rsid w:val="00CF2B26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elha2">
    <w:name w:val="Tabela com grelha2"/>
    <w:basedOn w:val="Tabelanormal"/>
    <w:next w:val="Tabelacomgrade"/>
    <w:uiPriority w:val="59"/>
    <w:rsid w:val="004D5412"/>
    <w:rPr>
      <w:rFonts w:eastAsia="MS Mincho"/>
      <w:sz w:val="22"/>
      <w:szCs w:val="22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BB106F"/>
    <w:rPr>
      <w:sz w:val="22"/>
      <w:szCs w:val="22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96982"/>
    <w:rPr>
      <w:sz w:val="22"/>
      <w:szCs w:val="22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1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8D8D8D"/>
                <w:right w:val="none" w:sz="0" w:space="0" w:color="auto"/>
              </w:divBdr>
              <w:divsChild>
                <w:div w:id="10631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2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8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1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468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92717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6352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7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8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00774">
                                              <w:marLeft w:val="125"/>
                                              <w:marRight w:val="125"/>
                                              <w:marTop w:val="125"/>
                                              <w:marBottom w:val="2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4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48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02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33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590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ASW15</b:Tag>
    <b:SourceType>JournalArticle</b:SourceType>
    <b:Guid>{BAB09AC9-3A75-4697-A62F-903BDBDCE66F}</b:Guid>
    <b:Title>Avaliação do Grau de Abertura Bucal e Dor Pós-Operatória após a Remoção de Terceiros Molares Inferiores Retidos</b:Title>
    <b:Year>2015</b:Year>
    <b:Pages>57-64</b:Pages>
    <b:JournalName>Rev. Cir Traumatol Bucomaxilofacial</b:JournalName>
    <b:Month>Março</b:Month>
    <b:Volume>5</b:Volume>
    <b:Issue>3</b:Issue>
    <b:Author>
      <b:Author>
        <b:NameList>
          <b:Person>
            <b:Last>Aguiar</b:Last>
            <b:First>A.S.W.</b:First>
          </b:Person>
          <b:Person>
            <b:Last>Oliveira</b:Last>
            <b:First>A.C.X.</b:First>
          </b:Person>
          <b:Person>
            <b:Last>Martins</b:Last>
            <b:First>P.C.</b:First>
          </b:Person>
          <b:Person>
            <b:Last>Freire</b:Last>
            <b:First>R.O.M.</b:First>
          </b:Person>
        </b:NameList>
      </b:Author>
    </b:Author>
    <b:Comments>Acedido www.scillo.br em18/07/2020</b:Comments>
    <b:RefOrder>2</b:RefOrder>
  </b:Source>
  <b:Source>
    <b:Tag>Ara111</b:Tag>
    <b:SourceType>JournalArticle</b:SourceType>
    <b:Guid>{BE426EB3-512B-4E9C-B78A-C0D4B5C28A2D}</b:Guid>
    <b:Author>
      <b:Author>
        <b:NameList>
          <b:Person>
            <b:Last>Araújo</b:Last>
            <b:First>OC</b:First>
          </b:Person>
          <b:Person>
            <b:Last>Agostinho</b:Last>
            <b:First>CNL</b:First>
          </b:Person>
          <b:Person>
            <b:Last>Marinho</b:Last>
            <b:First>LMRF</b:First>
          </b:Person>
          <b:Person>
            <b:Last>Rabelo</b:Last>
            <b:First>LRS</b:First>
          </b:Person>
          <b:Person>
            <b:Last>Bastos</b:Last>
            <b:First>EG</b:First>
          </b:Person>
          <b:Person>
            <b:Last>Silva</b:Last>
            <b:First>VC</b:First>
          </b:Person>
        </b:NameList>
      </b:Author>
    </b:Author>
    <b:Title>Incidência dos Acidentes e Complicações em Cirurgias de Terceiros Molares</b:Title>
    <b:JournalName>Rev. Odontol UNESP</b:JournalName>
    <b:City>Araraquara</b:City>
    <b:Year>2011</b:Year>
    <b:Month>Nov/Dez</b:Month>
    <b:Pages>290-95</b:Pages>
    <b:Volume>40</b:Volume>
    <b:Issue>6</b:Issue>
    <b:Comments>Acedido em www.sciello.br em 18/07/2020</b:Comments>
    <b:RefOrder>3</b:RefOrder>
  </b:Source>
  <b:Source>
    <b:Tag>PCa14</b:Tag>
    <b:SourceType>ArticleInAPeriodical</b:SourceType>
    <b:Guid>{F590202B-4D74-4F9D-899F-6A2A23DA62B2}</b:Guid>
    <b:Title>Extractionof Impacted Third Molar a Longitudinal Prospective Study on Factor that affect postoperative Recovery</b:Title>
    <b:Year>2014</b:Year>
    <b:Month>Jan</b:Month>
    <b:Pages>341-3</b:Pages>
    <b:PeriodicalTitle>Oral Surg Med Pathol</b:PeriodicalTitle>
    <b:Author>
      <b:Author>
        <b:NameList>
          <b:Person>
            <b:Last>Capuzzi</b:Last>
            <b:First>P.</b:First>
          </b:Person>
          <b:Person>
            <b:Last>Montebugnoli</b:Last>
            <b:First>L.</b:First>
          </b:Person>
          <b:Person>
            <b:Last>Vaccaro</b:Last>
            <b:First>M.A.</b:First>
          </b:Person>
        </b:NameList>
      </b:Author>
    </b:Author>
    <b:Comments>Acedido No Google académico em 14/7/2020</b:Comments>
    <b:RefOrder>4</b:RefOrder>
  </b:Source>
  <b:Source>
    <b:Tag>ACC16</b:Tag>
    <b:SourceType>JournalArticle</b:SourceType>
    <b:Guid>{AD258964-7899-45DF-B9E6-6E48DECC42E9}</b:Guid>
    <b:Title>Técnica Cirúrgica para a Remoção dos Terceiros Molares Inferiores e Classificação de Pell-Gregory</b:Title>
    <b:Year>2016</b:Year>
    <b:Month>Mar</b:Month>
    <b:Pages>65-72</b:Pages>
    <b:JournalName>Rev. Cir Traumatol Buco-Maxilofacial</b:JournalName>
    <b:Volume>6</b:Volume>
    <b:Issue>4</b:Issue>
    <b:Author>
      <b:Author>
        <b:NameList>
          <b:Person>
            <b:Last>Júnior</b:Last>
            <b:First>A.C.</b:First>
            <b:Middle>Chaves</b:Middle>
          </b:Person>
          <b:Person>
            <b:Last>Pereira</b:Last>
            <b:First>A.C.L.</b:First>
          </b:Person>
        </b:NameList>
      </b:Author>
    </b:Author>
    <b:Comments>Acedido www.sciello.br em 18/07/2020</b:Comments>
    <b:RefOrder>5</b:RefOrder>
  </b:Source>
  <b:Source>
    <b:Tag>RMX10</b:Tag>
    <b:SourceType>JournalArticle</b:SourceType>
    <b:Guid>{A9A65D8D-A4B2-41F5-914B-A85D3608A0DC}</b:Guid>
    <b:Title>Terceiro Molar em Fratura Mandibular. Relato de Caso</b:Title>
    <b:JournalName>Rev. Cir Traumatol Buco-Maxilofacial</b:JournalName>
    <b:City>Camaragibe</b:City>
    <b:Year>2010</b:Year>
    <b:Month>Set/Dez</b:Month>
    <b:Volume>10</b:Volume>
    <b:Issue>4</b:Issue>
    <b:Author>
      <b:Author>
        <b:NameList>
          <b:Person>
            <b:Last>Dantas</b:Last>
            <b:First>R.M.X.</b:First>
          </b:Person>
          <b:Person>
            <b:Last>Serrano</b:Last>
            <b:First>L.A.F.</b:First>
          </b:Person>
          <b:Person>
            <b:Last>Sobreira</b:Last>
            <b:First>T.</b:First>
          </b:Person>
        </b:NameList>
      </b:Author>
    </b:Author>
    <b:Comments>Acedido em www.sciello.br em 18/7/2020</b:Comments>
    <b:RefOrder>6</b:RefOrder>
  </b:Source>
  <b:Source>
    <b:Tag>LFG11</b:Tag>
    <b:SourceType>JournalArticle</b:SourceType>
    <b:Guid>{6D9BB55D-AB1E-4013-B440-97E6B76BC017}</b:Guid>
    <b:Title>Fratura da Mandibula Durante a Exodontia do Terceiro Molar Inferior</b:Title>
    <b:JournalName>Rev Odontol UNESP</b:JournalName>
    <b:City>Araraquara</b:City>
    <b:Year>2011</b:Year>
    <b:Month>Out</b:Month>
    <b:Pages>61</b:Pages>
    <b:Volume>40</b:Volume>
    <b:Issue>Esp</b:Issue>
    <b:Author>
      <b:Author>
        <b:NameList>
          <b:Person>
            <b:Last>Gracindo</b:Last>
            <b:First>L.F.</b:First>
          </b:Person>
          <b:Person>
            <b:Last>Yaedu</b:Last>
            <b:First>R.Y.F.</b:First>
          </b:Person>
          <b:Person>
            <b:Last>Sant´Ana</b:Last>
            <b:First>E.</b:First>
          </b:Person>
          <b:Person>
            <b:Last>Kunki</b:Last>
            <b:First>E.U.</b:First>
          </b:Person>
        </b:NameList>
      </b:Author>
    </b:Author>
    <b:Comments>Acedido em www.sciello.br em 18/7/2020</b:Comments>
    <b:RefOrder>7</b:RefOrder>
  </b:Source>
  <b:Source>
    <b:Tag>MGr10</b:Tag>
    <b:SourceType>Book</b:SourceType>
    <b:Guid>{6AD6FEA3-599C-49B7-A765-1F26AA71F2A3}</b:Guid>
    <b:Title>Cirurgia Buco-Maxilo Facial</b:Title>
    <b:City>Rio de Janeiro</b:City>
    <b:Year>2010</b:Year>
    <b:Publisher>Guanabara Koogan</b:Publisher>
    <b:Edition>8</b:Edition>
    <b:Author>
      <b:Author>
        <b:NameList>
          <b:Person>
            <b:Last>Graziani</b:Last>
            <b:First>M.</b:First>
          </b:Person>
        </b:NameList>
      </b:Author>
      <b:Editor>
        <b:NameList>
          <b:Person>
            <b:Last>Guanabara</b:Last>
          </b:Person>
        </b:NameList>
      </b:Editor>
    </b:Author>
    <b:RefOrder>1</b:RefOrder>
  </b:Source>
  <b:Source>
    <b:Tag>LBO16</b:Tag>
    <b:SourceType>JournalArticle</b:SourceType>
    <b:Guid>{8AEA5FEF-F8E1-4A37-98C8-E558EE71E517}</b:Guid>
    <b:Title>Avaliação dos Acidentes e Complicações Associados a Exodontia de Terceiros Molares Inferiores</b:Title>
    <b:Year>2016</b:Year>
    <b:City>Araraquara</b:City>
    <b:Volume>62</b:Volume>
    <b:JournalName>Rev. Cir Traumatol Buco-Maxilofacial</b:JournalName>
    <b:Pages>51-6</b:Pages>
    <b:Issue>4</b:Issue>
    <b:Author>
      <b:Author>
        <b:NameList>
          <b:Person>
            <b:Last>Oliveira</b:Last>
            <b:First>L.B.</b:First>
          </b:Person>
          <b:Person>
            <b:Last>Schmidt</b:Last>
            <b:First>D.B.</b:First>
          </b:Person>
          <b:Person>
            <b:Last>Assis</b:Last>
            <b:First>A.S.</b:First>
          </b:Person>
          <b:Person>
            <b:Last>Gabrielli</b:Last>
            <b:First>M.A.C.</b:First>
          </b:Person>
          <b:Person>
            <b:Last>Vieira</b:Last>
            <b:First>E.</b:First>
          </b:Person>
        </b:NameList>
      </b:Author>
    </b:Author>
    <b:Comments>Acedido em www.sciello.br em 18/7/2020</b:Comments>
    <b:RefOrder>8</b:RefOrder>
  </b:Source>
  <b:Source>
    <b:Tag>Sáv14</b:Tag>
    <b:SourceType>JournalArticle</b:SourceType>
    <b:Guid>{8063633C-5B47-4870-BD81-B1C6E17C787D}</b:Guid>
    <b:Title>Fratura Mandibular e Lesão dos Nervos alveolares Inferior e Lingual Relacionados a Extração de Terceiros Molares e a Repercussão Legal</b:Title>
    <b:JournalName>Rev. </b:JournalName>
    <b:City>Piracicaba SP</b:City>
    <b:Year>2014</b:Year>
    <b:Month>Jun/Jul</b:Month>
    <b:Author>
      <b:Author>
        <b:NameList>
          <b:Person>
            <b:Last>Pereira</b:Last>
            <b:First>Sávio</b:First>
            <b:Middle>Domingos da Rocha</b:Middle>
          </b:Person>
        </b:NameList>
      </b:Author>
    </b:Author>
    <b:RefOrder>9</b:RefOrder>
  </b:Source>
  <b:Source>
    <b:Tag>DRS16</b:Tag>
    <b:SourceType>JournalArticle</b:SourceType>
    <b:Guid>{C22DF4C9-358B-4098-9064-7A01E372A986}</b:Guid>
    <b:Title>Prevalência dos Terceiros Molares e suas Respectivas posições Segundo as Classificações de Winter e de Pell Gregory</b:Title>
    <b:JournalName>Rev. CirTraumatol Buco-Maxilofacial</b:JournalName>
    <b:Year>2016</b:Year>
    <b:Pages>83-92</b:Pages>
    <b:Volume>9</b:Volume>
    <b:Issue>1</b:Issue>
    <b:Author>
      <b:Author>
        <b:NameList>
          <b:Person>
            <b:Last>Santos</b:Last>
            <b:First>D.R.</b:First>
          </b:Person>
          <b:Person>
            <b:Last>Quesada</b:Last>
            <b:First>G.A.T.</b:First>
          </b:Person>
        </b:NameList>
      </b:Author>
    </b:Author>
    <b:RefOrder>10</b:RefOrder>
  </b:Source>
  <b:Source>
    <b:Tag>TLT18</b:Tag>
    <b:SourceType>JournalArticle</b:SourceType>
    <b:Guid>{BF0BE0EF-D616-4A1E-BFF9-7E36031542BB}</b:Guid>
    <b:Title>Localização e Classificação dos Terceiros Molares. Análise Radiográfica</b:Title>
    <b:JournalName>Rev. Interbio</b:JournalName>
    <b:City>São Paulo</b:City>
    <b:Year>2018</b:Year>
    <b:Month>Out</b:Month>
    <b:Pages>138-48</b:Pages>
    <b:Volume>6</b:Volume>
    <b:Issue>3</b:Issue>
    <b:Author>
      <b:Author>
        <b:NameList>
          <b:Person>
            <b:Last>Trento</b:Last>
            <b:First>T.L.</b:First>
          </b:Person>
          <b:Person>
            <b:Last>Zini</b:Last>
            <b:First>M.M.</b:First>
          </b:Person>
          <b:Person>
            <b:Last>Moreschi</b:Last>
            <b:First>E.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53506-20AD-4C96-AF2E-55D985E8F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19</Pages>
  <Words>3742</Words>
  <Characters>20207</Characters>
  <Application>Microsoft Office Word</Application>
  <DocSecurity>0</DocSecurity>
  <Lines>168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MONOGRAFIA_Carlos António Tembua</vt:lpstr>
      <vt:lpstr>MONOGRAFIA_Carlos António Tembua</vt:lpstr>
    </vt:vector>
  </TitlesOfParts>
  <Company>Consultório Médico</Company>
  <LinksUpToDate>false</LinksUpToDate>
  <CharactersWithSpaces>23902</CharactersWithSpaces>
  <SharedDoc>false</SharedDoc>
  <HLinks>
    <vt:vector size="252" baseType="variant">
      <vt:variant>
        <vt:i4>1376305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_Toc510220614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_Toc510220613</vt:lpwstr>
      </vt:variant>
      <vt:variant>
        <vt:i4>1376305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_Toc510220612</vt:lpwstr>
      </vt:variant>
      <vt:variant>
        <vt:i4>1376305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_Toc510220611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_Toc510220610</vt:lpwstr>
      </vt:variant>
      <vt:variant>
        <vt:i4>1310769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_Toc510220609</vt:lpwstr>
      </vt:variant>
      <vt:variant>
        <vt:i4>1310769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_Toc510220608</vt:lpwstr>
      </vt:variant>
      <vt:variant>
        <vt:i4>1310769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_Toc510220607</vt:lpwstr>
      </vt:variant>
      <vt:variant>
        <vt:i4>1310769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_Toc510220606</vt:lpwstr>
      </vt:variant>
      <vt:variant>
        <vt:i4>1310769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_Toc510220604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_Toc510220603</vt:lpwstr>
      </vt:variant>
      <vt:variant>
        <vt:i4>1310769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_Toc510220602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_Toc510220601</vt:lpwstr>
      </vt:variant>
      <vt:variant>
        <vt:i4>1310769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_Toc510220600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_Toc510220599</vt:lpwstr>
      </vt:variant>
      <vt:variant>
        <vt:i4>1900594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_Toc510220598</vt:lpwstr>
      </vt:variant>
      <vt:variant>
        <vt:i4>1900594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_Toc510220597</vt:lpwstr>
      </vt:variant>
      <vt:variant>
        <vt:i4>1900594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_Toc510220596</vt:lpwstr>
      </vt:variant>
      <vt:variant>
        <vt:i4>1900594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_Toc510220595</vt:lpwstr>
      </vt:variant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_Toc510220594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_Toc510220593</vt:lpwstr>
      </vt:variant>
      <vt:variant>
        <vt:i4>1900594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_Toc510220592</vt:lpwstr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_Toc510220591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_Toc510220590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_Toc510220589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_Toc510220588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_Toc510220587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_Toc510220586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_Toc510220585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_Toc510220584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_Toc510220583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_Toc510220582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_Toc510220581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_Toc510220580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_Toc510220579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_Toc510220578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_Toc510220577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_Toc510220576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_Toc510220575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_Toc510220574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_Toc510220563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_Toc510220562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MONOGRAFIA_Carlos António Tembua</dc:title>
  <dc:subject>Monografia</dc:subject>
  <dc:creator>Carlos António Tembua</dc:creator>
  <cp:lastModifiedBy>pc</cp:lastModifiedBy>
  <cp:revision>24</cp:revision>
  <cp:lastPrinted>2011-11-24T17:38:00Z</cp:lastPrinted>
  <dcterms:created xsi:type="dcterms:W3CDTF">2020-08-17T09:15:00Z</dcterms:created>
  <dcterms:modified xsi:type="dcterms:W3CDTF">2021-07-21T19:45:00Z</dcterms:modified>
  <cp:category>Trabalho de Fim do Curso de Medicina</cp:category>
</cp:coreProperties>
</file>