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ABCF" w14:textId="77777777" w:rsidR="00AF52BC" w:rsidRPr="006075BF" w:rsidRDefault="00AF52BC" w:rsidP="00AF52BC">
      <w:pPr>
        <w:spacing w:line="360" w:lineRule="auto"/>
        <w:ind w:firstLine="709"/>
        <w:jc w:val="center"/>
        <w:rPr>
          <w:rFonts w:ascii="Times New Roman" w:hAnsi="Times New Roman" w:cs="Times New Roman"/>
          <w:sz w:val="24"/>
        </w:rPr>
      </w:pPr>
      <w:r w:rsidRPr="006075BF">
        <w:rPr>
          <w:rFonts w:ascii="Times New Roman" w:hAnsi="Times New Roman" w:cs="Times New Roman"/>
          <w:noProof/>
          <w:sz w:val="24"/>
          <w:lang w:val="pt-BR" w:eastAsia="pt-BR"/>
        </w:rPr>
        <w:drawing>
          <wp:anchor distT="0" distB="0" distL="114300" distR="114300" simplePos="0" relativeHeight="251659264" behindDoc="0" locked="0" layoutInCell="1" allowOverlap="1" wp14:anchorId="506E81AC" wp14:editId="3A718438">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anchor>
        </w:drawing>
      </w:r>
    </w:p>
    <w:p w14:paraId="1D60FF8A" w14:textId="77777777" w:rsidR="00AF52BC" w:rsidRPr="006075BF" w:rsidRDefault="00AF52BC" w:rsidP="00AF52BC">
      <w:pPr>
        <w:spacing w:line="360" w:lineRule="auto"/>
        <w:ind w:firstLine="709"/>
        <w:jc w:val="center"/>
        <w:rPr>
          <w:rFonts w:ascii="Times New Roman" w:hAnsi="Times New Roman" w:cs="Times New Roman"/>
          <w:sz w:val="24"/>
        </w:rPr>
      </w:pPr>
    </w:p>
    <w:p w14:paraId="2D3814B8" w14:textId="77777777" w:rsidR="00AF52BC" w:rsidRPr="006075BF" w:rsidRDefault="00AF52BC" w:rsidP="00AF52BC">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INSTITUTO SUPERIOR POLITÉCNICO KALANDULA DE ANGOLA</w:t>
      </w:r>
    </w:p>
    <w:p w14:paraId="5B7FAA8A" w14:textId="77777777" w:rsidR="00AF52BC" w:rsidRPr="006075BF" w:rsidRDefault="00AF52BC" w:rsidP="00AF52BC">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DEPARTAMENTO DE CIÊ</w:t>
      </w:r>
      <w:r>
        <w:rPr>
          <w:rFonts w:ascii="Times New Roman" w:hAnsi="Times New Roman" w:cs="Times New Roman"/>
          <w:sz w:val="28"/>
          <w:szCs w:val="28"/>
        </w:rPr>
        <w:t>N</w:t>
      </w:r>
      <w:r w:rsidRPr="006075BF">
        <w:rPr>
          <w:rFonts w:ascii="Times New Roman" w:hAnsi="Times New Roman" w:cs="Times New Roman"/>
          <w:sz w:val="28"/>
          <w:szCs w:val="28"/>
        </w:rPr>
        <w:t>CIAS DA SAÚDE</w:t>
      </w:r>
    </w:p>
    <w:p w14:paraId="4BBE45DA" w14:textId="77777777" w:rsidR="00AF52BC" w:rsidRPr="006075BF" w:rsidRDefault="00AF52BC" w:rsidP="00AF52BC">
      <w:pPr>
        <w:spacing w:line="360" w:lineRule="auto"/>
        <w:jc w:val="center"/>
        <w:rPr>
          <w:rFonts w:ascii="Times New Roman" w:hAnsi="Times New Roman" w:cs="Times New Roman"/>
          <w:sz w:val="26"/>
          <w:szCs w:val="26"/>
        </w:rPr>
      </w:pPr>
      <w:r w:rsidRPr="006075BF">
        <w:rPr>
          <w:rFonts w:ascii="Times New Roman" w:hAnsi="Times New Roman" w:cs="Times New Roman"/>
          <w:sz w:val="26"/>
          <w:szCs w:val="26"/>
        </w:rPr>
        <w:t>COORDENAÇÃO DO CURSO DE ANÁLISES CLÍNICAS</w:t>
      </w:r>
    </w:p>
    <w:p w14:paraId="5D8A8E3E" w14:textId="77777777" w:rsidR="00AF52BC" w:rsidRPr="006075BF" w:rsidRDefault="00AF52BC" w:rsidP="00AF52BC">
      <w:pPr>
        <w:spacing w:line="360" w:lineRule="auto"/>
        <w:jc w:val="center"/>
        <w:rPr>
          <w:rFonts w:ascii="Times New Roman" w:hAnsi="Times New Roman" w:cs="Times New Roman"/>
          <w:sz w:val="24"/>
        </w:rPr>
      </w:pPr>
    </w:p>
    <w:p w14:paraId="277FB665" w14:textId="77777777" w:rsidR="00AF52BC" w:rsidRDefault="00AF52BC" w:rsidP="00AF52BC">
      <w:pPr>
        <w:spacing w:line="360" w:lineRule="auto"/>
        <w:rPr>
          <w:rFonts w:ascii="Times New Roman" w:hAnsi="Times New Roman" w:cs="Times New Roman"/>
          <w:sz w:val="28"/>
          <w:szCs w:val="28"/>
        </w:rPr>
      </w:pPr>
    </w:p>
    <w:p w14:paraId="6984FA4F" w14:textId="77777777" w:rsidR="005F2990" w:rsidRDefault="005F2990" w:rsidP="00AF52BC">
      <w:pPr>
        <w:spacing w:line="360" w:lineRule="auto"/>
        <w:rPr>
          <w:rFonts w:ascii="Times New Roman" w:hAnsi="Times New Roman" w:cs="Times New Roman"/>
          <w:sz w:val="28"/>
          <w:szCs w:val="28"/>
        </w:rPr>
      </w:pPr>
    </w:p>
    <w:p w14:paraId="4EC0FB11" w14:textId="77777777" w:rsidR="006E6702" w:rsidRPr="006075BF" w:rsidRDefault="006E6702" w:rsidP="00AF52BC">
      <w:pPr>
        <w:spacing w:line="360" w:lineRule="auto"/>
        <w:rPr>
          <w:rFonts w:ascii="Times New Roman" w:hAnsi="Times New Roman" w:cs="Times New Roman"/>
          <w:sz w:val="28"/>
          <w:szCs w:val="28"/>
        </w:rPr>
      </w:pPr>
    </w:p>
    <w:p w14:paraId="2D839CB1" w14:textId="77777777" w:rsidR="00AF52BC" w:rsidRPr="006075BF" w:rsidRDefault="00AF52BC" w:rsidP="00AF52BC">
      <w:pPr>
        <w:spacing w:line="360" w:lineRule="auto"/>
        <w:jc w:val="center"/>
        <w:rPr>
          <w:rFonts w:ascii="Times New Roman" w:hAnsi="Times New Roman" w:cs="Times New Roman"/>
          <w:b/>
          <w:sz w:val="28"/>
        </w:rPr>
      </w:pPr>
      <w:r w:rsidRPr="006075BF">
        <w:rPr>
          <w:rFonts w:ascii="Times New Roman" w:hAnsi="Times New Roman" w:cs="Times New Roman"/>
          <w:b/>
          <w:sz w:val="28"/>
        </w:rPr>
        <w:t>PROJECTO DE PESQUISA CIENTÍFICA</w:t>
      </w:r>
    </w:p>
    <w:p w14:paraId="2D1EECAC" w14:textId="77777777" w:rsidR="00AF52BC" w:rsidRDefault="00AF52BC" w:rsidP="00AF52BC">
      <w:pPr>
        <w:spacing w:line="360" w:lineRule="auto"/>
        <w:rPr>
          <w:rFonts w:ascii="Times New Roman" w:hAnsi="Times New Roman" w:cs="Times New Roman"/>
          <w:b/>
          <w:sz w:val="28"/>
        </w:rPr>
      </w:pPr>
    </w:p>
    <w:p w14:paraId="3023F489" w14:textId="77777777" w:rsidR="006E6702" w:rsidRDefault="006E6702" w:rsidP="00AF52BC">
      <w:pPr>
        <w:spacing w:line="360" w:lineRule="auto"/>
        <w:rPr>
          <w:rFonts w:ascii="Times New Roman" w:hAnsi="Times New Roman" w:cs="Times New Roman"/>
          <w:b/>
          <w:sz w:val="28"/>
        </w:rPr>
      </w:pPr>
    </w:p>
    <w:p w14:paraId="70AC470D" w14:textId="2F927038" w:rsidR="006E6702" w:rsidRPr="006075BF" w:rsidRDefault="006E6702" w:rsidP="006E6702">
      <w:pPr>
        <w:spacing w:line="360" w:lineRule="auto"/>
        <w:jc w:val="center"/>
        <w:rPr>
          <w:rFonts w:ascii="Times New Roman" w:hAnsi="Times New Roman" w:cs="Times New Roman"/>
          <w:sz w:val="24"/>
        </w:rPr>
      </w:pPr>
      <w:r>
        <w:rPr>
          <w:rFonts w:ascii="Times New Roman" w:hAnsi="Times New Roman" w:cs="Times New Roman"/>
          <w:b/>
          <w:sz w:val="28"/>
        </w:rPr>
        <w:t>IMPORTÂNCIA DO CONHECIMENTO DAS NORMAS DE BIOSEGURANÇA NO LABORATÓRIO DE ANÁLISES CLÍNICAS</w:t>
      </w:r>
      <w:r w:rsidR="008A0CE2">
        <w:rPr>
          <w:rFonts w:ascii="Times New Roman" w:hAnsi="Times New Roman" w:cs="Times New Roman"/>
          <w:b/>
          <w:sz w:val="28"/>
        </w:rPr>
        <w:t xml:space="preserve"> DO</w:t>
      </w:r>
      <w:r>
        <w:rPr>
          <w:rFonts w:ascii="Times New Roman" w:hAnsi="Times New Roman" w:cs="Times New Roman"/>
          <w:b/>
          <w:sz w:val="28"/>
        </w:rPr>
        <w:t xml:space="preserve"> HOSPITAL GERAL DE LUANDA NO I SEMESTRE DE 2024</w:t>
      </w:r>
    </w:p>
    <w:p w14:paraId="0681EF11" w14:textId="77777777" w:rsidR="00AF52BC" w:rsidRPr="006075BF" w:rsidRDefault="00AF52BC" w:rsidP="00AF52BC">
      <w:pPr>
        <w:spacing w:line="360" w:lineRule="auto"/>
        <w:rPr>
          <w:rFonts w:ascii="Times New Roman" w:hAnsi="Times New Roman" w:cs="Times New Roman"/>
          <w:sz w:val="24"/>
        </w:rPr>
      </w:pPr>
    </w:p>
    <w:p w14:paraId="41BD0324" w14:textId="77777777" w:rsidR="00AF52BC" w:rsidRDefault="00AF52BC" w:rsidP="00AF52BC">
      <w:pPr>
        <w:spacing w:line="360" w:lineRule="auto"/>
        <w:rPr>
          <w:rFonts w:ascii="Times New Roman" w:hAnsi="Times New Roman" w:cs="Times New Roman"/>
          <w:sz w:val="24"/>
        </w:rPr>
      </w:pPr>
    </w:p>
    <w:p w14:paraId="528394A8" w14:textId="77777777" w:rsidR="005E3775" w:rsidRDefault="005E3775" w:rsidP="00AF52BC">
      <w:pPr>
        <w:spacing w:line="360" w:lineRule="auto"/>
        <w:rPr>
          <w:rFonts w:ascii="Times New Roman" w:hAnsi="Times New Roman" w:cs="Times New Roman"/>
          <w:sz w:val="24"/>
        </w:rPr>
      </w:pPr>
    </w:p>
    <w:p w14:paraId="1CEAC3FB" w14:textId="4D4A045D" w:rsidR="005E3775" w:rsidRDefault="006E6702" w:rsidP="005E3775">
      <w:pPr>
        <w:spacing w:line="360" w:lineRule="auto"/>
        <w:jc w:val="center"/>
        <w:rPr>
          <w:rFonts w:ascii="Times New Roman" w:hAnsi="Times New Roman" w:cs="Times New Roman"/>
          <w:sz w:val="24"/>
        </w:rPr>
      </w:pPr>
      <w:r>
        <w:rPr>
          <w:rFonts w:ascii="Times New Roman" w:hAnsi="Times New Roman" w:cs="Times New Roman"/>
          <w:sz w:val="24"/>
        </w:rPr>
        <w:t>AURORA ANTÓNIO GOMES VISADO</w:t>
      </w:r>
    </w:p>
    <w:p w14:paraId="756D2A94" w14:textId="77777777" w:rsidR="005E3775" w:rsidRDefault="005E3775" w:rsidP="00AF52BC">
      <w:pPr>
        <w:spacing w:line="360" w:lineRule="auto"/>
        <w:rPr>
          <w:rFonts w:ascii="Times New Roman" w:hAnsi="Times New Roman" w:cs="Times New Roman"/>
          <w:sz w:val="24"/>
        </w:rPr>
      </w:pPr>
    </w:p>
    <w:p w14:paraId="489D9A65" w14:textId="77777777" w:rsidR="006E6702" w:rsidRDefault="006E6702" w:rsidP="00AF52BC">
      <w:pPr>
        <w:spacing w:line="360" w:lineRule="auto"/>
        <w:rPr>
          <w:rFonts w:ascii="Times New Roman" w:hAnsi="Times New Roman" w:cs="Times New Roman"/>
          <w:sz w:val="24"/>
        </w:rPr>
      </w:pPr>
    </w:p>
    <w:p w14:paraId="78076B05" w14:textId="77777777" w:rsidR="00AF52BC" w:rsidRPr="006075BF" w:rsidRDefault="00AF52BC" w:rsidP="00AF52BC">
      <w:pPr>
        <w:spacing w:line="360" w:lineRule="auto"/>
        <w:rPr>
          <w:rFonts w:ascii="Times New Roman" w:hAnsi="Times New Roman" w:cs="Times New Roman"/>
          <w:sz w:val="24"/>
        </w:rPr>
      </w:pPr>
    </w:p>
    <w:p w14:paraId="4FA19760" w14:textId="77777777" w:rsidR="00AF52BC" w:rsidRPr="006075BF" w:rsidRDefault="00AF52BC" w:rsidP="00AF52BC">
      <w:pPr>
        <w:spacing w:line="360" w:lineRule="auto"/>
        <w:jc w:val="center"/>
        <w:rPr>
          <w:rFonts w:ascii="Times New Roman" w:hAnsi="Times New Roman" w:cs="Times New Roman"/>
          <w:sz w:val="24"/>
        </w:rPr>
      </w:pPr>
      <w:r w:rsidRPr="006075BF">
        <w:rPr>
          <w:rFonts w:ascii="Times New Roman" w:hAnsi="Times New Roman" w:cs="Times New Roman"/>
          <w:sz w:val="24"/>
        </w:rPr>
        <w:t>LUANDA</w:t>
      </w:r>
    </w:p>
    <w:p w14:paraId="7BD0C7D2" w14:textId="6138DEDE" w:rsidR="00AF52BC" w:rsidRDefault="00AF52BC" w:rsidP="006E6702">
      <w:pPr>
        <w:spacing w:line="360" w:lineRule="auto"/>
        <w:jc w:val="center"/>
        <w:rPr>
          <w:rFonts w:ascii="Times New Roman" w:hAnsi="Times New Roman" w:cs="Times New Roman"/>
          <w:sz w:val="24"/>
        </w:rPr>
      </w:pPr>
      <w:r w:rsidRPr="006075BF">
        <w:rPr>
          <w:rFonts w:ascii="Times New Roman" w:hAnsi="Times New Roman" w:cs="Times New Roman"/>
          <w:sz w:val="24"/>
        </w:rPr>
        <w:t>2023</w:t>
      </w:r>
    </w:p>
    <w:p w14:paraId="2F864452" w14:textId="77777777" w:rsidR="006E6702" w:rsidRDefault="006E6702" w:rsidP="006E6702">
      <w:pPr>
        <w:spacing w:line="360" w:lineRule="auto"/>
        <w:jc w:val="center"/>
        <w:rPr>
          <w:rFonts w:ascii="Times New Roman" w:hAnsi="Times New Roman" w:cs="Times New Roman"/>
          <w:sz w:val="24"/>
        </w:rPr>
      </w:pPr>
      <w:r>
        <w:rPr>
          <w:rFonts w:ascii="Times New Roman" w:hAnsi="Times New Roman" w:cs="Times New Roman"/>
          <w:sz w:val="24"/>
        </w:rPr>
        <w:lastRenderedPageBreak/>
        <w:t>AURORA ANTÓNIO GOMES VISADO</w:t>
      </w:r>
    </w:p>
    <w:p w14:paraId="138EB3E9" w14:textId="3364726B" w:rsidR="005E3775" w:rsidRDefault="005E3775" w:rsidP="005E3775">
      <w:pPr>
        <w:spacing w:line="360" w:lineRule="auto"/>
        <w:jc w:val="center"/>
        <w:rPr>
          <w:rFonts w:ascii="Times New Roman" w:hAnsi="Times New Roman" w:cs="Times New Roman"/>
          <w:sz w:val="24"/>
        </w:rPr>
      </w:pPr>
    </w:p>
    <w:p w14:paraId="6498A56B" w14:textId="77777777" w:rsidR="00AF52BC" w:rsidRDefault="00AF52BC" w:rsidP="00AF52BC">
      <w:pPr>
        <w:spacing w:line="360" w:lineRule="auto"/>
        <w:rPr>
          <w:rFonts w:ascii="Times New Roman" w:hAnsi="Times New Roman" w:cs="Times New Roman"/>
          <w:sz w:val="24"/>
        </w:rPr>
      </w:pPr>
    </w:p>
    <w:p w14:paraId="4F0EE76A" w14:textId="77777777" w:rsidR="00AF52BC" w:rsidRDefault="00AF52BC" w:rsidP="00AF52BC">
      <w:pPr>
        <w:spacing w:line="360" w:lineRule="auto"/>
        <w:rPr>
          <w:rFonts w:ascii="Times New Roman" w:hAnsi="Times New Roman" w:cs="Times New Roman"/>
          <w:sz w:val="24"/>
        </w:rPr>
      </w:pPr>
    </w:p>
    <w:p w14:paraId="09D0BCC8" w14:textId="77777777" w:rsidR="00AF52BC" w:rsidRPr="006075BF" w:rsidRDefault="00AF52BC" w:rsidP="00AF52BC">
      <w:pPr>
        <w:spacing w:line="360" w:lineRule="auto"/>
        <w:rPr>
          <w:rFonts w:ascii="Times New Roman" w:hAnsi="Times New Roman" w:cs="Times New Roman"/>
          <w:sz w:val="24"/>
        </w:rPr>
      </w:pPr>
    </w:p>
    <w:p w14:paraId="1137EFF6" w14:textId="77777777" w:rsidR="006E6702" w:rsidRDefault="006E6702" w:rsidP="006E6702">
      <w:pPr>
        <w:spacing w:line="360" w:lineRule="auto"/>
        <w:rPr>
          <w:rFonts w:ascii="Times New Roman" w:hAnsi="Times New Roman" w:cs="Times New Roman"/>
          <w:b/>
          <w:sz w:val="28"/>
        </w:rPr>
      </w:pPr>
    </w:p>
    <w:p w14:paraId="29FD5BFB" w14:textId="5C5BDCF1" w:rsidR="006E6702" w:rsidRPr="006075BF" w:rsidRDefault="006E6702" w:rsidP="006E6702">
      <w:pPr>
        <w:spacing w:line="360" w:lineRule="auto"/>
        <w:jc w:val="center"/>
        <w:rPr>
          <w:rFonts w:ascii="Times New Roman" w:hAnsi="Times New Roman" w:cs="Times New Roman"/>
          <w:sz w:val="24"/>
        </w:rPr>
      </w:pPr>
      <w:r>
        <w:rPr>
          <w:rFonts w:ascii="Times New Roman" w:hAnsi="Times New Roman" w:cs="Times New Roman"/>
          <w:b/>
          <w:sz w:val="28"/>
        </w:rPr>
        <w:t>IMPORTÂNCIA DO CONHECIMENTO DAS NORMAS DE BIOSEGURANÇA NO LABORATÓRIO DE ANÁLISES CLÍNICAS</w:t>
      </w:r>
      <w:r w:rsidR="008A0CE2">
        <w:rPr>
          <w:rFonts w:ascii="Times New Roman" w:hAnsi="Times New Roman" w:cs="Times New Roman"/>
          <w:b/>
          <w:sz w:val="28"/>
        </w:rPr>
        <w:t xml:space="preserve"> DO</w:t>
      </w:r>
      <w:r>
        <w:rPr>
          <w:rFonts w:ascii="Times New Roman" w:hAnsi="Times New Roman" w:cs="Times New Roman"/>
          <w:b/>
          <w:sz w:val="28"/>
        </w:rPr>
        <w:t xml:space="preserve"> HOSPITAL GERAL DE LUANDA NO I SEMESTRE DE 2024</w:t>
      </w:r>
    </w:p>
    <w:p w14:paraId="6828FDA4" w14:textId="77777777" w:rsidR="00AF52BC" w:rsidRDefault="00AF52BC" w:rsidP="006E6702">
      <w:pPr>
        <w:spacing w:line="360" w:lineRule="auto"/>
        <w:jc w:val="both"/>
        <w:rPr>
          <w:rFonts w:ascii="Times New Roman" w:hAnsi="Times New Roman" w:cs="Times New Roman"/>
          <w:sz w:val="24"/>
        </w:rPr>
      </w:pPr>
    </w:p>
    <w:p w14:paraId="07975C1E" w14:textId="77777777" w:rsidR="005F2990" w:rsidRPr="006075BF" w:rsidRDefault="005F2990" w:rsidP="00AF52BC">
      <w:pPr>
        <w:spacing w:line="360" w:lineRule="auto"/>
        <w:ind w:left="4248" w:firstLine="709"/>
        <w:jc w:val="both"/>
        <w:rPr>
          <w:rFonts w:ascii="Times New Roman" w:hAnsi="Times New Roman" w:cs="Times New Roman"/>
          <w:sz w:val="24"/>
        </w:rPr>
      </w:pPr>
    </w:p>
    <w:p w14:paraId="54B58EB7" w14:textId="77777777" w:rsidR="00AF52BC" w:rsidRPr="006075BF" w:rsidRDefault="00AF52BC" w:rsidP="00AF52BC">
      <w:pPr>
        <w:spacing w:line="360" w:lineRule="auto"/>
        <w:ind w:left="4248" w:firstLine="709"/>
        <w:jc w:val="both"/>
        <w:rPr>
          <w:rFonts w:ascii="Times New Roman" w:hAnsi="Times New Roman" w:cs="Times New Roman"/>
          <w:sz w:val="24"/>
        </w:rPr>
      </w:pPr>
    </w:p>
    <w:p w14:paraId="5430D593" w14:textId="77777777" w:rsidR="00AF52BC" w:rsidRPr="006075BF" w:rsidRDefault="00AF52BC" w:rsidP="00AF52BC">
      <w:pPr>
        <w:spacing w:line="360" w:lineRule="auto"/>
        <w:ind w:left="4248" w:firstLine="709"/>
        <w:jc w:val="both"/>
        <w:rPr>
          <w:rFonts w:ascii="Times New Roman" w:hAnsi="Times New Roman" w:cs="Times New Roman"/>
          <w:sz w:val="24"/>
        </w:rPr>
      </w:pPr>
    </w:p>
    <w:p w14:paraId="707E5319" w14:textId="77777777" w:rsidR="00AF52BC" w:rsidRDefault="00AF52BC" w:rsidP="00AF52BC">
      <w:pPr>
        <w:spacing w:line="360" w:lineRule="auto"/>
        <w:ind w:left="3969"/>
        <w:jc w:val="both"/>
        <w:rPr>
          <w:rFonts w:ascii="Times New Roman" w:hAnsi="Times New Roman" w:cs="Times New Roman"/>
          <w:sz w:val="20"/>
          <w:szCs w:val="20"/>
        </w:rPr>
      </w:pPr>
      <w:r w:rsidRPr="006075BF">
        <w:rPr>
          <w:rFonts w:ascii="Times New Roman" w:hAnsi="Times New Roman" w:cs="Times New Roman"/>
          <w:sz w:val="20"/>
          <w:szCs w:val="20"/>
        </w:rPr>
        <w:t>Trabalho de fim do Curso apresentado ao Departamento de Ciêcias da Saúde do Instituto Superior Politécnico Kalandula de Angola, como parte de requisitos à obtenção do Título de Licenciada em Análises Clínicas</w:t>
      </w:r>
      <w:r>
        <w:rPr>
          <w:rFonts w:ascii="Times New Roman" w:hAnsi="Times New Roman" w:cs="Times New Roman"/>
          <w:sz w:val="20"/>
          <w:szCs w:val="20"/>
        </w:rPr>
        <w:t>.</w:t>
      </w:r>
    </w:p>
    <w:p w14:paraId="3946D919" w14:textId="77777777" w:rsidR="00AF52BC" w:rsidRPr="006075BF" w:rsidRDefault="00AF52BC" w:rsidP="00AF52BC">
      <w:pPr>
        <w:spacing w:line="360" w:lineRule="auto"/>
        <w:ind w:left="3969"/>
        <w:jc w:val="both"/>
        <w:rPr>
          <w:rFonts w:ascii="Times New Roman" w:hAnsi="Times New Roman" w:cs="Times New Roman"/>
          <w:sz w:val="20"/>
          <w:szCs w:val="20"/>
        </w:rPr>
      </w:pPr>
      <w:r w:rsidRPr="006075BF">
        <w:rPr>
          <w:rFonts w:ascii="Times New Roman" w:hAnsi="Times New Roman" w:cs="Times New Roman"/>
          <w:sz w:val="20"/>
          <w:szCs w:val="20"/>
        </w:rPr>
        <w:t>Tutora</w:t>
      </w:r>
      <w:r>
        <w:rPr>
          <w:rFonts w:ascii="Times New Roman" w:hAnsi="Times New Roman" w:cs="Times New Roman"/>
          <w:sz w:val="20"/>
          <w:szCs w:val="20"/>
        </w:rPr>
        <w:t>:</w:t>
      </w:r>
      <w:r w:rsidRPr="006075BF">
        <w:rPr>
          <w:rFonts w:ascii="Times New Roman" w:hAnsi="Times New Roman" w:cs="Times New Roman"/>
          <w:sz w:val="20"/>
          <w:szCs w:val="20"/>
        </w:rPr>
        <w:t xml:space="preserve"> Ana Suzeth Soares (Msc).</w:t>
      </w:r>
    </w:p>
    <w:p w14:paraId="6E036706" w14:textId="77777777" w:rsidR="00AF52BC" w:rsidRPr="006075BF" w:rsidRDefault="00AF52BC" w:rsidP="00AF52BC">
      <w:pPr>
        <w:tabs>
          <w:tab w:val="left" w:pos="1440"/>
        </w:tabs>
        <w:spacing w:line="360" w:lineRule="auto"/>
        <w:rPr>
          <w:rFonts w:ascii="Times New Roman" w:hAnsi="Times New Roman" w:cs="Times New Roman"/>
          <w:sz w:val="24"/>
        </w:rPr>
      </w:pPr>
    </w:p>
    <w:p w14:paraId="1394544F" w14:textId="77777777" w:rsidR="00AF52BC" w:rsidRPr="006075BF" w:rsidRDefault="00AF52BC" w:rsidP="00AF52BC">
      <w:pPr>
        <w:spacing w:line="360" w:lineRule="auto"/>
        <w:ind w:firstLine="709"/>
        <w:jc w:val="center"/>
        <w:rPr>
          <w:rFonts w:ascii="Times New Roman" w:hAnsi="Times New Roman" w:cs="Times New Roman"/>
          <w:sz w:val="24"/>
        </w:rPr>
      </w:pPr>
    </w:p>
    <w:p w14:paraId="3C730961" w14:textId="77777777" w:rsidR="00AF52BC" w:rsidRDefault="00AF52BC" w:rsidP="00AF52BC">
      <w:pPr>
        <w:spacing w:line="360" w:lineRule="auto"/>
        <w:ind w:firstLine="709"/>
        <w:jc w:val="center"/>
        <w:rPr>
          <w:rFonts w:ascii="Times New Roman" w:hAnsi="Times New Roman" w:cs="Times New Roman"/>
          <w:sz w:val="24"/>
        </w:rPr>
      </w:pPr>
    </w:p>
    <w:p w14:paraId="243BAE4C" w14:textId="77777777" w:rsidR="00AF52BC" w:rsidRPr="006075BF" w:rsidRDefault="00AF52BC" w:rsidP="00AF52BC">
      <w:pPr>
        <w:spacing w:line="360" w:lineRule="auto"/>
        <w:ind w:firstLine="709"/>
        <w:jc w:val="center"/>
        <w:rPr>
          <w:rFonts w:ascii="Times New Roman" w:hAnsi="Times New Roman" w:cs="Times New Roman"/>
          <w:sz w:val="24"/>
        </w:rPr>
      </w:pPr>
    </w:p>
    <w:p w14:paraId="209A6E35" w14:textId="77777777" w:rsidR="00AF52BC" w:rsidRDefault="00AF52BC" w:rsidP="00AF52BC">
      <w:pPr>
        <w:spacing w:line="360" w:lineRule="auto"/>
        <w:ind w:firstLine="709"/>
        <w:jc w:val="center"/>
        <w:rPr>
          <w:rFonts w:ascii="Times New Roman" w:hAnsi="Times New Roman" w:cs="Times New Roman"/>
          <w:sz w:val="24"/>
        </w:rPr>
      </w:pPr>
    </w:p>
    <w:p w14:paraId="5F829D80" w14:textId="77777777" w:rsidR="005E3775" w:rsidRPr="006075BF" w:rsidRDefault="005E3775" w:rsidP="00AF52BC">
      <w:pPr>
        <w:spacing w:line="360" w:lineRule="auto"/>
        <w:ind w:firstLine="709"/>
        <w:jc w:val="center"/>
        <w:rPr>
          <w:rFonts w:ascii="Times New Roman" w:hAnsi="Times New Roman" w:cs="Times New Roman"/>
          <w:sz w:val="24"/>
        </w:rPr>
      </w:pPr>
    </w:p>
    <w:p w14:paraId="30E124D2" w14:textId="77777777" w:rsidR="00AF52BC" w:rsidRPr="006075BF" w:rsidRDefault="00AF52BC" w:rsidP="00AF52BC">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LUANDA</w:t>
      </w:r>
    </w:p>
    <w:p w14:paraId="484E66A7" w14:textId="77777777" w:rsidR="00AF52BC" w:rsidRPr="006075BF" w:rsidRDefault="00AF52BC" w:rsidP="00AF52BC">
      <w:pPr>
        <w:spacing w:line="360" w:lineRule="auto"/>
        <w:jc w:val="center"/>
        <w:rPr>
          <w:rFonts w:ascii="Times New Roman" w:hAnsi="Times New Roman" w:cs="Times New Roman"/>
          <w:sz w:val="24"/>
          <w:szCs w:val="24"/>
        </w:rPr>
      </w:pPr>
      <w:r w:rsidRPr="006075BF">
        <w:rPr>
          <w:rFonts w:ascii="Times New Roman" w:hAnsi="Times New Roman" w:cs="Times New Roman"/>
          <w:noProof/>
          <w:sz w:val="24"/>
          <w:lang w:val="pt-BR" w:eastAsia="pt-BR"/>
        </w:rPr>
        <mc:AlternateContent>
          <mc:Choice Requires="wps">
            <w:drawing>
              <wp:anchor distT="0" distB="0" distL="114300" distR="114300" simplePos="0" relativeHeight="251661312" behindDoc="0" locked="0" layoutInCell="1" allowOverlap="1" wp14:anchorId="2FEA1EED" wp14:editId="43B147FC">
                <wp:simplePos x="0" y="0"/>
                <wp:positionH relativeFrom="page">
                  <wp:align>right</wp:align>
                </wp:positionH>
                <wp:positionV relativeFrom="paragraph">
                  <wp:posOffset>457200</wp:posOffset>
                </wp:positionV>
                <wp:extent cx="627321" cy="308344"/>
                <wp:effectExtent l="0" t="0" r="20955" b="15875"/>
                <wp:wrapNone/>
                <wp:docPr id="6" name="Retângulo 6"/>
                <wp:cNvGraphicFramePr/>
                <a:graphic xmlns:a="http://schemas.openxmlformats.org/drawingml/2006/main">
                  <a:graphicData uri="http://schemas.microsoft.com/office/word/2010/wordprocessingShape">
                    <wps:wsp>
                      <wps:cNvSpPr/>
                      <wps:spPr>
                        <a:xfrm>
                          <a:off x="0" y="0"/>
                          <a:ext cx="627321" cy="3083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E4858" id="Retângulo 6" o:spid="_x0000_s1026" style="position:absolute;margin-left:-1.8pt;margin-top:36pt;width:49.4pt;height:24.3pt;z-index:2516613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wWlwIAAKwFAAAOAAAAZHJzL2Uyb0RvYy54bWysVM1u2zAMvg/YOwi6r3Z+mnZBnSJI0WFA&#10;0RZth54VWYoNyKImKXGyx9mr7MVGSbbTdcUOxXJQSJP8RH4ieXG5bxTZCetq0AUdneSUCM2hrPWm&#10;oN+erj+dU+I80yVToEVBD8LRy8XHDxetmYsxVKBKYQmCaDdvTUEr7808yxyvRMPcCRih0SjBNsyj&#10;ajdZaVmL6I3Kxnk+y1qwpbHAhXP49SoZ6SLiSym4v5PSCU9UQTE3H08bz3U4s8UFm28sM1XNuzTY&#10;O7JoWK3x0gHqinlGtrb+C6qpuQUH0p9waDKQsuYi1oDVjPJX1TxWzIhYC5LjzECT+3+w/HZ3b0ld&#10;FnRGiWYNPtGD8L9+6s1WAZkFflrj5uj2aO5tpzkUQ7F7aZvwj2WQfeT0MHAq9p5w/Dgbn03GI0o4&#10;mib5+WQ6DZjZMdhY578IaEgQCmrxySKTbHfjfHLtXcJdDlRdXtdKRSW0iVgpS3YMH3i9GXXgf3gp&#10;/a5AzDFEZqH+VHGU/EGJgKf0g5DIHNY4jgnHnj0mwzgX2o+SqWKlSDme5vjrs+zTj4REwIAssboB&#10;uwPoPRNIj53o6fxDqIgtPwTn/0osBQ8R8WbQfghuag32LQCFVXU3J/+epERNYGkN5QH7ykIaOGf4&#10;dY3Pe8Ocv2cWJwxnEbeGv8NDKmgLCp1ESQX2x1vfgz82PlopaXFiC+q+b5kVlKivGkfi82g6DSMe&#10;lenp2RgV+9KyfmnR22YF2DPYmphdFIO/V70oLTTPuFyW4VY0Mc3x7oJyb3tl5dMmwfXExXIZ3XCs&#10;DfM3+tHwAB5YDe37tH9m1nQ97nE4bqGfbjZ/1erJN0RqWG49yDrOwZHXjm9cCbFxuvUVds5LPXod&#10;l+ziNwAAAP//AwBQSwMEFAAGAAgAAAAhAHCGUOjcAAAABgEAAA8AAABkcnMvZG93bnJldi54bWxM&#10;j09Lw0AQxe+C32EZwZvdmEP/xGxKEUUED9oKepwms0lodjZkN2n89o4nexoe7/Hm9/Lt7Do10RBa&#10;zwbuFwko4tJXLdcGPg/Pd2tQISJX2HkmAz8UYFtcX+WYVf7MHzTtY62khEOGBpoY+0zrUDbkMCx8&#10;Tyye9YPDKHKodTXgWcpdp9MkWWqHLcuHBnt6bKg87Udn4Nviy+HpNbxpm052076PX3Y1GnN7M+8e&#10;QEWa438Y/vAFHQphOvqRq6A6AzIkGlilcsXdrGXHUVJpsgRd5PoSv/gFAAD//wMAUEsBAi0AFAAG&#10;AAgAAAAhALaDOJL+AAAA4QEAABMAAAAAAAAAAAAAAAAAAAAAAFtDb250ZW50X1R5cGVzXS54bWxQ&#10;SwECLQAUAAYACAAAACEAOP0h/9YAAACUAQAACwAAAAAAAAAAAAAAAAAvAQAAX3JlbHMvLnJlbHNQ&#10;SwECLQAUAAYACAAAACEAvujsFpcCAACsBQAADgAAAAAAAAAAAAAAAAAuAgAAZHJzL2Uyb0RvYy54&#10;bWxQSwECLQAUAAYACAAAACEAcIZQ6NwAAAAGAQAADwAAAAAAAAAAAAAAAADxBAAAZHJzL2Rvd25y&#10;ZXYueG1sUEsFBgAAAAAEAAQA8wAAAPoFAAAAAA==&#10;" fillcolor="white [3212]" strokecolor="white [3212]" strokeweight="1pt">
                <w10:wrap anchorx="page"/>
              </v:rect>
            </w:pict>
          </mc:Fallback>
        </mc:AlternateContent>
      </w:r>
      <w:r w:rsidRPr="006075BF">
        <w:rPr>
          <w:rFonts w:ascii="Times New Roman" w:hAnsi="Times New Roman" w:cs="Times New Roman"/>
          <w:sz w:val="24"/>
          <w:szCs w:val="24"/>
        </w:rPr>
        <w:t>2023</w:t>
      </w:r>
    </w:p>
    <w:sdt>
      <w:sdtPr>
        <w:rPr>
          <w:rFonts w:ascii="Times New Roman" w:hAnsi="Times New Roman" w:cs="Times New Roman"/>
          <w:sz w:val="24"/>
          <w:szCs w:val="24"/>
        </w:rPr>
        <w:id w:val="3033706"/>
        <w:docPartObj>
          <w:docPartGallery w:val="Table of Contents"/>
          <w:docPartUnique/>
        </w:docPartObj>
      </w:sdtPr>
      <w:sdtContent>
        <w:sdt>
          <w:sdtPr>
            <w:rPr>
              <w:rFonts w:ascii="Times New Roman" w:hAnsi="Times New Roman" w:cs="Times New Roman"/>
              <w:b/>
              <w:sz w:val="24"/>
              <w:szCs w:val="24"/>
            </w:rPr>
            <w:id w:val="1859850583"/>
            <w:docPartObj>
              <w:docPartGallery w:val="Table of Contents"/>
              <w:docPartUnique/>
            </w:docPartObj>
          </w:sdtPr>
          <w:sdtEndPr>
            <w:rPr>
              <w:bCs/>
            </w:rPr>
          </w:sdtEndPr>
          <w:sdtContent>
            <w:p w14:paraId="02C4F0C2" w14:textId="77777777" w:rsidR="00AF52BC" w:rsidRPr="00326E20" w:rsidRDefault="00AF52BC" w:rsidP="00AF52BC">
              <w:pPr>
                <w:pStyle w:val="SemEspaamento"/>
                <w:spacing w:after="240" w:line="276" w:lineRule="auto"/>
                <w:jc w:val="both"/>
                <w:rPr>
                  <w:rFonts w:ascii="Times New Roman" w:hAnsi="Times New Roman" w:cs="Times New Roman"/>
                  <w:b/>
                  <w:sz w:val="24"/>
                  <w:szCs w:val="24"/>
                </w:rPr>
              </w:pPr>
              <w:r w:rsidRPr="00326E20">
                <w:rPr>
                  <w:rFonts w:ascii="Times New Roman" w:hAnsi="Times New Roman" w:cs="Times New Roman"/>
                  <w:b/>
                  <w:noProof/>
                  <w:sz w:val="24"/>
                  <w:szCs w:val="24"/>
                  <w:lang w:val="pt-BR" w:eastAsia="pt-BR"/>
                </w:rPr>
                <mc:AlternateContent>
                  <mc:Choice Requires="wps">
                    <w:drawing>
                      <wp:anchor distT="0" distB="0" distL="114300" distR="114300" simplePos="0" relativeHeight="251660288" behindDoc="0" locked="0" layoutInCell="1" allowOverlap="1" wp14:anchorId="032358E1" wp14:editId="7E156A67">
                        <wp:simplePos x="0" y="0"/>
                        <wp:positionH relativeFrom="column">
                          <wp:posOffset>5404012</wp:posOffset>
                        </wp:positionH>
                        <wp:positionV relativeFrom="paragraph">
                          <wp:posOffset>-697230</wp:posOffset>
                        </wp:positionV>
                        <wp:extent cx="659219" cy="297712"/>
                        <wp:effectExtent l="0" t="0" r="26670" b="26670"/>
                        <wp:wrapNone/>
                        <wp:docPr id="3" name="Retângulo 3"/>
                        <wp:cNvGraphicFramePr/>
                        <a:graphic xmlns:a="http://schemas.openxmlformats.org/drawingml/2006/main">
                          <a:graphicData uri="http://schemas.microsoft.com/office/word/2010/wordprocessingShape">
                            <wps:wsp>
                              <wps:cNvSpPr/>
                              <wps:spPr>
                                <a:xfrm>
                                  <a:off x="0" y="0"/>
                                  <a:ext cx="65921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56F84" id="Retângulo 3" o:spid="_x0000_s1026" style="position:absolute;margin-left:425.5pt;margin-top:-54.9pt;width:51.9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9wlwIAAKwFAAAOAAAAZHJzL2Uyb0RvYy54bWysVM1u2zAMvg/YOwi6r47dvyWoUwQtOgwo&#10;2qDt0LMiS7EBWdQkJU72OHuVvdgoyXa6rtihWA4KaZKfyE8kLy53rSJbYV0DuqT50YQSoTlUjV6X&#10;9NvTzafPlDjPdMUUaFHSvXD0cv7xw0VnZqKAGlQlLEEQ7WadKWntvZllmeO1aJk7AiM0GiXYlnlU&#10;7TqrLOsQvVVZMZmcZR3Yyljgwjn8ep2MdB7xpRTc30vphCeqpJibj6eN5yqc2fyCzdaWmbrhfRrs&#10;HVm0rNF46Qh1zTwjG9v8BdU23IID6Y84tBlI2XARa8Bq8smrah5rZkSsBclxZqTJ/T9YfrddWtJU&#10;JT2mRLMWn+hB+F8/9XqjgBwHfjrjZuj2aJa21xyKodidtG34xzLILnK6HzkVO084fjw7nRb5lBKO&#10;pmJ6fp4XATM7BBvr/BcBLQlCSS0+WWSSbW+dT66DS7jLgWqqm0apqIQ2EVfKki3DB16t8x78Dy+l&#10;3xWIOYbILNSfKo6S3ysR8JR+EBKZwxqLmHDs2UMyjHOhfZ5MNatEyvF0gr8hyyH9SEgEDMgSqxux&#10;e4DBM4EM2Ime3j+EitjyY/DkX4ml4DEi3gzaj8Fto8G+BaCwqv7m5D+QlKgJLK2g2mNfWUgD5wy/&#10;afB5b5nzS2ZxwnAWcWv4ezykgq6k0EuU1GB/vPU9+GPjo5WSDie2pO77hllBifqqcSSm+clJGPGo&#10;nJyeF6jYl5bVS4vetFeAPZPjfjI8isHfq0GUFtpnXC6LcCuamOZ4d0m5t4Ny5dMmwfXExWIR3XCs&#10;DfO3+tHwAB5YDe37tHtm1vQ97nE47mCYbjZ71erJN0RqWGw8yCbOwYHXnm9cCbFx+vUVds5LPXod&#10;luz8NwAAAP//AwBQSwMEFAAGAAgAAAAhACOkyXviAAAADAEAAA8AAABkcnMvZG93bnJldi54bWxM&#10;j0FPg0AQhe8m/ofNmHhrF4itBVkaYzTGxENtTdrjFGaByO4SdqH47x1PepuZ9/Lme/l2Np2YaPCt&#10;swriZQSCbOmq1tYKPg8viw0IH9BW2DlLCr7Jw7a4vsoxq9zFftC0D7XgEOszVNCE0GdS+rIhg37p&#10;erKsaTcYDLwOtawGvHC46WQSRWtpsLX8ocGenhoqv/ajUXDS+Hp4fvPvUieTTtvdeNT3o1K3N/Pj&#10;A4hAc/gzwy8+o0PBTGc32sqLTsFmFXOXoGARRymXYEu6uuPhzKd1koIscvm/RPEDAAD//wMAUEsB&#10;Ai0AFAAGAAgAAAAhALaDOJL+AAAA4QEAABMAAAAAAAAAAAAAAAAAAAAAAFtDb250ZW50X1R5cGVz&#10;XS54bWxQSwECLQAUAAYACAAAACEAOP0h/9YAAACUAQAACwAAAAAAAAAAAAAAAAAvAQAAX3JlbHMv&#10;LnJlbHNQSwECLQAUAAYACAAAACEAtKVfcJcCAACsBQAADgAAAAAAAAAAAAAAAAAuAgAAZHJzL2Uy&#10;b0RvYy54bWxQSwECLQAUAAYACAAAACEAI6TJe+IAAAAMAQAADwAAAAAAAAAAAAAAAADxBAAAZHJz&#10;L2Rvd25yZXYueG1sUEsFBgAAAAAEAAQA8wAAAAAGAAAAAA==&#10;" fillcolor="white [3212]" strokecolor="white [3212]" strokeweight="1pt"/>
                    </w:pict>
                  </mc:Fallback>
                </mc:AlternateContent>
              </w:r>
              <w:r w:rsidRPr="00326E20">
                <w:rPr>
                  <w:rFonts w:ascii="Times New Roman" w:hAnsi="Times New Roman" w:cs="Times New Roman"/>
                  <w:b/>
                  <w:sz w:val="24"/>
                  <w:szCs w:val="24"/>
                </w:rPr>
                <w:t>SUMÁRIO</w:t>
              </w:r>
            </w:p>
          </w:sdtContent>
        </w:sdt>
        <w:p w14:paraId="5854FF04" w14:textId="77777777" w:rsidR="004A567A" w:rsidRDefault="00AF52BC">
          <w:pPr>
            <w:pStyle w:val="Sumrio1"/>
            <w:rPr>
              <w:rFonts w:eastAsiaTheme="minorEastAsia"/>
              <w:noProof/>
              <w:lang w:val="pt-AO" w:eastAsia="pt-AO"/>
            </w:rPr>
          </w:pPr>
          <w:r w:rsidRPr="00326E20">
            <w:rPr>
              <w:rFonts w:ascii="Times New Roman" w:hAnsi="Times New Roman" w:cs="Times New Roman"/>
              <w:sz w:val="24"/>
              <w:szCs w:val="24"/>
            </w:rPr>
            <w:fldChar w:fldCharType="begin"/>
          </w:r>
          <w:r w:rsidRPr="00326E20">
            <w:rPr>
              <w:rFonts w:ascii="Times New Roman" w:hAnsi="Times New Roman" w:cs="Times New Roman"/>
              <w:sz w:val="24"/>
              <w:szCs w:val="24"/>
            </w:rPr>
            <w:instrText xml:space="preserve"> TOC \o "1-3" \h \z \u </w:instrText>
          </w:r>
          <w:r w:rsidRPr="00326E20">
            <w:rPr>
              <w:rFonts w:ascii="Times New Roman" w:hAnsi="Times New Roman" w:cs="Times New Roman"/>
              <w:sz w:val="24"/>
              <w:szCs w:val="24"/>
            </w:rPr>
            <w:fldChar w:fldCharType="separate"/>
          </w:r>
          <w:hyperlink w:anchor="_Toc143086698" w:history="1">
            <w:r w:rsidR="004A567A" w:rsidRPr="00DB5299">
              <w:rPr>
                <w:rStyle w:val="Hyperlink"/>
                <w:rFonts w:ascii="Times New Roman" w:hAnsi="Times New Roman" w:cs="Times New Roman"/>
                <w:b/>
                <w:noProof/>
              </w:rPr>
              <w:t>1.</w:t>
            </w:r>
            <w:r w:rsidR="004A567A">
              <w:rPr>
                <w:rFonts w:eastAsiaTheme="minorEastAsia"/>
                <w:noProof/>
                <w:lang w:val="pt-AO" w:eastAsia="pt-AO"/>
              </w:rPr>
              <w:tab/>
            </w:r>
            <w:r w:rsidR="004A567A" w:rsidRPr="00DB5299">
              <w:rPr>
                <w:rStyle w:val="Hyperlink"/>
                <w:rFonts w:ascii="Times New Roman" w:hAnsi="Times New Roman" w:cs="Times New Roman"/>
                <w:b/>
                <w:noProof/>
              </w:rPr>
              <w:t>INTRODUÇÃO</w:t>
            </w:r>
            <w:r w:rsidR="004A567A">
              <w:rPr>
                <w:noProof/>
                <w:webHidden/>
              </w:rPr>
              <w:tab/>
            </w:r>
            <w:r w:rsidR="004A567A">
              <w:rPr>
                <w:noProof/>
                <w:webHidden/>
              </w:rPr>
              <w:fldChar w:fldCharType="begin"/>
            </w:r>
            <w:r w:rsidR="004A567A">
              <w:rPr>
                <w:noProof/>
                <w:webHidden/>
              </w:rPr>
              <w:instrText xml:space="preserve"> PAGEREF _Toc143086698 \h </w:instrText>
            </w:r>
            <w:r w:rsidR="004A567A">
              <w:rPr>
                <w:noProof/>
                <w:webHidden/>
              </w:rPr>
            </w:r>
            <w:r w:rsidR="004A567A">
              <w:rPr>
                <w:noProof/>
                <w:webHidden/>
              </w:rPr>
              <w:fldChar w:fldCharType="separate"/>
            </w:r>
            <w:r w:rsidR="004A567A">
              <w:rPr>
                <w:noProof/>
                <w:webHidden/>
              </w:rPr>
              <w:t>4</w:t>
            </w:r>
            <w:r w:rsidR="004A567A">
              <w:rPr>
                <w:noProof/>
                <w:webHidden/>
              </w:rPr>
              <w:fldChar w:fldCharType="end"/>
            </w:r>
          </w:hyperlink>
        </w:p>
        <w:p w14:paraId="4FC833AA" w14:textId="77777777" w:rsidR="004A567A" w:rsidRDefault="00000000">
          <w:pPr>
            <w:pStyle w:val="Sumrio1"/>
            <w:rPr>
              <w:rFonts w:eastAsiaTheme="minorEastAsia"/>
              <w:noProof/>
              <w:lang w:val="pt-AO" w:eastAsia="pt-AO"/>
            </w:rPr>
          </w:pPr>
          <w:hyperlink w:anchor="_Toc143086699" w:history="1">
            <w:r w:rsidR="004A567A" w:rsidRPr="00DB5299">
              <w:rPr>
                <w:rStyle w:val="Hyperlink"/>
                <w:rFonts w:ascii="Times New Roman" w:hAnsi="Times New Roman" w:cs="Times New Roman"/>
                <w:noProof/>
              </w:rPr>
              <w:t>1.1.</w:t>
            </w:r>
            <w:r w:rsidR="004A567A">
              <w:rPr>
                <w:rFonts w:eastAsiaTheme="minorEastAsia"/>
                <w:noProof/>
                <w:lang w:val="pt-AO" w:eastAsia="pt-AO"/>
              </w:rPr>
              <w:tab/>
            </w:r>
            <w:r w:rsidR="004A567A" w:rsidRPr="00DB5299">
              <w:rPr>
                <w:rStyle w:val="Hyperlink"/>
                <w:rFonts w:ascii="Times New Roman" w:hAnsi="Times New Roman" w:cs="Times New Roman"/>
                <w:noProof/>
              </w:rPr>
              <w:t>PROBLEMATIZAÇÃO</w:t>
            </w:r>
            <w:r w:rsidR="004A567A">
              <w:rPr>
                <w:noProof/>
                <w:webHidden/>
              </w:rPr>
              <w:tab/>
            </w:r>
            <w:r w:rsidR="004A567A">
              <w:rPr>
                <w:noProof/>
                <w:webHidden/>
              </w:rPr>
              <w:fldChar w:fldCharType="begin"/>
            </w:r>
            <w:r w:rsidR="004A567A">
              <w:rPr>
                <w:noProof/>
                <w:webHidden/>
              </w:rPr>
              <w:instrText xml:space="preserve"> PAGEREF _Toc143086699 \h </w:instrText>
            </w:r>
            <w:r w:rsidR="004A567A">
              <w:rPr>
                <w:noProof/>
                <w:webHidden/>
              </w:rPr>
            </w:r>
            <w:r w:rsidR="004A567A">
              <w:rPr>
                <w:noProof/>
                <w:webHidden/>
              </w:rPr>
              <w:fldChar w:fldCharType="separate"/>
            </w:r>
            <w:r w:rsidR="004A567A">
              <w:rPr>
                <w:noProof/>
                <w:webHidden/>
              </w:rPr>
              <w:t>5</w:t>
            </w:r>
            <w:r w:rsidR="004A567A">
              <w:rPr>
                <w:noProof/>
                <w:webHidden/>
              </w:rPr>
              <w:fldChar w:fldCharType="end"/>
            </w:r>
          </w:hyperlink>
        </w:p>
        <w:p w14:paraId="4E72F13A" w14:textId="77777777" w:rsidR="004A567A" w:rsidRDefault="00000000">
          <w:pPr>
            <w:pStyle w:val="Sumrio1"/>
            <w:rPr>
              <w:rFonts w:eastAsiaTheme="minorEastAsia"/>
              <w:noProof/>
              <w:lang w:val="pt-AO" w:eastAsia="pt-AO"/>
            </w:rPr>
          </w:pPr>
          <w:hyperlink w:anchor="_Toc143086700" w:history="1">
            <w:r w:rsidR="004A567A" w:rsidRPr="00DB5299">
              <w:rPr>
                <w:rStyle w:val="Hyperlink"/>
                <w:rFonts w:ascii="Times New Roman" w:hAnsi="Times New Roman" w:cs="Times New Roman"/>
                <w:noProof/>
              </w:rPr>
              <w:t>1.2.</w:t>
            </w:r>
            <w:r w:rsidR="004A567A">
              <w:rPr>
                <w:rFonts w:eastAsiaTheme="minorEastAsia"/>
                <w:noProof/>
                <w:lang w:val="pt-AO" w:eastAsia="pt-AO"/>
              </w:rPr>
              <w:tab/>
            </w:r>
            <w:r w:rsidR="004A567A" w:rsidRPr="00DB5299">
              <w:rPr>
                <w:rStyle w:val="Hyperlink"/>
                <w:rFonts w:ascii="Times New Roman" w:hAnsi="Times New Roman" w:cs="Times New Roman"/>
                <w:noProof/>
              </w:rPr>
              <w:t>OBJECTIVOS</w:t>
            </w:r>
            <w:r w:rsidR="004A567A">
              <w:rPr>
                <w:noProof/>
                <w:webHidden/>
              </w:rPr>
              <w:tab/>
            </w:r>
            <w:r w:rsidR="004A567A">
              <w:rPr>
                <w:noProof/>
                <w:webHidden/>
              </w:rPr>
              <w:fldChar w:fldCharType="begin"/>
            </w:r>
            <w:r w:rsidR="004A567A">
              <w:rPr>
                <w:noProof/>
                <w:webHidden/>
              </w:rPr>
              <w:instrText xml:space="preserve"> PAGEREF _Toc143086700 \h </w:instrText>
            </w:r>
            <w:r w:rsidR="004A567A">
              <w:rPr>
                <w:noProof/>
                <w:webHidden/>
              </w:rPr>
            </w:r>
            <w:r w:rsidR="004A567A">
              <w:rPr>
                <w:noProof/>
                <w:webHidden/>
              </w:rPr>
              <w:fldChar w:fldCharType="separate"/>
            </w:r>
            <w:r w:rsidR="004A567A">
              <w:rPr>
                <w:noProof/>
                <w:webHidden/>
              </w:rPr>
              <w:t>5</w:t>
            </w:r>
            <w:r w:rsidR="004A567A">
              <w:rPr>
                <w:noProof/>
                <w:webHidden/>
              </w:rPr>
              <w:fldChar w:fldCharType="end"/>
            </w:r>
          </w:hyperlink>
        </w:p>
        <w:p w14:paraId="2A9D0A33" w14:textId="77777777" w:rsidR="004A567A" w:rsidRDefault="00000000">
          <w:pPr>
            <w:pStyle w:val="Sumrio1"/>
            <w:rPr>
              <w:rFonts w:eastAsiaTheme="minorEastAsia"/>
              <w:noProof/>
              <w:lang w:val="pt-AO" w:eastAsia="pt-AO"/>
            </w:rPr>
          </w:pPr>
          <w:hyperlink w:anchor="_Toc143086701" w:history="1">
            <w:r w:rsidR="004A567A" w:rsidRPr="00DB5299">
              <w:rPr>
                <w:rStyle w:val="Hyperlink"/>
                <w:rFonts w:ascii="Times New Roman" w:hAnsi="Times New Roman" w:cs="Times New Roman"/>
                <w:b/>
                <w:noProof/>
              </w:rPr>
              <w:t>1.2.1.</w:t>
            </w:r>
            <w:r w:rsidR="004A567A">
              <w:rPr>
                <w:rFonts w:eastAsiaTheme="minorEastAsia"/>
                <w:noProof/>
                <w:lang w:val="pt-AO" w:eastAsia="pt-AO"/>
              </w:rPr>
              <w:tab/>
            </w:r>
            <w:r w:rsidR="004A567A" w:rsidRPr="00DB5299">
              <w:rPr>
                <w:rStyle w:val="Hyperlink"/>
                <w:rFonts w:ascii="Times New Roman" w:hAnsi="Times New Roman" w:cs="Times New Roman"/>
                <w:b/>
                <w:noProof/>
              </w:rPr>
              <w:t>Objectivo Geral</w:t>
            </w:r>
            <w:r w:rsidR="004A567A">
              <w:rPr>
                <w:noProof/>
                <w:webHidden/>
              </w:rPr>
              <w:tab/>
            </w:r>
            <w:r w:rsidR="004A567A">
              <w:rPr>
                <w:noProof/>
                <w:webHidden/>
              </w:rPr>
              <w:fldChar w:fldCharType="begin"/>
            </w:r>
            <w:r w:rsidR="004A567A">
              <w:rPr>
                <w:noProof/>
                <w:webHidden/>
              </w:rPr>
              <w:instrText xml:space="preserve"> PAGEREF _Toc143086701 \h </w:instrText>
            </w:r>
            <w:r w:rsidR="004A567A">
              <w:rPr>
                <w:noProof/>
                <w:webHidden/>
              </w:rPr>
            </w:r>
            <w:r w:rsidR="004A567A">
              <w:rPr>
                <w:noProof/>
                <w:webHidden/>
              </w:rPr>
              <w:fldChar w:fldCharType="separate"/>
            </w:r>
            <w:r w:rsidR="004A567A">
              <w:rPr>
                <w:noProof/>
                <w:webHidden/>
              </w:rPr>
              <w:t>5</w:t>
            </w:r>
            <w:r w:rsidR="004A567A">
              <w:rPr>
                <w:noProof/>
                <w:webHidden/>
              </w:rPr>
              <w:fldChar w:fldCharType="end"/>
            </w:r>
          </w:hyperlink>
        </w:p>
        <w:p w14:paraId="659D0EFB" w14:textId="77777777" w:rsidR="004A567A" w:rsidRDefault="00000000">
          <w:pPr>
            <w:pStyle w:val="Sumrio1"/>
            <w:rPr>
              <w:rFonts w:eastAsiaTheme="minorEastAsia"/>
              <w:noProof/>
              <w:lang w:val="pt-AO" w:eastAsia="pt-AO"/>
            </w:rPr>
          </w:pPr>
          <w:hyperlink w:anchor="_Toc143086702" w:history="1">
            <w:r w:rsidR="004A567A" w:rsidRPr="00DB5299">
              <w:rPr>
                <w:rStyle w:val="Hyperlink"/>
                <w:rFonts w:ascii="Times New Roman" w:hAnsi="Times New Roman" w:cs="Times New Roman"/>
                <w:b/>
                <w:noProof/>
              </w:rPr>
              <w:t>1.2.2.</w:t>
            </w:r>
            <w:r w:rsidR="004A567A">
              <w:rPr>
                <w:rFonts w:eastAsiaTheme="minorEastAsia"/>
                <w:noProof/>
                <w:lang w:val="pt-AO" w:eastAsia="pt-AO"/>
              </w:rPr>
              <w:tab/>
            </w:r>
            <w:r w:rsidR="004A567A" w:rsidRPr="00DB5299">
              <w:rPr>
                <w:rStyle w:val="Hyperlink"/>
                <w:rFonts w:ascii="Times New Roman" w:hAnsi="Times New Roman" w:cs="Times New Roman"/>
                <w:b/>
                <w:noProof/>
              </w:rPr>
              <w:t>Objectivos Específicos</w:t>
            </w:r>
            <w:r w:rsidR="004A567A">
              <w:rPr>
                <w:noProof/>
                <w:webHidden/>
              </w:rPr>
              <w:tab/>
            </w:r>
            <w:r w:rsidR="004A567A">
              <w:rPr>
                <w:noProof/>
                <w:webHidden/>
              </w:rPr>
              <w:fldChar w:fldCharType="begin"/>
            </w:r>
            <w:r w:rsidR="004A567A">
              <w:rPr>
                <w:noProof/>
                <w:webHidden/>
              </w:rPr>
              <w:instrText xml:space="preserve"> PAGEREF _Toc143086702 \h </w:instrText>
            </w:r>
            <w:r w:rsidR="004A567A">
              <w:rPr>
                <w:noProof/>
                <w:webHidden/>
              </w:rPr>
            </w:r>
            <w:r w:rsidR="004A567A">
              <w:rPr>
                <w:noProof/>
                <w:webHidden/>
              </w:rPr>
              <w:fldChar w:fldCharType="separate"/>
            </w:r>
            <w:r w:rsidR="004A567A">
              <w:rPr>
                <w:noProof/>
                <w:webHidden/>
              </w:rPr>
              <w:t>5</w:t>
            </w:r>
            <w:r w:rsidR="004A567A">
              <w:rPr>
                <w:noProof/>
                <w:webHidden/>
              </w:rPr>
              <w:fldChar w:fldCharType="end"/>
            </w:r>
          </w:hyperlink>
        </w:p>
        <w:p w14:paraId="5554A5D3" w14:textId="77777777" w:rsidR="004A567A" w:rsidRDefault="00000000">
          <w:pPr>
            <w:pStyle w:val="Sumrio1"/>
            <w:rPr>
              <w:rFonts w:eastAsiaTheme="minorEastAsia"/>
              <w:noProof/>
              <w:lang w:val="pt-AO" w:eastAsia="pt-AO"/>
            </w:rPr>
          </w:pPr>
          <w:hyperlink w:anchor="_Toc143086703" w:history="1">
            <w:r w:rsidR="004A567A" w:rsidRPr="00DB5299">
              <w:rPr>
                <w:rStyle w:val="Hyperlink"/>
                <w:rFonts w:ascii="Times New Roman" w:hAnsi="Times New Roman" w:cs="Times New Roman"/>
                <w:noProof/>
              </w:rPr>
              <w:t>1.3.</w:t>
            </w:r>
            <w:r w:rsidR="004A567A">
              <w:rPr>
                <w:rFonts w:eastAsiaTheme="minorEastAsia"/>
                <w:noProof/>
                <w:lang w:val="pt-AO" w:eastAsia="pt-AO"/>
              </w:rPr>
              <w:tab/>
            </w:r>
            <w:r w:rsidR="004A567A" w:rsidRPr="00DB5299">
              <w:rPr>
                <w:rStyle w:val="Hyperlink"/>
                <w:rFonts w:ascii="Times New Roman" w:hAnsi="Times New Roman" w:cs="Times New Roman"/>
                <w:noProof/>
              </w:rPr>
              <w:t>JUSTIFICATIVA</w:t>
            </w:r>
            <w:r w:rsidR="004A567A">
              <w:rPr>
                <w:noProof/>
                <w:webHidden/>
              </w:rPr>
              <w:tab/>
            </w:r>
            <w:r w:rsidR="004A567A">
              <w:rPr>
                <w:noProof/>
                <w:webHidden/>
              </w:rPr>
              <w:fldChar w:fldCharType="begin"/>
            </w:r>
            <w:r w:rsidR="004A567A">
              <w:rPr>
                <w:noProof/>
                <w:webHidden/>
              </w:rPr>
              <w:instrText xml:space="preserve"> PAGEREF _Toc143086703 \h </w:instrText>
            </w:r>
            <w:r w:rsidR="004A567A">
              <w:rPr>
                <w:noProof/>
                <w:webHidden/>
              </w:rPr>
            </w:r>
            <w:r w:rsidR="004A567A">
              <w:rPr>
                <w:noProof/>
                <w:webHidden/>
              </w:rPr>
              <w:fldChar w:fldCharType="separate"/>
            </w:r>
            <w:r w:rsidR="004A567A">
              <w:rPr>
                <w:noProof/>
                <w:webHidden/>
              </w:rPr>
              <w:t>6</w:t>
            </w:r>
            <w:r w:rsidR="004A567A">
              <w:rPr>
                <w:noProof/>
                <w:webHidden/>
              </w:rPr>
              <w:fldChar w:fldCharType="end"/>
            </w:r>
          </w:hyperlink>
        </w:p>
        <w:p w14:paraId="2B6A660C" w14:textId="77777777" w:rsidR="004A567A" w:rsidRDefault="00000000">
          <w:pPr>
            <w:pStyle w:val="Sumrio1"/>
            <w:rPr>
              <w:rFonts w:eastAsiaTheme="minorEastAsia"/>
              <w:noProof/>
              <w:lang w:val="pt-AO" w:eastAsia="pt-AO"/>
            </w:rPr>
          </w:pPr>
          <w:hyperlink w:anchor="_Toc143086704" w:history="1">
            <w:r w:rsidR="004A567A" w:rsidRPr="00DB5299">
              <w:rPr>
                <w:rStyle w:val="Hyperlink"/>
                <w:rFonts w:ascii="Times New Roman" w:hAnsi="Times New Roman" w:cs="Times New Roman"/>
                <w:b/>
                <w:noProof/>
              </w:rPr>
              <w:t>2.</w:t>
            </w:r>
            <w:r w:rsidR="004A567A">
              <w:rPr>
                <w:rFonts w:eastAsiaTheme="minorEastAsia"/>
                <w:noProof/>
                <w:lang w:val="pt-AO" w:eastAsia="pt-AO"/>
              </w:rPr>
              <w:tab/>
            </w:r>
            <w:r w:rsidR="004A567A" w:rsidRPr="00DB5299">
              <w:rPr>
                <w:rStyle w:val="Hyperlink"/>
                <w:rFonts w:ascii="Times New Roman" w:hAnsi="Times New Roman" w:cs="Times New Roman"/>
                <w:b/>
                <w:noProof/>
              </w:rPr>
              <w:t>REFERENCIAL TEÓRICO</w:t>
            </w:r>
            <w:r w:rsidR="004A567A">
              <w:rPr>
                <w:noProof/>
                <w:webHidden/>
              </w:rPr>
              <w:tab/>
            </w:r>
            <w:r w:rsidR="004A567A">
              <w:rPr>
                <w:noProof/>
                <w:webHidden/>
              </w:rPr>
              <w:fldChar w:fldCharType="begin"/>
            </w:r>
            <w:r w:rsidR="004A567A">
              <w:rPr>
                <w:noProof/>
                <w:webHidden/>
              </w:rPr>
              <w:instrText xml:space="preserve"> PAGEREF _Toc143086704 \h </w:instrText>
            </w:r>
            <w:r w:rsidR="004A567A">
              <w:rPr>
                <w:noProof/>
                <w:webHidden/>
              </w:rPr>
            </w:r>
            <w:r w:rsidR="004A567A">
              <w:rPr>
                <w:noProof/>
                <w:webHidden/>
              </w:rPr>
              <w:fldChar w:fldCharType="separate"/>
            </w:r>
            <w:r w:rsidR="004A567A">
              <w:rPr>
                <w:noProof/>
                <w:webHidden/>
              </w:rPr>
              <w:t>7</w:t>
            </w:r>
            <w:r w:rsidR="004A567A">
              <w:rPr>
                <w:noProof/>
                <w:webHidden/>
              </w:rPr>
              <w:fldChar w:fldCharType="end"/>
            </w:r>
          </w:hyperlink>
        </w:p>
        <w:p w14:paraId="2BD99E65" w14:textId="77777777" w:rsidR="004A567A" w:rsidRDefault="00000000">
          <w:pPr>
            <w:pStyle w:val="Sumrio1"/>
            <w:rPr>
              <w:rFonts w:eastAsiaTheme="minorEastAsia"/>
              <w:noProof/>
              <w:lang w:val="pt-AO" w:eastAsia="pt-AO"/>
            </w:rPr>
          </w:pPr>
          <w:hyperlink w:anchor="_Toc143086705" w:history="1">
            <w:r w:rsidR="004A567A" w:rsidRPr="00DB5299">
              <w:rPr>
                <w:rStyle w:val="Hyperlink"/>
                <w:rFonts w:ascii="Times New Roman" w:hAnsi="Times New Roman" w:cs="Times New Roman"/>
                <w:noProof/>
              </w:rPr>
              <w:t>2.1.</w:t>
            </w:r>
            <w:r w:rsidR="004A567A">
              <w:rPr>
                <w:rFonts w:eastAsiaTheme="minorEastAsia"/>
                <w:noProof/>
                <w:lang w:val="pt-AO" w:eastAsia="pt-AO"/>
              </w:rPr>
              <w:tab/>
            </w:r>
            <w:r w:rsidR="004A567A" w:rsidRPr="00DB5299">
              <w:rPr>
                <w:rStyle w:val="Hyperlink"/>
                <w:rFonts w:ascii="Times New Roman" w:hAnsi="Times New Roman" w:cs="Times New Roman"/>
                <w:noProof/>
              </w:rPr>
              <w:t>BIOSSEGURANÇA NO LABORATÓRIO CLÍNICO</w:t>
            </w:r>
            <w:r w:rsidR="004A567A">
              <w:rPr>
                <w:noProof/>
                <w:webHidden/>
              </w:rPr>
              <w:tab/>
            </w:r>
            <w:r w:rsidR="004A567A">
              <w:rPr>
                <w:noProof/>
                <w:webHidden/>
              </w:rPr>
              <w:fldChar w:fldCharType="begin"/>
            </w:r>
            <w:r w:rsidR="004A567A">
              <w:rPr>
                <w:noProof/>
                <w:webHidden/>
              </w:rPr>
              <w:instrText xml:space="preserve"> PAGEREF _Toc143086705 \h </w:instrText>
            </w:r>
            <w:r w:rsidR="004A567A">
              <w:rPr>
                <w:noProof/>
                <w:webHidden/>
              </w:rPr>
            </w:r>
            <w:r w:rsidR="004A567A">
              <w:rPr>
                <w:noProof/>
                <w:webHidden/>
              </w:rPr>
              <w:fldChar w:fldCharType="separate"/>
            </w:r>
            <w:r w:rsidR="004A567A">
              <w:rPr>
                <w:noProof/>
                <w:webHidden/>
              </w:rPr>
              <w:t>7</w:t>
            </w:r>
            <w:r w:rsidR="004A567A">
              <w:rPr>
                <w:noProof/>
                <w:webHidden/>
              </w:rPr>
              <w:fldChar w:fldCharType="end"/>
            </w:r>
          </w:hyperlink>
        </w:p>
        <w:p w14:paraId="569E5FD5" w14:textId="77777777" w:rsidR="004A567A" w:rsidRDefault="00000000">
          <w:pPr>
            <w:pStyle w:val="Sumrio1"/>
            <w:rPr>
              <w:rFonts w:eastAsiaTheme="minorEastAsia"/>
              <w:noProof/>
              <w:lang w:val="pt-AO" w:eastAsia="pt-AO"/>
            </w:rPr>
          </w:pPr>
          <w:hyperlink w:anchor="_Toc143086706" w:history="1">
            <w:r w:rsidR="004A567A" w:rsidRPr="00DB5299">
              <w:rPr>
                <w:rStyle w:val="Hyperlink"/>
                <w:rFonts w:ascii="Times New Roman" w:hAnsi="Times New Roman" w:cs="Times New Roman"/>
                <w:noProof/>
              </w:rPr>
              <w:t>2.2.</w:t>
            </w:r>
            <w:r w:rsidR="004A567A">
              <w:rPr>
                <w:rFonts w:eastAsiaTheme="minorEastAsia"/>
                <w:noProof/>
                <w:lang w:val="pt-AO" w:eastAsia="pt-AO"/>
              </w:rPr>
              <w:tab/>
            </w:r>
            <w:r w:rsidR="004A567A" w:rsidRPr="00DB5299">
              <w:rPr>
                <w:rStyle w:val="Hyperlink"/>
                <w:rFonts w:ascii="Times New Roman" w:hAnsi="Times New Roman" w:cs="Times New Roman"/>
                <w:noProof/>
              </w:rPr>
              <w:t>BIOSSEGURANÇA</w:t>
            </w:r>
            <w:r w:rsidR="004A567A">
              <w:rPr>
                <w:noProof/>
                <w:webHidden/>
              </w:rPr>
              <w:tab/>
            </w:r>
            <w:r w:rsidR="004A567A">
              <w:rPr>
                <w:noProof/>
                <w:webHidden/>
              </w:rPr>
              <w:fldChar w:fldCharType="begin"/>
            </w:r>
            <w:r w:rsidR="004A567A">
              <w:rPr>
                <w:noProof/>
                <w:webHidden/>
              </w:rPr>
              <w:instrText xml:space="preserve"> PAGEREF _Toc143086706 \h </w:instrText>
            </w:r>
            <w:r w:rsidR="004A567A">
              <w:rPr>
                <w:noProof/>
                <w:webHidden/>
              </w:rPr>
            </w:r>
            <w:r w:rsidR="004A567A">
              <w:rPr>
                <w:noProof/>
                <w:webHidden/>
              </w:rPr>
              <w:fldChar w:fldCharType="separate"/>
            </w:r>
            <w:r w:rsidR="004A567A">
              <w:rPr>
                <w:noProof/>
                <w:webHidden/>
              </w:rPr>
              <w:t>7</w:t>
            </w:r>
            <w:r w:rsidR="004A567A">
              <w:rPr>
                <w:noProof/>
                <w:webHidden/>
              </w:rPr>
              <w:fldChar w:fldCharType="end"/>
            </w:r>
          </w:hyperlink>
        </w:p>
        <w:p w14:paraId="14CF51BD" w14:textId="77777777" w:rsidR="004A567A" w:rsidRDefault="00000000">
          <w:pPr>
            <w:pStyle w:val="Sumrio1"/>
            <w:rPr>
              <w:rFonts w:eastAsiaTheme="minorEastAsia"/>
              <w:noProof/>
              <w:lang w:val="pt-AO" w:eastAsia="pt-AO"/>
            </w:rPr>
          </w:pPr>
          <w:hyperlink w:anchor="_Toc143086707" w:history="1">
            <w:r w:rsidR="004A567A" w:rsidRPr="00DB5299">
              <w:rPr>
                <w:rStyle w:val="Hyperlink"/>
                <w:rFonts w:ascii="Times New Roman" w:hAnsi="Times New Roman" w:cs="Times New Roman"/>
                <w:b/>
                <w:noProof/>
              </w:rPr>
              <w:t>2.2.1.</w:t>
            </w:r>
            <w:r w:rsidR="004A567A">
              <w:rPr>
                <w:rFonts w:eastAsiaTheme="minorEastAsia"/>
                <w:noProof/>
                <w:lang w:val="pt-AO" w:eastAsia="pt-AO"/>
              </w:rPr>
              <w:tab/>
            </w:r>
            <w:r w:rsidR="004A567A" w:rsidRPr="00DB5299">
              <w:rPr>
                <w:rStyle w:val="Hyperlink"/>
                <w:rFonts w:ascii="Times New Roman" w:hAnsi="Times New Roman" w:cs="Times New Roman"/>
                <w:b/>
                <w:noProof/>
              </w:rPr>
              <w:t>Surgimento da Biossegurança</w:t>
            </w:r>
            <w:r w:rsidR="004A567A">
              <w:rPr>
                <w:noProof/>
                <w:webHidden/>
              </w:rPr>
              <w:tab/>
            </w:r>
            <w:r w:rsidR="004A567A">
              <w:rPr>
                <w:noProof/>
                <w:webHidden/>
              </w:rPr>
              <w:fldChar w:fldCharType="begin"/>
            </w:r>
            <w:r w:rsidR="004A567A">
              <w:rPr>
                <w:noProof/>
                <w:webHidden/>
              </w:rPr>
              <w:instrText xml:space="preserve"> PAGEREF _Toc143086707 \h </w:instrText>
            </w:r>
            <w:r w:rsidR="004A567A">
              <w:rPr>
                <w:noProof/>
                <w:webHidden/>
              </w:rPr>
            </w:r>
            <w:r w:rsidR="004A567A">
              <w:rPr>
                <w:noProof/>
                <w:webHidden/>
              </w:rPr>
              <w:fldChar w:fldCharType="separate"/>
            </w:r>
            <w:r w:rsidR="004A567A">
              <w:rPr>
                <w:noProof/>
                <w:webHidden/>
              </w:rPr>
              <w:t>7</w:t>
            </w:r>
            <w:r w:rsidR="004A567A">
              <w:rPr>
                <w:noProof/>
                <w:webHidden/>
              </w:rPr>
              <w:fldChar w:fldCharType="end"/>
            </w:r>
          </w:hyperlink>
        </w:p>
        <w:p w14:paraId="707F6D97" w14:textId="77777777" w:rsidR="004A567A" w:rsidRDefault="00000000">
          <w:pPr>
            <w:pStyle w:val="Sumrio1"/>
            <w:rPr>
              <w:rFonts w:eastAsiaTheme="minorEastAsia"/>
              <w:noProof/>
              <w:lang w:val="pt-AO" w:eastAsia="pt-AO"/>
            </w:rPr>
          </w:pPr>
          <w:hyperlink w:anchor="_Toc143086708" w:history="1">
            <w:r w:rsidR="004A567A" w:rsidRPr="00DB5299">
              <w:rPr>
                <w:rStyle w:val="Hyperlink"/>
                <w:rFonts w:ascii="Times New Roman" w:hAnsi="Times New Roman" w:cs="Times New Roman"/>
                <w:b/>
                <w:noProof/>
              </w:rPr>
              <w:t>2.2.2.</w:t>
            </w:r>
            <w:r w:rsidR="004A567A">
              <w:rPr>
                <w:rFonts w:eastAsiaTheme="minorEastAsia"/>
                <w:noProof/>
                <w:lang w:val="pt-AO" w:eastAsia="pt-AO"/>
              </w:rPr>
              <w:tab/>
            </w:r>
            <w:r w:rsidR="004A567A" w:rsidRPr="00DB5299">
              <w:rPr>
                <w:rStyle w:val="Hyperlink"/>
                <w:rFonts w:ascii="Times New Roman" w:hAnsi="Times New Roman" w:cs="Times New Roman"/>
                <w:b/>
                <w:noProof/>
              </w:rPr>
              <w:t>Definições</w:t>
            </w:r>
            <w:r w:rsidR="004A567A">
              <w:rPr>
                <w:noProof/>
                <w:webHidden/>
              </w:rPr>
              <w:tab/>
            </w:r>
            <w:r w:rsidR="004A567A">
              <w:rPr>
                <w:noProof/>
                <w:webHidden/>
              </w:rPr>
              <w:fldChar w:fldCharType="begin"/>
            </w:r>
            <w:r w:rsidR="004A567A">
              <w:rPr>
                <w:noProof/>
                <w:webHidden/>
              </w:rPr>
              <w:instrText xml:space="preserve"> PAGEREF _Toc143086708 \h </w:instrText>
            </w:r>
            <w:r w:rsidR="004A567A">
              <w:rPr>
                <w:noProof/>
                <w:webHidden/>
              </w:rPr>
            </w:r>
            <w:r w:rsidR="004A567A">
              <w:rPr>
                <w:noProof/>
                <w:webHidden/>
              </w:rPr>
              <w:fldChar w:fldCharType="separate"/>
            </w:r>
            <w:r w:rsidR="004A567A">
              <w:rPr>
                <w:noProof/>
                <w:webHidden/>
              </w:rPr>
              <w:t>8</w:t>
            </w:r>
            <w:r w:rsidR="004A567A">
              <w:rPr>
                <w:noProof/>
                <w:webHidden/>
              </w:rPr>
              <w:fldChar w:fldCharType="end"/>
            </w:r>
          </w:hyperlink>
        </w:p>
        <w:p w14:paraId="639C20F4" w14:textId="77777777" w:rsidR="004A567A" w:rsidRDefault="00000000">
          <w:pPr>
            <w:pStyle w:val="Sumrio1"/>
            <w:rPr>
              <w:rFonts w:eastAsiaTheme="minorEastAsia"/>
              <w:noProof/>
              <w:lang w:val="pt-AO" w:eastAsia="pt-AO"/>
            </w:rPr>
          </w:pPr>
          <w:hyperlink w:anchor="_Toc143086709" w:history="1">
            <w:r w:rsidR="004A567A" w:rsidRPr="00DB5299">
              <w:rPr>
                <w:rStyle w:val="Hyperlink"/>
                <w:rFonts w:ascii="Times New Roman" w:hAnsi="Times New Roman" w:cs="Times New Roman"/>
                <w:noProof/>
              </w:rPr>
              <w:t>2.3.</w:t>
            </w:r>
            <w:r w:rsidR="004A567A">
              <w:rPr>
                <w:rFonts w:eastAsiaTheme="minorEastAsia"/>
                <w:noProof/>
                <w:lang w:val="pt-AO" w:eastAsia="pt-AO"/>
              </w:rPr>
              <w:tab/>
            </w:r>
            <w:r w:rsidR="004A567A" w:rsidRPr="00DB5299">
              <w:rPr>
                <w:rStyle w:val="Hyperlink"/>
                <w:rFonts w:ascii="Times New Roman" w:hAnsi="Times New Roman" w:cs="Times New Roman"/>
                <w:noProof/>
              </w:rPr>
              <w:t>EQUIPAMENTOS DE BIOSSEGURANÇA</w:t>
            </w:r>
            <w:r w:rsidR="004A567A">
              <w:rPr>
                <w:noProof/>
                <w:webHidden/>
              </w:rPr>
              <w:tab/>
            </w:r>
            <w:r w:rsidR="004A567A">
              <w:rPr>
                <w:noProof/>
                <w:webHidden/>
              </w:rPr>
              <w:fldChar w:fldCharType="begin"/>
            </w:r>
            <w:r w:rsidR="004A567A">
              <w:rPr>
                <w:noProof/>
                <w:webHidden/>
              </w:rPr>
              <w:instrText xml:space="preserve"> PAGEREF _Toc143086709 \h </w:instrText>
            </w:r>
            <w:r w:rsidR="004A567A">
              <w:rPr>
                <w:noProof/>
                <w:webHidden/>
              </w:rPr>
            </w:r>
            <w:r w:rsidR="004A567A">
              <w:rPr>
                <w:noProof/>
                <w:webHidden/>
              </w:rPr>
              <w:fldChar w:fldCharType="separate"/>
            </w:r>
            <w:r w:rsidR="004A567A">
              <w:rPr>
                <w:noProof/>
                <w:webHidden/>
              </w:rPr>
              <w:t>9</w:t>
            </w:r>
            <w:r w:rsidR="004A567A">
              <w:rPr>
                <w:noProof/>
                <w:webHidden/>
              </w:rPr>
              <w:fldChar w:fldCharType="end"/>
            </w:r>
          </w:hyperlink>
        </w:p>
        <w:p w14:paraId="77A92E71" w14:textId="77777777" w:rsidR="004A567A" w:rsidRDefault="00000000">
          <w:pPr>
            <w:pStyle w:val="Sumrio1"/>
            <w:rPr>
              <w:rFonts w:eastAsiaTheme="minorEastAsia"/>
              <w:noProof/>
              <w:lang w:val="pt-AO" w:eastAsia="pt-AO"/>
            </w:rPr>
          </w:pPr>
          <w:hyperlink w:anchor="_Toc143086710" w:history="1">
            <w:r w:rsidR="004A567A" w:rsidRPr="00DB5299">
              <w:rPr>
                <w:rStyle w:val="Hyperlink"/>
                <w:rFonts w:ascii="Times New Roman" w:hAnsi="Times New Roman" w:cs="Times New Roman"/>
                <w:noProof/>
              </w:rPr>
              <w:t>2.4.</w:t>
            </w:r>
            <w:r w:rsidR="004A567A">
              <w:rPr>
                <w:rFonts w:eastAsiaTheme="minorEastAsia"/>
                <w:noProof/>
                <w:lang w:val="pt-AO" w:eastAsia="pt-AO"/>
              </w:rPr>
              <w:tab/>
            </w:r>
            <w:r w:rsidR="004A567A" w:rsidRPr="00DB5299">
              <w:rPr>
                <w:rStyle w:val="Hyperlink"/>
                <w:rFonts w:ascii="Times New Roman" w:hAnsi="Times New Roman" w:cs="Times New Roman"/>
                <w:noProof/>
              </w:rPr>
              <w:t>RISCOS EM UM LABORATÓRIO</w:t>
            </w:r>
            <w:r w:rsidR="004A567A">
              <w:rPr>
                <w:noProof/>
                <w:webHidden/>
              </w:rPr>
              <w:tab/>
            </w:r>
            <w:r w:rsidR="004A567A">
              <w:rPr>
                <w:noProof/>
                <w:webHidden/>
              </w:rPr>
              <w:fldChar w:fldCharType="begin"/>
            </w:r>
            <w:r w:rsidR="004A567A">
              <w:rPr>
                <w:noProof/>
                <w:webHidden/>
              </w:rPr>
              <w:instrText xml:space="preserve"> PAGEREF _Toc143086710 \h </w:instrText>
            </w:r>
            <w:r w:rsidR="004A567A">
              <w:rPr>
                <w:noProof/>
                <w:webHidden/>
              </w:rPr>
            </w:r>
            <w:r w:rsidR="004A567A">
              <w:rPr>
                <w:noProof/>
                <w:webHidden/>
              </w:rPr>
              <w:fldChar w:fldCharType="separate"/>
            </w:r>
            <w:r w:rsidR="004A567A">
              <w:rPr>
                <w:noProof/>
                <w:webHidden/>
              </w:rPr>
              <w:t>9</w:t>
            </w:r>
            <w:r w:rsidR="004A567A">
              <w:rPr>
                <w:noProof/>
                <w:webHidden/>
              </w:rPr>
              <w:fldChar w:fldCharType="end"/>
            </w:r>
          </w:hyperlink>
        </w:p>
        <w:p w14:paraId="3067A448" w14:textId="77777777" w:rsidR="004A567A" w:rsidRDefault="00000000">
          <w:pPr>
            <w:pStyle w:val="Sumrio1"/>
            <w:rPr>
              <w:rFonts w:eastAsiaTheme="minorEastAsia"/>
              <w:noProof/>
              <w:lang w:val="pt-AO" w:eastAsia="pt-AO"/>
            </w:rPr>
          </w:pPr>
          <w:hyperlink w:anchor="_Toc143086711" w:history="1">
            <w:r w:rsidR="004A567A" w:rsidRPr="00DB5299">
              <w:rPr>
                <w:rStyle w:val="Hyperlink"/>
                <w:rFonts w:ascii="Times New Roman" w:hAnsi="Times New Roman" w:cs="Times New Roman"/>
                <w:b/>
                <w:noProof/>
              </w:rPr>
              <w:t>2.4.1.</w:t>
            </w:r>
            <w:r w:rsidR="004A567A">
              <w:rPr>
                <w:rFonts w:eastAsiaTheme="minorEastAsia"/>
                <w:noProof/>
                <w:lang w:val="pt-AO" w:eastAsia="pt-AO"/>
              </w:rPr>
              <w:tab/>
            </w:r>
            <w:r w:rsidR="004A567A" w:rsidRPr="00DB5299">
              <w:rPr>
                <w:rStyle w:val="Hyperlink"/>
                <w:rFonts w:ascii="Times New Roman" w:hAnsi="Times New Roman" w:cs="Times New Roman"/>
                <w:b/>
                <w:noProof/>
              </w:rPr>
              <w:t>Princípios e Normas da Biossegurança na Área da Saúde</w:t>
            </w:r>
            <w:r w:rsidR="004A567A">
              <w:rPr>
                <w:noProof/>
                <w:webHidden/>
              </w:rPr>
              <w:tab/>
            </w:r>
            <w:r w:rsidR="004A567A">
              <w:rPr>
                <w:noProof/>
                <w:webHidden/>
              </w:rPr>
              <w:fldChar w:fldCharType="begin"/>
            </w:r>
            <w:r w:rsidR="004A567A">
              <w:rPr>
                <w:noProof/>
                <w:webHidden/>
              </w:rPr>
              <w:instrText xml:space="preserve"> PAGEREF _Toc143086711 \h </w:instrText>
            </w:r>
            <w:r w:rsidR="004A567A">
              <w:rPr>
                <w:noProof/>
                <w:webHidden/>
              </w:rPr>
            </w:r>
            <w:r w:rsidR="004A567A">
              <w:rPr>
                <w:noProof/>
                <w:webHidden/>
              </w:rPr>
              <w:fldChar w:fldCharType="separate"/>
            </w:r>
            <w:r w:rsidR="004A567A">
              <w:rPr>
                <w:noProof/>
                <w:webHidden/>
              </w:rPr>
              <w:t>9</w:t>
            </w:r>
            <w:r w:rsidR="004A567A">
              <w:rPr>
                <w:noProof/>
                <w:webHidden/>
              </w:rPr>
              <w:fldChar w:fldCharType="end"/>
            </w:r>
          </w:hyperlink>
        </w:p>
        <w:p w14:paraId="1316221F" w14:textId="77777777" w:rsidR="004A567A" w:rsidRDefault="00000000">
          <w:pPr>
            <w:pStyle w:val="Sumrio1"/>
            <w:rPr>
              <w:rFonts w:eastAsiaTheme="minorEastAsia"/>
              <w:noProof/>
              <w:lang w:val="pt-AO" w:eastAsia="pt-AO"/>
            </w:rPr>
          </w:pPr>
          <w:hyperlink w:anchor="_Toc143086712" w:history="1">
            <w:r w:rsidR="004A567A" w:rsidRPr="00DB5299">
              <w:rPr>
                <w:rStyle w:val="Hyperlink"/>
                <w:rFonts w:ascii="Times New Roman" w:hAnsi="Times New Roman" w:cs="Times New Roman"/>
                <w:noProof/>
              </w:rPr>
              <w:t>2.5.</w:t>
            </w:r>
            <w:r w:rsidR="004A567A">
              <w:rPr>
                <w:rFonts w:eastAsiaTheme="minorEastAsia"/>
                <w:noProof/>
                <w:lang w:val="pt-AO" w:eastAsia="pt-AO"/>
              </w:rPr>
              <w:tab/>
            </w:r>
            <w:r w:rsidR="004A567A" w:rsidRPr="00DB5299">
              <w:rPr>
                <w:rStyle w:val="Hyperlink"/>
                <w:rFonts w:ascii="Times New Roman" w:hAnsi="Times New Roman" w:cs="Times New Roman"/>
                <w:noProof/>
              </w:rPr>
              <w:t>NÍVEIS DE BIOSSEGURANÇA  E NÍVEIS DE RISCOS</w:t>
            </w:r>
            <w:r w:rsidR="004A567A">
              <w:rPr>
                <w:noProof/>
                <w:webHidden/>
              </w:rPr>
              <w:tab/>
            </w:r>
            <w:r w:rsidR="004A567A">
              <w:rPr>
                <w:noProof/>
                <w:webHidden/>
              </w:rPr>
              <w:fldChar w:fldCharType="begin"/>
            </w:r>
            <w:r w:rsidR="004A567A">
              <w:rPr>
                <w:noProof/>
                <w:webHidden/>
              </w:rPr>
              <w:instrText xml:space="preserve"> PAGEREF _Toc143086712 \h </w:instrText>
            </w:r>
            <w:r w:rsidR="004A567A">
              <w:rPr>
                <w:noProof/>
                <w:webHidden/>
              </w:rPr>
            </w:r>
            <w:r w:rsidR="004A567A">
              <w:rPr>
                <w:noProof/>
                <w:webHidden/>
              </w:rPr>
              <w:fldChar w:fldCharType="separate"/>
            </w:r>
            <w:r w:rsidR="004A567A">
              <w:rPr>
                <w:noProof/>
                <w:webHidden/>
              </w:rPr>
              <w:t>11</w:t>
            </w:r>
            <w:r w:rsidR="004A567A">
              <w:rPr>
                <w:noProof/>
                <w:webHidden/>
              </w:rPr>
              <w:fldChar w:fldCharType="end"/>
            </w:r>
          </w:hyperlink>
        </w:p>
        <w:p w14:paraId="5327A912" w14:textId="77777777" w:rsidR="004A567A" w:rsidRDefault="00000000">
          <w:pPr>
            <w:pStyle w:val="Sumrio1"/>
            <w:rPr>
              <w:rFonts w:eastAsiaTheme="minorEastAsia"/>
              <w:noProof/>
              <w:lang w:val="pt-AO" w:eastAsia="pt-AO"/>
            </w:rPr>
          </w:pPr>
          <w:hyperlink w:anchor="_Toc143086713" w:history="1">
            <w:r w:rsidR="004A567A" w:rsidRPr="00DB5299">
              <w:rPr>
                <w:rStyle w:val="Hyperlink"/>
                <w:rFonts w:ascii="Times New Roman" w:hAnsi="Times New Roman" w:cs="Times New Roman"/>
                <w:b/>
                <w:noProof/>
              </w:rPr>
              <w:t>3.</w:t>
            </w:r>
            <w:r w:rsidR="004A567A">
              <w:rPr>
                <w:rFonts w:eastAsiaTheme="minorEastAsia"/>
                <w:noProof/>
                <w:lang w:val="pt-AO" w:eastAsia="pt-AO"/>
              </w:rPr>
              <w:tab/>
            </w:r>
            <w:r w:rsidR="004A567A" w:rsidRPr="00DB5299">
              <w:rPr>
                <w:rStyle w:val="Hyperlink"/>
                <w:rFonts w:ascii="Times New Roman" w:hAnsi="Times New Roman" w:cs="Times New Roman"/>
                <w:b/>
                <w:noProof/>
              </w:rPr>
              <w:t>METODOLOGIA</w:t>
            </w:r>
            <w:r w:rsidR="004A567A">
              <w:rPr>
                <w:noProof/>
                <w:webHidden/>
              </w:rPr>
              <w:tab/>
            </w:r>
            <w:r w:rsidR="004A567A">
              <w:rPr>
                <w:noProof/>
                <w:webHidden/>
              </w:rPr>
              <w:fldChar w:fldCharType="begin"/>
            </w:r>
            <w:r w:rsidR="004A567A">
              <w:rPr>
                <w:noProof/>
                <w:webHidden/>
              </w:rPr>
              <w:instrText xml:space="preserve"> PAGEREF _Toc143086713 \h </w:instrText>
            </w:r>
            <w:r w:rsidR="004A567A">
              <w:rPr>
                <w:noProof/>
                <w:webHidden/>
              </w:rPr>
            </w:r>
            <w:r w:rsidR="004A567A">
              <w:rPr>
                <w:noProof/>
                <w:webHidden/>
              </w:rPr>
              <w:fldChar w:fldCharType="separate"/>
            </w:r>
            <w:r w:rsidR="004A567A">
              <w:rPr>
                <w:noProof/>
                <w:webHidden/>
              </w:rPr>
              <w:t>13</w:t>
            </w:r>
            <w:r w:rsidR="004A567A">
              <w:rPr>
                <w:noProof/>
                <w:webHidden/>
              </w:rPr>
              <w:fldChar w:fldCharType="end"/>
            </w:r>
          </w:hyperlink>
        </w:p>
        <w:p w14:paraId="338DFF04" w14:textId="77777777" w:rsidR="004A567A" w:rsidRDefault="00000000">
          <w:pPr>
            <w:pStyle w:val="Sumrio1"/>
            <w:rPr>
              <w:rFonts w:eastAsiaTheme="minorEastAsia"/>
              <w:noProof/>
              <w:lang w:val="pt-AO" w:eastAsia="pt-AO"/>
            </w:rPr>
          </w:pPr>
          <w:hyperlink w:anchor="_Toc143086714" w:history="1">
            <w:r w:rsidR="004A567A" w:rsidRPr="00DB5299">
              <w:rPr>
                <w:rStyle w:val="Hyperlink"/>
                <w:rFonts w:ascii="Times New Roman" w:hAnsi="Times New Roman" w:cs="Times New Roman"/>
                <w:noProof/>
              </w:rPr>
              <w:t>3.1.</w:t>
            </w:r>
            <w:r w:rsidR="004A567A">
              <w:rPr>
                <w:rFonts w:eastAsiaTheme="minorEastAsia"/>
                <w:noProof/>
                <w:lang w:val="pt-AO" w:eastAsia="pt-AO"/>
              </w:rPr>
              <w:tab/>
            </w:r>
            <w:r w:rsidR="004A567A" w:rsidRPr="00DB5299">
              <w:rPr>
                <w:rStyle w:val="Hyperlink"/>
                <w:rFonts w:ascii="Times New Roman" w:hAnsi="Times New Roman" w:cs="Times New Roman"/>
                <w:noProof/>
              </w:rPr>
              <w:t>TIPO DE ESTUDO</w:t>
            </w:r>
            <w:r w:rsidR="004A567A">
              <w:rPr>
                <w:noProof/>
                <w:webHidden/>
              </w:rPr>
              <w:tab/>
            </w:r>
            <w:r w:rsidR="004A567A">
              <w:rPr>
                <w:noProof/>
                <w:webHidden/>
              </w:rPr>
              <w:fldChar w:fldCharType="begin"/>
            </w:r>
            <w:r w:rsidR="004A567A">
              <w:rPr>
                <w:noProof/>
                <w:webHidden/>
              </w:rPr>
              <w:instrText xml:space="preserve"> PAGEREF _Toc143086714 \h </w:instrText>
            </w:r>
            <w:r w:rsidR="004A567A">
              <w:rPr>
                <w:noProof/>
                <w:webHidden/>
              </w:rPr>
            </w:r>
            <w:r w:rsidR="004A567A">
              <w:rPr>
                <w:noProof/>
                <w:webHidden/>
              </w:rPr>
              <w:fldChar w:fldCharType="separate"/>
            </w:r>
            <w:r w:rsidR="004A567A">
              <w:rPr>
                <w:noProof/>
                <w:webHidden/>
              </w:rPr>
              <w:t>13</w:t>
            </w:r>
            <w:r w:rsidR="004A567A">
              <w:rPr>
                <w:noProof/>
                <w:webHidden/>
              </w:rPr>
              <w:fldChar w:fldCharType="end"/>
            </w:r>
          </w:hyperlink>
        </w:p>
        <w:p w14:paraId="697D105F" w14:textId="77777777" w:rsidR="004A567A" w:rsidRDefault="00000000">
          <w:pPr>
            <w:pStyle w:val="Sumrio1"/>
            <w:rPr>
              <w:rFonts w:eastAsiaTheme="minorEastAsia"/>
              <w:noProof/>
              <w:lang w:val="pt-AO" w:eastAsia="pt-AO"/>
            </w:rPr>
          </w:pPr>
          <w:hyperlink w:anchor="_Toc143086715" w:history="1">
            <w:r w:rsidR="004A567A" w:rsidRPr="00DB5299">
              <w:rPr>
                <w:rStyle w:val="Hyperlink"/>
                <w:rFonts w:ascii="Times New Roman" w:hAnsi="Times New Roman" w:cs="Times New Roman"/>
                <w:bCs/>
                <w:noProof/>
              </w:rPr>
              <w:t>3.2.</w:t>
            </w:r>
            <w:r w:rsidR="004A567A">
              <w:rPr>
                <w:rFonts w:eastAsiaTheme="minorEastAsia"/>
                <w:noProof/>
                <w:lang w:val="pt-AO" w:eastAsia="pt-AO"/>
              </w:rPr>
              <w:tab/>
            </w:r>
            <w:r w:rsidR="004A567A" w:rsidRPr="00DB5299">
              <w:rPr>
                <w:rStyle w:val="Hyperlink"/>
                <w:rFonts w:ascii="Times New Roman" w:hAnsi="Times New Roman" w:cs="Times New Roman"/>
                <w:bCs/>
                <w:noProof/>
              </w:rPr>
              <w:t>UNIVERSO E AMOSTRA</w:t>
            </w:r>
            <w:r w:rsidR="004A567A">
              <w:rPr>
                <w:noProof/>
                <w:webHidden/>
              </w:rPr>
              <w:tab/>
            </w:r>
            <w:r w:rsidR="004A567A">
              <w:rPr>
                <w:noProof/>
                <w:webHidden/>
              </w:rPr>
              <w:fldChar w:fldCharType="begin"/>
            </w:r>
            <w:r w:rsidR="004A567A">
              <w:rPr>
                <w:noProof/>
                <w:webHidden/>
              </w:rPr>
              <w:instrText xml:space="preserve"> PAGEREF _Toc143086715 \h </w:instrText>
            </w:r>
            <w:r w:rsidR="004A567A">
              <w:rPr>
                <w:noProof/>
                <w:webHidden/>
              </w:rPr>
            </w:r>
            <w:r w:rsidR="004A567A">
              <w:rPr>
                <w:noProof/>
                <w:webHidden/>
              </w:rPr>
              <w:fldChar w:fldCharType="separate"/>
            </w:r>
            <w:r w:rsidR="004A567A">
              <w:rPr>
                <w:noProof/>
                <w:webHidden/>
              </w:rPr>
              <w:t>13</w:t>
            </w:r>
            <w:r w:rsidR="004A567A">
              <w:rPr>
                <w:noProof/>
                <w:webHidden/>
              </w:rPr>
              <w:fldChar w:fldCharType="end"/>
            </w:r>
          </w:hyperlink>
        </w:p>
        <w:p w14:paraId="7DE9F722" w14:textId="77777777" w:rsidR="004A567A" w:rsidRDefault="00000000">
          <w:pPr>
            <w:pStyle w:val="Sumrio1"/>
            <w:rPr>
              <w:rFonts w:eastAsiaTheme="minorEastAsia"/>
              <w:noProof/>
              <w:lang w:val="pt-AO" w:eastAsia="pt-AO"/>
            </w:rPr>
          </w:pPr>
          <w:hyperlink w:anchor="_Toc143086716" w:history="1">
            <w:r w:rsidR="004A567A" w:rsidRPr="00DB5299">
              <w:rPr>
                <w:rStyle w:val="Hyperlink"/>
                <w:rFonts w:ascii="Times New Roman" w:hAnsi="Times New Roman" w:cs="Times New Roman"/>
                <w:noProof/>
              </w:rPr>
              <w:t>3.3.</w:t>
            </w:r>
            <w:r w:rsidR="004A567A">
              <w:rPr>
                <w:rFonts w:eastAsiaTheme="minorEastAsia"/>
                <w:noProof/>
                <w:lang w:val="pt-AO" w:eastAsia="pt-AO"/>
              </w:rPr>
              <w:tab/>
            </w:r>
            <w:r w:rsidR="004A567A" w:rsidRPr="00DB5299">
              <w:rPr>
                <w:rStyle w:val="Hyperlink"/>
                <w:rFonts w:ascii="Times New Roman" w:hAnsi="Times New Roman" w:cs="Times New Roman"/>
                <w:noProof/>
              </w:rPr>
              <w:t>CRITÉRIOS DE INCLUSÃO E CRITÉRIOS DE EXCLUSÃO</w:t>
            </w:r>
            <w:r w:rsidR="004A567A">
              <w:rPr>
                <w:noProof/>
                <w:webHidden/>
              </w:rPr>
              <w:tab/>
            </w:r>
            <w:r w:rsidR="004A567A">
              <w:rPr>
                <w:noProof/>
                <w:webHidden/>
              </w:rPr>
              <w:fldChar w:fldCharType="begin"/>
            </w:r>
            <w:r w:rsidR="004A567A">
              <w:rPr>
                <w:noProof/>
                <w:webHidden/>
              </w:rPr>
              <w:instrText xml:space="preserve"> PAGEREF _Toc143086716 \h </w:instrText>
            </w:r>
            <w:r w:rsidR="004A567A">
              <w:rPr>
                <w:noProof/>
                <w:webHidden/>
              </w:rPr>
            </w:r>
            <w:r w:rsidR="004A567A">
              <w:rPr>
                <w:noProof/>
                <w:webHidden/>
              </w:rPr>
              <w:fldChar w:fldCharType="separate"/>
            </w:r>
            <w:r w:rsidR="004A567A">
              <w:rPr>
                <w:noProof/>
                <w:webHidden/>
              </w:rPr>
              <w:t>13</w:t>
            </w:r>
            <w:r w:rsidR="004A567A">
              <w:rPr>
                <w:noProof/>
                <w:webHidden/>
              </w:rPr>
              <w:fldChar w:fldCharType="end"/>
            </w:r>
          </w:hyperlink>
        </w:p>
        <w:p w14:paraId="13BABF67" w14:textId="77777777" w:rsidR="004A567A" w:rsidRDefault="00000000">
          <w:pPr>
            <w:pStyle w:val="Sumrio1"/>
            <w:rPr>
              <w:rFonts w:eastAsiaTheme="minorEastAsia"/>
              <w:noProof/>
              <w:lang w:val="pt-AO" w:eastAsia="pt-AO"/>
            </w:rPr>
          </w:pPr>
          <w:hyperlink w:anchor="_Toc143086717" w:history="1">
            <w:r w:rsidR="004A567A" w:rsidRPr="00DB5299">
              <w:rPr>
                <w:rStyle w:val="Hyperlink"/>
                <w:rFonts w:ascii="Times New Roman" w:hAnsi="Times New Roman" w:cs="Times New Roman"/>
                <w:noProof/>
              </w:rPr>
              <w:t>3.4.</w:t>
            </w:r>
            <w:r w:rsidR="004A567A">
              <w:rPr>
                <w:rFonts w:eastAsiaTheme="minorEastAsia"/>
                <w:noProof/>
                <w:lang w:val="pt-AO" w:eastAsia="pt-AO"/>
              </w:rPr>
              <w:tab/>
            </w:r>
            <w:r w:rsidR="004A567A" w:rsidRPr="00DB5299">
              <w:rPr>
                <w:rStyle w:val="Hyperlink"/>
                <w:rFonts w:ascii="Times New Roman" w:hAnsi="Times New Roman" w:cs="Times New Roman"/>
                <w:noProof/>
              </w:rPr>
              <w:t>INSTRUMENTO DE RECOLHA DE DADOS</w:t>
            </w:r>
            <w:r w:rsidR="004A567A">
              <w:rPr>
                <w:noProof/>
                <w:webHidden/>
              </w:rPr>
              <w:tab/>
            </w:r>
            <w:r w:rsidR="004A567A">
              <w:rPr>
                <w:noProof/>
                <w:webHidden/>
              </w:rPr>
              <w:fldChar w:fldCharType="begin"/>
            </w:r>
            <w:r w:rsidR="004A567A">
              <w:rPr>
                <w:noProof/>
                <w:webHidden/>
              </w:rPr>
              <w:instrText xml:space="preserve"> PAGEREF _Toc143086717 \h </w:instrText>
            </w:r>
            <w:r w:rsidR="004A567A">
              <w:rPr>
                <w:noProof/>
                <w:webHidden/>
              </w:rPr>
            </w:r>
            <w:r w:rsidR="004A567A">
              <w:rPr>
                <w:noProof/>
                <w:webHidden/>
              </w:rPr>
              <w:fldChar w:fldCharType="separate"/>
            </w:r>
            <w:r w:rsidR="004A567A">
              <w:rPr>
                <w:noProof/>
                <w:webHidden/>
              </w:rPr>
              <w:t>13</w:t>
            </w:r>
            <w:r w:rsidR="004A567A">
              <w:rPr>
                <w:noProof/>
                <w:webHidden/>
              </w:rPr>
              <w:fldChar w:fldCharType="end"/>
            </w:r>
          </w:hyperlink>
        </w:p>
        <w:p w14:paraId="7E4D8331" w14:textId="77777777" w:rsidR="004A567A" w:rsidRDefault="00000000">
          <w:pPr>
            <w:pStyle w:val="Sumrio1"/>
            <w:rPr>
              <w:rFonts w:eastAsiaTheme="minorEastAsia"/>
              <w:noProof/>
              <w:lang w:val="pt-AO" w:eastAsia="pt-AO"/>
            </w:rPr>
          </w:pPr>
          <w:hyperlink w:anchor="_Toc143086718" w:history="1">
            <w:r w:rsidR="004A567A" w:rsidRPr="00DB5299">
              <w:rPr>
                <w:rStyle w:val="Hyperlink"/>
                <w:rFonts w:ascii="Times New Roman" w:hAnsi="Times New Roman" w:cs="Times New Roman"/>
                <w:noProof/>
              </w:rPr>
              <w:t>3.5.</w:t>
            </w:r>
            <w:r w:rsidR="004A567A">
              <w:rPr>
                <w:rFonts w:eastAsiaTheme="minorEastAsia"/>
                <w:noProof/>
                <w:lang w:val="pt-AO" w:eastAsia="pt-AO"/>
              </w:rPr>
              <w:tab/>
            </w:r>
            <w:r w:rsidR="004A567A" w:rsidRPr="00DB5299">
              <w:rPr>
                <w:rStyle w:val="Hyperlink"/>
                <w:rFonts w:ascii="Times New Roman" w:hAnsi="Times New Roman" w:cs="Times New Roman"/>
                <w:noProof/>
              </w:rPr>
              <w:t>PROCESSAMENTO E TRATAMENTO DOS DADOS</w:t>
            </w:r>
            <w:r w:rsidR="004A567A">
              <w:rPr>
                <w:noProof/>
                <w:webHidden/>
              </w:rPr>
              <w:tab/>
            </w:r>
            <w:r w:rsidR="004A567A">
              <w:rPr>
                <w:noProof/>
                <w:webHidden/>
              </w:rPr>
              <w:fldChar w:fldCharType="begin"/>
            </w:r>
            <w:r w:rsidR="004A567A">
              <w:rPr>
                <w:noProof/>
                <w:webHidden/>
              </w:rPr>
              <w:instrText xml:space="preserve"> PAGEREF _Toc143086718 \h </w:instrText>
            </w:r>
            <w:r w:rsidR="004A567A">
              <w:rPr>
                <w:noProof/>
                <w:webHidden/>
              </w:rPr>
            </w:r>
            <w:r w:rsidR="004A567A">
              <w:rPr>
                <w:noProof/>
                <w:webHidden/>
              </w:rPr>
              <w:fldChar w:fldCharType="separate"/>
            </w:r>
            <w:r w:rsidR="004A567A">
              <w:rPr>
                <w:noProof/>
                <w:webHidden/>
              </w:rPr>
              <w:t>13</w:t>
            </w:r>
            <w:r w:rsidR="004A567A">
              <w:rPr>
                <w:noProof/>
                <w:webHidden/>
              </w:rPr>
              <w:fldChar w:fldCharType="end"/>
            </w:r>
          </w:hyperlink>
        </w:p>
        <w:p w14:paraId="7EAEF884" w14:textId="77777777" w:rsidR="004A567A" w:rsidRDefault="00000000">
          <w:pPr>
            <w:pStyle w:val="Sumrio1"/>
            <w:rPr>
              <w:rFonts w:eastAsiaTheme="minorEastAsia"/>
              <w:noProof/>
              <w:lang w:val="pt-AO" w:eastAsia="pt-AO"/>
            </w:rPr>
          </w:pPr>
          <w:hyperlink w:anchor="_Toc143086719" w:history="1">
            <w:r w:rsidR="004A567A" w:rsidRPr="00DB5299">
              <w:rPr>
                <w:rStyle w:val="Hyperlink"/>
                <w:rFonts w:ascii="Times New Roman" w:hAnsi="Times New Roman" w:cs="Times New Roman"/>
                <w:noProof/>
              </w:rPr>
              <w:t>3.6.</w:t>
            </w:r>
            <w:r w:rsidR="004A567A">
              <w:rPr>
                <w:rFonts w:eastAsiaTheme="minorEastAsia"/>
                <w:noProof/>
                <w:lang w:val="pt-AO" w:eastAsia="pt-AO"/>
              </w:rPr>
              <w:tab/>
            </w:r>
            <w:r w:rsidR="004A567A" w:rsidRPr="00DB5299">
              <w:rPr>
                <w:rStyle w:val="Hyperlink"/>
                <w:rFonts w:ascii="Times New Roman" w:hAnsi="Times New Roman" w:cs="Times New Roman"/>
                <w:noProof/>
              </w:rPr>
              <w:t>MATRIZ METODOLÓGICA</w:t>
            </w:r>
            <w:r w:rsidR="004A567A">
              <w:rPr>
                <w:noProof/>
                <w:webHidden/>
              </w:rPr>
              <w:tab/>
            </w:r>
            <w:r w:rsidR="004A567A">
              <w:rPr>
                <w:noProof/>
                <w:webHidden/>
              </w:rPr>
              <w:fldChar w:fldCharType="begin"/>
            </w:r>
            <w:r w:rsidR="004A567A">
              <w:rPr>
                <w:noProof/>
                <w:webHidden/>
              </w:rPr>
              <w:instrText xml:space="preserve"> PAGEREF _Toc143086719 \h </w:instrText>
            </w:r>
            <w:r w:rsidR="004A567A">
              <w:rPr>
                <w:noProof/>
                <w:webHidden/>
              </w:rPr>
            </w:r>
            <w:r w:rsidR="004A567A">
              <w:rPr>
                <w:noProof/>
                <w:webHidden/>
              </w:rPr>
              <w:fldChar w:fldCharType="separate"/>
            </w:r>
            <w:r w:rsidR="004A567A">
              <w:rPr>
                <w:noProof/>
                <w:webHidden/>
              </w:rPr>
              <w:t>14</w:t>
            </w:r>
            <w:r w:rsidR="004A567A">
              <w:rPr>
                <w:noProof/>
                <w:webHidden/>
              </w:rPr>
              <w:fldChar w:fldCharType="end"/>
            </w:r>
          </w:hyperlink>
        </w:p>
        <w:p w14:paraId="1980DAC3" w14:textId="77777777" w:rsidR="004A567A" w:rsidRDefault="00000000">
          <w:pPr>
            <w:pStyle w:val="Sumrio1"/>
            <w:rPr>
              <w:rFonts w:eastAsiaTheme="minorEastAsia"/>
              <w:noProof/>
              <w:lang w:val="pt-AO" w:eastAsia="pt-AO"/>
            </w:rPr>
          </w:pPr>
          <w:hyperlink w:anchor="_Toc143086720" w:history="1">
            <w:r w:rsidR="004A567A" w:rsidRPr="00DB5299">
              <w:rPr>
                <w:rStyle w:val="Hyperlink"/>
                <w:rFonts w:ascii="Times New Roman" w:hAnsi="Times New Roman" w:cs="Times New Roman"/>
                <w:b/>
                <w:noProof/>
              </w:rPr>
              <w:t>4.</w:t>
            </w:r>
            <w:r w:rsidR="004A567A">
              <w:rPr>
                <w:rFonts w:eastAsiaTheme="minorEastAsia"/>
                <w:noProof/>
                <w:lang w:val="pt-AO" w:eastAsia="pt-AO"/>
              </w:rPr>
              <w:tab/>
            </w:r>
            <w:r w:rsidR="004A567A" w:rsidRPr="00DB5299">
              <w:rPr>
                <w:rStyle w:val="Hyperlink"/>
                <w:rFonts w:ascii="Times New Roman" w:hAnsi="Times New Roman" w:cs="Times New Roman"/>
                <w:b/>
                <w:noProof/>
              </w:rPr>
              <w:t>RECURSOS</w:t>
            </w:r>
            <w:r w:rsidR="004A567A">
              <w:rPr>
                <w:noProof/>
                <w:webHidden/>
              </w:rPr>
              <w:tab/>
            </w:r>
            <w:r w:rsidR="004A567A">
              <w:rPr>
                <w:noProof/>
                <w:webHidden/>
              </w:rPr>
              <w:fldChar w:fldCharType="begin"/>
            </w:r>
            <w:r w:rsidR="004A567A">
              <w:rPr>
                <w:noProof/>
                <w:webHidden/>
              </w:rPr>
              <w:instrText xml:space="preserve"> PAGEREF _Toc143086720 \h </w:instrText>
            </w:r>
            <w:r w:rsidR="004A567A">
              <w:rPr>
                <w:noProof/>
                <w:webHidden/>
              </w:rPr>
            </w:r>
            <w:r w:rsidR="004A567A">
              <w:rPr>
                <w:noProof/>
                <w:webHidden/>
              </w:rPr>
              <w:fldChar w:fldCharType="separate"/>
            </w:r>
            <w:r w:rsidR="004A567A">
              <w:rPr>
                <w:noProof/>
                <w:webHidden/>
              </w:rPr>
              <w:t>15</w:t>
            </w:r>
            <w:r w:rsidR="004A567A">
              <w:rPr>
                <w:noProof/>
                <w:webHidden/>
              </w:rPr>
              <w:fldChar w:fldCharType="end"/>
            </w:r>
          </w:hyperlink>
        </w:p>
        <w:p w14:paraId="7F553996" w14:textId="77777777" w:rsidR="004A567A" w:rsidRDefault="00000000">
          <w:pPr>
            <w:pStyle w:val="Sumrio1"/>
            <w:rPr>
              <w:rFonts w:eastAsiaTheme="minorEastAsia"/>
              <w:noProof/>
              <w:lang w:val="pt-AO" w:eastAsia="pt-AO"/>
            </w:rPr>
          </w:pPr>
          <w:hyperlink w:anchor="_Toc143086721" w:history="1">
            <w:r w:rsidR="004A567A" w:rsidRPr="00DB5299">
              <w:rPr>
                <w:rStyle w:val="Hyperlink"/>
                <w:rFonts w:ascii="Times New Roman" w:hAnsi="Times New Roman" w:cs="Times New Roman"/>
                <w:b/>
                <w:noProof/>
              </w:rPr>
              <w:t>5.</w:t>
            </w:r>
            <w:r w:rsidR="004A567A">
              <w:rPr>
                <w:rFonts w:eastAsiaTheme="minorEastAsia"/>
                <w:noProof/>
                <w:lang w:val="pt-AO" w:eastAsia="pt-AO"/>
              </w:rPr>
              <w:tab/>
            </w:r>
            <w:r w:rsidR="004A567A" w:rsidRPr="00DB5299">
              <w:rPr>
                <w:rStyle w:val="Hyperlink"/>
                <w:rFonts w:ascii="Times New Roman" w:hAnsi="Times New Roman" w:cs="Times New Roman"/>
                <w:b/>
                <w:noProof/>
              </w:rPr>
              <w:t>CRONOGRAMA</w:t>
            </w:r>
            <w:r w:rsidR="004A567A">
              <w:rPr>
                <w:noProof/>
                <w:webHidden/>
              </w:rPr>
              <w:tab/>
            </w:r>
            <w:r w:rsidR="004A567A">
              <w:rPr>
                <w:noProof/>
                <w:webHidden/>
              </w:rPr>
              <w:fldChar w:fldCharType="begin"/>
            </w:r>
            <w:r w:rsidR="004A567A">
              <w:rPr>
                <w:noProof/>
                <w:webHidden/>
              </w:rPr>
              <w:instrText xml:space="preserve"> PAGEREF _Toc143086721 \h </w:instrText>
            </w:r>
            <w:r w:rsidR="004A567A">
              <w:rPr>
                <w:noProof/>
                <w:webHidden/>
              </w:rPr>
            </w:r>
            <w:r w:rsidR="004A567A">
              <w:rPr>
                <w:noProof/>
                <w:webHidden/>
              </w:rPr>
              <w:fldChar w:fldCharType="separate"/>
            </w:r>
            <w:r w:rsidR="004A567A">
              <w:rPr>
                <w:noProof/>
                <w:webHidden/>
              </w:rPr>
              <w:t>16</w:t>
            </w:r>
            <w:r w:rsidR="004A567A">
              <w:rPr>
                <w:noProof/>
                <w:webHidden/>
              </w:rPr>
              <w:fldChar w:fldCharType="end"/>
            </w:r>
          </w:hyperlink>
        </w:p>
        <w:p w14:paraId="038F2C07" w14:textId="77777777" w:rsidR="004A567A" w:rsidRDefault="00000000">
          <w:pPr>
            <w:pStyle w:val="Sumrio1"/>
            <w:rPr>
              <w:rFonts w:eastAsiaTheme="minorEastAsia"/>
              <w:noProof/>
              <w:lang w:val="pt-AO" w:eastAsia="pt-AO"/>
            </w:rPr>
          </w:pPr>
          <w:hyperlink w:anchor="_Toc143086722" w:history="1">
            <w:r w:rsidR="004A567A" w:rsidRPr="00DB5299">
              <w:rPr>
                <w:rStyle w:val="Hyperlink"/>
                <w:rFonts w:ascii="Times New Roman" w:hAnsi="Times New Roman" w:cs="Times New Roman"/>
                <w:b/>
                <w:noProof/>
              </w:rPr>
              <w:t>REFERÊNCIAS</w:t>
            </w:r>
            <w:r w:rsidR="004A567A">
              <w:rPr>
                <w:noProof/>
                <w:webHidden/>
              </w:rPr>
              <w:tab/>
            </w:r>
            <w:r w:rsidR="004A567A">
              <w:rPr>
                <w:noProof/>
                <w:webHidden/>
              </w:rPr>
              <w:fldChar w:fldCharType="begin"/>
            </w:r>
            <w:r w:rsidR="004A567A">
              <w:rPr>
                <w:noProof/>
                <w:webHidden/>
              </w:rPr>
              <w:instrText xml:space="preserve"> PAGEREF _Toc143086722 \h </w:instrText>
            </w:r>
            <w:r w:rsidR="004A567A">
              <w:rPr>
                <w:noProof/>
                <w:webHidden/>
              </w:rPr>
            </w:r>
            <w:r w:rsidR="004A567A">
              <w:rPr>
                <w:noProof/>
                <w:webHidden/>
              </w:rPr>
              <w:fldChar w:fldCharType="separate"/>
            </w:r>
            <w:r w:rsidR="004A567A">
              <w:rPr>
                <w:noProof/>
                <w:webHidden/>
              </w:rPr>
              <w:t>17</w:t>
            </w:r>
            <w:r w:rsidR="004A567A">
              <w:rPr>
                <w:noProof/>
                <w:webHidden/>
              </w:rPr>
              <w:fldChar w:fldCharType="end"/>
            </w:r>
          </w:hyperlink>
        </w:p>
        <w:p w14:paraId="2698B7D3" w14:textId="77777777" w:rsidR="00AF52BC" w:rsidRPr="006075BF" w:rsidRDefault="00AF52BC" w:rsidP="00AF52BC">
          <w:pPr>
            <w:spacing w:line="276" w:lineRule="auto"/>
            <w:jc w:val="both"/>
            <w:rPr>
              <w:rFonts w:ascii="Times New Roman" w:hAnsi="Times New Roman" w:cs="Times New Roman"/>
            </w:rPr>
          </w:pPr>
          <w:r w:rsidRPr="00326E20">
            <w:rPr>
              <w:rFonts w:ascii="Times New Roman" w:hAnsi="Times New Roman" w:cs="Times New Roman"/>
              <w:sz w:val="24"/>
              <w:szCs w:val="24"/>
            </w:rPr>
            <w:fldChar w:fldCharType="end"/>
          </w:r>
        </w:p>
      </w:sdtContent>
    </w:sdt>
    <w:p w14:paraId="4BD0E4BB" w14:textId="77777777" w:rsidR="00AF52BC" w:rsidRPr="006075BF" w:rsidRDefault="00AF52BC" w:rsidP="00AF52BC">
      <w:pPr>
        <w:rPr>
          <w:rFonts w:ascii="Times New Roman" w:hAnsi="Times New Roman" w:cs="Times New Roman"/>
        </w:rPr>
        <w:sectPr w:rsidR="00AF52BC" w:rsidRPr="006075BF" w:rsidSect="005F2990">
          <w:footerReference w:type="default" r:id="rId10"/>
          <w:pgSz w:w="11906" w:h="16838"/>
          <w:pgMar w:top="1701" w:right="1134" w:bottom="1134" w:left="1701" w:header="709" w:footer="709" w:gutter="0"/>
          <w:pgNumType w:fmt="upperRoman"/>
          <w:cols w:space="708"/>
          <w:titlePg/>
          <w:docGrid w:linePitch="360"/>
        </w:sectPr>
      </w:pPr>
    </w:p>
    <w:p w14:paraId="27E3B3ED" w14:textId="77777777" w:rsidR="00AF52BC" w:rsidRPr="006075BF" w:rsidRDefault="00AF52BC" w:rsidP="00AF52BC">
      <w:pPr>
        <w:pStyle w:val="Ttulo1"/>
        <w:numPr>
          <w:ilvl w:val="0"/>
          <w:numId w:val="1"/>
        </w:numPr>
        <w:spacing w:before="120" w:after="240" w:line="360" w:lineRule="auto"/>
        <w:ind w:left="284" w:hanging="284"/>
        <w:jc w:val="center"/>
        <w:rPr>
          <w:rFonts w:ascii="Times New Roman" w:hAnsi="Times New Roman" w:cs="Times New Roman"/>
          <w:b/>
          <w:color w:val="auto"/>
          <w:sz w:val="24"/>
          <w:szCs w:val="24"/>
        </w:rPr>
      </w:pPr>
      <w:bookmarkStart w:id="0" w:name="_Toc86143715"/>
      <w:bookmarkStart w:id="1" w:name="_Toc143086698"/>
      <w:r w:rsidRPr="006075BF">
        <w:rPr>
          <w:rFonts w:ascii="Times New Roman" w:hAnsi="Times New Roman" w:cs="Times New Roman"/>
          <w:b/>
          <w:color w:val="auto"/>
          <w:sz w:val="24"/>
          <w:szCs w:val="24"/>
        </w:rPr>
        <w:lastRenderedPageBreak/>
        <w:t>INTRODUÇÃO</w:t>
      </w:r>
      <w:bookmarkEnd w:id="0"/>
      <w:bookmarkEnd w:id="1"/>
    </w:p>
    <w:p w14:paraId="657A4457" w14:textId="77777777" w:rsidR="00AF52BC" w:rsidRDefault="00AF52BC" w:rsidP="00AF52BC">
      <w:pPr>
        <w:spacing w:before="120" w:after="240" w:line="360" w:lineRule="auto"/>
        <w:ind w:firstLine="851"/>
        <w:jc w:val="both"/>
        <w:rPr>
          <w:rFonts w:ascii="Times New Roman" w:hAnsi="Times New Roman" w:cs="Times New Roman"/>
          <w:sz w:val="24"/>
          <w:szCs w:val="24"/>
        </w:rPr>
      </w:pPr>
    </w:p>
    <w:p w14:paraId="1E9CB51E" w14:textId="77777777" w:rsidR="00AF52BC" w:rsidRDefault="00AF52BC" w:rsidP="00AF52BC">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C315D9">
        <w:rPr>
          <w:rFonts w:ascii="Times New Roman" w:hAnsi="Times New Roman" w:cs="Times New Roman"/>
          <w:sz w:val="24"/>
          <w:szCs w:val="24"/>
        </w:rPr>
        <w:t xml:space="preserve">Biossegurança </w:t>
      </w:r>
      <w:r>
        <w:rPr>
          <w:rFonts w:ascii="Times New Roman" w:hAnsi="Times New Roman" w:cs="Times New Roman"/>
          <w:sz w:val="24"/>
          <w:szCs w:val="24"/>
        </w:rPr>
        <w:t>explica o</w:t>
      </w:r>
      <w:r w:rsidRPr="00C315D9">
        <w:rPr>
          <w:rFonts w:ascii="Times New Roman" w:hAnsi="Times New Roman" w:cs="Times New Roman"/>
          <w:sz w:val="24"/>
          <w:szCs w:val="24"/>
        </w:rPr>
        <w:t xml:space="preserve"> conceito de prevenção nos laboratórios de Análise</w:t>
      </w:r>
      <w:r>
        <w:rPr>
          <w:rFonts w:ascii="Times New Roman" w:hAnsi="Times New Roman" w:cs="Times New Roman"/>
          <w:sz w:val="24"/>
          <w:szCs w:val="24"/>
        </w:rPr>
        <w:t>s</w:t>
      </w:r>
      <w:r w:rsidRPr="00C315D9">
        <w:rPr>
          <w:rFonts w:ascii="Times New Roman" w:hAnsi="Times New Roman" w:cs="Times New Roman"/>
          <w:sz w:val="24"/>
          <w:szCs w:val="24"/>
        </w:rPr>
        <w:t xml:space="preserve"> Clínica</w:t>
      </w:r>
      <w:r>
        <w:rPr>
          <w:rFonts w:ascii="Times New Roman" w:hAnsi="Times New Roman" w:cs="Times New Roman"/>
          <w:sz w:val="24"/>
          <w:szCs w:val="24"/>
        </w:rPr>
        <w:t>s</w:t>
      </w:r>
      <w:r w:rsidRPr="00C315D9">
        <w:rPr>
          <w:rFonts w:ascii="Times New Roman" w:hAnsi="Times New Roman" w:cs="Times New Roman"/>
          <w:sz w:val="24"/>
          <w:szCs w:val="24"/>
        </w:rPr>
        <w:t xml:space="preserve"> diante da manipulação de agentes biológicos e químicos com a finalidade de prevenir acidentes </w:t>
      </w:r>
      <w:r>
        <w:rPr>
          <w:rFonts w:ascii="Times New Roman" w:hAnsi="Times New Roman" w:cs="Times New Roman"/>
          <w:sz w:val="24"/>
          <w:szCs w:val="24"/>
        </w:rPr>
        <w:t>que geralmente causam danos</w:t>
      </w:r>
      <w:r w:rsidRPr="00C315D9">
        <w:rPr>
          <w:rFonts w:ascii="Times New Roman" w:hAnsi="Times New Roman" w:cs="Times New Roman"/>
          <w:sz w:val="24"/>
          <w:szCs w:val="24"/>
        </w:rPr>
        <w:t xml:space="preserve"> irreversíve</w:t>
      </w:r>
      <w:r>
        <w:rPr>
          <w:rFonts w:ascii="Times New Roman" w:hAnsi="Times New Roman" w:cs="Times New Roman"/>
          <w:sz w:val="24"/>
          <w:szCs w:val="24"/>
        </w:rPr>
        <w:t>is</w:t>
      </w:r>
      <w:r w:rsidRPr="00C315D9">
        <w:rPr>
          <w:rFonts w:ascii="Times New Roman" w:hAnsi="Times New Roman" w:cs="Times New Roman"/>
          <w:sz w:val="24"/>
          <w:szCs w:val="24"/>
        </w:rPr>
        <w:t xml:space="preserve"> aos </w:t>
      </w:r>
      <w:r w:rsidR="005F2990">
        <w:rPr>
          <w:rFonts w:ascii="Times New Roman" w:hAnsi="Times New Roman" w:cs="Times New Roman"/>
          <w:sz w:val="24"/>
          <w:szCs w:val="24"/>
        </w:rPr>
        <w:t>profissionais</w:t>
      </w:r>
      <w:r w:rsidRPr="00C315D9">
        <w:rPr>
          <w:rFonts w:ascii="Times New Roman" w:hAnsi="Times New Roman" w:cs="Times New Roman"/>
          <w:sz w:val="24"/>
          <w:szCs w:val="24"/>
        </w:rPr>
        <w:t>, meio ambiente e comunidade</w:t>
      </w:r>
      <w:r>
        <w:rPr>
          <w:rFonts w:ascii="Times New Roman" w:hAnsi="Times New Roman" w:cs="Times New Roman"/>
          <w:sz w:val="24"/>
          <w:szCs w:val="24"/>
        </w:rPr>
        <w:t xml:space="preserve"> em geral</w:t>
      </w:r>
      <w:sdt>
        <w:sdtPr>
          <w:rPr>
            <w:rFonts w:ascii="Times New Roman" w:hAnsi="Times New Roman" w:cs="Times New Roman"/>
            <w:sz w:val="24"/>
            <w:szCs w:val="24"/>
          </w:rPr>
          <w:id w:val="-21047134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HAd19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C315D9">
        <w:rPr>
          <w:rFonts w:ascii="Times New Roman" w:hAnsi="Times New Roman" w:cs="Times New Roman"/>
          <w:sz w:val="24"/>
          <w:szCs w:val="24"/>
        </w:rPr>
        <w:t>.</w:t>
      </w:r>
    </w:p>
    <w:p w14:paraId="7CDD0EDF" w14:textId="48E0FCC5" w:rsidR="00AF52BC" w:rsidRDefault="00AF52BC" w:rsidP="00AF52BC">
      <w:pPr>
        <w:spacing w:before="120" w:after="240" w:line="360" w:lineRule="auto"/>
        <w:ind w:firstLine="709"/>
        <w:jc w:val="both"/>
        <w:rPr>
          <w:rFonts w:ascii="Times New Roman" w:hAnsi="Times New Roman" w:cs="Times New Roman"/>
          <w:sz w:val="24"/>
          <w:szCs w:val="24"/>
        </w:rPr>
      </w:pPr>
      <w:r w:rsidRPr="00C315D9">
        <w:rPr>
          <w:rFonts w:ascii="Times New Roman" w:hAnsi="Times New Roman" w:cs="Times New Roman"/>
          <w:sz w:val="24"/>
          <w:szCs w:val="24"/>
        </w:rPr>
        <w:t>Para realização deste trabalho</w:t>
      </w:r>
      <w:r>
        <w:rPr>
          <w:rFonts w:ascii="Times New Roman" w:hAnsi="Times New Roman" w:cs="Times New Roman"/>
          <w:sz w:val="24"/>
          <w:szCs w:val="24"/>
        </w:rPr>
        <w:t>, será feit</w:t>
      </w:r>
      <w:r w:rsidR="005F2990">
        <w:rPr>
          <w:rFonts w:ascii="Times New Roman" w:hAnsi="Times New Roman" w:cs="Times New Roman"/>
          <w:sz w:val="24"/>
          <w:szCs w:val="24"/>
        </w:rPr>
        <w:t>o</w:t>
      </w:r>
      <w:r>
        <w:rPr>
          <w:rFonts w:ascii="Times New Roman" w:hAnsi="Times New Roman" w:cs="Times New Roman"/>
          <w:sz w:val="24"/>
          <w:szCs w:val="24"/>
        </w:rPr>
        <w:t xml:space="preserve"> um estudo Prospectivo Descritivo com uma investigação do tipo</w:t>
      </w:r>
      <w:r w:rsidR="006E6702">
        <w:rPr>
          <w:rFonts w:ascii="Times New Roman" w:hAnsi="Times New Roman" w:cs="Times New Roman"/>
          <w:sz w:val="24"/>
          <w:szCs w:val="24"/>
        </w:rPr>
        <w:t xml:space="preserve"> </w:t>
      </w:r>
      <w:r>
        <w:rPr>
          <w:rFonts w:ascii="Times New Roman" w:hAnsi="Times New Roman" w:cs="Times New Roman"/>
          <w:sz w:val="24"/>
          <w:szCs w:val="24"/>
        </w:rPr>
        <w:t>Observacional Quantitativo. Será aplicada uma</w:t>
      </w:r>
      <w:r w:rsidRPr="00C315D9">
        <w:rPr>
          <w:rFonts w:ascii="Times New Roman" w:hAnsi="Times New Roman" w:cs="Times New Roman"/>
          <w:sz w:val="24"/>
          <w:szCs w:val="24"/>
        </w:rPr>
        <w:t xml:space="preserve"> revisão literária utilizando </w:t>
      </w:r>
      <w:r>
        <w:rPr>
          <w:rFonts w:ascii="Times New Roman" w:hAnsi="Times New Roman" w:cs="Times New Roman"/>
          <w:sz w:val="24"/>
          <w:szCs w:val="24"/>
        </w:rPr>
        <w:t>dados que refletem a realidade</w:t>
      </w:r>
      <w:r w:rsidRPr="00C315D9">
        <w:rPr>
          <w:rFonts w:ascii="Times New Roman" w:hAnsi="Times New Roman" w:cs="Times New Roman"/>
          <w:sz w:val="24"/>
          <w:szCs w:val="24"/>
        </w:rPr>
        <w:t xml:space="preserve"> naciona</w:t>
      </w:r>
      <w:r>
        <w:rPr>
          <w:rFonts w:ascii="Times New Roman" w:hAnsi="Times New Roman" w:cs="Times New Roman"/>
          <w:sz w:val="24"/>
          <w:szCs w:val="24"/>
        </w:rPr>
        <w:t>l e internacional, c</w:t>
      </w:r>
      <w:r w:rsidRPr="00C315D9">
        <w:rPr>
          <w:rFonts w:ascii="Times New Roman" w:hAnsi="Times New Roman" w:cs="Times New Roman"/>
          <w:sz w:val="24"/>
          <w:szCs w:val="24"/>
        </w:rPr>
        <w:t xml:space="preserve">om o objetivo </w:t>
      </w:r>
      <w:r>
        <w:rPr>
          <w:rFonts w:ascii="Times New Roman" w:hAnsi="Times New Roman" w:cs="Times New Roman"/>
          <w:sz w:val="24"/>
          <w:szCs w:val="24"/>
        </w:rPr>
        <w:t xml:space="preserve">geral </w:t>
      </w:r>
      <w:r w:rsidRPr="00C315D9">
        <w:rPr>
          <w:rFonts w:ascii="Times New Roman" w:hAnsi="Times New Roman" w:cs="Times New Roman"/>
          <w:sz w:val="24"/>
          <w:szCs w:val="24"/>
        </w:rPr>
        <w:t>de</w:t>
      </w:r>
      <w:r>
        <w:rPr>
          <w:rFonts w:ascii="Times New Roman" w:hAnsi="Times New Roman" w:cs="Times New Roman"/>
          <w:sz w:val="24"/>
          <w:szCs w:val="24"/>
        </w:rPr>
        <w:t xml:space="preserve"> -------</w:t>
      </w:r>
      <w:r w:rsidRPr="00C315D9">
        <w:rPr>
          <w:rFonts w:ascii="Times New Roman" w:hAnsi="Times New Roman" w:cs="Times New Roman"/>
          <w:sz w:val="24"/>
          <w:szCs w:val="24"/>
        </w:rPr>
        <w:t>.</w:t>
      </w:r>
    </w:p>
    <w:p w14:paraId="47906C16" w14:textId="77777777" w:rsidR="00AF52BC" w:rsidRDefault="00AF52BC" w:rsidP="00AF52BC">
      <w:pPr>
        <w:spacing w:before="120" w:after="240" w:line="360" w:lineRule="auto"/>
        <w:ind w:firstLine="709"/>
        <w:jc w:val="both"/>
        <w:rPr>
          <w:rFonts w:ascii="Times New Roman" w:hAnsi="Times New Roman" w:cs="Times New Roman"/>
          <w:sz w:val="24"/>
          <w:szCs w:val="24"/>
        </w:rPr>
      </w:pPr>
      <w:r w:rsidRPr="00C315D9">
        <w:rPr>
          <w:rFonts w:ascii="Times New Roman" w:hAnsi="Times New Roman" w:cs="Times New Roman"/>
          <w:sz w:val="24"/>
          <w:szCs w:val="24"/>
        </w:rPr>
        <w:t>Há</w:t>
      </w:r>
      <w:r>
        <w:rPr>
          <w:rFonts w:ascii="Times New Roman" w:hAnsi="Times New Roman" w:cs="Times New Roman"/>
          <w:sz w:val="24"/>
          <w:szCs w:val="24"/>
        </w:rPr>
        <w:t xml:space="preserve"> uma grande</w:t>
      </w:r>
      <w:r w:rsidRPr="00C315D9">
        <w:rPr>
          <w:rFonts w:ascii="Times New Roman" w:hAnsi="Times New Roman" w:cs="Times New Roman"/>
          <w:sz w:val="24"/>
          <w:szCs w:val="24"/>
        </w:rPr>
        <w:t xml:space="preserve"> necessidade d</w:t>
      </w:r>
      <w:r>
        <w:rPr>
          <w:rFonts w:ascii="Times New Roman" w:hAnsi="Times New Roman" w:cs="Times New Roman"/>
          <w:sz w:val="24"/>
          <w:szCs w:val="24"/>
        </w:rPr>
        <w:t>os profissionais de Análises Clínica</w:t>
      </w:r>
      <w:r w:rsidRPr="00C315D9">
        <w:rPr>
          <w:rFonts w:ascii="Times New Roman" w:hAnsi="Times New Roman" w:cs="Times New Roman"/>
          <w:sz w:val="24"/>
          <w:szCs w:val="24"/>
        </w:rPr>
        <w:t xml:space="preserve"> conhecer</w:t>
      </w:r>
      <w:r>
        <w:rPr>
          <w:rFonts w:ascii="Times New Roman" w:hAnsi="Times New Roman" w:cs="Times New Roman"/>
          <w:sz w:val="24"/>
          <w:szCs w:val="24"/>
        </w:rPr>
        <w:t>em</w:t>
      </w:r>
      <w:r w:rsidRPr="00C315D9">
        <w:rPr>
          <w:rFonts w:ascii="Times New Roman" w:hAnsi="Times New Roman" w:cs="Times New Roman"/>
          <w:sz w:val="24"/>
          <w:szCs w:val="24"/>
        </w:rPr>
        <w:t xml:space="preserve"> as Normas Regulamentadoras (NRs) para o funcionamento d</w:t>
      </w:r>
      <w:r>
        <w:rPr>
          <w:rFonts w:ascii="Times New Roman" w:hAnsi="Times New Roman" w:cs="Times New Roman"/>
          <w:sz w:val="24"/>
          <w:szCs w:val="24"/>
        </w:rPr>
        <w:t>o</w:t>
      </w:r>
      <w:r w:rsidRPr="00C315D9">
        <w:rPr>
          <w:rFonts w:ascii="Times New Roman" w:hAnsi="Times New Roman" w:cs="Times New Roman"/>
          <w:sz w:val="24"/>
          <w:szCs w:val="24"/>
        </w:rPr>
        <w:t xml:space="preserve"> laboratório</w:t>
      </w:r>
      <w:r>
        <w:rPr>
          <w:rFonts w:ascii="Times New Roman" w:hAnsi="Times New Roman" w:cs="Times New Roman"/>
          <w:sz w:val="24"/>
          <w:szCs w:val="24"/>
        </w:rPr>
        <w:t xml:space="preserve"> clínico</w:t>
      </w:r>
      <w:r w:rsidRPr="00C315D9">
        <w:rPr>
          <w:rFonts w:ascii="Times New Roman" w:hAnsi="Times New Roman" w:cs="Times New Roman"/>
          <w:sz w:val="24"/>
          <w:szCs w:val="24"/>
        </w:rPr>
        <w:t xml:space="preserve">, </w:t>
      </w:r>
      <w:r>
        <w:rPr>
          <w:rFonts w:ascii="Times New Roman" w:hAnsi="Times New Roman" w:cs="Times New Roman"/>
          <w:sz w:val="24"/>
          <w:szCs w:val="24"/>
        </w:rPr>
        <w:t>sendo que a</w:t>
      </w:r>
      <w:r w:rsidRPr="00FF3955">
        <w:rPr>
          <w:rFonts w:ascii="Times New Roman" w:hAnsi="Times New Roman" w:cs="Times New Roman"/>
          <w:sz w:val="24"/>
          <w:szCs w:val="24"/>
        </w:rPr>
        <w:t xml:space="preserve"> Biossegurança </w:t>
      </w:r>
      <w:r>
        <w:rPr>
          <w:rFonts w:ascii="Times New Roman" w:hAnsi="Times New Roman" w:cs="Times New Roman"/>
          <w:sz w:val="24"/>
          <w:szCs w:val="24"/>
        </w:rPr>
        <w:t>corresponde ao</w:t>
      </w:r>
      <w:r w:rsidRPr="00FF3955">
        <w:rPr>
          <w:rFonts w:ascii="Times New Roman" w:hAnsi="Times New Roman" w:cs="Times New Roman"/>
          <w:sz w:val="24"/>
          <w:szCs w:val="24"/>
        </w:rPr>
        <w:t xml:space="preserve"> conjunto de ações voltadas para prevenção, minimização e eliminação de riscos para a saúde</w:t>
      </w:r>
      <w:r>
        <w:rPr>
          <w:rFonts w:ascii="Times New Roman" w:hAnsi="Times New Roman" w:cs="Times New Roman"/>
          <w:sz w:val="24"/>
          <w:szCs w:val="24"/>
        </w:rPr>
        <w:t>.</w:t>
      </w:r>
    </w:p>
    <w:p w14:paraId="0A8F5133"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Embora os </w:t>
      </w:r>
      <w:r w:rsidRPr="00540BFD">
        <w:rPr>
          <w:rFonts w:ascii="Times New Roman" w:hAnsi="Times New Roman" w:cs="Times New Roman"/>
          <w:sz w:val="24"/>
          <w:szCs w:val="24"/>
        </w:rPr>
        <w:t>Risco est</w:t>
      </w:r>
      <w:r>
        <w:rPr>
          <w:rFonts w:ascii="Times New Roman" w:hAnsi="Times New Roman" w:cs="Times New Roman"/>
          <w:sz w:val="24"/>
          <w:szCs w:val="24"/>
        </w:rPr>
        <w:t xml:space="preserve">ejam </w:t>
      </w:r>
      <w:r w:rsidRPr="00540BFD">
        <w:rPr>
          <w:rFonts w:ascii="Times New Roman" w:hAnsi="Times New Roman" w:cs="Times New Roman"/>
          <w:sz w:val="24"/>
          <w:szCs w:val="24"/>
        </w:rPr>
        <w:t>presente</w:t>
      </w:r>
      <w:r>
        <w:rPr>
          <w:rFonts w:ascii="Times New Roman" w:hAnsi="Times New Roman" w:cs="Times New Roman"/>
          <w:sz w:val="24"/>
          <w:szCs w:val="24"/>
        </w:rPr>
        <w:t>s</w:t>
      </w:r>
      <w:r w:rsidRPr="00540BFD">
        <w:rPr>
          <w:rFonts w:ascii="Times New Roman" w:hAnsi="Times New Roman" w:cs="Times New Roman"/>
          <w:sz w:val="24"/>
          <w:szCs w:val="24"/>
        </w:rPr>
        <w:t xml:space="preserve"> em áreas em que existe a probabilidade</w:t>
      </w:r>
      <w:r>
        <w:rPr>
          <w:rFonts w:ascii="Times New Roman" w:hAnsi="Times New Roman" w:cs="Times New Roman"/>
          <w:sz w:val="24"/>
          <w:szCs w:val="24"/>
        </w:rPr>
        <w:t xml:space="preserve"> </w:t>
      </w:r>
      <w:r w:rsidRPr="00540BFD">
        <w:rPr>
          <w:rFonts w:ascii="Times New Roman" w:hAnsi="Times New Roman" w:cs="Times New Roman"/>
          <w:sz w:val="24"/>
          <w:szCs w:val="24"/>
        </w:rPr>
        <w:t xml:space="preserve">de ocorrer algum tipo de </w:t>
      </w:r>
      <w:r>
        <w:rPr>
          <w:rFonts w:ascii="Times New Roman" w:hAnsi="Times New Roman" w:cs="Times New Roman"/>
          <w:sz w:val="24"/>
          <w:szCs w:val="24"/>
        </w:rPr>
        <w:t>acidente, no laboratório clínico</w:t>
      </w:r>
      <w:r w:rsidRPr="00A55CBA">
        <w:rPr>
          <w:rFonts w:ascii="Times New Roman" w:hAnsi="Times New Roman" w:cs="Times New Roman"/>
          <w:sz w:val="24"/>
          <w:szCs w:val="24"/>
        </w:rPr>
        <w:t xml:space="preserve"> os perigos</w:t>
      </w:r>
      <w:r>
        <w:rPr>
          <w:rFonts w:ascii="Times New Roman" w:hAnsi="Times New Roman" w:cs="Times New Roman"/>
          <w:sz w:val="24"/>
          <w:szCs w:val="24"/>
        </w:rPr>
        <w:t xml:space="preserve"> relacionam-se</w:t>
      </w:r>
      <w:r w:rsidRPr="00A55CBA">
        <w:rPr>
          <w:rFonts w:ascii="Times New Roman" w:hAnsi="Times New Roman" w:cs="Times New Roman"/>
          <w:sz w:val="24"/>
          <w:szCs w:val="24"/>
        </w:rPr>
        <w:t xml:space="preserve"> </w:t>
      </w:r>
      <w:r>
        <w:rPr>
          <w:rFonts w:ascii="Times New Roman" w:hAnsi="Times New Roman" w:cs="Times New Roman"/>
          <w:sz w:val="24"/>
          <w:szCs w:val="24"/>
        </w:rPr>
        <w:t xml:space="preserve">aos </w:t>
      </w:r>
      <w:r w:rsidRPr="00A55CBA">
        <w:rPr>
          <w:rFonts w:ascii="Times New Roman" w:hAnsi="Times New Roman" w:cs="Times New Roman"/>
          <w:sz w:val="24"/>
          <w:szCs w:val="24"/>
        </w:rPr>
        <w:t>agentes biológicos c</w:t>
      </w:r>
      <w:r>
        <w:rPr>
          <w:rFonts w:ascii="Times New Roman" w:hAnsi="Times New Roman" w:cs="Times New Roman"/>
          <w:sz w:val="24"/>
          <w:szCs w:val="24"/>
        </w:rPr>
        <w:t>om</w:t>
      </w:r>
      <w:r w:rsidRPr="00A55CBA">
        <w:rPr>
          <w:rFonts w:ascii="Times New Roman" w:hAnsi="Times New Roman" w:cs="Times New Roman"/>
          <w:sz w:val="24"/>
          <w:szCs w:val="24"/>
        </w:rPr>
        <w:t xml:space="preserve"> características patogênicas</w:t>
      </w:r>
      <w:r>
        <w:rPr>
          <w:rFonts w:ascii="Times New Roman" w:hAnsi="Times New Roman" w:cs="Times New Roman"/>
          <w:sz w:val="24"/>
          <w:szCs w:val="24"/>
        </w:rPr>
        <w:t xml:space="preserve"> que</w:t>
      </w:r>
      <w:r w:rsidRPr="00A55CBA">
        <w:rPr>
          <w:rFonts w:ascii="Times New Roman" w:hAnsi="Times New Roman" w:cs="Times New Roman"/>
          <w:sz w:val="24"/>
          <w:szCs w:val="24"/>
        </w:rPr>
        <w:t xml:space="preserve"> lhes conferem o potencial de causar danos a humanos ou animais, caso estes sejam expostos a agentes</w:t>
      </w:r>
      <w:r>
        <w:rPr>
          <w:rFonts w:ascii="Times New Roman" w:hAnsi="Times New Roman" w:cs="Times New Roman"/>
          <w:sz w:val="24"/>
          <w:szCs w:val="24"/>
        </w:rPr>
        <w:t xml:space="preserve"> infecciosos</w:t>
      </w:r>
      <w:r w:rsidRPr="00A55CBA">
        <w:rPr>
          <w:rFonts w:ascii="Times New Roman" w:hAnsi="Times New Roman" w:cs="Times New Roman"/>
          <w:sz w:val="24"/>
          <w:szCs w:val="24"/>
        </w:rPr>
        <w:t>.</w:t>
      </w:r>
      <w:r>
        <w:rPr>
          <w:rFonts w:ascii="Times New Roman" w:hAnsi="Times New Roman" w:cs="Times New Roman"/>
          <w:sz w:val="24"/>
          <w:szCs w:val="24"/>
        </w:rPr>
        <w:t xml:space="preserve"> </w:t>
      </w:r>
      <w:r w:rsidRPr="00A55CBA">
        <w:rPr>
          <w:rFonts w:ascii="Times New Roman" w:hAnsi="Times New Roman" w:cs="Times New Roman"/>
          <w:sz w:val="24"/>
          <w:szCs w:val="24"/>
        </w:rPr>
        <w:t>Os danos causados   pela exposição a agentes biológicos podem variar em natureza desde uma infecção ou lesão a uma doença ou surto em populações maiores</w:t>
      </w:r>
      <w:r w:rsidRPr="000303A7">
        <w:rPr>
          <w:rFonts w:ascii="Times New Roman" w:hAnsi="Times New Roman" w:cs="Times New Roman"/>
          <w:sz w:val="24"/>
          <w:szCs w:val="24"/>
        </w:rPr>
        <w:t xml:space="preserve"> </w:t>
      </w:r>
      <w:sdt>
        <w:sdtPr>
          <w:rPr>
            <w:rFonts w:ascii="Times New Roman" w:hAnsi="Times New Roman" w:cs="Times New Roman"/>
            <w:sz w:val="24"/>
            <w:szCs w:val="24"/>
          </w:rPr>
          <w:id w:val="-247941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RSD07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72AD6C3" w14:textId="77777777" w:rsidR="00AF52BC" w:rsidRDefault="00AF52BC" w:rsidP="00AF52BC">
      <w:pPr>
        <w:tabs>
          <w:tab w:val="left" w:pos="426"/>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isto, a Biossegurança surgio não somente para gerar proteção aos trabalhadores, mas também para melhorar as características relacionadas com a segurança biológica. Por esta razão, a</w:t>
      </w:r>
      <w:r w:rsidRPr="00540BFD">
        <w:rPr>
          <w:rFonts w:ascii="Times New Roman" w:hAnsi="Times New Roman" w:cs="Times New Roman"/>
          <w:sz w:val="24"/>
          <w:szCs w:val="24"/>
        </w:rPr>
        <w:t xml:space="preserve"> Biossegurança em sua perspectiva mais ampla está envolvida em diferentes áreas, dentre as quais destaca-se a saúde, onde o risco biológico está presente ou constitui uma ameaça potencial</w:t>
      </w:r>
      <w:r>
        <w:rPr>
          <w:rFonts w:ascii="Times New Roman" w:hAnsi="Times New Roman" w:cs="Times New Roman"/>
          <w:sz w:val="24"/>
          <w:szCs w:val="24"/>
        </w:rPr>
        <w:t xml:space="preserve"> </w:t>
      </w:r>
      <w:sdt>
        <w:sdtPr>
          <w:rPr>
            <w:rFonts w:ascii="Times New Roman" w:hAnsi="Times New Roman" w:cs="Times New Roman"/>
            <w:sz w:val="24"/>
            <w:szCs w:val="24"/>
          </w:rPr>
          <w:id w:val="-139874295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FCi01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(3)</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7270376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Saú17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Pr="00540BFD">
        <w:rPr>
          <w:rFonts w:ascii="Times New Roman" w:hAnsi="Times New Roman" w:cs="Times New Roman"/>
          <w:sz w:val="24"/>
          <w:szCs w:val="24"/>
        </w:rPr>
        <w:t>.</w:t>
      </w:r>
    </w:p>
    <w:p w14:paraId="017DCA64" w14:textId="77777777" w:rsidR="00AF52BC" w:rsidRDefault="00AF52BC" w:rsidP="00AF52BC">
      <w:pPr>
        <w:spacing w:before="120" w:after="240" w:line="360" w:lineRule="auto"/>
        <w:ind w:firstLine="851"/>
        <w:jc w:val="both"/>
        <w:rPr>
          <w:rFonts w:ascii="Times New Roman" w:hAnsi="Times New Roman" w:cs="Times New Roman"/>
          <w:sz w:val="24"/>
          <w:szCs w:val="24"/>
        </w:rPr>
      </w:pPr>
    </w:p>
    <w:p w14:paraId="51C9FFBF" w14:textId="77777777" w:rsidR="00AF52BC" w:rsidRDefault="00AF52BC" w:rsidP="00AF52BC">
      <w:pPr>
        <w:spacing w:before="120" w:after="240" w:line="360" w:lineRule="auto"/>
        <w:ind w:firstLine="851"/>
        <w:jc w:val="both"/>
        <w:rPr>
          <w:rFonts w:ascii="Times New Roman" w:hAnsi="Times New Roman" w:cs="Times New Roman"/>
          <w:sz w:val="24"/>
          <w:szCs w:val="24"/>
        </w:rPr>
      </w:pPr>
    </w:p>
    <w:p w14:paraId="4D651CAD" w14:textId="77777777" w:rsidR="00AF52BC" w:rsidRDefault="00AF52BC" w:rsidP="00AF52BC">
      <w:pPr>
        <w:spacing w:before="120" w:after="240" w:line="360" w:lineRule="auto"/>
        <w:ind w:firstLine="851"/>
        <w:jc w:val="both"/>
        <w:rPr>
          <w:rFonts w:ascii="Times New Roman" w:hAnsi="Times New Roman" w:cs="Times New Roman"/>
          <w:sz w:val="24"/>
          <w:szCs w:val="24"/>
        </w:rPr>
      </w:pPr>
    </w:p>
    <w:p w14:paraId="3B09F96E" w14:textId="77777777" w:rsidR="00AF52BC" w:rsidRPr="006075BF" w:rsidRDefault="00AF52BC" w:rsidP="00AF52BC">
      <w:pPr>
        <w:spacing w:before="120" w:after="240" w:line="360" w:lineRule="auto"/>
        <w:jc w:val="both"/>
        <w:rPr>
          <w:rFonts w:ascii="Times New Roman" w:hAnsi="Times New Roman" w:cs="Times New Roman"/>
          <w:sz w:val="24"/>
          <w:szCs w:val="24"/>
        </w:rPr>
      </w:pPr>
    </w:p>
    <w:p w14:paraId="08B2CFF9" w14:textId="77777777" w:rsidR="00AF52BC" w:rsidRPr="006075BF" w:rsidRDefault="00AF52BC" w:rsidP="00AF52BC">
      <w:pPr>
        <w:pStyle w:val="Ttulo1"/>
        <w:numPr>
          <w:ilvl w:val="1"/>
          <w:numId w:val="1"/>
        </w:numPr>
        <w:spacing w:before="120" w:after="240" w:line="360" w:lineRule="auto"/>
        <w:ind w:left="426" w:hanging="500"/>
        <w:jc w:val="both"/>
        <w:rPr>
          <w:rFonts w:ascii="Times New Roman" w:hAnsi="Times New Roman" w:cs="Times New Roman"/>
          <w:color w:val="auto"/>
          <w:sz w:val="24"/>
          <w:szCs w:val="24"/>
        </w:rPr>
      </w:pPr>
      <w:bookmarkStart w:id="2" w:name="_Toc86143716"/>
      <w:bookmarkStart w:id="3" w:name="_Toc143086699"/>
      <w:r w:rsidRPr="006075BF">
        <w:rPr>
          <w:rFonts w:ascii="Times New Roman" w:hAnsi="Times New Roman" w:cs="Times New Roman"/>
          <w:color w:val="auto"/>
          <w:sz w:val="24"/>
          <w:szCs w:val="24"/>
        </w:rPr>
        <w:lastRenderedPageBreak/>
        <w:t>PROBLEMA</w:t>
      </w:r>
      <w:bookmarkEnd w:id="2"/>
      <w:r w:rsidRPr="006075BF">
        <w:rPr>
          <w:rFonts w:ascii="Times New Roman" w:hAnsi="Times New Roman" w:cs="Times New Roman"/>
          <w:color w:val="auto"/>
          <w:sz w:val="24"/>
          <w:szCs w:val="24"/>
        </w:rPr>
        <w:t>TIZAÇÃO</w:t>
      </w:r>
      <w:bookmarkEnd w:id="3"/>
    </w:p>
    <w:p w14:paraId="06CA996E" w14:textId="5DCAE41B" w:rsidR="006E6702" w:rsidRPr="006E6702" w:rsidRDefault="00AF52BC" w:rsidP="006E6702">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Temos o conhecimento de que a</w:t>
      </w:r>
      <w:r w:rsidRPr="006A5F67">
        <w:rPr>
          <w:rFonts w:ascii="Times New Roman" w:hAnsi="Times New Roman" w:cs="Times New Roman"/>
          <w:sz w:val="24"/>
          <w:szCs w:val="24"/>
        </w:rPr>
        <w:t xml:space="preserve"> devida aplicação das normas de Bios</w:t>
      </w:r>
      <w:r>
        <w:rPr>
          <w:rFonts w:ascii="Times New Roman" w:hAnsi="Times New Roman" w:cs="Times New Roman"/>
          <w:sz w:val="24"/>
          <w:szCs w:val="24"/>
        </w:rPr>
        <w:t>s</w:t>
      </w:r>
      <w:r w:rsidRPr="006A5F67">
        <w:rPr>
          <w:rFonts w:ascii="Times New Roman" w:hAnsi="Times New Roman" w:cs="Times New Roman"/>
          <w:sz w:val="24"/>
          <w:szCs w:val="24"/>
        </w:rPr>
        <w:t>egurança ajudam a criar um ambiente de trabalho onde se promove a conteção de risco de exposição a agentes potencialmente nocivos que podem contaminar o técnico, paciente e o meio ambiente.</w:t>
      </w:r>
    </w:p>
    <w:p w14:paraId="32DCAB4A" w14:textId="77777777" w:rsidR="00AF52BC" w:rsidRDefault="00AF52BC" w:rsidP="00AF52BC">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Alguma coisa relacionada com o tema----</w:t>
      </w:r>
    </w:p>
    <w:p w14:paraId="56A3F798" w14:textId="77777777" w:rsidR="00AF52BC" w:rsidRPr="00B54239" w:rsidRDefault="00AF52BC" w:rsidP="00AF52BC">
      <w:pPr>
        <w:spacing w:before="120" w:after="240" w:line="360" w:lineRule="auto"/>
        <w:ind w:firstLine="709"/>
        <w:jc w:val="both"/>
        <w:rPr>
          <w:rFonts w:ascii="Times New Roman" w:hAnsi="Times New Roman" w:cs="Times New Roman"/>
          <w:sz w:val="24"/>
          <w:szCs w:val="24"/>
        </w:rPr>
      </w:pPr>
      <w:r w:rsidRPr="00B54239">
        <w:rPr>
          <w:rFonts w:ascii="Times New Roman" w:hAnsi="Times New Roman" w:cs="Times New Roman"/>
          <w:sz w:val="24"/>
          <w:szCs w:val="24"/>
        </w:rPr>
        <w:t>, o que levou-nos a fazer a seguinte questão:</w:t>
      </w:r>
    </w:p>
    <w:p w14:paraId="5377EF9C" w14:textId="4AC24EE7" w:rsidR="006E6702" w:rsidRPr="008A0CE2" w:rsidRDefault="00AF52BC" w:rsidP="006E6702">
      <w:pPr>
        <w:spacing w:line="360" w:lineRule="auto"/>
        <w:jc w:val="both"/>
        <w:rPr>
          <w:rFonts w:ascii="Times New Roman" w:hAnsi="Times New Roman" w:cs="Times New Roman"/>
          <w:b/>
          <w:szCs w:val="20"/>
        </w:rPr>
      </w:pPr>
      <w:r w:rsidRPr="008A0CE2">
        <w:rPr>
          <w:rFonts w:ascii="Times New Roman" w:hAnsi="Times New Roman" w:cs="Times New Roman"/>
          <w:b/>
          <w:sz w:val="24"/>
        </w:rPr>
        <w:t>Qua</w:t>
      </w:r>
      <w:r w:rsidR="006E6702" w:rsidRPr="008A0CE2">
        <w:rPr>
          <w:rFonts w:ascii="Times New Roman" w:hAnsi="Times New Roman" w:cs="Times New Roman"/>
          <w:b/>
          <w:sz w:val="24"/>
        </w:rPr>
        <w:t xml:space="preserve">l é </w:t>
      </w:r>
      <w:r w:rsidR="006E6702" w:rsidRPr="008A0CE2">
        <w:rPr>
          <w:rFonts w:ascii="Times New Roman" w:hAnsi="Times New Roman" w:cs="Times New Roman"/>
          <w:b/>
          <w:sz w:val="24"/>
          <w:szCs w:val="20"/>
        </w:rPr>
        <w:t>Importância do Conhecimento das Normas de Biosegurança no Laoratório de Análises Clínicas</w:t>
      </w:r>
      <w:r w:rsidR="008A0CE2">
        <w:rPr>
          <w:rFonts w:ascii="Times New Roman" w:hAnsi="Times New Roman" w:cs="Times New Roman"/>
          <w:b/>
          <w:sz w:val="24"/>
          <w:szCs w:val="20"/>
        </w:rPr>
        <w:t xml:space="preserve"> do</w:t>
      </w:r>
      <w:r w:rsidR="006E6702" w:rsidRPr="008A0CE2">
        <w:rPr>
          <w:rFonts w:ascii="Times New Roman" w:hAnsi="Times New Roman" w:cs="Times New Roman"/>
          <w:b/>
          <w:sz w:val="24"/>
          <w:szCs w:val="20"/>
        </w:rPr>
        <w:t xml:space="preserve"> Hospital Geral de Luanda</w:t>
      </w:r>
      <w:r w:rsidR="008A0CE2">
        <w:rPr>
          <w:rFonts w:ascii="Times New Roman" w:hAnsi="Times New Roman" w:cs="Times New Roman"/>
          <w:b/>
          <w:sz w:val="24"/>
          <w:szCs w:val="20"/>
        </w:rPr>
        <w:t>?</w:t>
      </w:r>
    </w:p>
    <w:p w14:paraId="6B5E6785" w14:textId="3B30099E" w:rsidR="00AF52BC" w:rsidRPr="00B6530A" w:rsidRDefault="00AF52BC" w:rsidP="00AF52BC">
      <w:pPr>
        <w:spacing w:line="360" w:lineRule="auto"/>
        <w:ind w:firstLine="709"/>
        <w:jc w:val="both"/>
        <w:rPr>
          <w:rFonts w:ascii="Times New Roman" w:hAnsi="Times New Roman" w:cs="Times New Roman"/>
          <w:b/>
          <w:sz w:val="28"/>
        </w:rPr>
      </w:pPr>
    </w:p>
    <w:p w14:paraId="1FB64956" w14:textId="77777777" w:rsidR="00AF52BC" w:rsidRPr="006075BF" w:rsidRDefault="00AF52BC" w:rsidP="00AF52BC">
      <w:pPr>
        <w:spacing w:line="360" w:lineRule="auto"/>
        <w:jc w:val="both"/>
        <w:rPr>
          <w:rFonts w:ascii="Times New Roman" w:hAnsi="Times New Roman" w:cs="Times New Roman"/>
          <w:sz w:val="24"/>
        </w:rPr>
      </w:pPr>
    </w:p>
    <w:p w14:paraId="2F283100" w14:textId="77777777" w:rsidR="00AF52BC" w:rsidRDefault="00AF52BC" w:rsidP="00AF52BC">
      <w:pPr>
        <w:pStyle w:val="Ttulo1"/>
        <w:numPr>
          <w:ilvl w:val="1"/>
          <w:numId w:val="1"/>
        </w:numPr>
        <w:spacing w:before="120" w:after="240" w:line="360" w:lineRule="auto"/>
        <w:ind w:left="426" w:hanging="499"/>
        <w:jc w:val="both"/>
        <w:rPr>
          <w:rFonts w:ascii="Times New Roman" w:hAnsi="Times New Roman" w:cs="Times New Roman"/>
          <w:color w:val="auto"/>
          <w:sz w:val="24"/>
          <w:szCs w:val="24"/>
        </w:rPr>
      </w:pPr>
      <w:bookmarkStart w:id="4" w:name="_Toc86143717"/>
      <w:bookmarkStart w:id="5" w:name="_Toc143086700"/>
      <w:r w:rsidRPr="006075BF">
        <w:rPr>
          <w:rFonts w:ascii="Times New Roman" w:hAnsi="Times New Roman" w:cs="Times New Roman"/>
          <w:color w:val="auto"/>
          <w:sz w:val="24"/>
          <w:szCs w:val="24"/>
        </w:rPr>
        <w:t>OBJECTIVOS</w:t>
      </w:r>
      <w:bookmarkEnd w:id="4"/>
      <w:bookmarkEnd w:id="5"/>
    </w:p>
    <w:p w14:paraId="33EC8ECA" w14:textId="77777777" w:rsidR="00AF52BC" w:rsidRPr="006075BF" w:rsidRDefault="00AF52BC" w:rsidP="00AF52BC">
      <w:pPr>
        <w:pStyle w:val="Ttulo1"/>
        <w:numPr>
          <w:ilvl w:val="2"/>
          <w:numId w:val="1"/>
        </w:numPr>
        <w:spacing w:before="480" w:line="360" w:lineRule="auto"/>
        <w:ind w:left="426" w:hanging="426"/>
        <w:jc w:val="both"/>
        <w:rPr>
          <w:rFonts w:ascii="Times New Roman" w:hAnsi="Times New Roman" w:cs="Times New Roman"/>
          <w:b/>
          <w:color w:val="auto"/>
          <w:sz w:val="24"/>
          <w:szCs w:val="24"/>
        </w:rPr>
      </w:pPr>
      <w:bookmarkStart w:id="6" w:name="_Toc86143718"/>
      <w:bookmarkStart w:id="7" w:name="_Toc143086701"/>
      <w:r w:rsidRPr="006075BF">
        <w:rPr>
          <w:rFonts w:ascii="Times New Roman" w:hAnsi="Times New Roman" w:cs="Times New Roman"/>
          <w:b/>
          <w:color w:val="auto"/>
          <w:sz w:val="24"/>
          <w:szCs w:val="24"/>
        </w:rPr>
        <w:t>Objectivo Geral</w:t>
      </w:r>
      <w:bookmarkEnd w:id="6"/>
      <w:bookmarkEnd w:id="7"/>
    </w:p>
    <w:p w14:paraId="152EA14B" w14:textId="77777777" w:rsidR="00AF52BC" w:rsidRPr="006075BF" w:rsidRDefault="00AF52BC" w:rsidP="00AF52BC">
      <w:pPr>
        <w:spacing w:line="360" w:lineRule="auto"/>
        <w:rPr>
          <w:rFonts w:ascii="Times New Roman" w:hAnsi="Times New Roman" w:cs="Times New Roman"/>
        </w:rPr>
      </w:pPr>
    </w:p>
    <w:p w14:paraId="266D66F0" w14:textId="6ECB7F06" w:rsidR="007C2757" w:rsidRPr="008A0CE2" w:rsidRDefault="007C2757" w:rsidP="007C2757">
      <w:pPr>
        <w:spacing w:before="120" w:afterLines="60" w:after="144" w:line="276" w:lineRule="auto"/>
        <w:ind w:firstLine="709"/>
        <w:rPr>
          <w:rFonts w:ascii="Times New Roman" w:hAnsi="Times New Roman" w:cs="Times New Roman"/>
          <w:sz w:val="24"/>
        </w:rPr>
      </w:pPr>
      <w:r>
        <w:rPr>
          <w:rFonts w:ascii="Times New Roman" w:hAnsi="Times New Roman" w:cs="Times New Roman"/>
          <w:sz w:val="24"/>
        </w:rPr>
        <w:t xml:space="preserve">Avaliar o Nível </w:t>
      </w:r>
      <w:r w:rsidRPr="008A0CE2">
        <w:rPr>
          <w:rFonts w:ascii="Times New Roman" w:hAnsi="Times New Roman" w:cs="Times New Roman"/>
          <w:sz w:val="24"/>
          <w:szCs w:val="20"/>
        </w:rPr>
        <w:t>d</w:t>
      </w:r>
      <w:r>
        <w:rPr>
          <w:rFonts w:ascii="Times New Roman" w:hAnsi="Times New Roman" w:cs="Times New Roman"/>
          <w:sz w:val="24"/>
          <w:szCs w:val="20"/>
        </w:rPr>
        <w:t>e</w:t>
      </w:r>
      <w:r w:rsidRPr="008A0CE2">
        <w:rPr>
          <w:rFonts w:ascii="Times New Roman" w:hAnsi="Times New Roman" w:cs="Times New Roman"/>
          <w:sz w:val="24"/>
          <w:szCs w:val="20"/>
        </w:rPr>
        <w:t xml:space="preserve"> Conhecimento</w:t>
      </w:r>
      <w:r w:rsidRPr="007C2757">
        <w:rPr>
          <w:rFonts w:ascii="Times New Roman" w:hAnsi="Times New Roman" w:cs="Times New Roman"/>
          <w:sz w:val="24"/>
          <w:szCs w:val="20"/>
        </w:rPr>
        <w:t xml:space="preserve"> </w:t>
      </w:r>
      <w:r>
        <w:rPr>
          <w:rFonts w:ascii="Times New Roman" w:hAnsi="Times New Roman" w:cs="Times New Roman"/>
          <w:sz w:val="24"/>
          <w:szCs w:val="20"/>
        </w:rPr>
        <w:t>dos Técnicos Sobre as</w:t>
      </w:r>
      <w:r w:rsidRPr="008A0CE2">
        <w:rPr>
          <w:rFonts w:ascii="Times New Roman" w:hAnsi="Times New Roman" w:cs="Times New Roman"/>
          <w:sz w:val="24"/>
          <w:szCs w:val="20"/>
        </w:rPr>
        <w:t xml:space="preserve"> Normas de Bios</w:t>
      </w:r>
      <w:r>
        <w:rPr>
          <w:rFonts w:ascii="Times New Roman" w:hAnsi="Times New Roman" w:cs="Times New Roman"/>
          <w:sz w:val="24"/>
          <w:szCs w:val="20"/>
        </w:rPr>
        <w:t>s</w:t>
      </w:r>
      <w:r w:rsidRPr="008A0CE2">
        <w:rPr>
          <w:rFonts w:ascii="Times New Roman" w:hAnsi="Times New Roman" w:cs="Times New Roman"/>
          <w:sz w:val="24"/>
          <w:szCs w:val="20"/>
        </w:rPr>
        <w:t>egurança no La</w:t>
      </w:r>
      <w:r>
        <w:rPr>
          <w:rFonts w:ascii="Times New Roman" w:hAnsi="Times New Roman" w:cs="Times New Roman"/>
          <w:sz w:val="24"/>
          <w:szCs w:val="20"/>
        </w:rPr>
        <w:t>b</w:t>
      </w:r>
      <w:r w:rsidRPr="008A0CE2">
        <w:rPr>
          <w:rFonts w:ascii="Times New Roman" w:hAnsi="Times New Roman" w:cs="Times New Roman"/>
          <w:sz w:val="24"/>
          <w:szCs w:val="20"/>
        </w:rPr>
        <w:t>oratório de Análises Clínicas</w:t>
      </w:r>
      <w:r>
        <w:rPr>
          <w:rFonts w:ascii="Times New Roman" w:hAnsi="Times New Roman" w:cs="Times New Roman"/>
          <w:sz w:val="24"/>
          <w:szCs w:val="20"/>
        </w:rPr>
        <w:t>.</w:t>
      </w:r>
    </w:p>
    <w:p w14:paraId="30A8E4B6" w14:textId="77777777" w:rsidR="00AF52BC" w:rsidRPr="00B6530A" w:rsidRDefault="00AF52BC" w:rsidP="00AF52BC">
      <w:pPr>
        <w:spacing w:before="120" w:afterLines="60" w:after="144" w:line="276" w:lineRule="auto"/>
        <w:rPr>
          <w:rFonts w:ascii="Times New Roman" w:hAnsi="Times New Roman" w:cs="Times New Roman"/>
          <w:sz w:val="24"/>
          <w:szCs w:val="24"/>
        </w:rPr>
      </w:pPr>
    </w:p>
    <w:p w14:paraId="5A5AF7C7" w14:textId="77777777" w:rsidR="00AF52BC" w:rsidRPr="006075BF" w:rsidRDefault="00AF52BC" w:rsidP="00AF52BC">
      <w:pPr>
        <w:pStyle w:val="Ttulo1"/>
        <w:numPr>
          <w:ilvl w:val="2"/>
          <w:numId w:val="1"/>
        </w:numPr>
        <w:spacing w:line="360" w:lineRule="auto"/>
        <w:ind w:left="284" w:hanging="284"/>
        <w:jc w:val="both"/>
        <w:rPr>
          <w:rFonts w:ascii="Times New Roman" w:hAnsi="Times New Roman" w:cs="Times New Roman"/>
          <w:b/>
          <w:color w:val="auto"/>
          <w:sz w:val="24"/>
          <w:szCs w:val="24"/>
        </w:rPr>
      </w:pPr>
      <w:bookmarkStart w:id="8" w:name="_Toc86143719"/>
      <w:bookmarkStart w:id="9" w:name="_Toc143086702"/>
      <w:r w:rsidRPr="006075BF">
        <w:rPr>
          <w:rFonts w:ascii="Times New Roman" w:hAnsi="Times New Roman" w:cs="Times New Roman"/>
          <w:b/>
          <w:color w:val="auto"/>
          <w:sz w:val="24"/>
          <w:szCs w:val="24"/>
        </w:rPr>
        <w:t>Objectivos Específicos</w:t>
      </w:r>
      <w:bookmarkEnd w:id="8"/>
      <w:bookmarkEnd w:id="9"/>
    </w:p>
    <w:p w14:paraId="6EE06914" w14:textId="77777777" w:rsidR="00AF52BC" w:rsidRPr="006075BF" w:rsidRDefault="00AF52BC" w:rsidP="00AF52BC">
      <w:pPr>
        <w:rPr>
          <w:rFonts w:ascii="Times New Roman" w:hAnsi="Times New Roman" w:cs="Times New Roman"/>
        </w:rPr>
      </w:pPr>
    </w:p>
    <w:p w14:paraId="322C11A9" w14:textId="24C3743D" w:rsidR="00AF52BC" w:rsidRDefault="00AF52BC" w:rsidP="00AF52BC">
      <w:pPr>
        <w:pStyle w:val="Pargrafoda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Descrever o </w:t>
      </w:r>
      <w:r w:rsidR="007C2757">
        <w:rPr>
          <w:rFonts w:ascii="Times New Roman" w:hAnsi="Times New Roman" w:cs="Times New Roman"/>
          <w:sz w:val="24"/>
          <w:szCs w:val="24"/>
        </w:rPr>
        <w:t>P</w:t>
      </w:r>
      <w:r>
        <w:rPr>
          <w:rFonts w:ascii="Times New Roman" w:hAnsi="Times New Roman" w:cs="Times New Roman"/>
          <w:sz w:val="24"/>
          <w:szCs w:val="24"/>
        </w:rPr>
        <w:t xml:space="preserve">erfil </w:t>
      </w:r>
      <w:r w:rsidR="007C2757">
        <w:rPr>
          <w:rFonts w:ascii="Times New Roman" w:hAnsi="Times New Roman" w:cs="Times New Roman"/>
          <w:sz w:val="24"/>
          <w:szCs w:val="24"/>
        </w:rPr>
        <w:t>T</w:t>
      </w:r>
      <w:r>
        <w:rPr>
          <w:rFonts w:ascii="Times New Roman" w:hAnsi="Times New Roman" w:cs="Times New Roman"/>
          <w:sz w:val="24"/>
          <w:szCs w:val="24"/>
        </w:rPr>
        <w:t xml:space="preserve">écnico e </w:t>
      </w:r>
      <w:r w:rsidR="007C2757">
        <w:rPr>
          <w:rFonts w:ascii="Times New Roman" w:hAnsi="Times New Roman" w:cs="Times New Roman"/>
          <w:sz w:val="24"/>
          <w:szCs w:val="24"/>
        </w:rPr>
        <w:t>A</w:t>
      </w:r>
      <w:r>
        <w:rPr>
          <w:rFonts w:ascii="Times New Roman" w:hAnsi="Times New Roman" w:cs="Times New Roman"/>
          <w:sz w:val="24"/>
          <w:szCs w:val="24"/>
        </w:rPr>
        <w:t xml:space="preserve">cadémico dos </w:t>
      </w:r>
      <w:r w:rsidR="007C2757">
        <w:rPr>
          <w:rFonts w:ascii="Times New Roman" w:hAnsi="Times New Roman" w:cs="Times New Roman"/>
          <w:sz w:val="24"/>
          <w:szCs w:val="24"/>
        </w:rPr>
        <w:t>P</w:t>
      </w:r>
      <w:r>
        <w:rPr>
          <w:rFonts w:ascii="Times New Roman" w:hAnsi="Times New Roman" w:cs="Times New Roman"/>
          <w:sz w:val="24"/>
          <w:szCs w:val="24"/>
        </w:rPr>
        <w:t>rofissionais de A</w:t>
      </w:r>
      <w:r w:rsidR="007C2757">
        <w:rPr>
          <w:rFonts w:ascii="Times New Roman" w:hAnsi="Times New Roman" w:cs="Times New Roman"/>
          <w:sz w:val="24"/>
          <w:szCs w:val="24"/>
        </w:rPr>
        <w:t xml:space="preserve">nálises </w:t>
      </w:r>
      <w:r>
        <w:rPr>
          <w:rFonts w:ascii="Times New Roman" w:hAnsi="Times New Roman" w:cs="Times New Roman"/>
          <w:sz w:val="24"/>
          <w:szCs w:val="24"/>
        </w:rPr>
        <w:t>C</w:t>
      </w:r>
      <w:r w:rsidR="007C2757">
        <w:rPr>
          <w:rFonts w:ascii="Times New Roman" w:hAnsi="Times New Roman" w:cs="Times New Roman"/>
          <w:sz w:val="24"/>
          <w:szCs w:val="24"/>
        </w:rPr>
        <w:t>línicas</w:t>
      </w:r>
    </w:p>
    <w:p w14:paraId="3AA6651B" w14:textId="0D220FF9" w:rsidR="00B73A77" w:rsidRPr="00B73A77" w:rsidRDefault="00B73A77" w:rsidP="00B73A77">
      <w:pPr>
        <w:pStyle w:val="Pargrafoda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Classificar o Nível de Conhecimento dos Técnicos de Análises Clínicas</w:t>
      </w:r>
    </w:p>
    <w:p w14:paraId="5DE7C3C8" w14:textId="1F4EAA3F" w:rsidR="007C2757" w:rsidRDefault="007C2757" w:rsidP="00AF52BC">
      <w:pPr>
        <w:pStyle w:val="Pargrafoda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Verificar a Aplicação das Normas de Biossegurança no Laboratório Clínico</w:t>
      </w:r>
    </w:p>
    <w:p w14:paraId="409D0F0D" w14:textId="77777777" w:rsidR="00AF52BC" w:rsidRDefault="00AF52BC" w:rsidP="00AF52BC">
      <w:pPr>
        <w:spacing w:before="120" w:after="240" w:line="360" w:lineRule="auto"/>
        <w:jc w:val="both"/>
        <w:rPr>
          <w:rFonts w:ascii="Times New Roman" w:hAnsi="Times New Roman" w:cs="Times New Roman"/>
          <w:sz w:val="24"/>
          <w:szCs w:val="24"/>
        </w:rPr>
      </w:pPr>
    </w:p>
    <w:p w14:paraId="6457330C" w14:textId="77777777" w:rsidR="00AF52BC" w:rsidRDefault="00AF52BC" w:rsidP="00AF52BC">
      <w:pPr>
        <w:spacing w:before="120" w:after="240" w:line="360" w:lineRule="auto"/>
        <w:jc w:val="both"/>
        <w:rPr>
          <w:rFonts w:ascii="Times New Roman" w:hAnsi="Times New Roman" w:cs="Times New Roman"/>
          <w:sz w:val="24"/>
          <w:szCs w:val="24"/>
        </w:rPr>
      </w:pPr>
    </w:p>
    <w:p w14:paraId="004E3E96" w14:textId="77777777" w:rsidR="00AF52BC" w:rsidRDefault="00AF52BC" w:rsidP="00AF52BC">
      <w:pPr>
        <w:spacing w:before="120" w:after="240" w:line="360" w:lineRule="auto"/>
        <w:jc w:val="both"/>
        <w:rPr>
          <w:rFonts w:ascii="Times New Roman" w:hAnsi="Times New Roman" w:cs="Times New Roman"/>
          <w:sz w:val="24"/>
          <w:szCs w:val="24"/>
        </w:rPr>
      </w:pPr>
    </w:p>
    <w:p w14:paraId="54C3B132" w14:textId="77777777" w:rsidR="00AF52BC" w:rsidRPr="00934BC1" w:rsidRDefault="00AF52BC" w:rsidP="00AF52BC">
      <w:pPr>
        <w:spacing w:before="120" w:after="240" w:line="360" w:lineRule="auto"/>
        <w:jc w:val="both"/>
        <w:rPr>
          <w:rFonts w:ascii="Times New Roman" w:hAnsi="Times New Roman" w:cs="Times New Roman"/>
          <w:sz w:val="24"/>
          <w:szCs w:val="24"/>
        </w:rPr>
      </w:pPr>
    </w:p>
    <w:p w14:paraId="7271A78D" w14:textId="77777777" w:rsidR="00AF52BC" w:rsidRPr="006075BF" w:rsidRDefault="00AF52BC" w:rsidP="00AF52BC">
      <w:pPr>
        <w:pStyle w:val="Ttulo1"/>
        <w:numPr>
          <w:ilvl w:val="1"/>
          <w:numId w:val="1"/>
        </w:numPr>
        <w:spacing w:before="480" w:after="240" w:line="360" w:lineRule="auto"/>
        <w:ind w:left="426" w:hanging="500"/>
        <w:jc w:val="both"/>
        <w:rPr>
          <w:rFonts w:ascii="Times New Roman" w:hAnsi="Times New Roman" w:cs="Times New Roman"/>
          <w:color w:val="auto"/>
          <w:sz w:val="24"/>
          <w:szCs w:val="24"/>
        </w:rPr>
      </w:pPr>
      <w:bookmarkStart w:id="10" w:name="_Toc86143720"/>
      <w:bookmarkStart w:id="11" w:name="_Toc143086703"/>
      <w:r w:rsidRPr="006075BF">
        <w:rPr>
          <w:rFonts w:ascii="Times New Roman" w:hAnsi="Times New Roman" w:cs="Times New Roman"/>
          <w:color w:val="auto"/>
          <w:sz w:val="24"/>
          <w:szCs w:val="24"/>
        </w:rPr>
        <w:lastRenderedPageBreak/>
        <w:t>JUSTIFICATIV</w:t>
      </w:r>
      <w:bookmarkEnd w:id="10"/>
      <w:r w:rsidRPr="006075BF">
        <w:rPr>
          <w:rFonts w:ascii="Times New Roman" w:hAnsi="Times New Roman" w:cs="Times New Roman"/>
          <w:color w:val="auto"/>
          <w:sz w:val="24"/>
          <w:szCs w:val="24"/>
        </w:rPr>
        <w:t>A</w:t>
      </w:r>
      <w:bookmarkEnd w:id="11"/>
    </w:p>
    <w:p w14:paraId="0D35B307" w14:textId="77777777" w:rsidR="00AF52BC" w:rsidRDefault="00AF52BC" w:rsidP="00AF52BC">
      <w:pPr>
        <w:spacing w:line="360" w:lineRule="auto"/>
        <w:ind w:firstLine="709"/>
        <w:jc w:val="both"/>
        <w:rPr>
          <w:rFonts w:ascii="Times New Roman" w:hAnsi="Times New Roman" w:cs="Times New Roman"/>
          <w:sz w:val="24"/>
          <w:szCs w:val="24"/>
        </w:rPr>
      </w:pPr>
    </w:p>
    <w:p w14:paraId="6021CF1C" w14:textId="77777777" w:rsidR="00AF52BC" w:rsidRDefault="00AF52BC" w:rsidP="00AF52BC">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É um facto de que o</w:t>
      </w:r>
      <w:r w:rsidRPr="00B54239">
        <w:rPr>
          <w:rFonts w:ascii="Times New Roman" w:hAnsi="Times New Roman" w:cs="Times New Roman"/>
          <w:sz w:val="24"/>
          <w:szCs w:val="24"/>
        </w:rPr>
        <w:t xml:space="preserve"> uso correto dos equipamentos </w:t>
      </w:r>
      <w:r>
        <w:rPr>
          <w:rFonts w:ascii="Times New Roman" w:hAnsi="Times New Roman" w:cs="Times New Roman"/>
          <w:sz w:val="24"/>
          <w:szCs w:val="24"/>
        </w:rPr>
        <w:t>de proteção individual e colectivo</w:t>
      </w:r>
      <w:r w:rsidRPr="00B54239">
        <w:rPr>
          <w:rFonts w:ascii="Times New Roman" w:hAnsi="Times New Roman" w:cs="Times New Roman"/>
          <w:sz w:val="24"/>
          <w:szCs w:val="24"/>
        </w:rPr>
        <w:t xml:space="preserve"> é necessário para que os profissionais estejam protegidos ao aplicarem os conhecimentos científicos e práticos das normas</w:t>
      </w:r>
      <w:r>
        <w:rPr>
          <w:rFonts w:ascii="Times New Roman" w:hAnsi="Times New Roman" w:cs="Times New Roman"/>
          <w:sz w:val="24"/>
          <w:szCs w:val="24"/>
        </w:rPr>
        <w:t xml:space="preserve"> de Biossegurança</w:t>
      </w:r>
      <w:r w:rsidRPr="00B54239">
        <w:rPr>
          <w:rFonts w:ascii="Times New Roman" w:hAnsi="Times New Roman" w:cs="Times New Roman"/>
          <w:sz w:val="24"/>
          <w:szCs w:val="24"/>
        </w:rPr>
        <w:t>.</w:t>
      </w:r>
    </w:p>
    <w:p w14:paraId="0C134E86" w14:textId="77777777" w:rsidR="00AF52BC" w:rsidRPr="006A5F67"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Infelizmente, verifica-se que m</w:t>
      </w:r>
      <w:r w:rsidRPr="006A5F67">
        <w:rPr>
          <w:rFonts w:ascii="Times New Roman" w:hAnsi="Times New Roman" w:cs="Times New Roman"/>
          <w:sz w:val="24"/>
          <w:szCs w:val="24"/>
        </w:rPr>
        <w:t xml:space="preserve">uitos técnicos de Análises Clínicas </w:t>
      </w:r>
      <w:r>
        <w:rPr>
          <w:rFonts w:ascii="Times New Roman" w:hAnsi="Times New Roman" w:cs="Times New Roman"/>
          <w:sz w:val="24"/>
          <w:szCs w:val="24"/>
        </w:rPr>
        <w:t>têm</w:t>
      </w:r>
      <w:r w:rsidRPr="006A5F67">
        <w:rPr>
          <w:rFonts w:ascii="Times New Roman" w:hAnsi="Times New Roman" w:cs="Times New Roman"/>
          <w:sz w:val="24"/>
          <w:szCs w:val="24"/>
        </w:rPr>
        <w:t xml:space="preserve"> demonstra</w:t>
      </w:r>
      <w:r>
        <w:rPr>
          <w:rFonts w:ascii="Times New Roman" w:hAnsi="Times New Roman" w:cs="Times New Roman"/>
          <w:sz w:val="24"/>
          <w:szCs w:val="24"/>
        </w:rPr>
        <w:t>do</w:t>
      </w:r>
      <w:r w:rsidRPr="006A5F67">
        <w:rPr>
          <w:rFonts w:ascii="Times New Roman" w:hAnsi="Times New Roman" w:cs="Times New Roman"/>
          <w:sz w:val="24"/>
          <w:szCs w:val="24"/>
        </w:rPr>
        <w:t xml:space="preserve"> </w:t>
      </w:r>
      <w:r>
        <w:rPr>
          <w:rFonts w:ascii="Times New Roman" w:hAnsi="Times New Roman" w:cs="Times New Roman"/>
          <w:sz w:val="24"/>
          <w:szCs w:val="24"/>
        </w:rPr>
        <w:t xml:space="preserve">ainda </w:t>
      </w:r>
      <w:r w:rsidRPr="006A5F67">
        <w:rPr>
          <w:rFonts w:ascii="Times New Roman" w:hAnsi="Times New Roman" w:cs="Times New Roman"/>
          <w:sz w:val="24"/>
          <w:szCs w:val="24"/>
        </w:rPr>
        <w:t xml:space="preserve">muitas dificuldades </w:t>
      </w:r>
      <w:r>
        <w:rPr>
          <w:rFonts w:ascii="Times New Roman" w:hAnsi="Times New Roman" w:cs="Times New Roman"/>
          <w:sz w:val="24"/>
          <w:szCs w:val="24"/>
        </w:rPr>
        <w:t>quanto a</w:t>
      </w:r>
      <w:r w:rsidRPr="006A5F67">
        <w:rPr>
          <w:rFonts w:ascii="Times New Roman" w:hAnsi="Times New Roman" w:cs="Times New Roman"/>
          <w:sz w:val="24"/>
          <w:szCs w:val="24"/>
        </w:rPr>
        <w:t xml:space="preserve"> aplicação das normas de Biosegurança no laboratório clínico</w:t>
      </w:r>
      <w:r>
        <w:rPr>
          <w:rFonts w:ascii="Times New Roman" w:hAnsi="Times New Roman" w:cs="Times New Roman"/>
          <w:sz w:val="24"/>
          <w:szCs w:val="24"/>
        </w:rPr>
        <w:t>, tais dificuldades fazem com que o nível de contágio no manuseio de agentes biologicos e materiais perfurocortantes infectados tende a ser maior.</w:t>
      </w:r>
    </w:p>
    <w:p w14:paraId="5BB82CFD"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Ao decorrer do meu percurso estudantil, especialmente durante os estágios curriculares frequentados em algumas unidades hospitalares, constatei que muitos profissionais de Analises Clínicas não aplicam as normas de Biossegurança </w:t>
      </w:r>
      <w:r w:rsidR="00F73EE6">
        <w:rPr>
          <w:rFonts w:ascii="Times New Roman" w:hAnsi="Times New Roman" w:cs="Times New Roman"/>
          <w:sz w:val="24"/>
          <w:szCs w:val="24"/>
        </w:rPr>
        <w:t>prin</w:t>
      </w:r>
      <w:r w:rsidR="005965A3">
        <w:rPr>
          <w:rFonts w:ascii="Times New Roman" w:hAnsi="Times New Roman" w:cs="Times New Roman"/>
          <w:sz w:val="24"/>
          <w:szCs w:val="24"/>
        </w:rPr>
        <w:t>cip</w:t>
      </w:r>
      <w:r>
        <w:rPr>
          <w:rFonts w:ascii="Times New Roman" w:hAnsi="Times New Roman" w:cs="Times New Roman"/>
          <w:sz w:val="24"/>
          <w:szCs w:val="24"/>
        </w:rPr>
        <w:t>almente no que diz respeito à utilização dos Equipamentos de Proteção Individual e Colectiva, tais factos ocorrem com alguns profissionais devido a falta de conhecimento e em outros porém por negligênci no laboratório clínico.</w:t>
      </w:r>
    </w:p>
    <w:p w14:paraId="43A2DC99"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entanto, o que me motiva a realizar esta pesquisa é a oportunidade de poder trazer à consciência dos Técnicos de Análises Clínicas a informação de que </w:t>
      </w:r>
      <w:r w:rsidRPr="00C315D9">
        <w:rPr>
          <w:rFonts w:ascii="Times New Roman" w:hAnsi="Times New Roman" w:cs="Times New Roman"/>
          <w:sz w:val="24"/>
          <w:szCs w:val="24"/>
        </w:rPr>
        <w:t xml:space="preserve">as chances de ocorrer um acidente </w:t>
      </w:r>
      <w:r>
        <w:rPr>
          <w:rFonts w:ascii="Times New Roman" w:hAnsi="Times New Roman" w:cs="Times New Roman"/>
          <w:sz w:val="24"/>
          <w:szCs w:val="24"/>
        </w:rPr>
        <w:t xml:space="preserve">dentro do laboratório clínico </w:t>
      </w:r>
      <w:r w:rsidRPr="00C315D9">
        <w:rPr>
          <w:rFonts w:ascii="Times New Roman" w:hAnsi="Times New Roman" w:cs="Times New Roman"/>
          <w:sz w:val="24"/>
          <w:szCs w:val="24"/>
        </w:rPr>
        <w:t xml:space="preserve">são reais, porém através </w:t>
      </w:r>
      <w:r>
        <w:rPr>
          <w:rFonts w:ascii="Times New Roman" w:hAnsi="Times New Roman" w:cs="Times New Roman"/>
          <w:sz w:val="24"/>
          <w:szCs w:val="24"/>
        </w:rPr>
        <w:t>da aplicação dos conhecimentos sobre as</w:t>
      </w:r>
      <w:r w:rsidRPr="00C315D9">
        <w:rPr>
          <w:rFonts w:ascii="Times New Roman" w:hAnsi="Times New Roman" w:cs="Times New Roman"/>
          <w:sz w:val="24"/>
          <w:szCs w:val="24"/>
        </w:rPr>
        <w:t xml:space="preserve"> </w:t>
      </w:r>
      <w:r>
        <w:rPr>
          <w:rFonts w:ascii="Times New Roman" w:hAnsi="Times New Roman" w:cs="Times New Roman"/>
          <w:sz w:val="24"/>
          <w:szCs w:val="24"/>
        </w:rPr>
        <w:t>N</w:t>
      </w:r>
      <w:r w:rsidRPr="00C315D9">
        <w:rPr>
          <w:rFonts w:ascii="Times New Roman" w:hAnsi="Times New Roman" w:cs="Times New Roman"/>
          <w:sz w:val="24"/>
          <w:szCs w:val="24"/>
        </w:rPr>
        <w:t>ormas de Biossegurança</w:t>
      </w:r>
      <w:r>
        <w:rPr>
          <w:rFonts w:ascii="Times New Roman" w:hAnsi="Times New Roman" w:cs="Times New Roman"/>
          <w:sz w:val="24"/>
          <w:szCs w:val="24"/>
        </w:rPr>
        <w:t>,</w:t>
      </w:r>
      <w:r w:rsidRPr="00C315D9">
        <w:rPr>
          <w:rFonts w:ascii="Times New Roman" w:hAnsi="Times New Roman" w:cs="Times New Roman"/>
          <w:sz w:val="24"/>
          <w:szCs w:val="24"/>
        </w:rPr>
        <w:t xml:space="preserve"> </w:t>
      </w:r>
      <w:r>
        <w:rPr>
          <w:rFonts w:ascii="Times New Roman" w:hAnsi="Times New Roman" w:cs="Times New Roman"/>
          <w:sz w:val="24"/>
          <w:szCs w:val="24"/>
        </w:rPr>
        <w:t>as oportunidades de</w:t>
      </w:r>
      <w:r w:rsidRPr="00C315D9">
        <w:rPr>
          <w:rFonts w:ascii="Times New Roman" w:hAnsi="Times New Roman" w:cs="Times New Roman"/>
          <w:sz w:val="24"/>
          <w:szCs w:val="24"/>
        </w:rPr>
        <w:t xml:space="preserve"> amenizar esses incidentes </w:t>
      </w:r>
      <w:r>
        <w:rPr>
          <w:rFonts w:ascii="Times New Roman" w:hAnsi="Times New Roman" w:cs="Times New Roman"/>
          <w:sz w:val="24"/>
          <w:szCs w:val="24"/>
        </w:rPr>
        <w:t>atravez</w:t>
      </w:r>
      <w:r w:rsidRPr="00C315D9">
        <w:rPr>
          <w:rFonts w:ascii="Times New Roman" w:hAnsi="Times New Roman" w:cs="Times New Roman"/>
          <w:sz w:val="24"/>
          <w:szCs w:val="24"/>
        </w:rPr>
        <w:t xml:space="preserve"> </w:t>
      </w:r>
      <w:r>
        <w:rPr>
          <w:rFonts w:ascii="Times New Roman" w:hAnsi="Times New Roman" w:cs="Times New Roman"/>
          <w:sz w:val="24"/>
          <w:szCs w:val="24"/>
        </w:rPr>
        <w:t>d</w:t>
      </w:r>
      <w:r w:rsidRPr="00C315D9">
        <w:rPr>
          <w:rFonts w:ascii="Times New Roman" w:hAnsi="Times New Roman" w:cs="Times New Roman"/>
          <w:sz w:val="24"/>
          <w:szCs w:val="24"/>
        </w:rPr>
        <w:t>a utilização correta dos equipamentos</w:t>
      </w:r>
      <w:r>
        <w:rPr>
          <w:rFonts w:ascii="Times New Roman" w:hAnsi="Times New Roman" w:cs="Times New Roman"/>
          <w:sz w:val="24"/>
          <w:szCs w:val="24"/>
        </w:rPr>
        <w:t xml:space="preserve"> de proteção tendem a ser maiores, </w:t>
      </w:r>
      <w:r w:rsidRPr="00C315D9">
        <w:rPr>
          <w:rFonts w:ascii="Times New Roman" w:hAnsi="Times New Roman" w:cs="Times New Roman"/>
          <w:sz w:val="24"/>
          <w:szCs w:val="24"/>
        </w:rPr>
        <w:t xml:space="preserve">garantindo </w:t>
      </w:r>
      <w:r>
        <w:rPr>
          <w:rFonts w:ascii="Times New Roman" w:hAnsi="Times New Roman" w:cs="Times New Roman"/>
          <w:sz w:val="24"/>
          <w:szCs w:val="24"/>
        </w:rPr>
        <w:t xml:space="preserve">assim </w:t>
      </w:r>
      <w:r w:rsidRPr="00C315D9">
        <w:rPr>
          <w:rFonts w:ascii="Times New Roman" w:hAnsi="Times New Roman" w:cs="Times New Roman"/>
          <w:sz w:val="24"/>
          <w:szCs w:val="24"/>
        </w:rPr>
        <w:t>a segurança de todos.</w:t>
      </w:r>
    </w:p>
    <w:p w14:paraId="59F5A8A1" w14:textId="77777777" w:rsidR="00AF52BC" w:rsidRPr="006075BF" w:rsidRDefault="00AF52BC" w:rsidP="00AF52BC">
      <w:pPr>
        <w:spacing w:line="360" w:lineRule="auto"/>
        <w:ind w:firstLine="709"/>
        <w:jc w:val="both"/>
        <w:rPr>
          <w:rFonts w:ascii="Times New Roman" w:hAnsi="Times New Roman" w:cs="Times New Roman"/>
          <w:sz w:val="24"/>
          <w:szCs w:val="24"/>
        </w:rPr>
      </w:pPr>
    </w:p>
    <w:p w14:paraId="40531A88" w14:textId="77777777" w:rsidR="00AF52BC" w:rsidRPr="006075BF" w:rsidRDefault="00AF52BC" w:rsidP="00AF52BC">
      <w:pPr>
        <w:spacing w:line="360" w:lineRule="auto"/>
        <w:ind w:firstLine="709"/>
        <w:jc w:val="both"/>
        <w:rPr>
          <w:rFonts w:ascii="Times New Roman" w:hAnsi="Times New Roman" w:cs="Times New Roman"/>
          <w:sz w:val="24"/>
          <w:szCs w:val="24"/>
        </w:rPr>
      </w:pPr>
    </w:p>
    <w:p w14:paraId="4F2D986A" w14:textId="77777777" w:rsidR="00AF52BC" w:rsidRPr="006075BF" w:rsidRDefault="00AF52BC" w:rsidP="00AF52BC">
      <w:pPr>
        <w:spacing w:line="360" w:lineRule="auto"/>
        <w:ind w:firstLine="709"/>
        <w:jc w:val="both"/>
        <w:rPr>
          <w:rFonts w:ascii="Times New Roman" w:hAnsi="Times New Roman" w:cs="Times New Roman"/>
          <w:sz w:val="24"/>
          <w:szCs w:val="24"/>
        </w:rPr>
      </w:pPr>
    </w:p>
    <w:p w14:paraId="233CFF83" w14:textId="77777777" w:rsidR="00AF52BC" w:rsidRPr="006075BF" w:rsidRDefault="00AF52BC" w:rsidP="00AF52BC">
      <w:pPr>
        <w:spacing w:line="360" w:lineRule="auto"/>
        <w:jc w:val="both"/>
        <w:rPr>
          <w:rFonts w:ascii="Times New Roman" w:hAnsi="Times New Roman" w:cs="Times New Roman"/>
          <w:sz w:val="24"/>
          <w:szCs w:val="24"/>
        </w:rPr>
      </w:pPr>
    </w:p>
    <w:p w14:paraId="762318BB" w14:textId="77777777" w:rsidR="00AF52BC" w:rsidRDefault="00AF52BC" w:rsidP="00AF52BC">
      <w:pPr>
        <w:spacing w:line="360" w:lineRule="auto"/>
        <w:jc w:val="both"/>
        <w:rPr>
          <w:rFonts w:ascii="Times New Roman" w:hAnsi="Times New Roman" w:cs="Times New Roman"/>
          <w:sz w:val="24"/>
        </w:rPr>
      </w:pPr>
    </w:p>
    <w:p w14:paraId="3B78BD76" w14:textId="77777777" w:rsidR="00AF52BC" w:rsidRPr="006075BF" w:rsidRDefault="00AF52BC" w:rsidP="00AF52BC">
      <w:pPr>
        <w:spacing w:line="360" w:lineRule="auto"/>
        <w:jc w:val="both"/>
        <w:rPr>
          <w:rFonts w:ascii="Times New Roman" w:hAnsi="Times New Roman" w:cs="Times New Roman"/>
          <w:sz w:val="24"/>
        </w:rPr>
      </w:pPr>
    </w:p>
    <w:p w14:paraId="220937B4" w14:textId="77777777" w:rsidR="00AF52BC" w:rsidRPr="006075BF" w:rsidRDefault="00AF52BC" w:rsidP="00AF52BC">
      <w:pPr>
        <w:pStyle w:val="Ttulo1"/>
        <w:numPr>
          <w:ilvl w:val="0"/>
          <w:numId w:val="1"/>
        </w:numPr>
        <w:spacing w:line="360" w:lineRule="auto"/>
        <w:ind w:left="284"/>
        <w:jc w:val="center"/>
        <w:rPr>
          <w:rFonts w:ascii="Times New Roman" w:hAnsi="Times New Roman" w:cs="Times New Roman"/>
          <w:b/>
          <w:color w:val="auto"/>
          <w:sz w:val="24"/>
          <w:szCs w:val="24"/>
        </w:rPr>
      </w:pPr>
      <w:bookmarkStart w:id="12" w:name="_Toc86143721"/>
      <w:bookmarkStart w:id="13" w:name="_Toc143086704"/>
      <w:r w:rsidRPr="006075BF">
        <w:rPr>
          <w:rFonts w:ascii="Times New Roman" w:hAnsi="Times New Roman" w:cs="Times New Roman"/>
          <w:b/>
          <w:color w:val="auto"/>
          <w:sz w:val="24"/>
          <w:szCs w:val="24"/>
        </w:rPr>
        <w:lastRenderedPageBreak/>
        <w:t>REFERENCIAL TEÓRICO</w:t>
      </w:r>
      <w:bookmarkEnd w:id="12"/>
      <w:bookmarkEnd w:id="13"/>
    </w:p>
    <w:p w14:paraId="56AAB414" w14:textId="77777777" w:rsidR="00AF52BC" w:rsidRDefault="00AF52BC" w:rsidP="00AF52BC">
      <w:pPr>
        <w:tabs>
          <w:tab w:val="left" w:pos="426"/>
        </w:tabs>
        <w:spacing w:line="360" w:lineRule="auto"/>
        <w:jc w:val="both"/>
        <w:rPr>
          <w:rFonts w:ascii="Times New Roman" w:hAnsi="Times New Roman" w:cs="Times New Roman"/>
          <w:sz w:val="24"/>
          <w:szCs w:val="24"/>
        </w:rPr>
      </w:pPr>
    </w:p>
    <w:p w14:paraId="6DCB4C3D" w14:textId="77777777" w:rsidR="00AF52BC" w:rsidRPr="00433F4A" w:rsidRDefault="00AF52BC" w:rsidP="00AF52BC">
      <w:pPr>
        <w:pStyle w:val="Ttulo1"/>
        <w:numPr>
          <w:ilvl w:val="1"/>
          <w:numId w:val="1"/>
        </w:numPr>
        <w:spacing w:before="480" w:after="240" w:line="360" w:lineRule="auto"/>
        <w:ind w:left="425" w:hanging="425"/>
        <w:jc w:val="both"/>
        <w:rPr>
          <w:rFonts w:ascii="Times New Roman" w:hAnsi="Times New Roman" w:cs="Times New Roman"/>
          <w:color w:val="auto"/>
          <w:sz w:val="24"/>
        </w:rPr>
      </w:pPr>
      <w:bookmarkStart w:id="14" w:name="_Toc52344187"/>
      <w:bookmarkStart w:id="15" w:name="_Toc143086705"/>
      <w:r>
        <w:rPr>
          <w:rFonts w:ascii="Times New Roman" w:hAnsi="Times New Roman" w:cs="Times New Roman"/>
          <w:color w:val="auto"/>
          <w:sz w:val="24"/>
        </w:rPr>
        <w:t xml:space="preserve">BIOSSEGURANÇA NO </w:t>
      </w:r>
      <w:r w:rsidRPr="006075BF">
        <w:rPr>
          <w:rFonts w:ascii="Times New Roman" w:hAnsi="Times New Roman" w:cs="Times New Roman"/>
          <w:color w:val="auto"/>
          <w:sz w:val="24"/>
        </w:rPr>
        <w:t xml:space="preserve">LABORATÓRIO </w:t>
      </w:r>
      <w:bookmarkEnd w:id="14"/>
      <w:r>
        <w:rPr>
          <w:rFonts w:ascii="Times New Roman" w:hAnsi="Times New Roman" w:cs="Times New Roman"/>
          <w:color w:val="auto"/>
          <w:sz w:val="24"/>
        </w:rPr>
        <w:t>CLÍNICO</w:t>
      </w:r>
      <w:bookmarkEnd w:id="15"/>
    </w:p>
    <w:p w14:paraId="2B38AC5C" w14:textId="77777777" w:rsidR="00AF52BC" w:rsidRPr="00041877" w:rsidRDefault="00AF52BC" w:rsidP="00AF52BC">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Pelo </w:t>
      </w:r>
      <w:r w:rsidRPr="00077A10">
        <w:rPr>
          <w:rFonts w:ascii="Times New Roman" w:hAnsi="Times New Roman" w:cs="Times New Roman"/>
          <w:sz w:val="24"/>
        </w:rPr>
        <w:t>Regulamento Técnico de Funcionamento do Laboratório Clínico</w:t>
      </w:r>
      <w:r>
        <w:rPr>
          <w:rFonts w:ascii="Times New Roman" w:hAnsi="Times New Roman" w:cs="Times New Roman"/>
          <w:sz w:val="24"/>
        </w:rPr>
        <w:t xml:space="preserve">, </w:t>
      </w:r>
      <w:r w:rsidRPr="00077A10">
        <w:rPr>
          <w:rFonts w:ascii="Times New Roman" w:hAnsi="Times New Roman" w:cs="Times New Roman"/>
          <w:sz w:val="24"/>
        </w:rPr>
        <w:t xml:space="preserve">a </w:t>
      </w:r>
      <w:r>
        <w:rPr>
          <w:rFonts w:ascii="Times New Roman" w:hAnsi="Times New Roman" w:cs="Times New Roman"/>
          <w:sz w:val="24"/>
        </w:rPr>
        <w:t>B</w:t>
      </w:r>
      <w:r w:rsidRPr="00077A10">
        <w:rPr>
          <w:rFonts w:ascii="Times New Roman" w:hAnsi="Times New Roman" w:cs="Times New Roman"/>
          <w:sz w:val="24"/>
        </w:rPr>
        <w:t>iossegurança está disposta como requisito obrigatório para o funcionamento de laboratórios que visa a realização de um conjunto de ações destinadas a prevenir, controlar, reduzir ou eliminar riscos inerentes que possam comprometer a saúde humana, animal e o meio ambiente</w:t>
      </w:r>
      <w:sdt>
        <w:sdtPr>
          <w:rPr>
            <w:rFonts w:ascii="Times New Roman" w:hAnsi="Times New Roman" w:cs="Times New Roman"/>
            <w:sz w:val="24"/>
          </w:rPr>
          <w:id w:val="1077395109"/>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Agê04 \l 2070 </w:instrText>
          </w:r>
          <w:r>
            <w:rPr>
              <w:rFonts w:ascii="Times New Roman" w:hAnsi="Times New Roman" w:cs="Times New Roman"/>
              <w:sz w:val="24"/>
            </w:rPr>
            <w:fldChar w:fldCharType="separate"/>
          </w:r>
          <w:r w:rsidR="00EB2AD9">
            <w:rPr>
              <w:rFonts w:ascii="Times New Roman" w:hAnsi="Times New Roman" w:cs="Times New Roman"/>
              <w:noProof/>
              <w:sz w:val="24"/>
            </w:rPr>
            <w:t xml:space="preserve"> </w:t>
          </w:r>
          <w:r w:rsidR="00EB2AD9" w:rsidRPr="00EB2AD9">
            <w:rPr>
              <w:rFonts w:ascii="Times New Roman" w:hAnsi="Times New Roman" w:cs="Times New Roman"/>
              <w:noProof/>
              <w:sz w:val="24"/>
            </w:rPr>
            <w:t>(5)</w:t>
          </w:r>
          <w:r>
            <w:rPr>
              <w:rFonts w:ascii="Times New Roman" w:hAnsi="Times New Roman" w:cs="Times New Roman"/>
              <w:sz w:val="24"/>
            </w:rPr>
            <w:fldChar w:fldCharType="end"/>
          </w:r>
        </w:sdtContent>
      </w:sdt>
      <w:r>
        <w:rPr>
          <w:rFonts w:ascii="Times New Roman" w:hAnsi="Times New Roman" w:cs="Times New Roman"/>
          <w:sz w:val="24"/>
        </w:rPr>
        <w:t>.</w:t>
      </w:r>
    </w:p>
    <w:p w14:paraId="383903FD" w14:textId="77777777" w:rsidR="00AF52BC" w:rsidRDefault="00AF52BC" w:rsidP="00AF52BC">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No entanto, o </w:t>
      </w:r>
      <w:r w:rsidRPr="00041877">
        <w:rPr>
          <w:rFonts w:ascii="Times New Roman" w:hAnsi="Times New Roman" w:cs="Times New Roman"/>
          <w:sz w:val="24"/>
        </w:rPr>
        <w:t xml:space="preserve">laboratório </w:t>
      </w:r>
      <w:r>
        <w:rPr>
          <w:rFonts w:ascii="Times New Roman" w:hAnsi="Times New Roman" w:cs="Times New Roman"/>
          <w:sz w:val="24"/>
        </w:rPr>
        <w:t xml:space="preserve">clínico tem como objectivo principal de </w:t>
      </w:r>
      <w:r w:rsidRPr="00041877">
        <w:rPr>
          <w:rFonts w:ascii="Times New Roman" w:hAnsi="Times New Roman" w:cs="Times New Roman"/>
          <w:sz w:val="24"/>
        </w:rPr>
        <w:t>fornecer resultados</w:t>
      </w:r>
      <w:r>
        <w:rPr>
          <w:rFonts w:ascii="Times New Roman" w:hAnsi="Times New Roman" w:cs="Times New Roman"/>
          <w:sz w:val="24"/>
        </w:rPr>
        <w:t xml:space="preserve"> </w:t>
      </w:r>
      <w:r w:rsidRPr="00041877">
        <w:rPr>
          <w:rFonts w:ascii="Times New Roman" w:hAnsi="Times New Roman" w:cs="Times New Roman"/>
          <w:sz w:val="24"/>
        </w:rPr>
        <w:t>para o correto diagnóstico, prognóstico, tratamento e acompanhamento da terapêutica, a evolução e a prevenção de enfermidades</w:t>
      </w:r>
      <w:sdt>
        <w:sdtPr>
          <w:rPr>
            <w:rFonts w:ascii="Times New Roman" w:hAnsi="Times New Roman" w:cs="Times New Roman"/>
            <w:sz w:val="24"/>
          </w:rPr>
          <w:id w:val="341211010"/>
          <w:citation/>
        </w:sdtPr>
        <w:sdtContent>
          <w:r w:rsidRPr="00041877">
            <w:rPr>
              <w:rFonts w:ascii="Times New Roman" w:hAnsi="Times New Roman" w:cs="Times New Roman"/>
              <w:sz w:val="24"/>
            </w:rPr>
            <w:fldChar w:fldCharType="begin"/>
          </w:r>
          <w:r w:rsidRPr="00041877">
            <w:rPr>
              <w:rFonts w:ascii="Times New Roman" w:hAnsi="Times New Roman" w:cs="Times New Roman"/>
              <w:sz w:val="24"/>
            </w:rPr>
            <w:instrText xml:space="preserve"> CITATION Cha10 \l 2070 </w:instrText>
          </w:r>
          <w:r w:rsidRPr="00041877">
            <w:rPr>
              <w:rFonts w:ascii="Times New Roman" w:hAnsi="Times New Roman" w:cs="Times New Roman"/>
              <w:sz w:val="24"/>
            </w:rPr>
            <w:fldChar w:fldCharType="separate"/>
          </w:r>
          <w:r w:rsidR="00EB2AD9">
            <w:rPr>
              <w:rFonts w:ascii="Times New Roman" w:hAnsi="Times New Roman" w:cs="Times New Roman"/>
              <w:noProof/>
              <w:sz w:val="24"/>
            </w:rPr>
            <w:t xml:space="preserve"> </w:t>
          </w:r>
          <w:r w:rsidR="00EB2AD9" w:rsidRPr="00EB2AD9">
            <w:rPr>
              <w:rFonts w:ascii="Times New Roman" w:hAnsi="Times New Roman" w:cs="Times New Roman"/>
              <w:noProof/>
              <w:sz w:val="24"/>
            </w:rPr>
            <w:t>(6)</w:t>
          </w:r>
          <w:r w:rsidRPr="00041877">
            <w:rPr>
              <w:rFonts w:ascii="Times New Roman" w:hAnsi="Times New Roman" w:cs="Times New Roman"/>
              <w:sz w:val="24"/>
            </w:rPr>
            <w:fldChar w:fldCharType="end"/>
          </w:r>
        </w:sdtContent>
      </w:sdt>
      <w:r w:rsidRPr="00041877">
        <w:rPr>
          <w:rFonts w:ascii="Times New Roman" w:hAnsi="Times New Roman" w:cs="Times New Roman"/>
          <w:sz w:val="24"/>
        </w:rPr>
        <w:t>.</w:t>
      </w:r>
    </w:p>
    <w:p w14:paraId="7E5ACE15" w14:textId="77777777" w:rsidR="00AF52BC" w:rsidRDefault="00AF52BC" w:rsidP="00AF52BC">
      <w:pPr>
        <w:spacing w:line="360" w:lineRule="auto"/>
        <w:ind w:firstLine="851"/>
        <w:jc w:val="both"/>
        <w:rPr>
          <w:rFonts w:ascii="Times New Roman" w:hAnsi="Times New Roman" w:cs="Times New Roman"/>
          <w:sz w:val="24"/>
        </w:rPr>
      </w:pPr>
      <w:r>
        <w:rPr>
          <w:rFonts w:ascii="Times New Roman" w:hAnsi="Times New Roman" w:cs="Times New Roman"/>
          <w:sz w:val="24"/>
        </w:rPr>
        <w:t>No laboratório, os</w:t>
      </w:r>
      <w:r w:rsidRPr="004052BF">
        <w:rPr>
          <w:rFonts w:ascii="Times New Roman" w:hAnsi="Times New Roman" w:cs="Times New Roman"/>
          <w:sz w:val="24"/>
        </w:rPr>
        <w:t xml:space="preserve"> exames realizados </w:t>
      </w:r>
      <w:r>
        <w:rPr>
          <w:rFonts w:ascii="Times New Roman" w:hAnsi="Times New Roman" w:cs="Times New Roman"/>
          <w:sz w:val="24"/>
        </w:rPr>
        <w:t xml:space="preserve">são </w:t>
      </w:r>
      <w:r w:rsidRPr="004052BF">
        <w:rPr>
          <w:rFonts w:ascii="Times New Roman" w:hAnsi="Times New Roman" w:cs="Times New Roman"/>
          <w:sz w:val="24"/>
        </w:rPr>
        <w:t>responsáveis pela detecção de patógenos e verificações de condições fisiológicas por meio da análise de amostras biológicas como urina, fezes, saliva, sangue entre outros</w:t>
      </w:r>
      <w:sdt>
        <w:sdtPr>
          <w:rPr>
            <w:rFonts w:ascii="Times New Roman" w:hAnsi="Times New Roman" w:cs="Times New Roman"/>
            <w:sz w:val="24"/>
          </w:rPr>
          <w:id w:val="197663057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Agê04 \l 2070 </w:instrText>
          </w:r>
          <w:r>
            <w:rPr>
              <w:rFonts w:ascii="Times New Roman" w:hAnsi="Times New Roman" w:cs="Times New Roman"/>
              <w:sz w:val="24"/>
            </w:rPr>
            <w:fldChar w:fldCharType="separate"/>
          </w:r>
          <w:r w:rsidR="00EB2AD9">
            <w:rPr>
              <w:rFonts w:ascii="Times New Roman" w:hAnsi="Times New Roman" w:cs="Times New Roman"/>
              <w:noProof/>
              <w:sz w:val="24"/>
            </w:rPr>
            <w:t xml:space="preserve"> </w:t>
          </w:r>
          <w:r w:rsidR="00EB2AD9" w:rsidRPr="00EB2AD9">
            <w:rPr>
              <w:rFonts w:ascii="Times New Roman" w:hAnsi="Times New Roman" w:cs="Times New Roman"/>
              <w:noProof/>
              <w:sz w:val="24"/>
            </w:rPr>
            <w:t>(5)</w:t>
          </w:r>
          <w:r>
            <w:rPr>
              <w:rFonts w:ascii="Times New Roman" w:hAnsi="Times New Roman" w:cs="Times New Roman"/>
              <w:sz w:val="24"/>
            </w:rPr>
            <w:fldChar w:fldCharType="end"/>
          </w:r>
        </w:sdtContent>
      </w:sdt>
      <w:r>
        <w:rPr>
          <w:rFonts w:ascii="Times New Roman" w:hAnsi="Times New Roman" w:cs="Times New Roman"/>
          <w:sz w:val="24"/>
        </w:rPr>
        <w:t>.</w:t>
      </w:r>
    </w:p>
    <w:p w14:paraId="7CA0FF46" w14:textId="77777777" w:rsidR="00AF52BC" w:rsidRDefault="00AF52BC" w:rsidP="00AF52BC">
      <w:pPr>
        <w:spacing w:line="360" w:lineRule="auto"/>
        <w:ind w:firstLine="851"/>
        <w:jc w:val="both"/>
        <w:rPr>
          <w:rFonts w:ascii="Times New Roman" w:hAnsi="Times New Roman" w:cs="Times New Roman"/>
          <w:sz w:val="24"/>
        </w:rPr>
      </w:pPr>
      <w:r w:rsidRPr="008A4D18">
        <w:rPr>
          <w:rFonts w:ascii="Times New Roman" w:hAnsi="Times New Roman" w:cs="Times New Roman"/>
          <w:sz w:val="24"/>
        </w:rPr>
        <w:t>Os laboratórios clínicos apresentam uma série de situações, atividades e fatores potenciais de risco aos profissionais, os quais podem produzir alterações leves, moderadas ou graves. Podem causar acidentes de trabalho e/ou doenças profissionais nos indivíduos a eles expostos, pois os líquidos biológicos e os sólidos manuseados nos laboratórios de análises clínicas são quase sempre, fontes de contaminação</w:t>
      </w:r>
      <w:sdt>
        <w:sdtPr>
          <w:rPr>
            <w:rFonts w:ascii="Times New Roman" w:hAnsi="Times New Roman" w:cs="Times New Roman"/>
            <w:sz w:val="24"/>
          </w:rPr>
          <w:id w:val="-151679986"/>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Por09 \l 2070 </w:instrText>
          </w:r>
          <w:r>
            <w:rPr>
              <w:rFonts w:ascii="Times New Roman" w:hAnsi="Times New Roman" w:cs="Times New Roman"/>
              <w:sz w:val="24"/>
            </w:rPr>
            <w:fldChar w:fldCharType="separate"/>
          </w:r>
          <w:r w:rsidR="00EB2AD9">
            <w:rPr>
              <w:rFonts w:ascii="Times New Roman" w:hAnsi="Times New Roman" w:cs="Times New Roman"/>
              <w:noProof/>
              <w:sz w:val="24"/>
            </w:rPr>
            <w:t xml:space="preserve"> </w:t>
          </w:r>
          <w:r w:rsidR="00EB2AD9" w:rsidRPr="00EB2AD9">
            <w:rPr>
              <w:rFonts w:ascii="Times New Roman" w:hAnsi="Times New Roman" w:cs="Times New Roman"/>
              <w:noProof/>
              <w:sz w:val="24"/>
            </w:rPr>
            <w:t>(7)</w:t>
          </w:r>
          <w:r>
            <w:rPr>
              <w:rFonts w:ascii="Times New Roman" w:hAnsi="Times New Roman" w:cs="Times New Roman"/>
              <w:sz w:val="24"/>
            </w:rPr>
            <w:fldChar w:fldCharType="end"/>
          </w:r>
        </w:sdtContent>
      </w:sdt>
      <w:sdt>
        <w:sdtPr>
          <w:rPr>
            <w:rFonts w:ascii="Times New Roman" w:hAnsi="Times New Roman" w:cs="Times New Roman"/>
            <w:sz w:val="24"/>
          </w:rPr>
          <w:id w:val="-841927701"/>
          <w:citation/>
        </w:sdtPr>
        <w:sdtContent>
          <w:r>
            <w:rPr>
              <w:rFonts w:ascii="Times New Roman" w:hAnsi="Times New Roman" w:cs="Times New Roman"/>
              <w:sz w:val="24"/>
            </w:rPr>
            <w:fldChar w:fldCharType="begin"/>
          </w:r>
          <w:r>
            <w:rPr>
              <w:rFonts w:ascii="Times New Roman" w:hAnsi="Times New Roman" w:cs="Times New Roman"/>
              <w:sz w:val="24"/>
            </w:rPr>
            <w:instrText xml:space="preserve">CITATION HAd19 \l 2070 </w:instrText>
          </w:r>
          <w:r>
            <w:rPr>
              <w:rFonts w:ascii="Times New Roman" w:hAnsi="Times New Roman" w:cs="Times New Roman"/>
              <w:sz w:val="24"/>
            </w:rPr>
            <w:fldChar w:fldCharType="separate"/>
          </w:r>
          <w:r w:rsidR="00EB2AD9">
            <w:rPr>
              <w:rFonts w:ascii="Times New Roman" w:hAnsi="Times New Roman" w:cs="Times New Roman"/>
              <w:noProof/>
              <w:sz w:val="24"/>
            </w:rPr>
            <w:t xml:space="preserve"> </w:t>
          </w:r>
          <w:r w:rsidR="00EB2AD9" w:rsidRPr="00EB2AD9">
            <w:rPr>
              <w:rFonts w:ascii="Times New Roman" w:hAnsi="Times New Roman" w:cs="Times New Roman"/>
              <w:noProof/>
              <w:sz w:val="24"/>
            </w:rPr>
            <w:t>(1)</w:t>
          </w:r>
          <w:r>
            <w:rPr>
              <w:rFonts w:ascii="Times New Roman" w:hAnsi="Times New Roman" w:cs="Times New Roman"/>
              <w:sz w:val="24"/>
            </w:rPr>
            <w:fldChar w:fldCharType="end"/>
          </w:r>
        </w:sdtContent>
      </w:sdt>
      <w:r>
        <w:rPr>
          <w:rFonts w:ascii="Times New Roman" w:hAnsi="Times New Roman" w:cs="Times New Roman"/>
          <w:sz w:val="24"/>
        </w:rPr>
        <w:t>.</w:t>
      </w:r>
    </w:p>
    <w:p w14:paraId="476E262D" w14:textId="77777777" w:rsidR="00AF52BC" w:rsidRPr="002238BA" w:rsidRDefault="00AF52BC" w:rsidP="00AF52BC">
      <w:pPr>
        <w:spacing w:line="360" w:lineRule="auto"/>
        <w:ind w:firstLine="851"/>
        <w:jc w:val="both"/>
        <w:rPr>
          <w:rFonts w:ascii="Times New Roman" w:hAnsi="Times New Roman" w:cs="Times New Roman"/>
          <w:sz w:val="24"/>
        </w:rPr>
      </w:pPr>
    </w:p>
    <w:p w14:paraId="67BB6F07" w14:textId="77777777" w:rsidR="00AF52BC" w:rsidRPr="00330F49" w:rsidRDefault="00AF52BC" w:rsidP="00AF52BC">
      <w:pPr>
        <w:pStyle w:val="Ttulo1"/>
        <w:numPr>
          <w:ilvl w:val="1"/>
          <w:numId w:val="1"/>
        </w:numPr>
        <w:spacing w:before="0" w:after="240" w:line="360" w:lineRule="auto"/>
        <w:ind w:left="425" w:hanging="425"/>
        <w:jc w:val="both"/>
        <w:rPr>
          <w:rFonts w:ascii="Times New Roman" w:hAnsi="Times New Roman" w:cs="Times New Roman"/>
          <w:color w:val="auto"/>
          <w:sz w:val="24"/>
        </w:rPr>
      </w:pPr>
      <w:bookmarkStart w:id="16" w:name="_Toc143086706"/>
      <w:r w:rsidRPr="00330F49">
        <w:rPr>
          <w:rFonts w:ascii="Times New Roman" w:hAnsi="Times New Roman" w:cs="Times New Roman"/>
          <w:color w:val="auto"/>
          <w:sz w:val="24"/>
        </w:rPr>
        <w:t>BIOSSEGURANÇA</w:t>
      </w:r>
      <w:bookmarkEnd w:id="16"/>
    </w:p>
    <w:p w14:paraId="1C9F41DA" w14:textId="77777777" w:rsidR="00AF52BC" w:rsidRDefault="00AF52BC" w:rsidP="00AF52BC">
      <w:pPr>
        <w:tabs>
          <w:tab w:val="left" w:pos="0"/>
        </w:tabs>
        <w:spacing w:line="360" w:lineRule="auto"/>
        <w:ind w:firstLine="709"/>
        <w:jc w:val="both"/>
        <w:rPr>
          <w:rFonts w:ascii="Times New Roman" w:hAnsi="Times New Roman" w:cs="Times New Roman"/>
          <w:sz w:val="24"/>
          <w:szCs w:val="24"/>
        </w:rPr>
      </w:pPr>
      <w:r w:rsidRPr="00D44C8D">
        <w:rPr>
          <w:rFonts w:ascii="Times New Roman" w:hAnsi="Times New Roman" w:cs="Times New Roman"/>
          <w:sz w:val="24"/>
          <w:szCs w:val="24"/>
        </w:rPr>
        <w:t>A biossegurança</w:t>
      </w:r>
      <w:r>
        <w:rPr>
          <w:rFonts w:ascii="Times New Roman" w:hAnsi="Times New Roman" w:cs="Times New Roman"/>
          <w:sz w:val="24"/>
          <w:szCs w:val="24"/>
        </w:rPr>
        <w:t xml:space="preserve">, na maior parte dos casos </w:t>
      </w:r>
      <w:r w:rsidRPr="00D44C8D">
        <w:rPr>
          <w:rFonts w:ascii="Times New Roman" w:hAnsi="Times New Roman" w:cs="Times New Roman"/>
          <w:sz w:val="24"/>
          <w:szCs w:val="24"/>
        </w:rPr>
        <w:t xml:space="preserve">é </w:t>
      </w:r>
      <w:r>
        <w:rPr>
          <w:rFonts w:ascii="Times New Roman" w:hAnsi="Times New Roman" w:cs="Times New Roman"/>
          <w:sz w:val="24"/>
          <w:szCs w:val="24"/>
        </w:rPr>
        <w:t xml:space="preserve">vista como sendo </w:t>
      </w:r>
      <w:r w:rsidRPr="00D44C8D">
        <w:rPr>
          <w:rFonts w:ascii="Times New Roman" w:hAnsi="Times New Roman" w:cs="Times New Roman"/>
          <w:sz w:val="24"/>
          <w:szCs w:val="24"/>
        </w:rPr>
        <w:t>um conjunto de ações voltadas para</w:t>
      </w:r>
      <w:r>
        <w:rPr>
          <w:rFonts w:ascii="Times New Roman" w:hAnsi="Times New Roman" w:cs="Times New Roman"/>
          <w:sz w:val="24"/>
          <w:szCs w:val="24"/>
        </w:rPr>
        <w:t xml:space="preserve"> a</w:t>
      </w:r>
      <w:r w:rsidRPr="00D44C8D">
        <w:rPr>
          <w:rFonts w:ascii="Times New Roman" w:hAnsi="Times New Roman" w:cs="Times New Roman"/>
          <w:sz w:val="24"/>
          <w:szCs w:val="24"/>
        </w:rPr>
        <w:t xml:space="preserve"> prevenção, minimização e eliminação de riscos para a saúde</w:t>
      </w:r>
      <w:r>
        <w:rPr>
          <w:rFonts w:ascii="Times New Roman" w:hAnsi="Times New Roman" w:cs="Times New Roman"/>
          <w:sz w:val="24"/>
          <w:szCs w:val="24"/>
        </w:rPr>
        <w:t xml:space="preserve">, ela </w:t>
      </w:r>
      <w:r w:rsidRPr="00D44C8D">
        <w:rPr>
          <w:rFonts w:ascii="Times New Roman" w:hAnsi="Times New Roman" w:cs="Times New Roman"/>
          <w:sz w:val="24"/>
          <w:szCs w:val="24"/>
        </w:rPr>
        <w:t>ajuda na proteção do meio ambiente contra resíduos e na conscientização do profissional da saúde</w:t>
      </w:r>
      <w:sdt>
        <w:sdtPr>
          <w:rPr>
            <w:rFonts w:ascii="Times New Roman" w:hAnsi="Times New Roman" w:cs="Times New Roman"/>
            <w:sz w:val="24"/>
            <w:szCs w:val="24"/>
          </w:rPr>
          <w:id w:val="19068005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Agê05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sidRPr="00D44C8D">
        <w:rPr>
          <w:rFonts w:ascii="Times New Roman" w:hAnsi="Times New Roman" w:cs="Times New Roman"/>
          <w:sz w:val="24"/>
          <w:szCs w:val="24"/>
        </w:rPr>
        <w:t>.</w:t>
      </w:r>
    </w:p>
    <w:p w14:paraId="24AE07A9" w14:textId="77777777" w:rsidR="00AF52BC" w:rsidRPr="00DE6466" w:rsidRDefault="00AF52BC" w:rsidP="006B78FB">
      <w:pPr>
        <w:pStyle w:val="Ttulo1"/>
        <w:numPr>
          <w:ilvl w:val="2"/>
          <w:numId w:val="1"/>
        </w:numPr>
        <w:spacing w:before="480" w:after="240" w:line="360" w:lineRule="auto"/>
        <w:ind w:left="851" w:hanging="567"/>
        <w:jc w:val="both"/>
        <w:rPr>
          <w:rFonts w:ascii="Times New Roman" w:hAnsi="Times New Roman" w:cs="Times New Roman"/>
          <w:b/>
          <w:color w:val="auto"/>
          <w:sz w:val="24"/>
          <w:szCs w:val="24"/>
        </w:rPr>
      </w:pPr>
      <w:bookmarkStart w:id="17" w:name="_Toc143086707"/>
      <w:r w:rsidRPr="00DE6466">
        <w:rPr>
          <w:rFonts w:ascii="Times New Roman" w:hAnsi="Times New Roman" w:cs="Times New Roman"/>
          <w:b/>
          <w:color w:val="auto"/>
          <w:sz w:val="24"/>
          <w:szCs w:val="24"/>
        </w:rPr>
        <w:t>Surgimento da Biossegurança</w:t>
      </w:r>
      <w:bookmarkEnd w:id="17"/>
    </w:p>
    <w:p w14:paraId="4368B277" w14:textId="77777777" w:rsidR="00AF52BC" w:rsidRDefault="00AF52BC" w:rsidP="00AF52BC">
      <w:pPr>
        <w:tabs>
          <w:tab w:val="left" w:pos="426"/>
        </w:tabs>
        <w:spacing w:line="360" w:lineRule="auto"/>
        <w:ind w:firstLine="709"/>
        <w:jc w:val="both"/>
        <w:rPr>
          <w:rFonts w:ascii="Times New Roman" w:hAnsi="Times New Roman" w:cs="Times New Roman"/>
          <w:sz w:val="24"/>
          <w:szCs w:val="24"/>
        </w:rPr>
      </w:pPr>
      <w:r w:rsidRPr="00C000C3">
        <w:rPr>
          <w:rFonts w:ascii="Times New Roman" w:hAnsi="Times New Roman" w:cs="Times New Roman"/>
          <w:sz w:val="24"/>
          <w:szCs w:val="24"/>
        </w:rPr>
        <w:t xml:space="preserve">O conceito de Biossegurança começou a ser pensando a partir da década de 70, após o surgimento da engenharia genética. O procedimento pioneiro utilizando técnicas de engenharia genética foi a transferência e expressão do gene da insulina para a bactéria Escherichia coli. </w:t>
      </w:r>
      <w:r w:rsidRPr="00C000C3">
        <w:rPr>
          <w:rFonts w:ascii="Times New Roman" w:hAnsi="Times New Roman" w:cs="Times New Roman"/>
          <w:sz w:val="24"/>
          <w:szCs w:val="24"/>
        </w:rPr>
        <w:lastRenderedPageBreak/>
        <w:t>Essa primeira experiência, em 1973, provocou forte reação da comunidade mundial de ciência, culminando com a Conferência de Asilomar, na Califórnia em 1974. Nesta conferência foram tratadas questões acerca dos riscos das técnicas de engenharia genética e sobre a segurança dos espaços laboratoriais</w:t>
      </w:r>
      <w:sdt>
        <w:sdtPr>
          <w:rPr>
            <w:rFonts w:ascii="Times New Roman" w:hAnsi="Times New Roman" w:cs="Times New Roman"/>
            <w:sz w:val="24"/>
            <w:szCs w:val="24"/>
          </w:rPr>
          <w:id w:val="-106217617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Por09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(7)</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9174356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MBM01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Pr="008A4D18">
        <w:rPr>
          <w:rFonts w:ascii="Times New Roman" w:hAnsi="Times New Roman" w:cs="Times New Roman"/>
          <w:sz w:val="24"/>
          <w:szCs w:val="24"/>
        </w:rPr>
        <w:t>.</w:t>
      </w:r>
    </w:p>
    <w:p w14:paraId="2293516E" w14:textId="77777777" w:rsidR="00AF52BC" w:rsidRDefault="00AF52BC" w:rsidP="00AF52BC">
      <w:pPr>
        <w:tabs>
          <w:tab w:val="left" w:pos="426"/>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Biossegurança surgiu primeiramente com o objectivo de gerar proteção aos trabalhadores, depois foi manisfestada a preocupação de segurança biológica, recebendo uma maior contribuição vinda da biotecnologia</w:t>
      </w:r>
      <w:r w:rsidRPr="00C000C3">
        <w:rPr>
          <w:rFonts w:ascii="Times New Roman" w:hAnsi="Times New Roman" w:cs="Times New Roman"/>
          <w:sz w:val="24"/>
          <w:szCs w:val="24"/>
        </w:rPr>
        <w:t xml:space="preserve"> </w:t>
      </w:r>
      <w:sdt>
        <w:sdtPr>
          <w:rPr>
            <w:rFonts w:ascii="Times New Roman" w:hAnsi="Times New Roman" w:cs="Times New Roman"/>
            <w:sz w:val="24"/>
            <w:szCs w:val="24"/>
          </w:rPr>
          <w:id w:val="-82080552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FCi01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(3)</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109832817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RSD07 \l 1046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lang w:val="pt-BR"/>
            </w:rPr>
            <w:t xml:space="preserve"> </w:t>
          </w:r>
          <w:r w:rsidR="00EB2AD9" w:rsidRPr="00EB2AD9">
            <w:rPr>
              <w:rFonts w:ascii="Times New Roman" w:hAnsi="Times New Roman" w:cs="Times New Roman"/>
              <w:noProof/>
              <w:sz w:val="24"/>
              <w:szCs w:val="24"/>
              <w:lang w:val="pt-BR"/>
            </w:rPr>
            <w:t>(2)</w:t>
          </w:r>
          <w:r>
            <w:rPr>
              <w:rFonts w:ascii="Times New Roman" w:hAnsi="Times New Roman" w:cs="Times New Roman"/>
              <w:sz w:val="24"/>
              <w:szCs w:val="24"/>
            </w:rPr>
            <w:fldChar w:fldCharType="end"/>
          </w:r>
        </w:sdtContent>
      </w:sdt>
      <w:r w:rsidR="006B78FB">
        <w:rPr>
          <w:rFonts w:ascii="Times New Roman" w:hAnsi="Times New Roman" w:cs="Times New Roman"/>
          <w:sz w:val="24"/>
          <w:szCs w:val="24"/>
        </w:rPr>
        <w:t>.</w:t>
      </w:r>
    </w:p>
    <w:p w14:paraId="08A7A668" w14:textId="77777777" w:rsidR="00AF52BC" w:rsidRDefault="00AF52BC" w:rsidP="00AF52BC">
      <w:pPr>
        <w:tabs>
          <w:tab w:val="left" w:pos="0"/>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Pr="00C000C3">
        <w:rPr>
          <w:rFonts w:ascii="Times New Roman" w:hAnsi="Times New Roman" w:cs="Times New Roman"/>
          <w:sz w:val="24"/>
          <w:szCs w:val="24"/>
        </w:rPr>
        <w:t>xistem duas vertentes da biossegurança:</w:t>
      </w:r>
      <w:r>
        <w:rPr>
          <w:rFonts w:ascii="Times New Roman" w:hAnsi="Times New Roman" w:cs="Times New Roman"/>
          <w:sz w:val="24"/>
          <w:szCs w:val="24"/>
        </w:rPr>
        <w:t xml:space="preserve"> </w:t>
      </w:r>
      <w:r>
        <w:rPr>
          <w:rFonts w:ascii="Times New Roman" w:hAnsi="Times New Roman" w:cs="Times New Roman"/>
          <w:b/>
          <w:sz w:val="24"/>
          <w:szCs w:val="24"/>
        </w:rPr>
        <w:t>Vertente</w:t>
      </w:r>
      <w:r w:rsidRPr="00C000C3">
        <w:rPr>
          <w:rFonts w:ascii="Times New Roman" w:hAnsi="Times New Roman" w:cs="Times New Roman"/>
          <w:b/>
          <w:sz w:val="24"/>
          <w:szCs w:val="24"/>
        </w:rPr>
        <w:t xml:space="preserve"> </w:t>
      </w:r>
      <w:r>
        <w:rPr>
          <w:rFonts w:ascii="Times New Roman" w:hAnsi="Times New Roman" w:cs="Times New Roman"/>
          <w:b/>
          <w:sz w:val="24"/>
          <w:szCs w:val="24"/>
        </w:rPr>
        <w:t>L</w:t>
      </w:r>
      <w:r w:rsidRPr="00C000C3">
        <w:rPr>
          <w:rFonts w:ascii="Times New Roman" w:hAnsi="Times New Roman" w:cs="Times New Roman"/>
          <w:b/>
          <w:sz w:val="24"/>
          <w:szCs w:val="24"/>
        </w:rPr>
        <w:t xml:space="preserve">egal e </w:t>
      </w:r>
      <w:r>
        <w:rPr>
          <w:rFonts w:ascii="Times New Roman" w:hAnsi="Times New Roman" w:cs="Times New Roman"/>
          <w:b/>
          <w:sz w:val="24"/>
          <w:szCs w:val="24"/>
        </w:rPr>
        <w:t>Vertente</w:t>
      </w:r>
      <w:r w:rsidRPr="00C000C3">
        <w:rPr>
          <w:rFonts w:ascii="Times New Roman" w:hAnsi="Times New Roman" w:cs="Times New Roman"/>
          <w:b/>
          <w:sz w:val="24"/>
          <w:szCs w:val="24"/>
        </w:rPr>
        <w:t xml:space="preserve"> </w:t>
      </w:r>
      <w:r w:rsidRPr="007F14EC">
        <w:rPr>
          <w:rFonts w:ascii="Times New Roman" w:hAnsi="Times New Roman" w:cs="Times New Roman"/>
          <w:b/>
          <w:sz w:val="24"/>
          <w:szCs w:val="24"/>
        </w:rPr>
        <w:t>Praticada</w:t>
      </w:r>
      <w:r w:rsidRPr="00C000C3">
        <w:rPr>
          <w:rFonts w:ascii="Times New Roman" w:hAnsi="Times New Roman" w:cs="Times New Roman"/>
          <w:sz w:val="24"/>
          <w:szCs w:val="24"/>
        </w:rPr>
        <w:t>.</w:t>
      </w:r>
    </w:p>
    <w:p w14:paraId="22A79529" w14:textId="77777777" w:rsidR="00AF52BC" w:rsidRDefault="00AF52BC" w:rsidP="00AF52BC">
      <w:pPr>
        <w:pStyle w:val="PargrafodaLista"/>
        <w:numPr>
          <w:ilvl w:val="0"/>
          <w:numId w:val="17"/>
        </w:numPr>
        <w:tabs>
          <w:tab w:val="left" w:pos="0"/>
        </w:tabs>
        <w:spacing w:line="360" w:lineRule="auto"/>
        <w:jc w:val="both"/>
        <w:rPr>
          <w:rFonts w:ascii="Times New Roman" w:hAnsi="Times New Roman" w:cs="Times New Roman"/>
          <w:sz w:val="24"/>
          <w:szCs w:val="24"/>
        </w:rPr>
      </w:pPr>
      <w:r w:rsidRPr="00C000C3">
        <w:rPr>
          <w:rFonts w:ascii="Times New Roman" w:hAnsi="Times New Roman" w:cs="Times New Roman"/>
          <w:sz w:val="24"/>
          <w:szCs w:val="24"/>
        </w:rPr>
        <w:t>A Legal está voltada à manipulação de organismos geneticamente modificados (OGMs) e de células tronco</w:t>
      </w:r>
      <w:sdt>
        <w:sdtPr>
          <w:rPr>
            <w:rFonts w:ascii="Times New Roman" w:hAnsi="Times New Roman" w:cs="Times New Roman"/>
            <w:sz w:val="24"/>
            <w:szCs w:val="24"/>
          </w:rPr>
          <w:id w:val="2238855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HAd19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C000C3">
        <w:rPr>
          <w:rFonts w:ascii="Times New Roman" w:hAnsi="Times New Roman" w:cs="Times New Roman"/>
          <w:sz w:val="24"/>
          <w:szCs w:val="24"/>
        </w:rPr>
        <w:t>.</w:t>
      </w:r>
    </w:p>
    <w:p w14:paraId="12121446" w14:textId="77777777" w:rsidR="00AF52BC" w:rsidRPr="00C000C3" w:rsidRDefault="00AF52BC" w:rsidP="00AF52BC">
      <w:pPr>
        <w:pStyle w:val="PargrafodaLista"/>
        <w:numPr>
          <w:ilvl w:val="0"/>
          <w:numId w:val="17"/>
        </w:numPr>
        <w:tabs>
          <w:tab w:val="left" w:pos="0"/>
        </w:tabs>
        <w:spacing w:line="360" w:lineRule="auto"/>
        <w:jc w:val="both"/>
        <w:rPr>
          <w:rFonts w:ascii="Times New Roman" w:hAnsi="Times New Roman" w:cs="Times New Roman"/>
          <w:sz w:val="24"/>
          <w:szCs w:val="24"/>
        </w:rPr>
      </w:pPr>
      <w:r w:rsidRPr="00C000C3">
        <w:rPr>
          <w:rFonts w:ascii="Times New Roman" w:hAnsi="Times New Roman" w:cs="Times New Roman"/>
          <w:sz w:val="24"/>
          <w:szCs w:val="24"/>
        </w:rPr>
        <w:t>A</w:t>
      </w:r>
      <w:r>
        <w:rPr>
          <w:rFonts w:ascii="Times New Roman" w:hAnsi="Times New Roman" w:cs="Times New Roman"/>
          <w:sz w:val="24"/>
          <w:szCs w:val="24"/>
        </w:rPr>
        <w:t xml:space="preserve"> Praticada</w:t>
      </w:r>
      <w:r w:rsidRPr="00C000C3">
        <w:rPr>
          <w:rFonts w:ascii="Times New Roman" w:hAnsi="Times New Roman" w:cs="Times New Roman"/>
          <w:sz w:val="24"/>
          <w:szCs w:val="24"/>
        </w:rPr>
        <w:t xml:space="preserve"> está relacionada aos riscos químicos, físicos, biológicos, ergonômicos e de acidentes encontrados nos ambientes laborais, amparada principalmente pelas normas regulamentadoras do Ministério do Trabalho e Emprego (MTE), Resoluções da Agência Nacional de Vigilância em Saúde (ANVISA) e do Conselho Nacional do Meio Ambiente (CONAMA), entre outras</w:t>
      </w:r>
      <w:sdt>
        <w:sdtPr>
          <w:rPr>
            <w:rFonts w:ascii="Times New Roman" w:hAnsi="Times New Roman" w:cs="Times New Roman"/>
            <w:sz w:val="24"/>
            <w:szCs w:val="24"/>
          </w:rPr>
          <w:id w:val="-16816610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HAd19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15299824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Agê04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sidRPr="00C000C3">
        <w:rPr>
          <w:rFonts w:ascii="Times New Roman" w:hAnsi="Times New Roman" w:cs="Times New Roman"/>
          <w:sz w:val="24"/>
          <w:szCs w:val="24"/>
        </w:rPr>
        <w:t>.</w:t>
      </w:r>
    </w:p>
    <w:p w14:paraId="5AA074C1" w14:textId="77777777" w:rsidR="00AF52BC" w:rsidRPr="00330F49" w:rsidRDefault="00AF52BC" w:rsidP="006B78FB">
      <w:pPr>
        <w:pStyle w:val="Ttulo1"/>
        <w:numPr>
          <w:ilvl w:val="2"/>
          <w:numId w:val="1"/>
        </w:numPr>
        <w:spacing w:before="480" w:after="240" w:line="360" w:lineRule="auto"/>
        <w:ind w:left="851" w:hanging="567"/>
        <w:jc w:val="both"/>
        <w:rPr>
          <w:rFonts w:ascii="Times New Roman" w:hAnsi="Times New Roman" w:cs="Times New Roman"/>
          <w:b/>
          <w:color w:val="auto"/>
          <w:sz w:val="24"/>
        </w:rPr>
      </w:pPr>
      <w:bookmarkStart w:id="18" w:name="_Toc143086708"/>
      <w:r w:rsidRPr="00330F49">
        <w:rPr>
          <w:rFonts w:ascii="Times New Roman" w:hAnsi="Times New Roman" w:cs="Times New Roman"/>
          <w:b/>
          <w:color w:val="auto"/>
          <w:sz w:val="24"/>
        </w:rPr>
        <w:t>Definiç</w:t>
      </w:r>
      <w:r>
        <w:rPr>
          <w:rFonts w:ascii="Times New Roman" w:hAnsi="Times New Roman" w:cs="Times New Roman"/>
          <w:b/>
          <w:color w:val="auto"/>
          <w:sz w:val="24"/>
        </w:rPr>
        <w:t>ões</w:t>
      </w:r>
      <w:bookmarkEnd w:id="18"/>
    </w:p>
    <w:p w14:paraId="58ABFA36" w14:textId="77777777" w:rsidR="00AF52BC" w:rsidRPr="0063616D" w:rsidRDefault="00AF52BC" w:rsidP="00AF52BC">
      <w:pPr>
        <w:spacing w:line="360" w:lineRule="auto"/>
        <w:ind w:firstLine="709"/>
        <w:jc w:val="both"/>
        <w:rPr>
          <w:rFonts w:ascii="Times New Roman" w:hAnsi="Times New Roman" w:cs="Times New Roman"/>
          <w:b/>
          <w:sz w:val="24"/>
        </w:rPr>
      </w:pPr>
      <w:r>
        <w:rPr>
          <w:rFonts w:ascii="Times New Roman" w:hAnsi="Times New Roman" w:cs="Times New Roman"/>
          <w:b/>
          <w:sz w:val="24"/>
        </w:rPr>
        <w:t xml:space="preserve">A </w:t>
      </w:r>
      <w:r w:rsidRPr="0063616D">
        <w:rPr>
          <w:rFonts w:ascii="Times New Roman" w:hAnsi="Times New Roman" w:cs="Times New Roman"/>
          <w:b/>
          <w:sz w:val="24"/>
        </w:rPr>
        <w:t>Biossegurança</w:t>
      </w:r>
    </w:p>
    <w:p w14:paraId="58AACB3F" w14:textId="77777777" w:rsidR="00AF52BC" w:rsidRDefault="00AF52BC" w:rsidP="00AF52BC">
      <w:pPr>
        <w:tabs>
          <w:tab w:val="left" w:pos="0"/>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Biossegurança é definida o conjunto de acções voltadas não apenas para a </w:t>
      </w:r>
      <w:r w:rsidRPr="00B464E8">
        <w:rPr>
          <w:rFonts w:ascii="Times New Roman" w:hAnsi="Times New Roman" w:cs="Times New Roman"/>
          <w:sz w:val="24"/>
          <w:szCs w:val="24"/>
        </w:rPr>
        <w:t>prevenção, minimização ou eliminação de riscos inerentes às atividades de pesquisa, produção, ensino, desenvolvimento tecnológico e prestação de serviços, visando à saúde do homem, dos animais, à preservação do meio ambiente e à qualidade dos resultados</w:t>
      </w:r>
      <w:sdt>
        <w:sdtPr>
          <w:rPr>
            <w:rFonts w:ascii="Times New Roman" w:hAnsi="Times New Roman" w:cs="Times New Roman"/>
            <w:sz w:val="24"/>
            <w:szCs w:val="24"/>
          </w:rPr>
          <w:id w:val="13032017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PTE10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B4423BA" w14:textId="77777777" w:rsidR="00AF52BC" w:rsidRPr="0063616D" w:rsidRDefault="00AF52BC" w:rsidP="00AF52BC">
      <w:pPr>
        <w:spacing w:line="360" w:lineRule="auto"/>
        <w:ind w:firstLine="709"/>
        <w:jc w:val="both"/>
        <w:rPr>
          <w:rFonts w:ascii="Times New Roman" w:hAnsi="Times New Roman" w:cs="Times New Roman"/>
          <w:b/>
          <w:sz w:val="24"/>
        </w:rPr>
      </w:pPr>
      <w:r w:rsidRPr="0063616D">
        <w:rPr>
          <w:rFonts w:ascii="Times New Roman" w:hAnsi="Times New Roman" w:cs="Times New Roman"/>
          <w:b/>
          <w:sz w:val="24"/>
        </w:rPr>
        <w:t>O Risco</w:t>
      </w:r>
    </w:p>
    <w:p w14:paraId="701B695D" w14:textId="77777777" w:rsidR="00AF52BC" w:rsidRDefault="00AF52BC" w:rsidP="006B78FB">
      <w:pPr>
        <w:tabs>
          <w:tab w:val="left" w:pos="0"/>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No sentido geral, a</w:t>
      </w:r>
      <w:r w:rsidRPr="00540BFD">
        <w:rPr>
          <w:rFonts w:ascii="Times New Roman" w:hAnsi="Times New Roman" w:cs="Times New Roman"/>
          <w:sz w:val="24"/>
          <w:szCs w:val="24"/>
        </w:rPr>
        <w:t xml:space="preserve"> palavra Risco está</w:t>
      </w:r>
      <w:r>
        <w:rPr>
          <w:rFonts w:ascii="Times New Roman" w:hAnsi="Times New Roman" w:cs="Times New Roman"/>
          <w:sz w:val="24"/>
          <w:szCs w:val="24"/>
        </w:rPr>
        <w:t xml:space="preserve"> </w:t>
      </w:r>
      <w:r w:rsidRPr="00540BFD">
        <w:rPr>
          <w:rFonts w:ascii="Times New Roman" w:hAnsi="Times New Roman" w:cs="Times New Roman"/>
          <w:sz w:val="24"/>
          <w:szCs w:val="24"/>
        </w:rPr>
        <w:t xml:space="preserve">ligada aos termos latinos </w:t>
      </w:r>
      <w:r w:rsidRPr="00A26D2F">
        <w:rPr>
          <w:rFonts w:ascii="Times New Roman" w:hAnsi="Times New Roman" w:cs="Times New Roman"/>
          <w:b/>
          <w:i/>
          <w:sz w:val="24"/>
          <w:szCs w:val="24"/>
        </w:rPr>
        <w:t>risicue riscu</w:t>
      </w:r>
      <w:r w:rsidRPr="00540BFD">
        <w:rPr>
          <w:rFonts w:ascii="Times New Roman" w:hAnsi="Times New Roman" w:cs="Times New Roman"/>
          <w:sz w:val="24"/>
          <w:szCs w:val="24"/>
        </w:rPr>
        <w:t xml:space="preserve">, ligados por sua vez a </w:t>
      </w:r>
      <w:r w:rsidRPr="00A26D2F">
        <w:rPr>
          <w:rFonts w:ascii="Times New Roman" w:hAnsi="Times New Roman" w:cs="Times New Roman"/>
          <w:b/>
          <w:i/>
          <w:sz w:val="24"/>
          <w:szCs w:val="24"/>
        </w:rPr>
        <w:t>resecare</w:t>
      </w:r>
      <w:r w:rsidRPr="00540BFD">
        <w:rPr>
          <w:rFonts w:ascii="Times New Roman" w:hAnsi="Times New Roman" w:cs="Times New Roman"/>
          <w:sz w:val="24"/>
          <w:szCs w:val="24"/>
        </w:rPr>
        <w:t>, que significa ‘corte’. Como uma ruptura na continuidade, como um risco que se faz numa tela em branco.</w:t>
      </w:r>
      <w:r>
        <w:rPr>
          <w:rFonts w:ascii="Times New Roman" w:hAnsi="Times New Roman" w:cs="Times New Roman"/>
          <w:sz w:val="24"/>
          <w:szCs w:val="24"/>
        </w:rPr>
        <w:t xml:space="preserve"> O </w:t>
      </w:r>
      <w:r w:rsidRPr="00540BFD">
        <w:rPr>
          <w:rFonts w:ascii="Times New Roman" w:hAnsi="Times New Roman" w:cs="Times New Roman"/>
          <w:sz w:val="24"/>
          <w:szCs w:val="24"/>
        </w:rPr>
        <w:t>Risco está</w:t>
      </w:r>
      <w:r>
        <w:rPr>
          <w:rFonts w:ascii="Times New Roman" w:hAnsi="Times New Roman" w:cs="Times New Roman"/>
          <w:sz w:val="24"/>
          <w:szCs w:val="24"/>
        </w:rPr>
        <w:t xml:space="preserve"> </w:t>
      </w:r>
      <w:r w:rsidRPr="00540BFD">
        <w:rPr>
          <w:rFonts w:ascii="Times New Roman" w:hAnsi="Times New Roman" w:cs="Times New Roman"/>
          <w:sz w:val="24"/>
          <w:szCs w:val="24"/>
        </w:rPr>
        <w:t>presente em situações ou áreas em que existe a probabilidade, susceptibilidade, vulnerabilidade, acaso ou azar de ocorrer algum tipo de crise, ameaça, perigo, problema ou desastre</w:t>
      </w:r>
      <w:sdt>
        <w:sdtPr>
          <w:rPr>
            <w:rFonts w:ascii="Times New Roman" w:hAnsi="Times New Roman" w:cs="Times New Roman"/>
            <w:sz w:val="24"/>
            <w:szCs w:val="24"/>
          </w:rPr>
          <w:id w:val="127467918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RSD07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sidRPr="00540BFD">
        <w:rPr>
          <w:rFonts w:ascii="Times New Roman" w:hAnsi="Times New Roman" w:cs="Times New Roman"/>
          <w:sz w:val="24"/>
          <w:szCs w:val="24"/>
        </w:rPr>
        <w:t>.</w:t>
      </w:r>
    </w:p>
    <w:p w14:paraId="66A609F9" w14:textId="77777777" w:rsidR="00AF52BC" w:rsidRPr="002C7D05" w:rsidRDefault="00AF52BC" w:rsidP="00AF52BC">
      <w:pPr>
        <w:pStyle w:val="Ttulo1"/>
        <w:numPr>
          <w:ilvl w:val="1"/>
          <w:numId w:val="1"/>
        </w:numPr>
        <w:spacing w:before="480" w:after="240" w:line="360" w:lineRule="auto"/>
        <w:ind w:left="426" w:hanging="426"/>
        <w:jc w:val="both"/>
        <w:rPr>
          <w:rFonts w:ascii="Times New Roman" w:hAnsi="Times New Roman" w:cs="Times New Roman"/>
          <w:color w:val="auto"/>
          <w:sz w:val="24"/>
        </w:rPr>
      </w:pPr>
      <w:bookmarkStart w:id="19" w:name="_Toc143086709"/>
      <w:r w:rsidRPr="002C7D05">
        <w:rPr>
          <w:rFonts w:ascii="Times New Roman" w:hAnsi="Times New Roman" w:cs="Times New Roman"/>
          <w:color w:val="auto"/>
          <w:sz w:val="24"/>
        </w:rPr>
        <w:lastRenderedPageBreak/>
        <w:t>EQUIPAMENTOS DE BIOSSEGURANÇA</w:t>
      </w:r>
      <w:bookmarkEnd w:id="19"/>
    </w:p>
    <w:p w14:paraId="0AD97299"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Biossegurança </w:t>
      </w:r>
      <w:r w:rsidRPr="004828EC">
        <w:rPr>
          <w:rFonts w:ascii="Times New Roman" w:hAnsi="Times New Roman" w:cs="Times New Roman"/>
          <w:sz w:val="24"/>
          <w:szCs w:val="24"/>
        </w:rPr>
        <w:t>inclui a utilização dos equipamentos de proteção individual e coletiva (EPI e EPC) para a realização de qualquer procedimento em um laboratório clínico</w:t>
      </w:r>
      <w:sdt>
        <w:sdtPr>
          <w:rPr>
            <w:rFonts w:ascii="Times New Roman" w:hAnsi="Times New Roman" w:cs="Times New Roman"/>
            <w:sz w:val="24"/>
            <w:szCs w:val="24"/>
          </w:rPr>
          <w:id w:val="20754671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Agê04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sidRPr="00C61350">
        <w:rPr>
          <w:rFonts w:ascii="Times New Roman" w:hAnsi="Times New Roman" w:cs="Times New Roman"/>
          <w:sz w:val="24"/>
          <w:szCs w:val="24"/>
        </w:rPr>
        <w:t xml:space="preserve"> </w:t>
      </w:r>
      <w:sdt>
        <w:sdtPr>
          <w:rPr>
            <w:rFonts w:ascii="Times New Roman" w:hAnsi="Times New Roman" w:cs="Times New Roman"/>
            <w:sz w:val="24"/>
            <w:szCs w:val="24"/>
          </w:rPr>
          <w:id w:val="9302429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Por09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30E0297" w14:textId="77777777" w:rsidR="00AF52BC" w:rsidRDefault="00AF52BC" w:rsidP="00AF52BC">
      <w:pPr>
        <w:spacing w:line="360" w:lineRule="auto"/>
        <w:ind w:firstLine="709"/>
        <w:jc w:val="both"/>
        <w:rPr>
          <w:rFonts w:ascii="Times New Roman" w:hAnsi="Times New Roman" w:cs="Times New Roman"/>
          <w:sz w:val="24"/>
          <w:szCs w:val="24"/>
        </w:rPr>
      </w:pPr>
      <w:r w:rsidRPr="007506EC">
        <w:rPr>
          <w:rFonts w:ascii="Times New Roman" w:hAnsi="Times New Roman" w:cs="Times New Roman"/>
          <w:b/>
          <w:sz w:val="24"/>
          <w:szCs w:val="24"/>
        </w:rPr>
        <w:t>Equipamentos de Proteção Individual – EPI</w:t>
      </w:r>
      <w:r>
        <w:rPr>
          <w:rFonts w:ascii="Times New Roman" w:hAnsi="Times New Roman" w:cs="Times New Roman"/>
          <w:sz w:val="24"/>
          <w:szCs w:val="24"/>
        </w:rPr>
        <w:t>: é</w:t>
      </w:r>
      <w:r w:rsidRPr="00071F76">
        <w:rPr>
          <w:rFonts w:ascii="Times New Roman" w:hAnsi="Times New Roman" w:cs="Times New Roman"/>
          <w:sz w:val="24"/>
          <w:szCs w:val="24"/>
        </w:rPr>
        <w:t xml:space="preserve"> todo dispositivo ou produto, de uso individual utilizado pelo trabalhador, destinado a proteção de riscos suscetíveis de ameaçar a segurança e a saúde no trabalho</w:t>
      </w:r>
      <w:sdt>
        <w:sdtPr>
          <w:rPr>
            <w:rFonts w:ascii="Times New Roman" w:hAnsi="Times New Roman" w:cs="Times New Roman"/>
            <w:sz w:val="24"/>
            <w:szCs w:val="24"/>
          </w:rPr>
          <w:id w:val="56576480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Agê05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sidRPr="00071F76">
        <w:rPr>
          <w:rFonts w:ascii="Times New Roman" w:hAnsi="Times New Roman" w:cs="Times New Roman"/>
          <w:sz w:val="24"/>
          <w:szCs w:val="24"/>
        </w:rPr>
        <w:t>.</w:t>
      </w:r>
    </w:p>
    <w:p w14:paraId="5B863EBC"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Dispositivos como: Luvas, Máscaras faciais, Óculos, Jalecos, Avental plástico, Gorro descartável, etc.</w:t>
      </w:r>
    </w:p>
    <w:p w14:paraId="48219102" w14:textId="77777777" w:rsidR="003944F4" w:rsidRPr="003944F4" w:rsidRDefault="003944F4" w:rsidP="003944F4">
      <w:pPr>
        <w:spacing w:line="360" w:lineRule="auto"/>
        <w:ind w:firstLine="709"/>
        <w:jc w:val="both"/>
        <w:rPr>
          <w:rFonts w:ascii="Times New Roman" w:hAnsi="Times New Roman" w:cs="Times New Roman"/>
          <w:color w:val="FF0000"/>
          <w:sz w:val="24"/>
          <w:szCs w:val="24"/>
        </w:rPr>
      </w:pPr>
      <w:r w:rsidRPr="003944F4">
        <w:rPr>
          <w:rFonts w:ascii="Times New Roman" w:hAnsi="Times New Roman" w:cs="Times New Roman"/>
          <w:color w:val="FF0000"/>
          <w:sz w:val="24"/>
          <w:szCs w:val="24"/>
        </w:rPr>
        <w:t xml:space="preserve">Equipamentos de Proteção Individual - EPI </w:t>
      </w:r>
    </w:p>
    <w:p w14:paraId="4AC4C3FB" w14:textId="77777777" w:rsidR="003944F4" w:rsidRPr="003944F4" w:rsidRDefault="003944F4" w:rsidP="003944F4">
      <w:pPr>
        <w:spacing w:line="360" w:lineRule="auto"/>
        <w:ind w:firstLine="709"/>
        <w:jc w:val="both"/>
        <w:rPr>
          <w:rFonts w:ascii="Times New Roman" w:hAnsi="Times New Roman" w:cs="Times New Roman"/>
          <w:color w:val="FF0000"/>
          <w:sz w:val="24"/>
          <w:szCs w:val="24"/>
        </w:rPr>
      </w:pPr>
      <w:r w:rsidRPr="003944F4">
        <w:rPr>
          <w:rFonts w:ascii="Times New Roman" w:hAnsi="Times New Roman" w:cs="Times New Roman"/>
          <w:color w:val="FF0000"/>
          <w:sz w:val="24"/>
          <w:szCs w:val="24"/>
        </w:rPr>
        <w:t xml:space="preserve"> </w:t>
      </w:r>
    </w:p>
    <w:p w14:paraId="799F4E3F" w14:textId="77777777" w:rsidR="003944F4" w:rsidRDefault="003944F4" w:rsidP="003944F4">
      <w:pPr>
        <w:spacing w:line="360" w:lineRule="auto"/>
        <w:ind w:firstLine="709"/>
        <w:jc w:val="both"/>
        <w:rPr>
          <w:rFonts w:ascii="Times New Roman" w:hAnsi="Times New Roman" w:cs="Times New Roman"/>
          <w:color w:val="FF0000"/>
          <w:sz w:val="24"/>
          <w:szCs w:val="24"/>
        </w:rPr>
      </w:pPr>
      <w:r w:rsidRPr="003944F4">
        <w:rPr>
          <w:rFonts w:ascii="Times New Roman" w:hAnsi="Times New Roman" w:cs="Times New Roman"/>
          <w:color w:val="FF0000"/>
          <w:sz w:val="24"/>
          <w:szCs w:val="24"/>
        </w:rPr>
        <w:t xml:space="preserve"> Os EPI são equipamentos que servem para proteção do contato com agentes infecciosos, substâncias irritantes e tóxicas, materiais perfurocortantes e materiais submetidos a aquecimento ou congelamento. (5) Os procedimentos de manipulação de amostras biológicas produzem partículas que podem entrar pelas vias aéreas e causar infecções ou contaminar roupas, bancadas e equipamentos. Usar EPI é um direito do profissional da saúde e a instituição em que esse profissional trabalha é obrigada a fornecê-los. É fundamental que o profissional da saúde utilize os EPI de forma correta. O uso indevido desses equipamentos também pode provocar acidentes. (5) Os EPI, descartáveis ou não, deverão estar à disposição em número suficiente nos postos de trabalho, de forma que seja garantido o imediato fornecimento ou reposição. (8) Os EPI que devem estar disponíveis, obrigatoriamente, para todos os profissionais que trabalham em ambientes laboratoriais são: jalecos, luvas, máscaras, óculos e protetores faciais. Há também protetores de ouvido para trabalhos muito demorados com equipamentos que emitam ruídos além dos níveis recomendados pelo</w:t>
      </w:r>
      <w:r>
        <w:rPr>
          <w:rFonts w:ascii="Times New Roman" w:hAnsi="Times New Roman" w:cs="Times New Roman"/>
          <w:color w:val="FF0000"/>
          <w:sz w:val="24"/>
          <w:szCs w:val="24"/>
        </w:rPr>
        <w:t xml:space="preserve"> </w:t>
      </w:r>
      <w:r w:rsidRPr="003944F4">
        <w:rPr>
          <w:rFonts w:ascii="Times New Roman" w:hAnsi="Times New Roman" w:cs="Times New Roman"/>
          <w:color w:val="FF0000"/>
          <w:sz w:val="24"/>
          <w:szCs w:val="24"/>
        </w:rPr>
        <w:t xml:space="preserve">Ministério do Trabalho e do Emprego e máscaras de proteção contra gases para uso na manipulação de substâncias químicas tóxicas e em caso de acidentes. (5)  O jaleco protege a roupa e a pele do profissional do laboratório clínico, da contaminação por sangue, fluidos corpóreos, salpicos e derramamentos de material infectados, que pode ocorrer desde coleta, transporte, manipulação e descarte de amostras clínicas. É importante que o jaleco seja colocado assim que o profissional entre no laboratório, e permaneça com ele o tempo todo, porém ao ir a cantinas, refeitórios, bancos, bibliotecas, auditórios, outros, ele deve ser retirado, pois são áreas não contaminadas e o jaleco pode levar agentes biológicos para estes locais. (5) O jaleco deve ser confeccionado </w:t>
      </w:r>
      <w:r w:rsidRPr="003944F4">
        <w:rPr>
          <w:rFonts w:ascii="Times New Roman" w:hAnsi="Times New Roman" w:cs="Times New Roman"/>
          <w:color w:val="FF0000"/>
          <w:sz w:val="24"/>
          <w:szCs w:val="24"/>
        </w:rPr>
        <w:lastRenderedPageBreak/>
        <w:t>em tecido resistente à penetração de líquidos, com comprimento abaixo do joelho e mangas longas, pode ser descartável ou não. Caso não seja, deve ser resistente à descontaminação e autoclavação. (5) Jamais se deve arregaçar as mangas do jaleco e expor a pele ao contato com microrganismos depositados no local de trabalho.   A limpeza do jaleco deve ser feita na própria lavanderia do hospital, caso esse serviço não esteja disponível para o profissional da saúde, o ideal é que primeiramente o jaleco seja autoclavado e depois levado para casa, esse procedimento não gera riscos de contaminação. (5)  As luvas descartáveis servem para manipulação de materiais potencialmente infectantes, conhecidas como luvas de procedimentos, que são de látex (borracha natural) ou de material sintético (vinil). Estas últimas, além de mais resistentes aos perfurocortantes, são também indicadas a pessoas alérgicas às luvas de borracha natural. As luvas descartáveis devem ser usadas em todos os procedimentos, desde coleta, transporte, manipulação até o descarte das amostras biológicas, pois elas são uma barreira de proteção contra agentes infecciosos. É importante que as luvas devam ser calçadas com cuidado para que não rasguem e que fique bem aderida a pele, evitando acidentes. (11) As luvas de borracha são grossas e antiderrapantes, servem para manipulação de resíduos ou lavagem de materiais ou procedimentos de limpeza em geral. As luvas resistentes à temperatura (alta e baixa) servem para manipulação de materiais submetidos a aquecimento ou congelamento, como procedimentos que utilizem estufas para secagem de materiais, banho-maria, câmaras frias, freezer para conservação de amostras, além de outros. As luvas de borracha e as resistentes à temperatura podem ser reutilizadas. (5)</w:t>
      </w:r>
    </w:p>
    <w:p w14:paraId="6F89AD76" w14:textId="77777777" w:rsidR="003944F4" w:rsidRPr="003944F4" w:rsidRDefault="003944F4" w:rsidP="003944F4">
      <w:pPr>
        <w:spacing w:line="360" w:lineRule="auto"/>
        <w:ind w:firstLine="709"/>
        <w:jc w:val="both"/>
        <w:rPr>
          <w:rFonts w:ascii="Times New Roman" w:hAnsi="Times New Roman" w:cs="Times New Roman"/>
          <w:color w:val="FF0000"/>
          <w:sz w:val="24"/>
          <w:szCs w:val="24"/>
        </w:rPr>
      </w:pPr>
      <w:r w:rsidRPr="003944F4">
        <w:rPr>
          <w:rFonts w:ascii="Times New Roman" w:hAnsi="Times New Roman" w:cs="Times New Roman"/>
          <w:color w:val="FF0000"/>
          <w:sz w:val="24"/>
          <w:szCs w:val="24"/>
        </w:rPr>
        <w:t>As máscaras descartáveis e os óculos de proteção devem ser utilizados em todas as atividades que envolvam a formação de aerossol ou suspensão de partículas como pipetagem, centrifugação, execução de raspados epidérmicos, semeadura de material clínico, outros. (9) Na manipulação de amostras contendo agente infeccioso da tuberculose, deve-se usar a máscara N95.  Os óculos de proteção devem ser de material rígido e leve, cobrir completamente a área dos olhos. É importante lembrar que os óculos de grau não substituem os óculos de proteção. É importante o uso dos óculos com máscara descartável, pois protegem todo o rosto. (5)  Outra opção para proteger o rosto é o protetor facial. Ele é feito com o mesmo material dos óculos, deve ser ajustável a cabeça e cobrir todo o rosto. Os óculos e os protetores faciais são equipamentos reutilizáveis e devem ser desinfetados. (5)     Esses equipamentos funcionam como barreiras para: olhos, nariz, boca e pele contra respingos e aerossóis de materiais infectados por agentes patogênicos e substâncias químicas, evitando lesões. (5)</w:t>
      </w:r>
    </w:p>
    <w:p w14:paraId="0FD07B56" w14:textId="77777777" w:rsidR="00AF52BC" w:rsidRDefault="00AF52BC" w:rsidP="00AF52BC">
      <w:pPr>
        <w:spacing w:line="360" w:lineRule="auto"/>
        <w:ind w:firstLine="709"/>
        <w:jc w:val="both"/>
        <w:rPr>
          <w:rFonts w:ascii="Times New Roman" w:hAnsi="Times New Roman" w:cs="Times New Roman"/>
          <w:sz w:val="24"/>
          <w:szCs w:val="24"/>
        </w:rPr>
      </w:pPr>
      <w:r w:rsidRPr="008C4206">
        <w:rPr>
          <w:rFonts w:ascii="Times New Roman" w:hAnsi="Times New Roman" w:cs="Times New Roman"/>
          <w:b/>
          <w:sz w:val="24"/>
          <w:szCs w:val="24"/>
        </w:rPr>
        <w:lastRenderedPageBreak/>
        <w:t xml:space="preserve">Equipamentos de Proteção Colectiva – EPC: </w:t>
      </w:r>
      <w:r>
        <w:rPr>
          <w:rFonts w:ascii="Times New Roman" w:hAnsi="Times New Roman" w:cs="Times New Roman"/>
          <w:sz w:val="24"/>
          <w:szCs w:val="24"/>
        </w:rPr>
        <w:t>é todo o dispositivo que proporciona proteção a todos os profissionais expostos aos riscos no ambiente laboral. Como por exemplo as Cabines de Segurança Biológica, o chuveiro de emergência, o lava olhos e outros</w:t>
      </w:r>
      <w:sdt>
        <w:sdtPr>
          <w:rPr>
            <w:rFonts w:ascii="Times New Roman" w:hAnsi="Times New Roman" w:cs="Times New Roman"/>
            <w:sz w:val="24"/>
            <w:szCs w:val="24"/>
          </w:rPr>
          <w:id w:val="-140098320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MHH17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C184245" w14:textId="77777777" w:rsidR="00AF52BC" w:rsidRPr="00F861D7" w:rsidRDefault="00AF52BC" w:rsidP="00AF52BC">
      <w:pPr>
        <w:pStyle w:val="Ttulo1"/>
        <w:numPr>
          <w:ilvl w:val="1"/>
          <w:numId w:val="1"/>
        </w:numPr>
        <w:spacing w:before="480" w:after="240" w:line="360" w:lineRule="auto"/>
        <w:ind w:left="426" w:hanging="426"/>
        <w:jc w:val="both"/>
        <w:rPr>
          <w:rFonts w:ascii="Times New Roman" w:hAnsi="Times New Roman" w:cs="Times New Roman"/>
          <w:color w:val="auto"/>
          <w:sz w:val="24"/>
        </w:rPr>
      </w:pPr>
      <w:bookmarkStart w:id="20" w:name="_Toc143086710"/>
      <w:r w:rsidRPr="00F861D7">
        <w:rPr>
          <w:rFonts w:ascii="Times New Roman" w:hAnsi="Times New Roman" w:cs="Times New Roman"/>
          <w:color w:val="auto"/>
          <w:sz w:val="24"/>
        </w:rPr>
        <w:t>RISCOS EM UM LABORATÓRIO</w:t>
      </w:r>
      <w:bookmarkEnd w:id="20"/>
    </w:p>
    <w:p w14:paraId="59B33B77" w14:textId="77777777" w:rsidR="00AF52BC" w:rsidRDefault="00AF52BC" w:rsidP="00AF52BC">
      <w:pPr>
        <w:tabs>
          <w:tab w:val="left" w:pos="0"/>
        </w:tabs>
        <w:spacing w:line="360" w:lineRule="auto"/>
        <w:ind w:firstLine="709"/>
        <w:jc w:val="both"/>
        <w:rPr>
          <w:rFonts w:ascii="Times New Roman" w:hAnsi="Times New Roman" w:cs="Times New Roman"/>
          <w:sz w:val="24"/>
          <w:szCs w:val="24"/>
        </w:rPr>
      </w:pPr>
      <w:r w:rsidRPr="003A4F0D">
        <w:rPr>
          <w:rFonts w:ascii="Times New Roman" w:hAnsi="Times New Roman" w:cs="Times New Roman"/>
          <w:sz w:val="24"/>
          <w:szCs w:val="24"/>
        </w:rPr>
        <w:t xml:space="preserve">A importância da avaliação de risco dos agentes biológicos está, não somente na estimativa do risco, mas também no dimensionamento da estrutura para a contenção e a tomada de decisão para o gerenciamento dos riscos </w:t>
      </w:r>
      <w:sdt>
        <w:sdtPr>
          <w:rPr>
            <w:rFonts w:ascii="Times New Roman" w:hAnsi="Times New Roman" w:cs="Times New Roman"/>
            <w:sz w:val="24"/>
            <w:szCs w:val="24"/>
          </w:rPr>
          <w:id w:val="-648856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Saú17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Pr="003A4F0D">
        <w:rPr>
          <w:rFonts w:ascii="Times New Roman" w:hAnsi="Times New Roman" w:cs="Times New Roman"/>
          <w:sz w:val="24"/>
          <w:szCs w:val="24"/>
        </w:rPr>
        <w:t>.</w:t>
      </w:r>
    </w:p>
    <w:p w14:paraId="4BFD1B5F" w14:textId="77777777" w:rsidR="00AF52BC" w:rsidRPr="00A55CBA" w:rsidRDefault="00AF52BC" w:rsidP="00AF52BC">
      <w:pPr>
        <w:tabs>
          <w:tab w:val="left" w:pos="0"/>
        </w:tabs>
        <w:spacing w:line="360" w:lineRule="auto"/>
        <w:ind w:firstLine="709"/>
        <w:jc w:val="both"/>
        <w:rPr>
          <w:rFonts w:ascii="Times New Roman" w:hAnsi="Times New Roman" w:cs="Times New Roman"/>
          <w:sz w:val="24"/>
          <w:szCs w:val="24"/>
        </w:rPr>
      </w:pPr>
      <w:r w:rsidRPr="00A55CBA">
        <w:rPr>
          <w:rFonts w:ascii="Times New Roman" w:hAnsi="Times New Roman" w:cs="Times New Roman"/>
          <w:sz w:val="24"/>
          <w:szCs w:val="24"/>
        </w:rPr>
        <w:t>O risco</w:t>
      </w:r>
      <w:r>
        <w:rPr>
          <w:rFonts w:ascii="Times New Roman" w:hAnsi="Times New Roman" w:cs="Times New Roman"/>
          <w:sz w:val="24"/>
          <w:szCs w:val="24"/>
        </w:rPr>
        <w:t xml:space="preserve"> pode ser compreendido como sendo</w:t>
      </w:r>
      <w:r w:rsidRPr="00A55CBA">
        <w:rPr>
          <w:rFonts w:ascii="Times New Roman" w:hAnsi="Times New Roman" w:cs="Times New Roman"/>
          <w:sz w:val="24"/>
          <w:szCs w:val="24"/>
        </w:rPr>
        <w:t xml:space="preserve"> a combinação da probabilidade de um perigo causar danos e a gravidade dos danos que podem resultar do contato com esse perigo</w:t>
      </w:r>
      <w:r w:rsidRPr="000303A7">
        <w:rPr>
          <w:rFonts w:ascii="Times New Roman" w:hAnsi="Times New Roman" w:cs="Times New Roman"/>
          <w:sz w:val="24"/>
          <w:szCs w:val="24"/>
        </w:rPr>
        <w:t xml:space="preserve"> </w:t>
      </w:r>
      <w:sdt>
        <w:sdtPr>
          <w:rPr>
            <w:rFonts w:ascii="Times New Roman" w:hAnsi="Times New Roman" w:cs="Times New Roman"/>
            <w:sz w:val="24"/>
            <w:szCs w:val="24"/>
          </w:rPr>
          <w:id w:val="-13356752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RSD07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(2)</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82774662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Saú17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Pr="00A55CBA">
        <w:rPr>
          <w:rFonts w:ascii="Times New Roman" w:hAnsi="Times New Roman" w:cs="Times New Roman"/>
          <w:sz w:val="24"/>
          <w:szCs w:val="24"/>
        </w:rPr>
        <w:t>.</w:t>
      </w:r>
    </w:p>
    <w:p w14:paraId="480FEEDE" w14:textId="77777777" w:rsidR="00AF52BC" w:rsidRPr="000F3530" w:rsidRDefault="00AF52BC" w:rsidP="006B78FB">
      <w:pPr>
        <w:pStyle w:val="Ttulo1"/>
        <w:numPr>
          <w:ilvl w:val="2"/>
          <w:numId w:val="1"/>
        </w:numPr>
        <w:spacing w:before="480" w:after="240" w:line="360" w:lineRule="auto"/>
        <w:ind w:left="851" w:hanging="567"/>
        <w:jc w:val="both"/>
        <w:rPr>
          <w:rFonts w:ascii="Times New Roman" w:hAnsi="Times New Roman" w:cs="Times New Roman"/>
          <w:b/>
          <w:color w:val="auto"/>
          <w:sz w:val="24"/>
        </w:rPr>
      </w:pPr>
      <w:bookmarkStart w:id="21" w:name="_Toc143086711"/>
      <w:r w:rsidRPr="000F3530">
        <w:rPr>
          <w:rFonts w:ascii="Times New Roman" w:hAnsi="Times New Roman" w:cs="Times New Roman"/>
          <w:b/>
          <w:color w:val="auto"/>
          <w:sz w:val="24"/>
        </w:rPr>
        <w:t>Princípios e Normas da Biossegurança na Área da Saúde</w:t>
      </w:r>
      <w:bookmarkEnd w:id="21"/>
    </w:p>
    <w:p w14:paraId="264B8EF2" w14:textId="77777777" w:rsidR="00AF52BC" w:rsidRDefault="00AF52BC" w:rsidP="00AF52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As normas de Biossegurança correspondem ao conjunto de acções voltadas para a prevenção, minimização ou eliminação de riscos inerentes às actividades realizadas no laboratório</w:t>
      </w:r>
      <w:sdt>
        <w:sdtPr>
          <w:rPr>
            <w:rFonts w:ascii="Times New Roman" w:hAnsi="Times New Roman" w:cs="Times New Roman"/>
            <w:sz w:val="24"/>
            <w:szCs w:val="24"/>
          </w:rPr>
          <w:id w:val="-11643976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HAd19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BB79AA7" w14:textId="77777777" w:rsidR="00AF52BC" w:rsidRDefault="00AF52BC" w:rsidP="00AF52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As medidas de Biossegurança existem como meio de prevenção da contaminação, no qual grande parte dos acidentes acontece pelo uso inadequado e/ou ineficaz das normas propostas, dando origem assim a procedimento que apresentam riscos</w:t>
      </w:r>
      <w:sdt>
        <w:sdtPr>
          <w:rPr>
            <w:rFonts w:ascii="Times New Roman" w:hAnsi="Times New Roman" w:cs="Times New Roman"/>
            <w:sz w:val="24"/>
            <w:szCs w:val="24"/>
          </w:rPr>
          <w:id w:val="116397201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PTe16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DB4D01D" w14:textId="77777777" w:rsidR="008B7C6E" w:rsidRDefault="008B7C6E" w:rsidP="00AF52BC">
      <w:pPr>
        <w:spacing w:line="360" w:lineRule="auto"/>
        <w:ind w:firstLine="709"/>
        <w:jc w:val="both"/>
        <w:rPr>
          <w:rFonts w:ascii="Times New Roman" w:hAnsi="Times New Roman" w:cs="Times New Roman"/>
          <w:b/>
          <w:sz w:val="24"/>
          <w:szCs w:val="24"/>
        </w:rPr>
      </w:pPr>
    </w:p>
    <w:p w14:paraId="6CA09B09" w14:textId="77777777" w:rsidR="008B7C6E" w:rsidRDefault="008B7C6E" w:rsidP="00AF52BC">
      <w:pPr>
        <w:spacing w:line="360" w:lineRule="auto"/>
        <w:ind w:firstLine="709"/>
        <w:jc w:val="both"/>
        <w:rPr>
          <w:rFonts w:ascii="Times New Roman" w:hAnsi="Times New Roman" w:cs="Times New Roman"/>
          <w:b/>
          <w:sz w:val="24"/>
          <w:szCs w:val="24"/>
        </w:rPr>
      </w:pPr>
    </w:p>
    <w:p w14:paraId="68689271" w14:textId="77777777" w:rsidR="00AF52BC" w:rsidRPr="00353CDA" w:rsidRDefault="00AF52BC" w:rsidP="00AF52BC">
      <w:pPr>
        <w:spacing w:line="360" w:lineRule="auto"/>
        <w:ind w:firstLine="709"/>
        <w:jc w:val="both"/>
        <w:rPr>
          <w:rFonts w:ascii="Times New Roman" w:hAnsi="Times New Roman" w:cs="Times New Roman"/>
          <w:b/>
          <w:sz w:val="24"/>
          <w:szCs w:val="24"/>
        </w:rPr>
      </w:pPr>
      <w:r w:rsidRPr="00353CDA">
        <w:rPr>
          <w:rFonts w:ascii="Times New Roman" w:hAnsi="Times New Roman" w:cs="Times New Roman"/>
          <w:b/>
          <w:sz w:val="24"/>
          <w:szCs w:val="24"/>
        </w:rPr>
        <w:t xml:space="preserve">Riscos Físicos </w:t>
      </w:r>
    </w:p>
    <w:p w14:paraId="0EC6E1BB" w14:textId="77777777" w:rsidR="00AF52BC" w:rsidRPr="00A86884" w:rsidRDefault="00AF52BC" w:rsidP="00AF52BC">
      <w:pPr>
        <w:spacing w:line="360" w:lineRule="auto"/>
        <w:ind w:firstLine="709"/>
        <w:jc w:val="both"/>
        <w:rPr>
          <w:rFonts w:ascii="Times New Roman" w:hAnsi="Times New Roman" w:cs="Times New Roman"/>
          <w:sz w:val="24"/>
          <w:szCs w:val="24"/>
        </w:rPr>
      </w:pPr>
      <w:r w:rsidRPr="00A86884">
        <w:rPr>
          <w:rFonts w:ascii="Times New Roman" w:hAnsi="Times New Roman" w:cs="Times New Roman"/>
          <w:sz w:val="24"/>
          <w:szCs w:val="24"/>
        </w:rPr>
        <w:t>Refere-se aos riscos provocados por algum tipo de energia. Os riscos físicos podem ser enumerados dependendo dos equipamentos de manuseio do operador ou do ambiente em que se encontra no laboratório. Podemos citar alguns casos como calor, frio, vibrações, radiações não ionizantes e ionizantes e pressões anormais</w:t>
      </w:r>
      <w:sdt>
        <w:sdtPr>
          <w:rPr>
            <w:rFonts w:ascii="Times New Roman" w:hAnsi="Times New Roman" w:cs="Times New Roman"/>
            <w:sz w:val="24"/>
            <w:szCs w:val="24"/>
          </w:rPr>
          <w:id w:val="52074230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MHH17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Pr="00A86884">
        <w:rPr>
          <w:rFonts w:ascii="Times New Roman" w:hAnsi="Times New Roman" w:cs="Times New Roman"/>
          <w:sz w:val="24"/>
          <w:szCs w:val="24"/>
        </w:rPr>
        <w:t>.</w:t>
      </w:r>
    </w:p>
    <w:p w14:paraId="7ECE6CE4" w14:textId="77777777" w:rsidR="00AF52BC" w:rsidRPr="00353CDA" w:rsidRDefault="00AF52BC" w:rsidP="00AF52BC">
      <w:pPr>
        <w:spacing w:line="360" w:lineRule="auto"/>
        <w:ind w:firstLine="709"/>
        <w:jc w:val="both"/>
        <w:rPr>
          <w:rFonts w:ascii="Times New Roman" w:hAnsi="Times New Roman" w:cs="Times New Roman"/>
          <w:b/>
          <w:sz w:val="24"/>
          <w:szCs w:val="24"/>
        </w:rPr>
      </w:pPr>
      <w:r w:rsidRPr="00353CDA">
        <w:rPr>
          <w:rFonts w:ascii="Times New Roman" w:hAnsi="Times New Roman" w:cs="Times New Roman"/>
          <w:b/>
          <w:sz w:val="24"/>
          <w:szCs w:val="24"/>
        </w:rPr>
        <w:t xml:space="preserve">Riscos Biológicos </w:t>
      </w:r>
    </w:p>
    <w:p w14:paraId="50345C3D" w14:textId="77777777" w:rsidR="00AF52BC" w:rsidRPr="00A86884" w:rsidRDefault="00AF52BC" w:rsidP="00AF52BC">
      <w:pPr>
        <w:spacing w:line="360" w:lineRule="auto"/>
        <w:ind w:firstLine="709"/>
        <w:jc w:val="both"/>
        <w:rPr>
          <w:rFonts w:ascii="Times New Roman" w:hAnsi="Times New Roman" w:cs="Times New Roman"/>
          <w:sz w:val="24"/>
          <w:szCs w:val="24"/>
        </w:rPr>
      </w:pPr>
      <w:r w:rsidRPr="00A86884">
        <w:rPr>
          <w:rFonts w:ascii="Times New Roman" w:hAnsi="Times New Roman" w:cs="Times New Roman"/>
          <w:sz w:val="24"/>
          <w:szCs w:val="24"/>
        </w:rPr>
        <w:t xml:space="preserve">Os materiais biológicos abrangem amostras provenientes de seres vivos como plantas, animais, bactérias, leveduras, fungos, parasitas (protozoários e metazoários), amostras </w:t>
      </w:r>
      <w:r w:rsidRPr="00A86884">
        <w:rPr>
          <w:rFonts w:ascii="Times New Roman" w:hAnsi="Times New Roman" w:cs="Times New Roman"/>
          <w:sz w:val="24"/>
          <w:szCs w:val="24"/>
        </w:rPr>
        <w:lastRenderedPageBreak/>
        <w:t>biológicas provenientes de animais e de seres humanos (sangue, urina, secreções, derrames cavitários, peças cirúrgicas, biópsias, entre outras). Incluem-se também os OGMs em que os cuidados são mais relevantes por estarem albergando genes com características diferenciadas</w:t>
      </w:r>
      <w:sdt>
        <w:sdtPr>
          <w:rPr>
            <w:rFonts w:ascii="Times New Roman" w:hAnsi="Times New Roman" w:cs="Times New Roman"/>
            <w:sz w:val="24"/>
            <w:szCs w:val="24"/>
          </w:rPr>
          <w:id w:val="201356815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MHH17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Pr="00A86884">
        <w:rPr>
          <w:rFonts w:ascii="Times New Roman" w:hAnsi="Times New Roman" w:cs="Times New Roman"/>
          <w:sz w:val="24"/>
          <w:szCs w:val="24"/>
        </w:rPr>
        <w:t xml:space="preserve">. </w:t>
      </w:r>
    </w:p>
    <w:p w14:paraId="03C38248" w14:textId="77777777" w:rsidR="00AF52BC" w:rsidRPr="00353CDA" w:rsidRDefault="00AF52BC" w:rsidP="00AF52BC">
      <w:pPr>
        <w:spacing w:line="360" w:lineRule="auto"/>
        <w:ind w:firstLine="709"/>
        <w:jc w:val="both"/>
        <w:rPr>
          <w:rFonts w:ascii="Times New Roman" w:hAnsi="Times New Roman" w:cs="Times New Roman"/>
          <w:b/>
          <w:sz w:val="24"/>
          <w:szCs w:val="24"/>
        </w:rPr>
      </w:pPr>
      <w:r w:rsidRPr="00353CDA">
        <w:rPr>
          <w:rFonts w:ascii="Times New Roman" w:hAnsi="Times New Roman" w:cs="Times New Roman"/>
          <w:b/>
          <w:sz w:val="24"/>
          <w:szCs w:val="24"/>
        </w:rPr>
        <w:t xml:space="preserve">Riscos Químicos </w:t>
      </w:r>
    </w:p>
    <w:p w14:paraId="7E69A9C4" w14:textId="77777777" w:rsidR="00AF52BC" w:rsidRDefault="00AF52BC" w:rsidP="00AF52BC">
      <w:pPr>
        <w:spacing w:line="360" w:lineRule="auto"/>
        <w:ind w:firstLine="709"/>
        <w:jc w:val="both"/>
        <w:rPr>
          <w:rFonts w:ascii="Times New Roman" w:hAnsi="Times New Roman" w:cs="Times New Roman"/>
          <w:sz w:val="24"/>
          <w:szCs w:val="24"/>
        </w:rPr>
      </w:pPr>
      <w:r w:rsidRPr="00A86884">
        <w:rPr>
          <w:rFonts w:ascii="Times New Roman" w:hAnsi="Times New Roman" w:cs="Times New Roman"/>
          <w:sz w:val="24"/>
          <w:szCs w:val="24"/>
        </w:rPr>
        <w:t>A classificação das substâncias químicas, gases, líquidos ou sólidos, também deve ser conhecida pelos seus manipuladores. Nesse aspecto, têm-se solventes combustíveis, explosivos, irritantes, voláteis, cáusticos, corrosivos e tóxicos</w:t>
      </w:r>
      <w:sdt>
        <w:sdtPr>
          <w:rPr>
            <w:rFonts w:ascii="Times New Roman" w:hAnsi="Times New Roman" w:cs="Times New Roman"/>
            <w:sz w:val="24"/>
            <w:szCs w:val="24"/>
          </w:rPr>
          <w:id w:val="14446472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MHH17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Pr="00A86884">
        <w:rPr>
          <w:rFonts w:ascii="Times New Roman" w:hAnsi="Times New Roman" w:cs="Times New Roman"/>
          <w:sz w:val="24"/>
          <w:szCs w:val="24"/>
        </w:rPr>
        <w:t>.</w:t>
      </w:r>
    </w:p>
    <w:p w14:paraId="36A2CB73" w14:textId="77777777" w:rsidR="00AF52BC" w:rsidRPr="00353CDA" w:rsidRDefault="00AF52BC" w:rsidP="00AF52BC">
      <w:pPr>
        <w:spacing w:line="360" w:lineRule="auto"/>
        <w:ind w:firstLine="709"/>
        <w:jc w:val="both"/>
        <w:rPr>
          <w:rFonts w:ascii="Times New Roman" w:hAnsi="Times New Roman" w:cs="Times New Roman"/>
          <w:b/>
          <w:sz w:val="24"/>
          <w:szCs w:val="24"/>
        </w:rPr>
      </w:pPr>
      <w:r w:rsidRPr="00353CDA">
        <w:rPr>
          <w:rFonts w:ascii="Times New Roman" w:hAnsi="Times New Roman" w:cs="Times New Roman"/>
          <w:b/>
          <w:sz w:val="24"/>
          <w:szCs w:val="24"/>
        </w:rPr>
        <w:t xml:space="preserve">Riscos Ergonômicos </w:t>
      </w:r>
    </w:p>
    <w:p w14:paraId="1E63CF60" w14:textId="77777777" w:rsidR="00AF52BC" w:rsidRPr="00A86884" w:rsidRDefault="00AF52BC" w:rsidP="00AF52BC">
      <w:pPr>
        <w:spacing w:line="360" w:lineRule="auto"/>
        <w:ind w:firstLine="709"/>
        <w:jc w:val="both"/>
        <w:rPr>
          <w:rFonts w:ascii="Times New Roman" w:hAnsi="Times New Roman" w:cs="Times New Roman"/>
          <w:sz w:val="24"/>
          <w:szCs w:val="24"/>
        </w:rPr>
      </w:pPr>
      <w:r w:rsidRPr="00A86884">
        <w:rPr>
          <w:rFonts w:ascii="Times New Roman" w:hAnsi="Times New Roman" w:cs="Times New Roman"/>
          <w:sz w:val="24"/>
          <w:szCs w:val="24"/>
        </w:rPr>
        <w:t xml:space="preserve">O termo criado para esse tipo de risco foi LER, ou seja, </w:t>
      </w:r>
      <w:r>
        <w:rPr>
          <w:rFonts w:ascii="Times New Roman" w:hAnsi="Times New Roman" w:cs="Times New Roman"/>
          <w:sz w:val="24"/>
          <w:szCs w:val="24"/>
        </w:rPr>
        <w:t>L</w:t>
      </w:r>
      <w:r w:rsidRPr="00A86884">
        <w:rPr>
          <w:rFonts w:ascii="Times New Roman" w:hAnsi="Times New Roman" w:cs="Times New Roman"/>
          <w:sz w:val="24"/>
          <w:szCs w:val="24"/>
        </w:rPr>
        <w:t xml:space="preserve">esões </w:t>
      </w:r>
      <w:r>
        <w:rPr>
          <w:rFonts w:ascii="Times New Roman" w:hAnsi="Times New Roman" w:cs="Times New Roman"/>
          <w:sz w:val="24"/>
          <w:szCs w:val="24"/>
        </w:rPr>
        <w:t>C</w:t>
      </w:r>
      <w:r w:rsidRPr="00A86884">
        <w:rPr>
          <w:rFonts w:ascii="Times New Roman" w:hAnsi="Times New Roman" w:cs="Times New Roman"/>
          <w:sz w:val="24"/>
          <w:szCs w:val="24"/>
        </w:rPr>
        <w:t xml:space="preserve">ausadas por </w:t>
      </w:r>
      <w:r>
        <w:rPr>
          <w:rFonts w:ascii="Times New Roman" w:hAnsi="Times New Roman" w:cs="Times New Roman"/>
          <w:sz w:val="24"/>
          <w:szCs w:val="24"/>
        </w:rPr>
        <w:t>E</w:t>
      </w:r>
      <w:r w:rsidRPr="00A86884">
        <w:rPr>
          <w:rFonts w:ascii="Times New Roman" w:hAnsi="Times New Roman" w:cs="Times New Roman"/>
          <w:sz w:val="24"/>
          <w:szCs w:val="24"/>
        </w:rPr>
        <w:t xml:space="preserve">sforço </w:t>
      </w:r>
      <w:r>
        <w:rPr>
          <w:rFonts w:ascii="Times New Roman" w:hAnsi="Times New Roman" w:cs="Times New Roman"/>
          <w:sz w:val="24"/>
          <w:szCs w:val="24"/>
        </w:rPr>
        <w:t>R</w:t>
      </w:r>
      <w:r w:rsidRPr="00A86884">
        <w:rPr>
          <w:rFonts w:ascii="Times New Roman" w:hAnsi="Times New Roman" w:cs="Times New Roman"/>
          <w:sz w:val="24"/>
          <w:szCs w:val="24"/>
        </w:rPr>
        <w:t>epetitivo, que atualmente se denomina DORT (</w:t>
      </w:r>
      <w:r>
        <w:rPr>
          <w:rFonts w:ascii="Times New Roman" w:hAnsi="Times New Roman" w:cs="Times New Roman"/>
          <w:sz w:val="24"/>
          <w:szCs w:val="24"/>
        </w:rPr>
        <w:t>D</w:t>
      </w:r>
      <w:r w:rsidRPr="00A86884">
        <w:rPr>
          <w:rFonts w:ascii="Times New Roman" w:hAnsi="Times New Roman" w:cs="Times New Roman"/>
          <w:sz w:val="24"/>
          <w:szCs w:val="24"/>
        </w:rPr>
        <w:t xml:space="preserve">oença </w:t>
      </w:r>
      <w:r>
        <w:rPr>
          <w:rFonts w:ascii="Times New Roman" w:hAnsi="Times New Roman" w:cs="Times New Roman"/>
          <w:sz w:val="24"/>
          <w:szCs w:val="24"/>
        </w:rPr>
        <w:t>O</w:t>
      </w:r>
      <w:r w:rsidRPr="00A86884">
        <w:rPr>
          <w:rFonts w:ascii="Times New Roman" w:hAnsi="Times New Roman" w:cs="Times New Roman"/>
          <w:sz w:val="24"/>
          <w:szCs w:val="24"/>
        </w:rPr>
        <w:t xml:space="preserve">steomusculares </w:t>
      </w:r>
      <w:r>
        <w:rPr>
          <w:rFonts w:ascii="Times New Roman" w:hAnsi="Times New Roman" w:cs="Times New Roman"/>
          <w:sz w:val="24"/>
          <w:szCs w:val="24"/>
        </w:rPr>
        <w:t>R</w:t>
      </w:r>
      <w:r w:rsidRPr="00A86884">
        <w:rPr>
          <w:rFonts w:ascii="Times New Roman" w:hAnsi="Times New Roman" w:cs="Times New Roman"/>
          <w:sz w:val="24"/>
          <w:szCs w:val="24"/>
        </w:rPr>
        <w:t xml:space="preserve">elacionadas com o </w:t>
      </w:r>
      <w:r>
        <w:rPr>
          <w:rFonts w:ascii="Times New Roman" w:hAnsi="Times New Roman" w:cs="Times New Roman"/>
          <w:sz w:val="24"/>
          <w:szCs w:val="24"/>
        </w:rPr>
        <w:t>T</w:t>
      </w:r>
      <w:r w:rsidRPr="00A86884">
        <w:rPr>
          <w:rFonts w:ascii="Times New Roman" w:hAnsi="Times New Roman" w:cs="Times New Roman"/>
          <w:sz w:val="24"/>
          <w:szCs w:val="24"/>
        </w:rPr>
        <w:t>rabalho)</w:t>
      </w:r>
      <w:r>
        <w:rPr>
          <w:rFonts w:ascii="Times New Roman" w:hAnsi="Times New Roman" w:cs="Times New Roman"/>
          <w:sz w:val="24"/>
          <w:szCs w:val="24"/>
        </w:rPr>
        <w:t xml:space="preserve">. </w:t>
      </w:r>
      <w:r w:rsidRPr="00A86884">
        <w:rPr>
          <w:rFonts w:ascii="Times New Roman" w:hAnsi="Times New Roman" w:cs="Times New Roman"/>
          <w:sz w:val="24"/>
          <w:szCs w:val="24"/>
        </w:rPr>
        <w:t>Em geral, devem</w:t>
      </w:r>
      <w:r>
        <w:rPr>
          <w:rFonts w:ascii="Times New Roman" w:hAnsi="Times New Roman" w:cs="Times New Roman"/>
          <w:sz w:val="24"/>
          <w:szCs w:val="24"/>
        </w:rPr>
        <w:t>-</w:t>
      </w:r>
      <w:r w:rsidRPr="00A86884">
        <w:rPr>
          <w:rFonts w:ascii="Times New Roman" w:hAnsi="Times New Roman" w:cs="Times New Roman"/>
          <w:sz w:val="24"/>
          <w:szCs w:val="24"/>
        </w:rPr>
        <w:t>se preocupar com distâncias em relação à altura dos balcões, cadeiras, prateleiras, gaveteiros, capelas, circulação e obstrução de áreas de trabalho</w:t>
      </w:r>
      <w:r w:rsidRPr="00353CDA">
        <w:rPr>
          <w:rFonts w:ascii="Times New Roman" w:hAnsi="Times New Roman" w:cs="Times New Roman"/>
          <w:sz w:val="24"/>
          <w:szCs w:val="24"/>
        </w:rPr>
        <w:t xml:space="preserve"> </w:t>
      </w:r>
      <w:sdt>
        <w:sdtPr>
          <w:rPr>
            <w:rFonts w:ascii="Times New Roman" w:hAnsi="Times New Roman" w:cs="Times New Roman"/>
            <w:sz w:val="24"/>
            <w:szCs w:val="24"/>
          </w:rPr>
          <w:id w:val="15165828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MHH17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174C1F" w14:textId="77777777" w:rsidR="00AF52BC" w:rsidRPr="00353CDA" w:rsidRDefault="00AF52BC" w:rsidP="00AF52BC">
      <w:pPr>
        <w:spacing w:line="360" w:lineRule="auto"/>
        <w:ind w:firstLine="709"/>
        <w:jc w:val="both"/>
        <w:rPr>
          <w:rFonts w:ascii="Times New Roman" w:hAnsi="Times New Roman" w:cs="Times New Roman"/>
          <w:b/>
          <w:sz w:val="24"/>
          <w:szCs w:val="24"/>
        </w:rPr>
      </w:pPr>
      <w:r w:rsidRPr="00353CDA">
        <w:rPr>
          <w:rFonts w:ascii="Times New Roman" w:hAnsi="Times New Roman" w:cs="Times New Roman"/>
          <w:b/>
          <w:sz w:val="24"/>
          <w:szCs w:val="24"/>
        </w:rPr>
        <w:t xml:space="preserve">Riscos de Acidentes </w:t>
      </w:r>
    </w:p>
    <w:p w14:paraId="76D02E94" w14:textId="77777777" w:rsidR="00AF52BC" w:rsidRDefault="00AF52BC" w:rsidP="006E3D60">
      <w:pPr>
        <w:spacing w:line="360" w:lineRule="auto"/>
        <w:ind w:firstLine="709"/>
        <w:jc w:val="both"/>
        <w:rPr>
          <w:rFonts w:ascii="Times New Roman" w:hAnsi="Times New Roman" w:cs="Times New Roman"/>
          <w:sz w:val="24"/>
          <w:szCs w:val="24"/>
        </w:rPr>
      </w:pPr>
      <w:r w:rsidRPr="00A86884">
        <w:rPr>
          <w:rFonts w:ascii="Times New Roman" w:hAnsi="Times New Roman" w:cs="Times New Roman"/>
          <w:sz w:val="24"/>
          <w:szCs w:val="24"/>
        </w:rPr>
        <w:t>Considerado como sendo as situações de perigo que possam afetar a integridade, o bem estar físico e moral dos indivíduos presentes nos laboratórios. Nos laboratórios de ensino, compreendem: infraestrutura física com problemas (pisos lisos, escorregadios e instalações elétricas com fios expostos e/ou com sobrecarga elétrica); armazenamento ou descartes impróprios de substâncias químicas; entre outras, como: quando se trabalha com equipamentos de vidro sempre observar a resistência mecânica (espessura do vidro), a resistência química e ao calor; para os equipamentos e instrumentos perfurocortantes proteger as mãos com luvas adequadas sempre tomando cuidado na manipulação, nunca voltado o instrumento contra o próprio corpo</w:t>
      </w:r>
      <w:r>
        <w:rPr>
          <w:rFonts w:ascii="Times New Roman" w:hAnsi="Times New Roman" w:cs="Times New Roman"/>
          <w:sz w:val="24"/>
          <w:szCs w:val="24"/>
        </w:rPr>
        <w:t xml:space="preserve">. </w:t>
      </w:r>
      <w:r w:rsidRPr="00A86884">
        <w:rPr>
          <w:rFonts w:ascii="Times New Roman" w:hAnsi="Times New Roman" w:cs="Times New Roman"/>
          <w:sz w:val="24"/>
          <w:szCs w:val="24"/>
        </w:rPr>
        <w:t>Os sinais incluídos nesta categoria visam indicar, em caso de perigo, as saídas da emergência, o caminho para o posto de socorro ou local onde existem dispositivos de salvamento</w:t>
      </w:r>
      <w:sdt>
        <w:sdtPr>
          <w:rPr>
            <w:rFonts w:ascii="Times New Roman" w:hAnsi="Times New Roman" w:cs="Times New Roman"/>
            <w:sz w:val="24"/>
            <w:szCs w:val="24"/>
          </w:rPr>
          <w:id w:val="59613949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MHH17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Pr="00A86884">
        <w:rPr>
          <w:rFonts w:ascii="Times New Roman" w:hAnsi="Times New Roman" w:cs="Times New Roman"/>
          <w:sz w:val="24"/>
          <w:szCs w:val="24"/>
        </w:rPr>
        <w:t>.</w:t>
      </w:r>
    </w:p>
    <w:p w14:paraId="2B97E492" w14:textId="77777777" w:rsidR="00AF52BC" w:rsidRPr="00666EF6" w:rsidRDefault="00AF52BC" w:rsidP="00AF52BC">
      <w:pPr>
        <w:pStyle w:val="Ttulo1"/>
        <w:numPr>
          <w:ilvl w:val="1"/>
          <w:numId w:val="1"/>
        </w:numPr>
        <w:spacing w:before="480" w:after="240" w:line="360" w:lineRule="auto"/>
        <w:ind w:left="426" w:hanging="426"/>
        <w:jc w:val="both"/>
        <w:rPr>
          <w:rFonts w:ascii="Times New Roman" w:hAnsi="Times New Roman" w:cs="Times New Roman"/>
          <w:color w:val="auto"/>
          <w:sz w:val="24"/>
        </w:rPr>
      </w:pPr>
      <w:bookmarkStart w:id="22" w:name="_Toc143086712"/>
      <w:r w:rsidRPr="00666EF6">
        <w:rPr>
          <w:rFonts w:ascii="Times New Roman" w:hAnsi="Times New Roman" w:cs="Times New Roman"/>
          <w:color w:val="auto"/>
          <w:sz w:val="24"/>
        </w:rPr>
        <w:t>NÍVEIS DE BIOSSEGURANÇA  E NÍVEIS DE RISCOS</w:t>
      </w:r>
      <w:bookmarkEnd w:id="22"/>
    </w:p>
    <w:p w14:paraId="7D2871CD" w14:textId="77777777" w:rsidR="00AF52BC" w:rsidRDefault="00AF52BC" w:rsidP="00AF52BC">
      <w:pPr>
        <w:spacing w:line="360" w:lineRule="auto"/>
        <w:ind w:firstLine="709"/>
        <w:jc w:val="both"/>
        <w:rPr>
          <w:rFonts w:ascii="Times New Roman" w:hAnsi="Times New Roman" w:cs="Times New Roman"/>
          <w:sz w:val="24"/>
          <w:szCs w:val="24"/>
        </w:rPr>
      </w:pPr>
      <w:r w:rsidRPr="00020316">
        <w:rPr>
          <w:rFonts w:ascii="Times New Roman" w:hAnsi="Times New Roman" w:cs="Times New Roman"/>
          <w:sz w:val="24"/>
          <w:szCs w:val="24"/>
        </w:rPr>
        <w:t>Os profissionais de laboratórios clínicos, além de estarem expostos aos riscos ocupacionais</w:t>
      </w:r>
      <w:r>
        <w:rPr>
          <w:rFonts w:ascii="Times New Roman" w:hAnsi="Times New Roman" w:cs="Times New Roman"/>
          <w:sz w:val="24"/>
          <w:szCs w:val="24"/>
        </w:rPr>
        <w:t xml:space="preserve"> como os </w:t>
      </w:r>
      <w:r w:rsidRPr="00020316">
        <w:rPr>
          <w:rFonts w:ascii="Times New Roman" w:hAnsi="Times New Roman" w:cs="Times New Roman"/>
          <w:sz w:val="24"/>
          <w:szCs w:val="24"/>
        </w:rPr>
        <w:t xml:space="preserve">ergonômicos, físicos e químicos, </w:t>
      </w:r>
      <w:r>
        <w:rPr>
          <w:rFonts w:ascii="Times New Roman" w:hAnsi="Times New Roman" w:cs="Times New Roman"/>
          <w:sz w:val="24"/>
          <w:szCs w:val="24"/>
        </w:rPr>
        <w:t xml:space="preserve">também </w:t>
      </w:r>
      <w:r w:rsidRPr="00020316">
        <w:rPr>
          <w:rFonts w:ascii="Times New Roman" w:hAnsi="Times New Roman" w:cs="Times New Roman"/>
          <w:sz w:val="24"/>
          <w:szCs w:val="24"/>
        </w:rPr>
        <w:t>trabalham com agentes infecciosos e com materiais potencialmente contaminados, que são os riscos biológicos</w:t>
      </w:r>
      <w:sdt>
        <w:sdtPr>
          <w:rPr>
            <w:rFonts w:ascii="Times New Roman" w:hAnsi="Times New Roman" w:cs="Times New Roman"/>
            <w:sz w:val="24"/>
            <w:szCs w:val="24"/>
          </w:rPr>
          <w:id w:val="11680578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Por09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Pr="00020316">
        <w:rPr>
          <w:rFonts w:ascii="Times New Roman" w:hAnsi="Times New Roman" w:cs="Times New Roman"/>
          <w:sz w:val="24"/>
          <w:szCs w:val="24"/>
        </w:rPr>
        <w:t>.</w:t>
      </w:r>
    </w:p>
    <w:p w14:paraId="13A2D197" w14:textId="77777777" w:rsidR="00AF52BC" w:rsidRDefault="00AF52BC" w:rsidP="00AF52BC">
      <w:pPr>
        <w:tabs>
          <w:tab w:val="left" w:pos="0"/>
        </w:tabs>
        <w:spacing w:line="360" w:lineRule="auto"/>
        <w:ind w:firstLine="709"/>
        <w:jc w:val="both"/>
        <w:rPr>
          <w:rFonts w:ascii="Times New Roman" w:hAnsi="Times New Roman" w:cs="Times New Roman"/>
          <w:sz w:val="24"/>
          <w:szCs w:val="24"/>
        </w:rPr>
      </w:pPr>
      <w:r w:rsidRPr="00DE11E4">
        <w:rPr>
          <w:rFonts w:ascii="Times New Roman" w:hAnsi="Times New Roman" w:cs="Times New Roman"/>
          <w:sz w:val="24"/>
          <w:szCs w:val="24"/>
        </w:rPr>
        <w:lastRenderedPageBreak/>
        <w:t>Os riscos biológicos, no âmbito das Normas Regulamentadoras</w:t>
      </w:r>
      <w:r>
        <w:rPr>
          <w:rFonts w:ascii="Times New Roman" w:hAnsi="Times New Roman" w:cs="Times New Roman"/>
          <w:sz w:val="24"/>
          <w:szCs w:val="24"/>
        </w:rPr>
        <w:t xml:space="preserve"> – </w:t>
      </w:r>
      <w:r w:rsidRPr="00DE11E4">
        <w:rPr>
          <w:rFonts w:ascii="Times New Roman" w:hAnsi="Times New Roman" w:cs="Times New Roman"/>
          <w:sz w:val="24"/>
          <w:szCs w:val="24"/>
        </w:rPr>
        <w:t>NR de Segurança e Saúde no Trabalho, incluem-se no conjunto dos riscos ambientais, junto aos riscos físicos e químicos</w:t>
      </w:r>
      <w:r w:rsidRPr="003A4F0D">
        <w:rPr>
          <w:rFonts w:ascii="Times New Roman" w:hAnsi="Times New Roman" w:cs="Times New Roman"/>
          <w:sz w:val="24"/>
          <w:szCs w:val="24"/>
        </w:rPr>
        <w:t xml:space="preserve"> </w:t>
      </w:r>
      <w:sdt>
        <w:sdtPr>
          <w:rPr>
            <w:rFonts w:ascii="Times New Roman" w:hAnsi="Times New Roman" w:cs="Times New Roman"/>
            <w:sz w:val="24"/>
            <w:szCs w:val="24"/>
          </w:rPr>
          <w:id w:val="-127501411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Saú17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84F5B1B"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No entanto, o</w:t>
      </w:r>
      <w:r w:rsidRPr="00020316">
        <w:rPr>
          <w:rFonts w:ascii="Times New Roman" w:hAnsi="Times New Roman" w:cs="Times New Roman"/>
          <w:sz w:val="24"/>
          <w:szCs w:val="24"/>
        </w:rPr>
        <w:t xml:space="preserve">s </w:t>
      </w:r>
      <w:r>
        <w:rPr>
          <w:rFonts w:ascii="Times New Roman" w:hAnsi="Times New Roman" w:cs="Times New Roman"/>
          <w:sz w:val="24"/>
          <w:szCs w:val="24"/>
        </w:rPr>
        <w:t>R</w:t>
      </w:r>
      <w:r w:rsidRPr="00020316">
        <w:rPr>
          <w:rFonts w:ascii="Times New Roman" w:hAnsi="Times New Roman" w:cs="Times New Roman"/>
          <w:sz w:val="24"/>
          <w:szCs w:val="24"/>
        </w:rPr>
        <w:t xml:space="preserve">iscos </w:t>
      </w:r>
      <w:r>
        <w:rPr>
          <w:rFonts w:ascii="Times New Roman" w:hAnsi="Times New Roman" w:cs="Times New Roman"/>
          <w:sz w:val="24"/>
          <w:szCs w:val="24"/>
        </w:rPr>
        <w:t>B</w:t>
      </w:r>
      <w:r w:rsidRPr="00020316">
        <w:rPr>
          <w:rFonts w:ascii="Times New Roman" w:hAnsi="Times New Roman" w:cs="Times New Roman"/>
          <w:sz w:val="24"/>
          <w:szCs w:val="24"/>
        </w:rPr>
        <w:t>iológicos se subdividem em classes:</w:t>
      </w:r>
    </w:p>
    <w:p w14:paraId="4766FF10" w14:textId="77777777" w:rsidR="00AF52BC" w:rsidRDefault="00AF52BC" w:rsidP="00AF52BC">
      <w:pPr>
        <w:spacing w:line="360" w:lineRule="auto"/>
        <w:ind w:firstLine="709"/>
        <w:jc w:val="both"/>
        <w:rPr>
          <w:rFonts w:ascii="Times New Roman" w:hAnsi="Times New Roman" w:cs="Times New Roman"/>
          <w:sz w:val="24"/>
          <w:szCs w:val="24"/>
        </w:rPr>
      </w:pPr>
      <w:r w:rsidRPr="00807ACA">
        <w:rPr>
          <w:rFonts w:ascii="Times New Roman" w:hAnsi="Times New Roman" w:cs="Times New Roman"/>
          <w:b/>
          <w:sz w:val="24"/>
          <w:szCs w:val="24"/>
        </w:rPr>
        <w:t>Nível de Biossegurança/Risco 1</w:t>
      </w:r>
      <w:r>
        <w:rPr>
          <w:rFonts w:ascii="Times New Roman" w:hAnsi="Times New Roman" w:cs="Times New Roman"/>
          <w:sz w:val="24"/>
          <w:szCs w:val="24"/>
        </w:rPr>
        <w:t xml:space="preserve"> – requer procedimentos para o trabalho com microorganismos, corresponde ao Níve de Risco 1, em que </w:t>
      </w:r>
      <w:r w:rsidRPr="00020316">
        <w:rPr>
          <w:rFonts w:ascii="Times New Roman" w:hAnsi="Times New Roman" w:cs="Times New Roman"/>
          <w:sz w:val="24"/>
          <w:szCs w:val="24"/>
        </w:rPr>
        <w:t>o risco individual e para comunidade é baixo, são agentes biológicos, que têm probabilidade nula ou baixa de provocar infecções no homem ou em animais sadios e de risco potencial mínimo para o profissional do laboratório e para o ambiente. Exemplo: Lactobacillus</w:t>
      </w:r>
      <w:sdt>
        <w:sdtPr>
          <w:rPr>
            <w:rFonts w:ascii="Times New Roman" w:hAnsi="Times New Roman" w:cs="Times New Roman"/>
            <w:sz w:val="24"/>
            <w:szCs w:val="24"/>
          </w:rPr>
          <w:id w:val="-17953537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Min04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sidRPr="00020316">
        <w:rPr>
          <w:rFonts w:ascii="Times New Roman" w:hAnsi="Times New Roman" w:cs="Times New Roman"/>
          <w:sz w:val="24"/>
          <w:szCs w:val="24"/>
        </w:rPr>
        <w:t>.</w:t>
      </w:r>
    </w:p>
    <w:p w14:paraId="5553E400" w14:textId="77777777" w:rsidR="00AF52BC" w:rsidRDefault="00AF52BC" w:rsidP="00AF52BC">
      <w:pPr>
        <w:spacing w:line="360" w:lineRule="auto"/>
        <w:ind w:firstLine="709"/>
        <w:jc w:val="both"/>
        <w:rPr>
          <w:rFonts w:ascii="Times New Roman" w:hAnsi="Times New Roman" w:cs="Times New Roman"/>
          <w:sz w:val="24"/>
          <w:szCs w:val="24"/>
        </w:rPr>
      </w:pPr>
      <w:r w:rsidRPr="00807ACA">
        <w:rPr>
          <w:rFonts w:ascii="Times New Roman" w:hAnsi="Times New Roman" w:cs="Times New Roman"/>
          <w:b/>
          <w:sz w:val="24"/>
          <w:szCs w:val="24"/>
        </w:rPr>
        <w:t>Nível de Biossegurança/Risco 2</w:t>
      </w:r>
      <w:r>
        <w:rPr>
          <w:rFonts w:ascii="Times New Roman" w:hAnsi="Times New Roman" w:cs="Times New Roman"/>
          <w:sz w:val="24"/>
          <w:szCs w:val="24"/>
        </w:rPr>
        <w:t xml:space="preserve"> – requer procedimentos para o trabalho com microorganismos, corresponde ao Nível de Risco 2, onde </w:t>
      </w:r>
      <w:r w:rsidRPr="002308A2">
        <w:rPr>
          <w:rFonts w:ascii="Times New Roman" w:hAnsi="Times New Roman" w:cs="Times New Roman"/>
          <w:sz w:val="24"/>
          <w:szCs w:val="24"/>
        </w:rPr>
        <w:t>o risco individual é moderado e para comunidade é limitado. Aplica-se a agentes biológicos que provocam infecções no homem ou nos animais, cujo risco de propagação na comunidade e de disseminação no meio ambiente é limitado, não constituindo em sério risco a quem os manipula em condições de contenção, pois existem medidas terapêuticas e profiláticas eficientes. Exemplo: Toxoplasma spp.</w:t>
      </w:r>
      <w:sdt>
        <w:sdtPr>
          <w:rPr>
            <w:rFonts w:ascii="Times New Roman" w:hAnsi="Times New Roman" w:cs="Times New Roman"/>
            <w:sz w:val="24"/>
            <w:szCs w:val="24"/>
          </w:rPr>
          <w:id w:val="11187518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Min04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E5EB004" w14:textId="77777777" w:rsidR="00AF52BC" w:rsidRDefault="00AF52BC" w:rsidP="00AF52BC">
      <w:pPr>
        <w:spacing w:line="360" w:lineRule="auto"/>
        <w:ind w:firstLine="709"/>
        <w:jc w:val="both"/>
        <w:rPr>
          <w:rFonts w:ascii="Times New Roman" w:hAnsi="Times New Roman" w:cs="Times New Roman"/>
          <w:sz w:val="24"/>
          <w:szCs w:val="24"/>
        </w:rPr>
      </w:pPr>
      <w:r w:rsidRPr="00807ACA">
        <w:rPr>
          <w:rFonts w:ascii="Times New Roman" w:hAnsi="Times New Roman" w:cs="Times New Roman"/>
          <w:b/>
          <w:sz w:val="24"/>
          <w:szCs w:val="24"/>
        </w:rPr>
        <w:t>Nível de Biossegurança/Risco 3</w:t>
      </w:r>
      <w:r>
        <w:rPr>
          <w:rFonts w:ascii="Times New Roman" w:hAnsi="Times New Roman" w:cs="Times New Roman"/>
          <w:sz w:val="24"/>
          <w:szCs w:val="24"/>
        </w:rPr>
        <w:t xml:space="preserve"> - requer procedimentos para o trabalho com microorganismos, relaciona-se com o Nível de Risco 3, em que </w:t>
      </w:r>
      <w:r w:rsidRPr="000154F9">
        <w:rPr>
          <w:rFonts w:ascii="Times New Roman" w:hAnsi="Times New Roman" w:cs="Times New Roman"/>
          <w:sz w:val="24"/>
          <w:szCs w:val="24"/>
        </w:rPr>
        <w:t xml:space="preserve">o risco individual é alto e para comunidade é </w:t>
      </w:r>
      <w:r>
        <w:rPr>
          <w:rFonts w:ascii="Times New Roman" w:hAnsi="Times New Roman" w:cs="Times New Roman"/>
          <w:sz w:val="24"/>
          <w:szCs w:val="24"/>
        </w:rPr>
        <w:t>moderado</w:t>
      </w:r>
      <w:r w:rsidRPr="000154F9">
        <w:rPr>
          <w:rFonts w:ascii="Times New Roman" w:hAnsi="Times New Roman" w:cs="Times New Roman"/>
          <w:sz w:val="24"/>
          <w:szCs w:val="24"/>
        </w:rPr>
        <w:t>. Aplica-se a agentes biológicos que provocam infecções, graves ou letais, no homem e nos animais e representam um sério risco a quem os manipulam. Representam risco se disseminados na comunidade e no meio ambiente, podendo se propagar de indivíduo para indivíduo, mas existem medidas de tratamento e prevenção. Exemplo: Bacillus anthracis</w:t>
      </w:r>
      <w:sdt>
        <w:sdtPr>
          <w:rPr>
            <w:rFonts w:ascii="Times New Roman" w:hAnsi="Times New Roman" w:cs="Times New Roman"/>
            <w:sz w:val="24"/>
            <w:szCs w:val="24"/>
          </w:rPr>
          <w:id w:val="14064918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Min04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sidRPr="000154F9">
        <w:rPr>
          <w:rFonts w:ascii="Times New Roman" w:hAnsi="Times New Roman" w:cs="Times New Roman"/>
          <w:sz w:val="24"/>
          <w:szCs w:val="24"/>
        </w:rPr>
        <w:t>.</w:t>
      </w:r>
    </w:p>
    <w:p w14:paraId="61933F06" w14:textId="77777777" w:rsidR="00AF52BC" w:rsidRDefault="00AF52BC" w:rsidP="006B78FB">
      <w:pPr>
        <w:spacing w:line="360" w:lineRule="auto"/>
        <w:ind w:firstLine="709"/>
        <w:jc w:val="both"/>
        <w:rPr>
          <w:rFonts w:ascii="Times New Roman" w:hAnsi="Times New Roman" w:cs="Times New Roman"/>
          <w:sz w:val="24"/>
          <w:szCs w:val="24"/>
        </w:rPr>
      </w:pPr>
      <w:r w:rsidRPr="00807ACA">
        <w:rPr>
          <w:rFonts w:ascii="Times New Roman" w:hAnsi="Times New Roman" w:cs="Times New Roman"/>
          <w:b/>
          <w:sz w:val="24"/>
          <w:szCs w:val="24"/>
        </w:rPr>
        <w:t>Nível de Biossegurança/Risco 4</w:t>
      </w:r>
      <w:r>
        <w:rPr>
          <w:rFonts w:ascii="Times New Roman" w:hAnsi="Times New Roman" w:cs="Times New Roman"/>
          <w:sz w:val="24"/>
          <w:szCs w:val="24"/>
        </w:rPr>
        <w:t xml:space="preserve"> - requer procedimentos para o trabalho com microorganismos, relaciona-se com o Nível de Risco 4, onde </w:t>
      </w:r>
      <w:r w:rsidRPr="00807ACA">
        <w:rPr>
          <w:rFonts w:ascii="Times New Roman" w:hAnsi="Times New Roman" w:cs="Times New Roman"/>
          <w:sz w:val="24"/>
          <w:szCs w:val="24"/>
        </w:rPr>
        <w:t xml:space="preserve">o risco individual </w:t>
      </w:r>
      <w:r>
        <w:rPr>
          <w:rFonts w:ascii="Times New Roman" w:hAnsi="Times New Roman" w:cs="Times New Roman"/>
          <w:sz w:val="24"/>
          <w:szCs w:val="24"/>
        </w:rPr>
        <w:t>e colectivo</w:t>
      </w:r>
      <w:r w:rsidRPr="00807ACA">
        <w:rPr>
          <w:rFonts w:ascii="Times New Roman" w:hAnsi="Times New Roman" w:cs="Times New Roman"/>
          <w:sz w:val="24"/>
          <w:szCs w:val="24"/>
        </w:rPr>
        <w:t xml:space="preserve"> é elevado. Aplica-se a agentes biológicos de fácil propagação, altamente patogênicos para o homem, animais e meio ambiente, representando grande risco a quem os manipula, com grande poder de transmissibilidade via aerossol ou com riscos de transmissão desconhecido, não existindo medidas profiláticas ou terapêuticas. Exemplo: Vírus Ebola</w:t>
      </w:r>
      <w:sdt>
        <w:sdtPr>
          <w:rPr>
            <w:rFonts w:ascii="Times New Roman" w:hAnsi="Times New Roman" w:cs="Times New Roman"/>
            <w:sz w:val="24"/>
            <w:szCs w:val="24"/>
          </w:rPr>
          <w:id w:val="-16889727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Min04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sidRPr="00807ACA">
        <w:rPr>
          <w:rFonts w:ascii="Times New Roman" w:hAnsi="Times New Roman" w:cs="Times New Roman"/>
          <w:sz w:val="24"/>
          <w:szCs w:val="24"/>
        </w:rPr>
        <w:t>.</w:t>
      </w:r>
      <w:r w:rsidR="006B78FB">
        <w:rPr>
          <w:rFonts w:ascii="Times New Roman" w:hAnsi="Times New Roman" w:cs="Times New Roman"/>
          <w:sz w:val="24"/>
          <w:szCs w:val="24"/>
        </w:rPr>
        <w:t xml:space="preserve"> </w:t>
      </w:r>
    </w:p>
    <w:p w14:paraId="68E5C482" w14:textId="77777777" w:rsidR="00AF52BC" w:rsidRDefault="00AF52BC" w:rsidP="00AF52BC">
      <w:pPr>
        <w:spacing w:line="360" w:lineRule="auto"/>
        <w:jc w:val="both"/>
        <w:rPr>
          <w:rFonts w:ascii="Times New Roman" w:hAnsi="Times New Roman" w:cs="Times New Roman"/>
          <w:sz w:val="24"/>
          <w:szCs w:val="24"/>
        </w:rPr>
      </w:pPr>
    </w:p>
    <w:p w14:paraId="51B0AEAE" w14:textId="77777777" w:rsidR="006E3D60" w:rsidRPr="006075BF" w:rsidRDefault="006E3D60" w:rsidP="00AF52BC">
      <w:pPr>
        <w:spacing w:line="360" w:lineRule="auto"/>
        <w:jc w:val="both"/>
        <w:rPr>
          <w:rFonts w:ascii="Times New Roman" w:hAnsi="Times New Roman" w:cs="Times New Roman"/>
          <w:sz w:val="24"/>
          <w:szCs w:val="24"/>
        </w:rPr>
      </w:pPr>
    </w:p>
    <w:p w14:paraId="022A21EE" w14:textId="77777777" w:rsidR="00AF52BC" w:rsidRPr="006075BF" w:rsidRDefault="00AF52BC" w:rsidP="00AF52BC">
      <w:pPr>
        <w:pStyle w:val="Ttulo1"/>
        <w:numPr>
          <w:ilvl w:val="0"/>
          <w:numId w:val="13"/>
        </w:numPr>
        <w:spacing w:line="360" w:lineRule="auto"/>
        <w:jc w:val="center"/>
        <w:rPr>
          <w:rFonts w:ascii="Times New Roman" w:hAnsi="Times New Roman" w:cs="Times New Roman"/>
          <w:b/>
          <w:color w:val="auto"/>
          <w:sz w:val="24"/>
          <w:szCs w:val="24"/>
        </w:rPr>
      </w:pPr>
      <w:bookmarkStart w:id="23" w:name="_Toc86143733"/>
      <w:bookmarkStart w:id="24" w:name="_Toc143086713"/>
      <w:r w:rsidRPr="006075BF">
        <w:rPr>
          <w:rFonts w:ascii="Times New Roman" w:hAnsi="Times New Roman" w:cs="Times New Roman"/>
          <w:b/>
          <w:color w:val="auto"/>
          <w:sz w:val="24"/>
          <w:szCs w:val="24"/>
        </w:rPr>
        <w:lastRenderedPageBreak/>
        <w:t>METODOL</w:t>
      </w:r>
      <w:r>
        <w:rPr>
          <w:rFonts w:ascii="Times New Roman" w:hAnsi="Times New Roman" w:cs="Times New Roman"/>
          <w:b/>
          <w:color w:val="auto"/>
          <w:sz w:val="24"/>
          <w:szCs w:val="24"/>
        </w:rPr>
        <w:t>O</w:t>
      </w:r>
      <w:r w:rsidRPr="006075BF">
        <w:rPr>
          <w:rFonts w:ascii="Times New Roman" w:hAnsi="Times New Roman" w:cs="Times New Roman"/>
          <w:b/>
          <w:color w:val="auto"/>
          <w:sz w:val="24"/>
          <w:szCs w:val="24"/>
        </w:rPr>
        <w:t>GIA</w:t>
      </w:r>
      <w:bookmarkEnd w:id="23"/>
      <w:bookmarkEnd w:id="24"/>
    </w:p>
    <w:p w14:paraId="25645D56" w14:textId="77777777" w:rsidR="00AF52BC" w:rsidRPr="006075BF" w:rsidRDefault="00AF52BC" w:rsidP="00AF52BC">
      <w:pPr>
        <w:spacing w:line="360" w:lineRule="auto"/>
        <w:jc w:val="both"/>
        <w:rPr>
          <w:rFonts w:ascii="Times New Roman" w:hAnsi="Times New Roman" w:cs="Times New Roman"/>
        </w:rPr>
      </w:pPr>
    </w:p>
    <w:p w14:paraId="165D76BA" w14:textId="77777777" w:rsidR="00AF52BC" w:rsidRPr="006075BF" w:rsidRDefault="006E3D60" w:rsidP="00AF52BC">
      <w:pPr>
        <w:pStyle w:val="Ttulo1"/>
        <w:numPr>
          <w:ilvl w:val="1"/>
          <w:numId w:val="13"/>
        </w:numPr>
        <w:spacing w:before="120" w:after="240" w:line="360" w:lineRule="auto"/>
        <w:ind w:left="284"/>
        <w:jc w:val="both"/>
        <w:rPr>
          <w:rFonts w:ascii="Times New Roman" w:hAnsi="Times New Roman" w:cs="Times New Roman"/>
          <w:color w:val="auto"/>
          <w:sz w:val="20"/>
          <w:szCs w:val="24"/>
        </w:rPr>
      </w:pPr>
      <w:bookmarkStart w:id="25" w:name="_Toc143086714"/>
      <w:r>
        <w:rPr>
          <w:rFonts w:ascii="Times New Roman" w:hAnsi="Times New Roman" w:cs="Times New Roman"/>
          <w:color w:val="auto"/>
          <w:sz w:val="24"/>
        </w:rPr>
        <w:t>TIPO DE ESTUDO</w:t>
      </w:r>
      <w:bookmarkEnd w:id="25"/>
    </w:p>
    <w:p w14:paraId="1AA076D1" w14:textId="77777777" w:rsidR="004A2BA0" w:rsidRPr="005348AE" w:rsidRDefault="004A2BA0" w:rsidP="00AF52BC">
      <w:pPr>
        <w:spacing w:line="360" w:lineRule="auto"/>
        <w:ind w:firstLine="851"/>
        <w:jc w:val="both"/>
        <w:rPr>
          <w:rFonts w:ascii="Times New Roman" w:hAnsi="Times New Roman" w:cs="Times New Roman"/>
          <w:sz w:val="28"/>
        </w:rPr>
      </w:pPr>
      <w:r w:rsidRPr="00C315D9">
        <w:rPr>
          <w:rFonts w:ascii="Times New Roman" w:hAnsi="Times New Roman" w:cs="Times New Roman"/>
          <w:sz w:val="24"/>
          <w:szCs w:val="24"/>
        </w:rPr>
        <w:t>Para realização deste trabalho</w:t>
      </w:r>
      <w:r>
        <w:rPr>
          <w:rFonts w:ascii="Times New Roman" w:hAnsi="Times New Roman" w:cs="Times New Roman"/>
          <w:sz w:val="24"/>
          <w:szCs w:val="24"/>
        </w:rPr>
        <w:t>, será feito um estudo Prospectivo Descritivo com uma investigação do tipo Observacional Quantitativo.</w:t>
      </w:r>
    </w:p>
    <w:p w14:paraId="18FB0113" w14:textId="77777777" w:rsidR="00AF52BC" w:rsidRDefault="006E3D60" w:rsidP="00AF52BC">
      <w:pPr>
        <w:pStyle w:val="Ttulo1"/>
        <w:numPr>
          <w:ilvl w:val="1"/>
          <w:numId w:val="13"/>
        </w:numPr>
        <w:spacing w:before="480" w:after="240" w:line="360" w:lineRule="auto"/>
        <w:ind w:left="283" w:hanging="425"/>
        <w:jc w:val="both"/>
        <w:rPr>
          <w:rFonts w:ascii="Times New Roman" w:hAnsi="Times New Roman" w:cs="Times New Roman"/>
          <w:bCs/>
          <w:color w:val="auto"/>
          <w:sz w:val="24"/>
          <w:szCs w:val="24"/>
        </w:rPr>
      </w:pPr>
      <w:bookmarkStart w:id="26" w:name="_Toc143086715"/>
      <w:r>
        <w:rPr>
          <w:rFonts w:ascii="Times New Roman" w:hAnsi="Times New Roman" w:cs="Times New Roman"/>
          <w:bCs/>
          <w:color w:val="auto"/>
          <w:sz w:val="24"/>
          <w:szCs w:val="24"/>
        </w:rPr>
        <w:t>UNIVERSO</w:t>
      </w:r>
      <w:r w:rsidR="00AF52BC" w:rsidRPr="006075BF">
        <w:rPr>
          <w:rFonts w:ascii="Times New Roman" w:hAnsi="Times New Roman" w:cs="Times New Roman"/>
          <w:bCs/>
          <w:color w:val="auto"/>
          <w:sz w:val="24"/>
          <w:szCs w:val="24"/>
        </w:rPr>
        <w:t xml:space="preserve"> E </w:t>
      </w:r>
      <w:r>
        <w:rPr>
          <w:rFonts w:ascii="Times New Roman" w:hAnsi="Times New Roman" w:cs="Times New Roman"/>
          <w:bCs/>
          <w:color w:val="auto"/>
          <w:sz w:val="24"/>
          <w:szCs w:val="24"/>
        </w:rPr>
        <w:t>AMOSTRA</w:t>
      </w:r>
      <w:bookmarkEnd w:id="26"/>
    </w:p>
    <w:p w14:paraId="706504E0" w14:textId="77777777" w:rsidR="004A2BA0" w:rsidRPr="00973018" w:rsidRDefault="004A2BA0" w:rsidP="00973018">
      <w:pPr>
        <w:spacing w:line="360" w:lineRule="auto"/>
        <w:ind w:firstLine="709"/>
        <w:rPr>
          <w:rFonts w:ascii="Times New Roman" w:hAnsi="Times New Roman" w:cs="Times New Roman"/>
          <w:sz w:val="24"/>
          <w:szCs w:val="24"/>
        </w:rPr>
      </w:pPr>
      <w:r w:rsidRPr="00973018">
        <w:rPr>
          <w:rFonts w:ascii="Times New Roman" w:hAnsi="Times New Roman" w:cs="Times New Roman"/>
          <w:sz w:val="24"/>
          <w:szCs w:val="24"/>
        </w:rPr>
        <w:t>Para esta pesquisa, o universo será constituída por todos os trabalhadores que frequentam o laboratório de Análises Clínicas.</w:t>
      </w:r>
    </w:p>
    <w:p w14:paraId="6E78F072" w14:textId="77777777" w:rsidR="00AF52BC" w:rsidRPr="006075BF" w:rsidRDefault="00AF52BC" w:rsidP="00AF52BC">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27" w:name="_Toc143086716"/>
      <w:r w:rsidRPr="006075BF">
        <w:rPr>
          <w:rFonts w:ascii="Times New Roman" w:hAnsi="Times New Roman" w:cs="Times New Roman"/>
          <w:color w:val="auto"/>
          <w:sz w:val="24"/>
        </w:rPr>
        <w:t>CRITÉRIOS DE INCLUSÃO</w:t>
      </w:r>
      <w:r>
        <w:rPr>
          <w:rFonts w:ascii="Times New Roman" w:hAnsi="Times New Roman" w:cs="Times New Roman"/>
          <w:color w:val="auto"/>
          <w:sz w:val="24"/>
        </w:rPr>
        <w:t xml:space="preserve"> E </w:t>
      </w:r>
      <w:r w:rsidRPr="006075BF">
        <w:rPr>
          <w:rFonts w:ascii="Times New Roman" w:hAnsi="Times New Roman" w:cs="Times New Roman"/>
          <w:color w:val="auto"/>
          <w:sz w:val="24"/>
        </w:rPr>
        <w:t>CRITÉRIOS DE EXCLUSÃO</w:t>
      </w:r>
      <w:bookmarkEnd w:id="27"/>
    </w:p>
    <w:p w14:paraId="30AD34FC" w14:textId="77777777" w:rsidR="00973018" w:rsidRPr="00973018" w:rsidRDefault="00973018" w:rsidP="00973018">
      <w:pPr>
        <w:spacing w:line="360" w:lineRule="auto"/>
        <w:ind w:firstLine="709"/>
        <w:rPr>
          <w:rFonts w:ascii="Times New Roman" w:hAnsi="Times New Roman" w:cs="Times New Roman"/>
          <w:sz w:val="24"/>
          <w:szCs w:val="24"/>
        </w:rPr>
      </w:pPr>
      <w:bookmarkStart w:id="28" w:name="_Toc143086717"/>
      <w:r w:rsidRPr="00973018">
        <w:rPr>
          <w:rFonts w:ascii="Times New Roman" w:hAnsi="Times New Roman" w:cs="Times New Roman"/>
          <w:sz w:val="24"/>
          <w:szCs w:val="24"/>
        </w:rPr>
        <w:t>Farão parte desta pesquisa todos os técnicos de análises clínicas do Hospital Geral de Luanda presentes no decorrer deste estudo.</w:t>
      </w:r>
    </w:p>
    <w:p w14:paraId="7FD66CDA" w14:textId="77777777" w:rsidR="004A2BA0" w:rsidRPr="00973018" w:rsidRDefault="004A2BA0" w:rsidP="00973018">
      <w:pPr>
        <w:spacing w:line="360" w:lineRule="auto"/>
        <w:ind w:firstLine="709"/>
        <w:rPr>
          <w:rFonts w:ascii="Times New Roman" w:hAnsi="Times New Roman" w:cs="Times New Roman"/>
          <w:sz w:val="24"/>
          <w:szCs w:val="24"/>
        </w:rPr>
      </w:pPr>
      <w:r w:rsidRPr="00973018">
        <w:rPr>
          <w:rFonts w:ascii="Times New Roman" w:hAnsi="Times New Roman" w:cs="Times New Roman"/>
          <w:sz w:val="24"/>
          <w:szCs w:val="24"/>
        </w:rPr>
        <w:t xml:space="preserve">Serão excluídos do projecto todos os </w:t>
      </w:r>
      <w:r w:rsidR="00973018" w:rsidRPr="00973018">
        <w:rPr>
          <w:rFonts w:ascii="Times New Roman" w:hAnsi="Times New Roman" w:cs="Times New Roman"/>
          <w:sz w:val="24"/>
          <w:szCs w:val="24"/>
        </w:rPr>
        <w:t>trabalhadores</w:t>
      </w:r>
      <w:r w:rsidRPr="00973018">
        <w:rPr>
          <w:rFonts w:ascii="Times New Roman" w:hAnsi="Times New Roman" w:cs="Times New Roman"/>
          <w:sz w:val="24"/>
          <w:szCs w:val="24"/>
        </w:rPr>
        <w:t xml:space="preserve"> que não são técnicos de Análises Clínicas</w:t>
      </w:r>
      <w:r w:rsidR="00973018" w:rsidRPr="00973018">
        <w:rPr>
          <w:rFonts w:ascii="Times New Roman" w:hAnsi="Times New Roman" w:cs="Times New Roman"/>
          <w:sz w:val="24"/>
          <w:szCs w:val="24"/>
        </w:rPr>
        <w:t>, bem como os funcionários da área da limpeza.</w:t>
      </w:r>
    </w:p>
    <w:p w14:paraId="601AE812" w14:textId="77777777" w:rsidR="00973018" w:rsidRPr="00973018" w:rsidRDefault="00973018" w:rsidP="00973018">
      <w:pPr>
        <w:spacing w:line="360" w:lineRule="auto"/>
        <w:ind w:firstLine="709"/>
        <w:rPr>
          <w:rFonts w:ascii="Times New Roman" w:hAnsi="Times New Roman" w:cs="Times New Roman"/>
          <w:sz w:val="24"/>
          <w:szCs w:val="24"/>
        </w:rPr>
      </w:pPr>
      <w:r w:rsidRPr="00973018">
        <w:rPr>
          <w:rFonts w:ascii="Times New Roman" w:hAnsi="Times New Roman" w:cs="Times New Roman"/>
          <w:sz w:val="24"/>
          <w:szCs w:val="24"/>
        </w:rPr>
        <w:t>Serão também excluídos todos os técnicos de análises Clínicas que não consentirem em participar da mesma pesquisa.</w:t>
      </w:r>
    </w:p>
    <w:p w14:paraId="0345E491" w14:textId="77777777" w:rsidR="00AF52BC" w:rsidRPr="006075BF" w:rsidRDefault="00AF52BC" w:rsidP="00AF52BC">
      <w:pPr>
        <w:pStyle w:val="Ttulo1"/>
        <w:numPr>
          <w:ilvl w:val="1"/>
          <w:numId w:val="13"/>
        </w:numPr>
        <w:spacing w:before="480" w:after="240" w:line="360" w:lineRule="auto"/>
        <w:ind w:left="283" w:hanging="425"/>
        <w:jc w:val="both"/>
        <w:rPr>
          <w:rFonts w:ascii="Times New Roman" w:hAnsi="Times New Roman" w:cs="Times New Roman"/>
          <w:color w:val="auto"/>
          <w:sz w:val="24"/>
        </w:rPr>
      </w:pPr>
      <w:r w:rsidRPr="006075BF">
        <w:rPr>
          <w:rFonts w:ascii="Times New Roman" w:hAnsi="Times New Roman" w:cs="Times New Roman"/>
          <w:color w:val="auto"/>
          <w:sz w:val="24"/>
        </w:rPr>
        <w:t>INSTRUMENTO DE RECOLHA DE DADOS</w:t>
      </w:r>
      <w:bookmarkEnd w:id="28"/>
    </w:p>
    <w:p w14:paraId="2B5E42FA" w14:textId="77777777" w:rsidR="00AF52BC" w:rsidRPr="006075BF" w:rsidRDefault="00973018" w:rsidP="00AF52BC">
      <w:pPr>
        <w:spacing w:line="360" w:lineRule="auto"/>
        <w:ind w:firstLine="851"/>
        <w:jc w:val="both"/>
        <w:rPr>
          <w:rFonts w:ascii="Times New Roman" w:hAnsi="Times New Roman" w:cs="Times New Roman"/>
          <w:sz w:val="24"/>
        </w:rPr>
      </w:pPr>
      <w:r>
        <w:rPr>
          <w:rFonts w:ascii="Times New Roman" w:hAnsi="Times New Roman" w:cs="Times New Roman"/>
          <w:sz w:val="24"/>
        </w:rPr>
        <w:t>Será feita um</w:t>
      </w:r>
      <w:r w:rsidR="005E3775">
        <w:rPr>
          <w:rFonts w:ascii="Times New Roman" w:hAnsi="Times New Roman" w:cs="Times New Roman"/>
          <w:sz w:val="24"/>
        </w:rPr>
        <w:t>a</w:t>
      </w:r>
      <w:r>
        <w:rPr>
          <w:rFonts w:ascii="Times New Roman" w:hAnsi="Times New Roman" w:cs="Times New Roman"/>
          <w:sz w:val="24"/>
        </w:rPr>
        <w:t xml:space="preserve"> pesquisa de campo com </w:t>
      </w:r>
      <w:r w:rsidR="005E3775">
        <w:rPr>
          <w:rFonts w:ascii="Times New Roman" w:hAnsi="Times New Roman" w:cs="Times New Roman"/>
          <w:sz w:val="24"/>
        </w:rPr>
        <w:t xml:space="preserve">o </w:t>
      </w:r>
      <w:r>
        <w:rPr>
          <w:rFonts w:ascii="Times New Roman" w:hAnsi="Times New Roman" w:cs="Times New Roman"/>
          <w:sz w:val="24"/>
        </w:rPr>
        <w:t>objectivo de se fazer a recolha d</w:t>
      </w:r>
      <w:r w:rsidR="005E3775">
        <w:rPr>
          <w:rFonts w:ascii="Times New Roman" w:hAnsi="Times New Roman" w:cs="Times New Roman"/>
          <w:sz w:val="24"/>
        </w:rPr>
        <w:t>e</w:t>
      </w:r>
      <w:r w:rsidR="00AF52BC">
        <w:rPr>
          <w:rFonts w:ascii="Times New Roman" w:hAnsi="Times New Roman" w:cs="Times New Roman"/>
          <w:sz w:val="24"/>
        </w:rPr>
        <w:t xml:space="preserve"> dados </w:t>
      </w:r>
      <w:r>
        <w:rPr>
          <w:rFonts w:ascii="Times New Roman" w:hAnsi="Times New Roman" w:cs="Times New Roman"/>
          <w:sz w:val="24"/>
        </w:rPr>
        <w:t xml:space="preserve">com base em um </w:t>
      </w:r>
      <w:r w:rsidR="00AF52BC" w:rsidRPr="006075BF">
        <w:rPr>
          <w:rFonts w:ascii="Times New Roman" w:hAnsi="Times New Roman" w:cs="Times New Roman"/>
          <w:sz w:val="24"/>
        </w:rPr>
        <w:t>questionário</w:t>
      </w:r>
      <w:r>
        <w:rPr>
          <w:rFonts w:ascii="Times New Roman" w:hAnsi="Times New Roman" w:cs="Times New Roman"/>
          <w:sz w:val="24"/>
        </w:rPr>
        <w:t xml:space="preserve"> contendo</w:t>
      </w:r>
      <w:r w:rsidR="00AF52BC" w:rsidRPr="006075BF">
        <w:rPr>
          <w:rFonts w:ascii="Times New Roman" w:hAnsi="Times New Roman" w:cs="Times New Roman"/>
          <w:sz w:val="24"/>
        </w:rPr>
        <w:t xml:space="preserve"> perguntas semiabertas </w:t>
      </w:r>
      <w:r w:rsidR="005E3775">
        <w:rPr>
          <w:rFonts w:ascii="Times New Roman" w:hAnsi="Times New Roman" w:cs="Times New Roman"/>
          <w:sz w:val="24"/>
        </w:rPr>
        <w:t xml:space="preserve">e </w:t>
      </w:r>
      <w:r w:rsidR="005E3775" w:rsidRPr="006075BF">
        <w:rPr>
          <w:rFonts w:ascii="Times New Roman" w:hAnsi="Times New Roman" w:cs="Times New Roman"/>
          <w:sz w:val="24"/>
        </w:rPr>
        <w:t xml:space="preserve">fechadas </w:t>
      </w:r>
      <w:r w:rsidR="00AF52BC" w:rsidRPr="006075BF">
        <w:rPr>
          <w:rFonts w:ascii="Times New Roman" w:hAnsi="Times New Roman" w:cs="Times New Roman"/>
          <w:sz w:val="24"/>
        </w:rPr>
        <w:t>elaboradas</w:t>
      </w:r>
      <w:r w:rsidR="005E3775">
        <w:rPr>
          <w:rFonts w:ascii="Times New Roman" w:hAnsi="Times New Roman" w:cs="Times New Roman"/>
          <w:sz w:val="24"/>
        </w:rPr>
        <w:t xml:space="preserve"> específicamente para se alcançar os objectivos previamente elaborados</w:t>
      </w:r>
      <w:r w:rsidR="00AF52BC">
        <w:rPr>
          <w:rFonts w:ascii="Times New Roman" w:hAnsi="Times New Roman" w:cs="Times New Roman"/>
          <w:sz w:val="24"/>
        </w:rPr>
        <w:t>, aos quais</w:t>
      </w:r>
      <w:r w:rsidR="005E3775">
        <w:rPr>
          <w:rFonts w:ascii="Times New Roman" w:hAnsi="Times New Roman" w:cs="Times New Roman"/>
          <w:sz w:val="24"/>
        </w:rPr>
        <w:t xml:space="preserve"> serão submetidos a todos os técnicos participantes do projecto</w:t>
      </w:r>
      <w:r w:rsidR="00AF52BC">
        <w:rPr>
          <w:rFonts w:ascii="Times New Roman" w:hAnsi="Times New Roman" w:cs="Times New Roman"/>
          <w:sz w:val="24"/>
        </w:rPr>
        <w:t>.</w:t>
      </w:r>
    </w:p>
    <w:p w14:paraId="5A3C426B" w14:textId="77777777" w:rsidR="00AF52BC" w:rsidRPr="006075BF" w:rsidRDefault="00AF52BC" w:rsidP="00AF52BC">
      <w:pPr>
        <w:pStyle w:val="Ttulo1"/>
        <w:numPr>
          <w:ilvl w:val="1"/>
          <w:numId w:val="13"/>
        </w:numPr>
        <w:spacing w:after="240" w:line="360" w:lineRule="auto"/>
        <w:ind w:left="283" w:hanging="425"/>
        <w:jc w:val="both"/>
        <w:rPr>
          <w:rFonts w:ascii="Times New Roman" w:hAnsi="Times New Roman" w:cs="Times New Roman"/>
          <w:color w:val="auto"/>
          <w:sz w:val="24"/>
        </w:rPr>
      </w:pPr>
      <w:bookmarkStart w:id="29" w:name="_Toc143086718"/>
      <w:r w:rsidRPr="006075BF">
        <w:rPr>
          <w:rFonts w:ascii="Times New Roman" w:hAnsi="Times New Roman" w:cs="Times New Roman"/>
          <w:color w:val="auto"/>
          <w:sz w:val="24"/>
        </w:rPr>
        <w:t>PROCESSAMENTO E TRATAMENTO DOS DADOS</w:t>
      </w:r>
      <w:bookmarkEnd w:id="29"/>
    </w:p>
    <w:p w14:paraId="54CCEC4B" w14:textId="77777777" w:rsidR="00AF52BC" w:rsidRPr="006075BF" w:rsidRDefault="00AF52BC" w:rsidP="00AF52BC">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Os dados serão analisados com base na estatística descritiva, através do método de observação sistemático individual.</w:t>
      </w:r>
    </w:p>
    <w:p w14:paraId="5491E8E3" w14:textId="77777777" w:rsidR="00AF52BC" w:rsidRDefault="004A2BA0" w:rsidP="00AF52BC">
      <w:pPr>
        <w:spacing w:line="360" w:lineRule="auto"/>
        <w:ind w:firstLine="851"/>
        <w:jc w:val="both"/>
        <w:rPr>
          <w:rFonts w:ascii="Times New Roman" w:hAnsi="Times New Roman" w:cs="Times New Roman"/>
          <w:sz w:val="24"/>
        </w:rPr>
      </w:pPr>
      <w:r>
        <w:rPr>
          <w:rFonts w:ascii="Times New Roman" w:hAnsi="Times New Roman" w:cs="Times New Roman"/>
          <w:sz w:val="24"/>
        </w:rPr>
        <w:lastRenderedPageBreak/>
        <w:t>P</w:t>
      </w:r>
      <w:r w:rsidRPr="006075BF">
        <w:rPr>
          <w:rFonts w:ascii="Times New Roman" w:hAnsi="Times New Roman" w:cs="Times New Roman"/>
          <w:sz w:val="24"/>
        </w:rPr>
        <w:t>ara a digitalização do projeto</w:t>
      </w:r>
      <w:r>
        <w:rPr>
          <w:rFonts w:ascii="Times New Roman" w:hAnsi="Times New Roman" w:cs="Times New Roman"/>
          <w:sz w:val="24"/>
        </w:rPr>
        <w:t>, s</w:t>
      </w:r>
      <w:r w:rsidR="00AF52BC" w:rsidRPr="006075BF">
        <w:rPr>
          <w:rFonts w:ascii="Times New Roman" w:hAnsi="Times New Roman" w:cs="Times New Roman"/>
          <w:sz w:val="24"/>
        </w:rPr>
        <w:t>erá utilizado o processador de texto Word 20</w:t>
      </w:r>
      <w:r>
        <w:rPr>
          <w:rFonts w:ascii="Times New Roman" w:hAnsi="Times New Roman" w:cs="Times New Roman"/>
          <w:sz w:val="24"/>
        </w:rPr>
        <w:t>21</w:t>
      </w:r>
      <w:r w:rsidR="00AF52BC" w:rsidRPr="006075BF">
        <w:rPr>
          <w:rFonts w:ascii="Times New Roman" w:hAnsi="Times New Roman" w:cs="Times New Roman"/>
          <w:sz w:val="24"/>
        </w:rPr>
        <w:t>, o M</w:t>
      </w:r>
      <w:r>
        <w:rPr>
          <w:rFonts w:ascii="Times New Roman" w:hAnsi="Times New Roman" w:cs="Times New Roman"/>
          <w:sz w:val="24"/>
        </w:rPr>
        <w:t>s.</w:t>
      </w:r>
      <w:r w:rsidR="00AF52BC" w:rsidRPr="006075BF">
        <w:rPr>
          <w:rFonts w:ascii="Times New Roman" w:hAnsi="Times New Roman" w:cs="Times New Roman"/>
          <w:sz w:val="24"/>
        </w:rPr>
        <w:t xml:space="preserve"> Office Excel para elaboração das tabelas</w:t>
      </w:r>
      <w:r>
        <w:rPr>
          <w:rFonts w:ascii="Times New Roman" w:hAnsi="Times New Roman" w:cs="Times New Roman"/>
          <w:sz w:val="24"/>
        </w:rPr>
        <w:t xml:space="preserve"> e</w:t>
      </w:r>
      <w:r w:rsidR="00AF52BC" w:rsidRPr="006075BF">
        <w:rPr>
          <w:rFonts w:ascii="Times New Roman" w:hAnsi="Times New Roman" w:cs="Times New Roman"/>
          <w:sz w:val="24"/>
        </w:rPr>
        <w:t xml:space="preserve"> o programa PowerPoint para se fazer a apresentação do trabalho.</w:t>
      </w:r>
    </w:p>
    <w:p w14:paraId="7CA03F07" w14:textId="77777777" w:rsidR="00AF52BC" w:rsidRPr="006075BF" w:rsidRDefault="00AF52BC" w:rsidP="00AF52BC">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30" w:name="_Toc143086719"/>
      <w:r w:rsidRPr="006075BF">
        <w:rPr>
          <w:rFonts w:ascii="Times New Roman" w:hAnsi="Times New Roman" w:cs="Times New Roman"/>
          <w:color w:val="auto"/>
          <w:sz w:val="24"/>
        </w:rPr>
        <w:t>MATRIZ METODOLÓGICA</w:t>
      </w:r>
      <w:bookmarkEnd w:id="30"/>
    </w:p>
    <w:tbl>
      <w:tblPr>
        <w:tblStyle w:val="Tabelacomgrade"/>
        <w:tblW w:w="10363" w:type="dxa"/>
        <w:jc w:val="center"/>
        <w:tblLook w:val="04A0" w:firstRow="1" w:lastRow="0" w:firstColumn="1" w:lastColumn="0" w:noHBand="0" w:noVBand="1"/>
      </w:tblPr>
      <w:tblGrid>
        <w:gridCol w:w="4262"/>
        <w:gridCol w:w="3975"/>
        <w:gridCol w:w="2126"/>
      </w:tblGrid>
      <w:tr w:rsidR="00AF52BC" w:rsidRPr="006075BF" w14:paraId="1A929626" w14:textId="77777777" w:rsidTr="006E3D60">
        <w:trPr>
          <w:trHeight w:val="1571"/>
          <w:jc w:val="center"/>
        </w:trPr>
        <w:tc>
          <w:tcPr>
            <w:tcW w:w="4262" w:type="dxa"/>
            <w:shd w:val="clear" w:color="auto" w:fill="81BBDF"/>
            <w:vAlign w:val="center"/>
          </w:tcPr>
          <w:p w14:paraId="2A9EE555" w14:textId="77777777" w:rsidR="00AF52BC" w:rsidRPr="00E02881" w:rsidRDefault="00AF52BC" w:rsidP="005F2990">
            <w:pPr>
              <w:spacing w:before="60" w:afterLines="60" w:after="144"/>
              <w:jc w:val="center"/>
              <w:rPr>
                <w:rFonts w:ascii="Times New Roman" w:hAnsi="Times New Roman" w:cs="Times New Roman"/>
                <w:b/>
                <w:sz w:val="24"/>
                <w:szCs w:val="24"/>
              </w:rPr>
            </w:pPr>
            <w:r w:rsidRPr="00E02881">
              <w:rPr>
                <w:rFonts w:ascii="Times New Roman" w:hAnsi="Times New Roman" w:cs="Times New Roman"/>
                <w:b/>
                <w:sz w:val="24"/>
                <w:szCs w:val="24"/>
              </w:rPr>
              <w:t>TEMA DO PROJECTO</w:t>
            </w:r>
          </w:p>
        </w:tc>
        <w:tc>
          <w:tcPr>
            <w:tcW w:w="6101" w:type="dxa"/>
            <w:gridSpan w:val="2"/>
            <w:shd w:val="clear" w:color="auto" w:fill="81BBDF"/>
            <w:vAlign w:val="center"/>
          </w:tcPr>
          <w:p w14:paraId="2CD0B609" w14:textId="77777777" w:rsidR="00AF52BC" w:rsidRPr="00B6530A" w:rsidRDefault="00AF52BC" w:rsidP="005F2990">
            <w:pPr>
              <w:spacing w:line="360" w:lineRule="auto"/>
              <w:jc w:val="center"/>
              <w:rPr>
                <w:rFonts w:ascii="Times New Roman" w:hAnsi="Times New Roman" w:cs="Times New Roman"/>
                <w:b/>
                <w:sz w:val="10"/>
              </w:rPr>
            </w:pPr>
          </w:p>
          <w:p w14:paraId="5DE44E09" w14:textId="77777777" w:rsidR="00AF52BC" w:rsidRPr="00E02881" w:rsidRDefault="00AF52BC" w:rsidP="005F2990">
            <w:pPr>
              <w:spacing w:line="360" w:lineRule="auto"/>
              <w:jc w:val="center"/>
              <w:rPr>
                <w:rFonts w:ascii="Times New Roman" w:hAnsi="Times New Roman" w:cs="Times New Roman"/>
                <w:b/>
                <w:sz w:val="28"/>
              </w:rPr>
            </w:pPr>
            <w:r w:rsidRPr="00D92955">
              <w:rPr>
                <w:rFonts w:ascii="Times New Roman" w:hAnsi="Times New Roman" w:cs="Times New Roman"/>
                <w:b/>
                <w:sz w:val="24"/>
              </w:rPr>
              <w:t>NORMAS DE</w:t>
            </w:r>
            <w:r w:rsidRPr="00E02881">
              <w:rPr>
                <w:rFonts w:ascii="Times New Roman" w:hAnsi="Times New Roman" w:cs="Times New Roman"/>
                <w:b/>
                <w:sz w:val="24"/>
              </w:rPr>
              <w:t xml:space="preserve"> BIOSSEGURANÇA APLICADA</w:t>
            </w:r>
            <w:r>
              <w:rPr>
                <w:rFonts w:ascii="Times New Roman" w:hAnsi="Times New Roman" w:cs="Times New Roman"/>
                <w:b/>
                <w:sz w:val="24"/>
              </w:rPr>
              <w:t>S</w:t>
            </w:r>
            <w:r w:rsidRPr="00E02881">
              <w:rPr>
                <w:rFonts w:ascii="Times New Roman" w:hAnsi="Times New Roman" w:cs="Times New Roman"/>
                <w:b/>
                <w:sz w:val="24"/>
              </w:rPr>
              <w:t xml:space="preserve"> NO LABORATÓRIO DE ANÁLISES CLÍNICAS DO HOSPITAL GERAL DE LUANDA NO III TRIMESTRE DE 2023</w:t>
            </w:r>
          </w:p>
        </w:tc>
      </w:tr>
      <w:tr w:rsidR="00AF52BC" w:rsidRPr="006075BF" w14:paraId="19F2E4C4" w14:textId="77777777" w:rsidTr="006E3D60">
        <w:trPr>
          <w:jc w:val="center"/>
        </w:trPr>
        <w:tc>
          <w:tcPr>
            <w:tcW w:w="4262" w:type="dxa"/>
            <w:shd w:val="clear" w:color="auto" w:fill="002060"/>
            <w:vAlign w:val="center"/>
          </w:tcPr>
          <w:p w14:paraId="0496F258" w14:textId="77777777" w:rsidR="00AF52BC" w:rsidRPr="006075BF" w:rsidRDefault="00AF52BC" w:rsidP="005F2990">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PERGUNTA GERAL</w:t>
            </w:r>
          </w:p>
        </w:tc>
        <w:tc>
          <w:tcPr>
            <w:tcW w:w="3975" w:type="dxa"/>
            <w:shd w:val="clear" w:color="auto" w:fill="002060"/>
            <w:vAlign w:val="center"/>
          </w:tcPr>
          <w:p w14:paraId="2DDBD8D6" w14:textId="77777777" w:rsidR="00AF52BC" w:rsidRPr="006075BF" w:rsidRDefault="00AF52BC" w:rsidP="005F2990">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OBJETIVO GERAL</w:t>
            </w:r>
          </w:p>
        </w:tc>
        <w:tc>
          <w:tcPr>
            <w:tcW w:w="2126" w:type="dxa"/>
            <w:shd w:val="clear" w:color="auto" w:fill="002060"/>
            <w:vAlign w:val="center"/>
          </w:tcPr>
          <w:p w14:paraId="661A4C6D" w14:textId="77777777" w:rsidR="00AF52BC" w:rsidRPr="006075BF" w:rsidRDefault="00AF52BC" w:rsidP="005F2990">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VARIÁVEIS</w:t>
            </w:r>
          </w:p>
        </w:tc>
      </w:tr>
      <w:tr w:rsidR="00AF52BC" w:rsidRPr="006075BF" w14:paraId="65C2CFDB" w14:textId="77777777" w:rsidTr="005F2990">
        <w:trPr>
          <w:jc w:val="center"/>
        </w:trPr>
        <w:tc>
          <w:tcPr>
            <w:tcW w:w="4262" w:type="dxa"/>
            <w:shd w:val="clear" w:color="auto" w:fill="auto"/>
            <w:vAlign w:val="center"/>
          </w:tcPr>
          <w:p w14:paraId="163EEDA6" w14:textId="77777777" w:rsidR="00AF52BC" w:rsidRPr="00B6530A" w:rsidRDefault="00AF52BC" w:rsidP="005F2990">
            <w:pPr>
              <w:spacing w:before="120" w:line="276" w:lineRule="auto"/>
              <w:jc w:val="center"/>
              <w:rPr>
                <w:rFonts w:ascii="Times New Roman" w:hAnsi="Times New Roman" w:cs="Times New Roman"/>
                <w:sz w:val="24"/>
              </w:rPr>
            </w:pPr>
            <w:r w:rsidRPr="00B6530A">
              <w:rPr>
                <w:rFonts w:ascii="Times New Roman" w:hAnsi="Times New Roman" w:cs="Times New Roman"/>
                <w:sz w:val="24"/>
              </w:rPr>
              <w:t>Quais são as</w:t>
            </w:r>
            <w:r>
              <w:rPr>
                <w:rFonts w:ascii="Times New Roman" w:hAnsi="Times New Roman" w:cs="Times New Roman"/>
                <w:sz w:val="24"/>
              </w:rPr>
              <w:t xml:space="preserve"> Normas de Biossegurança</w:t>
            </w:r>
            <w:r w:rsidRPr="00B6530A">
              <w:rPr>
                <w:rFonts w:ascii="Times New Roman" w:hAnsi="Times New Roman" w:cs="Times New Roman"/>
                <w:sz w:val="24"/>
              </w:rPr>
              <w:t xml:space="preserve"> Aplica</w:t>
            </w:r>
            <w:r>
              <w:rPr>
                <w:rFonts w:ascii="Times New Roman" w:hAnsi="Times New Roman" w:cs="Times New Roman"/>
                <w:sz w:val="24"/>
              </w:rPr>
              <w:t>das</w:t>
            </w:r>
            <w:r w:rsidRPr="00B6530A">
              <w:rPr>
                <w:rFonts w:ascii="Times New Roman" w:hAnsi="Times New Roman" w:cs="Times New Roman"/>
                <w:sz w:val="24"/>
              </w:rPr>
              <w:t xml:space="preserve"> no Laboratório de Análises Clínicas do Hospital Geral de Luanda?</w:t>
            </w:r>
          </w:p>
        </w:tc>
        <w:tc>
          <w:tcPr>
            <w:tcW w:w="3975" w:type="dxa"/>
            <w:shd w:val="clear" w:color="auto" w:fill="auto"/>
            <w:vAlign w:val="center"/>
          </w:tcPr>
          <w:p w14:paraId="072FC6DC" w14:textId="77777777" w:rsidR="00AF52BC" w:rsidRPr="006075BF" w:rsidRDefault="00AF52BC" w:rsidP="005F2990">
            <w:pPr>
              <w:spacing w:before="120" w:afterLines="60" w:after="144" w:line="276" w:lineRule="auto"/>
              <w:jc w:val="center"/>
              <w:rPr>
                <w:rFonts w:ascii="Times New Roman" w:hAnsi="Times New Roman" w:cs="Times New Roman"/>
                <w:sz w:val="24"/>
                <w:szCs w:val="24"/>
              </w:rPr>
            </w:pPr>
            <w:r>
              <w:rPr>
                <w:rFonts w:ascii="Times New Roman" w:hAnsi="Times New Roman" w:cs="Times New Roman"/>
                <w:sz w:val="24"/>
              </w:rPr>
              <w:t>Verificar as Normas de Biossegurança</w:t>
            </w:r>
            <w:r w:rsidRPr="00B6530A">
              <w:rPr>
                <w:rFonts w:ascii="Times New Roman" w:hAnsi="Times New Roman" w:cs="Times New Roman"/>
                <w:sz w:val="24"/>
              </w:rPr>
              <w:t xml:space="preserve"> Aplica</w:t>
            </w:r>
            <w:r>
              <w:rPr>
                <w:rFonts w:ascii="Times New Roman" w:hAnsi="Times New Roman" w:cs="Times New Roman"/>
                <w:sz w:val="24"/>
              </w:rPr>
              <w:t>das</w:t>
            </w:r>
            <w:r w:rsidRPr="00B6530A">
              <w:rPr>
                <w:rFonts w:ascii="Times New Roman" w:hAnsi="Times New Roman" w:cs="Times New Roman"/>
                <w:sz w:val="24"/>
              </w:rPr>
              <w:t xml:space="preserve"> no Laboratório de Análises Clínicas do Hospital Geral de Luanda</w:t>
            </w:r>
            <w:r>
              <w:rPr>
                <w:rFonts w:ascii="Times New Roman" w:hAnsi="Times New Roman" w:cs="Times New Roman"/>
                <w:sz w:val="24"/>
              </w:rPr>
              <w:t>.</w:t>
            </w:r>
          </w:p>
        </w:tc>
        <w:tc>
          <w:tcPr>
            <w:tcW w:w="2126" w:type="dxa"/>
            <w:vMerge w:val="restart"/>
            <w:shd w:val="clear" w:color="auto" w:fill="auto"/>
            <w:vAlign w:val="center"/>
          </w:tcPr>
          <w:p w14:paraId="4EEC9952" w14:textId="77777777" w:rsidR="00AF52BC" w:rsidRPr="006075BF" w:rsidRDefault="00AF52BC" w:rsidP="005F2990">
            <w:pPr>
              <w:spacing w:before="60" w:afterLines="60" w:after="144"/>
              <w:jc w:val="center"/>
              <w:rPr>
                <w:rFonts w:ascii="Times New Roman" w:hAnsi="Times New Roman" w:cs="Times New Roman"/>
                <w:sz w:val="24"/>
                <w:szCs w:val="24"/>
              </w:rPr>
            </w:pPr>
          </w:p>
        </w:tc>
      </w:tr>
      <w:tr w:rsidR="00AF52BC" w:rsidRPr="006075BF" w14:paraId="0FFD7D7A" w14:textId="77777777" w:rsidTr="006E3D60">
        <w:trPr>
          <w:trHeight w:val="679"/>
          <w:jc w:val="center"/>
        </w:trPr>
        <w:tc>
          <w:tcPr>
            <w:tcW w:w="4262" w:type="dxa"/>
            <w:shd w:val="clear" w:color="auto" w:fill="002060"/>
            <w:vAlign w:val="center"/>
          </w:tcPr>
          <w:p w14:paraId="7DACE211" w14:textId="77777777" w:rsidR="00AF52BC" w:rsidRPr="006075BF" w:rsidRDefault="00AF52BC" w:rsidP="005F2990">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PERGUNTAS ESPECÍFICAS</w:t>
            </w:r>
          </w:p>
        </w:tc>
        <w:tc>
          <w:tcPr>
            <w:tcW w:w="3975" w:type="dxa"/>
            <w:shd w:val="clear" w:color="auto" w:fill="002060"/>
            <w:vAlign w:val="center"/>
          </w:tcPr>
          <w:p w14:paraId="6C699A63" w14:textId="77777777" w:rsidR="00AF52BC" w:rsidRPr="006075BF" w:rsidRDefault="00AF52BC" w:rsidP="005F2990">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OBJETIVOS ESPECÍFICOS</w:t>
            </w:r>
          </w:p>
        </w:tc>
        <w:tc>
          <w:tcPr>
            <w:tcW w:w="2126" w:type="dxa"/>
            <w:vMerge/>
            <w:shd w:val="clear" w:color="auto" w:fill="auto"/>
            <w:vAlign w:val="center"/>
          </w:tcPr>
          <w:p w14:paraId="2A54BDAE" w14:textId="77777777" w:rsidR="00AF52BC" w:rsidRPr="006075BF" w:rsidRDefault="00AF52BC" w:rsidP="005F2990">
            <w:pPr>
              <w:spacing w:before="60" w:afterLines="60" w:after="144"/>
              <w:jc w:val="center"/>
              <w:rPr>
                <w:rFonts w:ascii="Times New Roman" w:hAnsi="Times New Roman" w:cs="Times New Roman"/>
                <w:b/>
                <w:color w:val="0070C0"/>
                <w:sz w:val="24"/>
                <w:szCs w:val="24"/>
              </w:rPr>
            </w:pPr>
          </w:p>
        </w:tc>
      </w:tr>
      <w:tr w:rsidR="00AF52BC" w:rsidRPr="006075BF" w14:paraId="37C71948" w14:textId="77777777" w:rsidTr="005F2990">
        <w:trPr>
          <w:jc w:val="center"/>
        </w:trPr>
        <w:tc>
          <w:tcPr>
            <w:tcW w:w="4262" w:type="dxa"/>
            <w:shd w:val="clear" w:color="auto" w:fill="auto"/>
            <w:vAlign w:val="center"/>
          </w:tcPr>
          <w:p w14:paraId="0AC36CD1" w14:textId="77777777" w:rsidR="00AF52BC" w:rsidRPr="006075BF" w:rsidRDefault="00AF52BC" w:rsidP="005F29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Qual é a qualificação técnica </w:t>
            </w:r>
            <w:r w:rsidRPr="00540321">
              <w:rPr>
                <w:rFonts w:ascii="Times New Roman" w:hAnsi="Times New Roman" w:cs="Times New Roman"/>
                <w:sz w:val="24"/>
                <w:szCs w:val="24"/>
              </w:rPr>
              <w:t>dos Profissionais de Análises Clínicas</w:t>
            </w:r>
            <w:r>
              <w:rPr>
                <w:rFonts w:ascii="Times New Roman" w:hAnsi="Times New Roman" w:cs="Times New Roman"/>
                <w:sz w:val="24"/>
                <w:szCs w:val="24"/>
              </w:rPr>
              <w:t xml:space="preserve"> do Hospital Geral de Luanda</w:t>
            </w:r>
            <w:r w:rsidRPr="006075BF">
              <w:rPr>
                <w:rFonts w:ascii="Times New Roman" w:hAnsi="Times New Roman" w:cs="Times New Roman"/>
                <w:sz w:val="24"/>
                <w:szCs w:val="24"/>
              </w:rPr>
              <w:t>?</w:t>
            </w:r>
          </w:p>
        </w:tc>
        <w:tc>
          <w:tcPr>
            <w:tcW w:w="3975" w:type="dxa"/>
            <w:shd w:val="clear" w:color="auto" w:fill="auto"/>
            <w:vAlign w:val="center"/>
          </w:tcPr>
          <w:p w14:paraId="063249F2" w14:textId="77777777" w:rsidR="00AF52BC" w:rsidRPr="006075BF" w:rsidRDefault="00AF52BC" w:rsidP="005F2990">
            <w:pPr>
              <w:spacing w:before="120" w:after="120" w:line="360" w:lineRule="auto"/>
              <w:jc w:val="center"/>
              <w:rPr>
                <w:rFonts w:ascii="Times New Roman" w:hAnsi="Times New Roman" w:cs="Times New Roman"/>
                <w:sz w:val="24"/>
                <w:szCs w:val="24"/>
              </w:rPr>
            </w:pPr>
            <w:r w:rsidRPr="00540321">
              <w:rPr>
                <w:rFonts w:ascii="Times New Roman" w:hAnsi="Times New Roman" w:cs="Times New Roman"/>
                <w:sz w:val="24"/>
                <w:szCs w:val="24"/>
              </w:rPr>
              <w:t xml:space="preserve">Descrever </w:t>
            </w:r>
            <w:r>
              <w:rPr>
                <w:rFonts w:ascii="Times New Roman" w:hAnsi="Times New Roman" w:cs="Times New Roman"/>
                <w:sz w:val="24"/>
                <w:szCs w:val="24"/>
              </w:rPr>
              <w:t>a qualificação técnica</w:t>
            </w:r>
            <w:r w:rsidRPr="00540321">
              <w:rPr>
                <w:rFonts w:ascii="Times New Roman" w:hAnsi="Times New Roman" w:cs="Times New Roman"/>
                <w:sz w:val="24"/>
                <w:szCs w:val="24"/>
              </w:rPr>
              <w:t xml:space="preserve"> dos Profissionais de Análises Clínicas</w:t>
            </w:r>
            <w:r>
              <w:rPr>
                <w:rFonts w:ascii="Times New Roman" w:hAnsi="Times New Roman" w:cs="Times New Roman"/>
                <w:sz w:val="24"/>
                <w:szCs w:val="24"/>
              </w:rPr>
              <w:t xml:space="preserve"> do Hospital Geral de Luanda</w:t>
            </w:r>
            <w:r w:rsidRPr="006075BF">
              <w:rPr>
                <w:rFonts w:ascii="Times New Roman" w:hAnsi="Times New Roman" w:cs="Times New Roman"/>
                <w:sz w:val="24"/>
                <w:szCs w:val="24"/>
              </w:rPr>
              <w:t>;</w:t>
            </w:r>
          </w:p>
        </w:tc>
        <w:tc>
          <w:tcPr>
            <w:tcW w:w="2126" w:type="dxa"/>
            <w:shd w:val="clear" w:color="auto" w:fill="auto"/>
            <w:vAlign w:val="center"/>
          </w:tcPr>
          <w:p w14:paraId="524B8F59" w14:textId="77777777" w:rsidR="00AF52BC" w:rsidRPr="006075BF" w:rsidRDefault="00AF52BC" w:rsidP="005F29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Qualificação Técnica</w:t>
            </w:r>
          </w:p>
        </w:tc>
      </w:tr>
      <w:tr w:rsidR="00AF52BC" w:rsidRPr="006075BF" w14:paraId="79A28CC8" w14:textId="77777777" w:rsidTr="005F2990">
        <w:trPr>
          <w:jc w:val="center"/>
        </w:trPr>
        <w:tc>
          <w:tcPr>
            <w:tcW w:w="4262" w:type="dxa"/>
            <w:shd w:val="clear" w:color="auto" w:fill="auto"/>
            <w:vAlign w:val="center"/>
          </w:tcPr>
          <w:p w14:paraId="6C21B1BA" w14:textId="77777777" w:rsidR="00AF52BC" w:rsidRPr="006075BF" w:rsidRDefault="00AF52BC" w:rsidP="005F2990">
            <w:pPr>
              <w:spacing w:before="120" w:after="120" w:line="360" w:lineRule="auto"/>
              <w:jc w:val="center"/>
              <w:rPr>
                <w:rFonts w:ascii="Times New Roman" w:hAnsi="Times New Roman" w:cs="Times New Roman"/>
                <w:sz w:val="24"/>
              </w:rPr>
            </w:pPr>
            <w:r>
              <w:rPr>
                <w:rFonts w:ascii="Times New Roman" w:hAnsi="Times New Roman" w:cs="Times New Roman"/>
                <w:sz w:val="24"/>
                <w:szCs w:val="24"/>
              </w:rPr>
              <w:t>Qual é</w:t>
            </w:r>
            <w:r w:rsidRPr="00540321">
              <w:rPr>
                <w:rFonts w:ascii="Times New Roman" w:hAnsi="Times New Roman" w:cs="Times New Roman"/>
                <w:sz w:val="24"/>
                <w:szCs w:val="24"/>
              </w:rPr>
              <w:t xml:space="preserve"> o </w:t>
            </w:r>
            <w:r>
              <w:rPr>
                <w:rFonts w:ascii="Times New Roman" w:hAnsi="Times New Roman" w:cs="Times New Roman"/>
                <w:sz w:val="24"/>
                <w:szCs w:val="24"/>
              </w:rPr>
              <w:t>Perfil Técnico</w:t>
            </w:r>
            <w:r w:rsidRPr="00540321">
              <w:rPr>
                <w:rFonts w:ascii="Times New Roman" w:hAnsi="Times New Roman" w:cs="Times New Roman"/>
                <w:sz w:val="24"/>
                <w:szCs w:val="24"/>
              </w:rPr>
              <w:t xml:space="preserve"> dos Profissionais de Análises Clínicas quanto a aplicação da Biossegurança no laboratório</w:t>
            </w:r>
            <w:r>
              <w:rPr>
                <w:rFonts w:ascii="Times New Roman" w:hAnsi="Times New Roman" w:cs="Times New Roman"/>
                <w:sz w:val="24"/>
                <w:szCs w:val="24"/>
              </w:rPr>
              <w:t xml:space="preserve"> central</w:t>
            </w:r>
            <w:r w:rsidRPr="006075BF">
              <w:rPr>
                <w:rFonts w:ascii="Times New Roman" w:hAnsi="Times New Roman" w:cs="Times New Roman"/>
                <w:sz w:val="24"/>
              </w:rPr>
              <w:t>?</w:t>
            </w:r>
          </w:p>
        </w:tc>
        <w:tc>
          <w:tcPr>
            <w:tcW w:w="3975" w:type="dxa"/>
            <w:shd w:val="clear" w:color="auto" w:fill="auto"/>
            <w:vAlign w:val="center"/>
          </w:tcPr>
          <w:p w14:paraId="63AC0CDA" w14:textId="77777777" w:rsidR="00AF52BC" w:rsidRPr="006075BF" w:rsidRDefault="00AF52BC" w:rsidP="005F2990">
            <w:pPr>
              <w:spacing w:before="120" w:after="120" w:line="360" w:lineRule="auto"/>
              <w:jc w:val="center"/>
              <w:rPr>
                <w:rFonts w:ascii="Times New Roman" w:hAnsi="Times New Roman" w:cs="Times New Roman"/>
                <w:sz w:val="24"/>
                <w:szCs w:val="24"/>
              </w:rPr>
            </w:pPr>
            <w:r w:rsidRPr="00540321">
              <w:rPr>
                <w:rFonts w:ascii="Times New Roman" w:hAnsi="Times New Roman" w:cs="Times New Roman"/>
                <w:sz w:val="24"/>
                <w:szCs w:val="24"/>
              </w:rPr>
              <w:t xml:space="preserve">Verificar o </w:t>
            </w:r>
            <w:r>
              <w:rPr>
                <w:rFonts w:ascii="Times New Roman" w:hAnsi="Times New Roman" w:cs="Times New Roman"/>
                <w:sz w:val="24"/>
                <w:szCs w:val="24"/>
              </w:rPr>
              <w:t>Perfil Técnico</w:t>
            </w:r>
            <w:r w:rsidRPr="00540321">
              <w:rPr>
                <w:rFonts w:ascii="Times New Roman" w:hAnsi="Times New Roman" w:cs="Times New Roman"/>
                <w:sz w:val="24"/>
                <w:szCs w:val="24"/>
              </w:rPr>
              <w:t xml:space="preserve"> dos Profissionais de Análises Clínicas quanto a aplicação da Biossegurança no laboratório</w:t>
            </w:r>
            <w:r>
              <w:rPr>
                <w:rFonts w:ascii="Times New Roman" w:hAnsi="Times New Roman" w:cs="Times New Roman"/>
                <w:sz w:val="24"/>
                <w:szCs w:val="24"/>
              </w:rPr>
              <w:t xml:space="preserve"> central</w:t>
            </w:r>
            <w:r w:rsidRPr="006075BF">
              <w:rPr>
                <w:rFonts w:ascii="Times New Roman" w:hAnsi="Times New Roman" w:cs="Times New Roman"/>
                <w:sz w:val="24"/>
              </w:rPr>
              <w:t>;</w:t>
            </w:r>
          </w:p>
        </w:tc>
        <w:tc>
          <w:tcPr>
            <w:tcW w:w="2126" w:type="dxa"/>
            <w:shd w:val="clear" w:color="auto" w:fill="auto"/>
            <w:vAlign w:val="center"/>
          </w:tcPr>
          <w:p w14:paraId="5A75F0C5" w14:textId="77777777" w:rsidR="00AF52BC" w:rsidRPr="006075BF" w:rsidRDefault="00AF52BC" w:rsidP="005F29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Perfil Técnico</w:t>
            </w:r>
          </w:p>
        </w:tc>
      </w:tr>
    </w:tbl>
    <w:p w14:paraId="6BFFBEFA" w14:textId="77777777" w:rsidR="00AF52BC" w:rsidRDefault="00AF52BC" w:rsidP="00AF52BC">
      <w:pPr>
        <w:widowControl w:val="0"/>
        <w:spacing w:after="0" w:line="360" w:lineRule="auto"/>
        <w:jc w:val="both"/>
        <w:rPr>
          <w:rFonts w:ascii="Times New Roman" w:hAnsi="Times New Roman" w:cs="Times New Roman"/>
        </w:rPr>
      </w:pPr>
    </w:p>
    <w:p w14:paraId="4D4E736E" w14:textId="77777777" w:rsidR="00AF52BC" w:rsidRDefault="00AF52BC" w:rsidP="00AF52BC">
      <w:pPr>
        <w:widowControl w:val="0"/>
        <w:spacing w:after="0" w:line="360" w:lineRule="auto"/>
        <w:jc w:val="both"/>
        <w:rPr>
          <w:rFonts w:ascii="Times New Roman" w:hAnsi="Times New Roman" w:cs="Times New Roman"/>
        </w:rPr>
      </w:pPr>
    </w:p>
    <w:p w14:paraId="55AF317B" w14:textId="77777777" w:rsidR="00AF52BC" w:rsidRDefault="00AF52BC" w:rsidP="00AF52BC">
      <w:pPr>
        <w:widowControl w:val="0"/>
        <w:spacing w:after="0" w:line="360" w:lineRule="auto"/>
        <w:jc w:val="both"/>
        <w:rPr>
          <w:rFonts w:ascii="Times New Roman" w:hAnsi="Times New Roman" w:cs="Times New Roman"/>
        </w:rPr>
      </w:pPr>
    </w:p>
    <w:p w14:paraId="3D0A1273" w14:textId="77777777" w:rsidR="00AF52BC" w:rsidRDefault="00AF52BC" w:rsidP="00AF52BC">
      <w:pPr>
        <w:widowControl w:val="0"/>
        <w:spacing w:after="0" w:line="360" w:lineRule="auto"/>
        <w:jc w:val="both"/>
        <w:rPr>
          <w:rFonts w:ascii="Times New Roman" w:hAnsi="Times New Roman" w:cs="Times New Roman"/>
        </w:rPr>
      </w:pPr>
    </w:p>
    <w:p w14:paraId="4672ACA7" w14:textId="77777777" w:rsidR="00AF52BC" w:rsidRDefault="00AF52BC" w:rsidP="00AF52BC">
      <w:pPr>
        <w:widowControl w:val="0"/>
        <w:spacing w:after="0" w:line="360" w:lineRule="auto"/>
        <w:jc w:val="both"/>
        <w:rPr>
          <w:rFonts w:ascii="Times New Roman" w:hAnsi="Times New Roman" w:cs="Times New Roman"/>
        </w:rPr>
      </w:pPr>
    </w:p>
    <w:p w14:paraId="38566B92" w14:textId="77777777" w:rsidR="00AF52BC" w:rsidRDefault="00AF52BC" w:rsidP="00AF52BC">
      <w:pPr>
        <w:widowControl w:val="0"/>
        <w:spacing w:after="0" w:line="360" w:lineRule="auto"/>
        <w:jc w:val="both"/>
        <w:rPr>
          <w:rFonts w:ascii="Times New Roman" w:hAnsi="Times New Roman" w:cs="Times New Roman"/>
        </w:rPr>
      </w:pPr>
    </w:p>
    <w:p w14:paraId="66697EE7" w14:textId="77777777" w:rsidR="00AF52BC" w:rsidRDefault="00AF52BC" w:rsidP="00AF52BC">
      <w:pPr>
        <w:widowControl w:val="0"/>
        <w:spacing w:after="0" w:line="360" w:lineRule="auto"/>
        <w:jc w:val="both"/>
        <w:rPr>
          <w:rFonts w:ascii="Times New Roman" w:hAnsi="Times New Roman" w:cs="Times New Roman"/>
        </w:rPr>
      </w:pPr>
    </w:p>
    <w:p w14:paraId="78364CF7" w14:textId="77777777" w:rsidR="00AF52BC" w:rsidRDefault="00AF52BC" w:rsidP="00AF52BC">
      <w:pPr>
        <w:widowControl w:val="0"/>
        <w:spacing w:after="0" w:line="360" w:lineRule="auto"/>
        <w:jc w:val="both"/>
        <w:rPr>
          <w:rFonts w:ascii="Times New Roman" w:hAnsi="Times New Roman" w:cs="Times New Roman"/>
        </w:rPr>
      </w:pPr>
    </w:p>
    <w:p w14:paraId="563392E5" w14:textId="77777777" w:rsidR="00AF52BC" w:rsidRDefault="00AF52BC" w:rsidP="00AF52BC">
      <w:pPr>
        <w:widowControl w:val="0"/>
        <w:spacing w:after="0" w:line="360" w:lineRule="auto"/>
        <w:jc w:val="both"/>
        <w:rPr>
          <w:rFonts w:ascii="Times New Roman" w:hAnsi="Times New Roman" w:cs="Times New Roman"/>
        </w:rPr>
      </w:pPr>
    </w:p>
    <w:p w14:paraId="13973C14" w14:textId="77777777" w:rsidR="00AF52BC" w:rsidRDefault="00AF52BC" w:rsidP="00AF52BC">
      <w:pPr>
        <w:widowControl w:val="0"/>
        <w:spacing w:after="0" w:line="360" w:lineRule="auto"/>
        <w:jc w:val="both"/>
        <w:rPr>
          <w:rFonts w:ascii="Times New Roman" w:hAnsi="Times New Roman" w:cs="Times New Roman"/>
        </w:rPr>
      </w:pPr>
    </w:p>
    <w:p w14:paraId="2BE8796C" w14:textId="77777777" w:rsidR="00AF52BC" w:rsidRDefault="00AF52BC" w:rsidP="00AF52BC">
      <w:pPr>
        <w:widowControl w:val="0"/>
        <w:spacing w:after="0" w:line="360" w:lineRule="auto"/>
        <w:jc w:val="both"/>
        <w:rPr>
          <w:rFonts w:ascii="Times New Roman" w:hAnsi="Times New Roman" w:cs="Times New Roman"/>
        </w:rPr>
      </w:pPr>
    </w:p>
    <w:p w14:paraId="1086F9E1" w14:textId="77777777" w:rsidR="00AF52BC" w:rsidRDefault="00AF52BC" w:rsidP="00AF52BC">
      <w:pPr>
        <w:widowControl w:val="0"/>
        <w:spacing w:after="0" w:line="360" w:lineRule="auto"/>
        <w:jc w:val="both"/>
        <w:rPr>
          <w:rFonts w:ascii="Times New Roman" w:hAnsi="Times New Roman" w:cs="Times New Roman"/>
        </w:rPr>
      </w:pPr>
    </w:p>
    <w:p w14:paraId="252CF7D2" w14:textId="77777777" w:rsidR="00AF52BC" w:rsidRPr="006075BF" w:rsidRDefault="00AF52BC" w:rsidP="00AF52BC">
      <w:pPr>
        <w:widowControl w:val="0"/>
        <w:spacing w:after="0" w:line="360" w:lineRule="auto"/>
        <w:jc w:val="both"/>
        <w:rPr>
          <w:rFonts w:ascii="Times New Roman" w:hAnsi="Times New Roman" w:cs="Times New Roman"/>
        </w:rPr>
      </w:pPr>
    </w:p>
    <w:p w14:paraId="492BE6EA" w14:textId="77777777" w:rsidR="00AF52BC" w:rsidRPr="00ED4BC3" w:rsidRDefault="00AF52BC" w:rsidP="00AF52BC">
      <w:pPr>
        <w:pStyle w:val="Ttulo1"/>
        <w:numPr>
          <w:ilvl w:val="0"/>
          <w:numId w:val="13"/>
        </w:numPr>
        <w:spacing w:line="360" w:lineRule="auto"/>
        <w:ind w:left="284"/>
        <w:jc w:val="both"/>
        <w:rPr>
          <w:rFonts w:ascii="Times New Roman" w:hAnsi="Times New Roman" w:cs="Times New Roman"/>
          <w:b/>
          <w:color w:val="auto"/>
          <w:sz w:val="24"/>
          <w:szCs w:val="24"/>
        </w:rPr>
      </w:pPr>
      <w:bookmarkStart w:id="31" w:name="_Toc143086720"/>
      <w:r w:rsidRPr="006075BF">
        <w:rPr>
          <w:rFonts w:ascii="Times New Roman" w:hAnsi="Times New Roman" w:cs="Times New Roman"/>
          <w:b/>
          <w:color w:val="auto"/>
          <w:sz w:val="24"/>
          <w:szCs w:val="24"/>
        </w:rPr>
        <w:t>RECURSO</w:t>
      </w:r>
      <w:r>
        <w:rPr>
          <w:rFonts w:ascii="Times New Roman" w:hAnsi="Times New Roman" w:cs="Times New Roman"/>
          <w:b/>
          <w:color w:val="auto"/>
          <w:sz w:val="24"/>
          <w:szCs w:val="24"/>
        </w:rPr>
        <w:t>S</w:t>
      </w:r>
      <w:bookmarkEnd w:id="31"/>
    </w:p>
    <w:p w14:paraId="34467E9E" w14:textId="77777777" w:rsidR="00AF52BC" w:rsidRDefault="00AF52BC" w:rsidP="00AF52BC">
      <w:pPr>
        <w:spacing w:line="360" w:lineRule="auto"/>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793"/>
        <w:gridCol w:w="1675"/>
        <w:gridCol w:w="1355"/>
        <w:gridCol w:w="2835"/>
      </w:tblGrid>
      <w:tr w:rsidR="00AF52BC" w:rsidRPr="006075BF" w14:paraId="7A767DD5" w14:textId="77777777" w:rsidTr="006E3D60">
        <w:tc>
          <w:tcPr>
            <w:tcW w:w="9209" w:type="dxa"/>
            <w:gridSpan w:val="5"/>
            <w:shd w:val="clear" w:color="auto" w:fill="002060"/>
          </w:tcPr>
          <w:p w14:paraId="0F74448D" w14:textId="77777777" w:rsidR="00AF52BC" w:rsidRPr="00ED4BC3" w:rsidRDefault="00AF52BC" w:rsidP="005F2990">
            <w:pPr>
              <w:pStyle w:val="PargrafodaLista"/>
              <w:spacing w:before="240" w:after="240"/>
              <w:ind w:left="0"/>
              <w:jc w:val="center"/>
              <w:rPr>
                <w:rFonts w:ascii="Times New Roman" w:hAnsi="Times New Roman" w:cs="Times New Roman"/>
                <w:b/>
                <w:sz w:val="24"/>
                <w:szCs w:val="24"/>
              </w:rPr>
            </w:pPr>
            <w:r w:rsidRPr="00ED4BC3">
              <w:rPr>
                <w:rFonts w:ascii="Times New Roman" w:hAnsi="Times New Roman" w:cs="Times New Roman"/>
                <w:b/>
                <w:sz w:val="24"/>
                <w:szCs w:val="24"/>
              </w:rPr>
              <w:t>RECURSOS DIDÁTICOS</w:t>
            </w:r>
          </w:p>
        </w:tc>
      </w:tr>
      <w:tr w:rsidR="00AF52BC" w:rsidRPr="006075BF" w14:paraId="6956D2B2" w14:textId="77777777" w:rsidTr="006E3D60">
        <w:tc>
          <w:tcPr>
            <w:tcW w:w="551" w:type="dxa"/>
            <w:tcBorders>
              <w:top w:val="single" w:sz="4" w:space="0" w:color="FFFFFF"/>
              <w:bottom w:val="single" w:sz="4" w:space="0" w:color="FFFFFF"/>
            </w:tcBorders>
            <w:shd w:val="clear" w:color="auto" w:fill="002060"/>
          </w:tcPr>
          <w:p w14:paraId="2EC63F74"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N</w:t>
            </w:r>
            <w:r w:rsidRPr="00ED4BC3">
              <w:rPr>
                <w:rFonts w:ascii="Times New Roman" w:hAnsi="Times New Roman" w:cs="Times New Roman"/>
                <w:b/>
                <w:sz w:val="24"/>
                <w:szCs w:val="24"/>
              </w:rPr>
              <w:sym w:font="Symbol" w:char="F0B0"/>
            </w:r>
          </w:p>
        </w:tc>
        <w:tc>
          <w:tcPr>
            <w:tcW w:w="2793" w:type="dxa"/>
            <w:shd w:val="clear" w:color="auto" w:fill="FFFFFF" w:themeFill="background1"/>
          </w:tcPr>
          <w:p w14:paraId="067D0E59"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Producto</w:t>
            </w:r>
          </w:p>
        </w:tc>
        <w:tc>
          <w:tcPr>
            <w:tcW w:w="1675" w:type="dxa"/>
            <w:shd w:val="clear" w:color="auto" w:fill="FFFFFF" w:themeFill="background1"/>
          </w:tcPr>
          <w:p w14:paraId="069C3192"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Preço Unit.</w:t>
            </w:r>
          </w:p>
        </w:tc>
        <w:tc>
          <w:tcPr>
            <w:tcW w:w="1355" w:type="dxa"/>
            <w:shd w:val="clear" w:color="auto" w:fill="FFFFFF" w:themeFill="background1"/>
          </w:tcPr>
          <w:p w14:paraId="31265B39"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Qtd</w:t>
            </w:r>
          </w:p>
        </w:tc>
        <w:tc>
          <w:tcPr>
            <w:tcW w:w="2835" w:type="dxa"/>
            <w:shd w:val="clear" w:color="auto" w:fill="FFFFFF" w:themeFill="background1"/>
          </w:tcPr>
          <w:p w14:paraId="2786617D"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Total</w:t>
            </w:r>
          </w:p>
        </w:tc>
      </w:tr>
      <w:tr w:rsidR="00AF52BC" w:rsidRPr="006075BF" w14:paraId="1DDE116D" w14:textId="77777777" w:rsidTr="006E3D60">
        <w:trPr>
          <w:trHeight w:val="379"/>
        </w:trPr>
        <w:tc>
          <w:tcPr>
            <w:tcW w:w="551" w:type="dxa"/>
            <w:tcBorders>
              <w:top w:val="single" w:sz="4" w:space="0" w:color="FFFFFF"/>
              <w:bottom w:val="single" w:sz="4" w:space="0" w:color="FFFFFF"/>
            </w:tcBorders>
            <w:shd w:val="clear" w:color="auto" w:fill="002060"/>
          </w:tcPr>
          <w:p w14:paraId="42DDF225"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w:t>
            </w:r>
          </w:p>
        </w:tc>
        <w:tc>
          <w:tcPr>
            <w:tcW w:w="2793" w:type="dxa"/>
            <w:shd w:val="clear" w:color="auto" w:fill="FFFFFF" w:themeFill="background1"/>
          </w:tcPr>
          <w:p w14:paraId="579F5C77"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Borracha</w:t>
            </w:r>
          </w:p>
        </w:tc>
        <w:tc>
          <w:tcPr>
            <w:tcW w:w="1675" w:type="dxa"/>
            <w:shd w:val="clear" w:color="auto" w:fill="FFFFFF" w:themeFill="background1"/>
          </w:tcPr>
          <w:p w14:paraId="17AB3812" w14:textId="77777777" w:rsidR="00AF52BC" w:rsidRPr="006075BF" w:rsidRDefault="00AF52BC"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60</w:t>
            </w:r>
            <w:r w:rsidRPr="006075BF">
              <w:rPr>
                <w:rFonts w:ascii="Times New Roman" w:hAnsi="Times New Roman" w:cs="Times New Roman"/>
                <w:sz w:val="24"/>
                <w:szCs w:val="24"/>
                <w:lang w:val="pt-BR"/>
              </w:rPr>
              <w:t>0.00</w:t>
            </w:r>
          </w:p>
        </w:tc>
        <w:tc>
          <w:tcPr>
            <w:tcW w:w="1355" w:type="dxa"/>
            <w:shd w:val="clear" w:color="auto" w:fill="FFFFFF" w:themeFill="background1"/>
          </w:tcPr>
          <w:p w14:paraId="1E92C12A"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2</w:t>
            </w:r>
          </w:p>
        </w:tc>
        <w:tc>
          <w:tcPr>
            <w:tcW w:w="2835" w:type="dxa"/>
            <w:shd w:val="clear" w:color="auto" w:fill="FFFFFF" w:themeFill="background1"/>
          </w:tcPr>
          <w:p w14:paraId="7F092BB1" w14:textId="77777777" w:rsidR="00AF52BC" w:rsidRPr="006075BF" w:rsidRDefault="00AF52BC"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12</w:t>
            </w:r>
            <w:r w:rsidRPr="006075BF">
              <w:rPr>
                <w:rFonts w:ascii="Times New Roman" w:hAnsi="Times New Roman" w:cs="Times New Roman"/>
                <w:b/>
                <w:sz w:val="24"/>
                <w:szCs w:val="24"/>
              </w:rPr>
              <w:t>00.00 kz</w:t>
            </w:r>
          </w:p>
        </w:tc>
      </w:tr>
      <w:tr w:rsidR="00AF52BC" w:rsidRPr="006075BF" w14:paraId="52483BD6" w14:textId="77777777" w:rsidTr="006E3D60">
        <w:trPr>
          <w:trHeight w:val="413"/>
        </w:trPr>
        <w:tc>
          <w:tcPr>
            <w:tcW w:w="551" w:type="dxa"/>
            <w:tcBorders>
              <w:top w:val="single" w:sz="4" w:space="0" w:color="FFFFFF"/>
              <w:bottom w:val="single" w:sz="4" w:space="0" w:color="FFFFFF"/>
            </w:tcBorders>
            <w:shd w:val="clear" w:color="auto" w:fill="002060"/>
          </w:tcPr>
          <w:p w14:paraId="6B4F3A44"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2</w:t>
            </w:r>
          </w:p>
        </w:tc>
        <w:tc>
          <w:tcPr>
            <w:tcW w:w="2793" w:type="dxa"/>
            <w:shd w:val="clear" w:color="auto" w:fill="FFFFFF" w:themeFill="background1"/>
          </w:tcPr>
          <w:p w14:paraId="597B4155"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Lapiseira</w:t>
            </w:r>
          </w:p>
        </w:tc>
        <w:tc>
          <w:tcPr>
            <w:tcW w:w="1675" w:type="dxa"/>
            <w:shd w:val="clear" w:color="auto" w:fill="FFFFFF" w:themeFill="background1"/>
          </w:tcPr>
          <w:p w14:paraId="688632D1"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r>
              <w:rPr>
                <w:rFonts w:ascii="Times New Roman" w:hAnsi="Times New Roman" w:cs="Times New Roman"/>
                <w:sz w:val="24"/>
                <w:szCs w:val="24"/>
              </w:rPr>
              <w:t>8</w:t>
            </w:r>
            <w:r w:rsidRPr="006075BF">
              <w:rPr>
                <w:rFonts w:ascii="Times New Roman" w:hAnsi="Times New Roman" w:cs="Times New Roman"/>
                <w:sz w:val="24"/>
                <w:szCs w:val="24"/>
              </w:rPr>
              <w:t>00.00</w:t>
            </w:r>
          </w:p>
        </w:tc>
        <w:tc>
          <w:tcPr>
            <w:tcW w:w="1355" w:type="dxa"/>
            <w:shd w:val="clear" w:color="auto" w:fill="FFFFFF" w:themeFill="background1"/>
          </w:tcPr>
          <w:p w14:paraId="7F586D10"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 Sc.</w:t>
            </w:r>
          </w:p>
        </w:tc>
        <w:tc>
          <w:tcPr>
            <w:tcW w:w="2835" w:type="dxa"/>
            <w:shd w:val="clear" w:color="auto" w:fill="FFFFFF" w:themeFill="background1"/>
          </w:tcPr>
          <w:p w14:paraId="7E5D09A7"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Pr>
                <w:rFonts w:ascii="Times New Roman" w:hAnsi="Times New Roman" w:cs="Times New Roman"/>
                <w:b/>
                <w:sz w:val="24"/>
                <w:szCs w:val="24"/>
              </w:rPr>
              <w:t>8</w:t>
            </w:r>
            <w:r w:rsidRPr="006075BF">
              <w:rPr>
                <w:rFonts w:ascii="Times New Roman" w:hAnsi="Times New Roman" w:cs="Times New Roman"/>
                <w:b/>
                <w:sz w:val="24"/>
                <w:szCs w:val="24"/>
              </w:rPr>
              <w:t>00.00 kz</w:t>
            </w:r>
          </w:p>
        </w:tc>
      </w:tr>
      <w:tr w:rsidR="00AF52BC" w:rsidRPr="006075BF" w14:paraId="767042DF" w14:textId="77777777" w:rsidTr="006E3D60">
        <w:trPr>
          <w:trHeight w:val="406"/>
        </w:trPr>
        <w:tc>
          <w:tcPr>
            <w:tcW w:w="551" w:type="dxa"/>
            <w:tcBorders>
              <w:top w:val="single" w:sz="4" w:space="0" w:color="FFFFFF"/>
              <w:bottom w:val="single" w:sz="4" w:space="0" w:color="FFFFFF"/>
            </w:tcBorders>
            <w:shd w:val="clear" w:color="auto" w:fill="002060"/>
          </w:tcPr>
          <w:p w14:paraId="382C576F"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3</w:t>
            </w:r>
          </w:p>
        </w:tc>
        <w:tc>
          <w:tcPr>
            <w:tcW w:w="2793" w:type="dxa"/>
            <w:shd w:val="clear" w:color="auto" w:fill="FFFFFF" w:themeFill="background1"/>
          </w:tcPr>
          <w:p w14:paraId="18231D3C"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Lápis</w:t>
            </w:r>
          </w:p>
        </w:tc>
        <w:tc>
          <w:tcPr>
            <w:tcW w:w="1675" w:type="dxa"/>
            <w:shd w:val="clear" w:color="auto" w:fill="FFFFFF" w:themeFill="background1"/>
          </w:tcPr>
          <w:p w14:paraId="16254D75" w14:textId="77777777" w:rsidR="00AF52BC" w:rsidRPr="006075BF" w:rsidRDefault="00AF52BC"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9</w:t>
            </w:r>
            <w:r w:rsidRPr="006075BF">
              <w:rPr>
                <w:rFonts w:ascii="Times New Roman" w:hAnsi="Times New Roman" w:cs="Times New Roman"/>
                <w:sz w:val="24"/>
                <w:szCs w:val="24"/>
              </w:rPr>
              <w:t>0.00</w:t>
            </w:r>
          </w:p>
        </w:tc>
        <w:tc>
          <w:tcPr>
            <w:tcW w:w="1355" w:type="dxa"/>
            <w:shd w:val="clear" w:color="auto" w:fill="FFFFFF" w:themeFill="background1"/>
          </w:tcPr>
          <w:p w14:paraId="30193FFF"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3</w:t>
            </w:r>
          </w:p>
        </w:tc>
        <w:tc>
          <w:tcPr>
            <w:tcW w:w="2835" w:type="dxa"/>
            <w:shd w:val="clear" w:color="auto" w:fill="FFFFFF" w:themeFill="background1"/>
          </w:tcPr>
          <w:p w14:paraId="53B8DFD8" w14:textId="77777777" w:rsidR="00AF52BC" w:rsidRPr="006075BF" w:rsidRDefault="00AF52BC"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27</w:t>
            </w:r>
            <w:r w:rsidRPr="006075BF">
              <w:rPr>
                <w:rFonts w:ascii="Times New Roman" w:hAnsi="Times New Roman" w:cs="Times New Roman"/>
                <w:b/>
                <w:sz w:val="24"/>
                <w:szCs w:val="24"/>
              </w:rPr>
              <w:t>0.00 kz</w:t>
            </w:r>
          </w:p>
        </w:tc>
      </w:tr>
      <w:tr w:rsidR="00AF52BC" w:rsidRPr="006075BF" w14:paraId="23617DDD" w14:textId="77777777" w:rsidTr="006E3D60">
        <w:trPr>
          <w:trHeight w:val="425"/>
        </w:trPr>
        <w:tc>
          <w:tcPr>
            <w:tcW w:w="551" w:type="dxa"/>
            <w:tcBorders>
              <w:top w:val="single" w:sz="4" w:space="0" w:color="FFFFFF"/>
              <w:bottom w:val="single" w:sz="4" w:space="0" w:color="FFFFFF"/>
            </w:tcBorders>
            <w:shd w:val="clear" w:color="auto" w:fill="002060"/>
          </w:tcPr>
          <w:p w14:paraId="4BC26A4F"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4</w:t>
            </w:r>
          </w:p>
        </w:tc>
        <w:tc>
          <w:tcPr>
            <w:tcW w:w="2793" w:type="dxa"/>
            <w:shd w:val="clear" w:color="auto" w:fill="FFFFFF" w:themeFill="background1"/>
          </w:tcPr>
          <w:p w14:paraId="7C7537EE"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Livro</w:t>
            </w:r>
          </w:p>
        </w:tc>
        <w:tc>
          <w:tcPr>
            <w:tcW w:w="1675" w:type="dxa"/>
            <w:shd w:val="clear" w:color="auto" w:fill="FFFFFF" w:themeFill="background1"/>
          </w:tcPr>
          <w:p w14:paraId="37EFA07E" w14:textId="77777777" w:rsidR="00AF52BC" w:rsidRPr="006075BF" w:rsidRDefault="00AF52BC"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7</w:t>
            </w:r>
            <w:r w:rsidRPr="006075BF">
              <w:rPr>
                <w:rFonts w:ascii="Times New Roman" w:hAnsi="Times New Roman" w:cs="Times New Roman"/>
                <w:sz w:val="24"/>
                <w:szCs w:val="24"/>
                <w:lang w:val="pt-BR"/>
              </w:rPr>
              <w:t>.</w:t>
            </w:r>
            <w:r>
              <w:rPr>
                <w:rFonts w:ascii="Times New Roman" w:hAnsi="Times New Roman" w:cs="Times New Roman"/>
                <w:sz w:val="24"/>
                <w:szCs w:val="24"/>
                <w:lang w:val="pt-BR"/>
              </w:rPr>
              <w:t>5</w:t>
            </w:r>
            <w:r w:rsidRPr="006075BF">
              <w:rPr>
                <w:rFonts w:ascii="Times New Roman" w:hAnsi="Times New Roman" w:cs="Times New Roman"/>
                <w:sz w:val="24"/>
                <w:szCs w:val="24"/>
                <w:lang w:val="pt-BR"/>
              </w:rPr>
              <w:t>00.00</w:t>
            </w:r>
          </w:p>
        </w:tc>
        <w:tc>
          <w:tcPr>
            <w:tcW w:w="1355" w:type="dxa"/>
            <w:shd w:val="clear" w:color="auto" w:fill="FFFFFF" w:themeFill="background1"/>
          </w:tcPr>
          <w:p w14:paraId="7EECE580" w14:textId="77777777" w:rsidR="00AF52BC" w:rsidRPr="006075BF" w:rsidRDefault="00AF52BC"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shd w:val="clear" w:color="auto" w:fill="FFFFFF" w:themeFill="background1"/>
          </w:tcPr>
          <w:p w14:paraId="612D56A2" w14:textId="77777777" w:rsidR="00AF52BC" w:rsidRPr="006075BF" w:rsidRDefault="00AF52BC"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22</w:t>
            </w:r>
            <w:r w:rsidRPr="006075BF">
              <w:rPr>
                <w:rFonts w:ascii="Times New Roman" w:hAnsi="Times New Roman" w:cs="Times New Roman"/>
                <w:b/>
                <w:sz w:val="24"/>
                <w:szCs w:val="24"/>
              </w:rPr>
              <w:t>.</w:t>
            </w:r>
            <w:r>
              <w:rPr>
                <w:rFonts w:ascii="Times New Roman" w:hAnsi="Times New Roman" w:cs="Times New Roman"/>
                <w:b/>
                <w:sz w:val="24"/>
                <w:szCs w:val="24"/>
              </w:rPr>
              <w:t>5</w:t>
            </w:r>
            <w:r w:rsidRPr="006075BF">
              <w:rPr>
                <w:rFonts w:ascii="Times New Roman" w:hAnsi="Times New Roman" w:cs="Times New Roman"/>
                <w:b/>
                <w:sz w:val="24"/>
                <w:szCs w:val="24"/>
              </w:rPr>
              <w:t>00.00 kz</w:t>
            </w:r>
          </w:p>
        </w:tc>
      </w:tr>
      <w:tr w:rsidR="00AF52BC" w:rsidRPr="006075BF" w14:paraId="003EA7FE" w14:textId="77777777" w:rsidTr="006E3D60">
        <w:trPr>
          <w:trHeight w:val="417"/>
        </w:trPr>
        <w:tc>
          <w:tcPr>
            <w:tcW w:w="551" w:type="dxa"/>
            <w:tcBorders>
              <w:top w:val="single" w:sz="4" w:space="0" w:color="FFFFFF"/>
              <w:bottom w:val="single" w:sz="4" w:space="0" w:color="FFFFFF"/>
            </w:tcBorders>
            <w:shd w:val="clear" w:color="auto" w:fill="002060"/>
          </w:tcPr>
          <w:p w14:paraId="6E26482C"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5</w:t>
            </w:r>
          </w:p>
        </w:tc>
        <w:tc>
          <w:tcPr>
            <w:tcW w:w="2793" w:type="dxa"/>
            <w:shd w:val="clear" w:color="auto" w:fill="FFFFFF" w:themeFill="background1"/>
          </w:tcPr>
          <w:p w14:paraId="4DABA55D"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Resma de Folha A4</w:t>
            </w:r>
          </w:p>
        </w:tc>
        <w:tc>
          <w:tcPr>
            <w:tcW w:w="1675" w:type="dxa"/>
            <w:shd w:val="clear" w:color="auto" w:fill="FFFFFF" w:themeFill="background1"/>
          </w:tcPr>
          <w:p w14:paraId="4CF3B17C" w14:textId="77777777" w:rsidR="00AF52BC" w:rsidRPr="006075BF" w:rsidRDefault="00AF52BC"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4</w:t>
            </w:r>
            <w:r w:rsidRPr="006075BF">
              <w:rPr>
                <w:rFonts w:ascii="Times New Roman" w:hAnsi="Times New Roman" w:cs="Times New Roman"/>
                <w:sz w:val="24"/>
                <w:szCs w:val="24"/>
                <w:lang w:val="pt-BR"/>
              </w:rPr>
              <w:t>.600.00</w:t>
            </w:r>
          </w:p>
        </w:tc>
        <w:tc>
          <w:tcPr>
            <w:tcW w:w="1355" w:type="dxa"/>
            <w:shd w:val="clear" w:color="auto" w:fill="FFFFFF" w:themeFill="background1"/>
          </w:tcPr>
          <w:p w14:paraId="3BECAD93"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2</w:t>
            </w:r>
          </w:p>
        </w:tc>
        <w:tc>
          <w:tcPr>
            <w:tcW w:w="2835" w:type="dxa"/>
            <w:shd w:val="clear" w:color="auto" w:fill="FFFFFF" w:themeFill="background1"/>
          </w:tcPr>
          <w:p w14:paraId="01CBBDD8" w14:textId="77777777" w:rsidR="00AF52BC" w:rsidRPr="006075BF" w:rsidRDefault="00AF52BC"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9</w:t>
            </w:r>
            <w:r w:rsidRPr="006075BF">
              <w:rPr>
                <w:rFonts w:ascii="Times New Roman" w:hAnsi="Times New Roman" w:cs="Times New Roman"/>
                <w:b/>
                <w:sz w:val="24"/>
                <w:szCs w:val="24"/>
              </w:rPr>
              <w:t>.200.00 kz</w:t>
            </w:r>
          </w:p>
        </w:tc>
      </w:tr>
      <w:tr w:rsidR="00AF52BC" w:rsidRPr="006075BF" w14:paraId="10116F8B" w14:textId="77777777" w:rsidTr="006E3D60">
        <w:trPr>
          <w:trHeight w:val="417"/>
        </w:trPr>
        <w:tc>
          <w:tcPr>
            <w:tcW w:w="9209" w:type="dxa"/>
            <w:gridSpan w:val="5"/>
            <w:shd w:val="clear" w:color="auto" w:fill="002060"/>
          </w:tcPr>
          <w:p w14:paraId="7EBF684E" w14:textId="77777777" w:rsidR="00AF52BC" w:rsidRPr="00ED4BC3" w:rsidRDefault="00AF52BC" w:rsidP="005F2990">
            <w:pPr>
              <w:pStyle w:val="PargrafodaLista"/>
              <w:spacing w:before="240" w:after="240"/>
              <w:ind w:left="0"/>
              <w:jc w:val="center"/>
              <w:rPr>
                <w:rFonts w:ascii="Times New Roman" w:hAnsi="Times New Roman" w:cs="Times New Roman"/>
                <w:b/>
                <w:sz w:val="24"/>
                <w:szCs w:val="24"/>
              </w:rPr>
            </w:pPr>
            <w:r w:rsidRPr="00ED4BC3">
              <w:rPr>
                <w:rFonts w:ascii="Times New Roman" w:hAnsi="Times New Roman" w:cs="Times New Roman"/>
                <w:b/>
                <w:sz w:val="24"/>
                <w:szCs w:val="24"/>
              </w:rPr>
              <w:t>RECURSOS ELETRÓNICOS</w:t>
            </w:r>
          </w:p>
        </w:tc>
      </w:tr>
      <w:tr w:rsidR="00AF52BC" w:rsidRPr="006075BF" w14:paraId="3B07DA35" w14:textId="77777777" w:rsidTr="006E3D60">
        <w:trPr>
          <w:trHeight w:val="417"/>
        </w:trPr>
        <w:tc>
          <w:tcPr>
            <w:tcW w:w="551" w:type="dxa"/>
            <w:tcBorders>
              <w:bottom w:val="single" w:sz="4" w:space="0" w:color="FFFFFF"/>
            </w:tcBorders>
            <w:shd w:val="clear" w:color="auto" w:fill="002060"/>
          </w:tcPr>
          <w:p w14:paraId="07F0F0DB"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6</w:t>
            </w:r>
          </w:p>
        </w:tc>
        <w:tc>
          <w:tcPr>
            <w:tcW w:w="2793" w:type="dxa"/>
            <w:shd w:val="clear" w:color="auto" w:fill="FFFFFF" w:themeFill="background1"/>
          </w:tcPr>
          <w:p w14:paraId="4154AE5E"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Pendrives</w:t>
            </w:r>
          </w:p>
        </w:tc>
        <w:tc>
          <w:tcPr>
            <w:tcW w:w="1675" w:type="dxa"/>
            <w:shd w:val="clear" w:color="auto" w:fill="FFFFFF" w:themeFill="background1"/>
          </w:tcPr>
          <w:p w14:paraId="68B21773" w14:textId="77777777" w:rsidR="00AF52BC" w:rsidRPr="006075BF" w:rsidRDefault="00AF52BC"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4</w:t>
            </w:r>
            <w:r w:rsidRPr="006075BF">
              <w:rPr>
                <w:rFonts w:ascii="Times New Roman" w:hAnsi="Times New Roman" w:cs="Times New Roman"/>
                <w:sz w:val="24"/>
                <w:szCs w:val="24"/>
                <w:lang w:val="pt-BR"/>
              </w:rPr>
              <w:t>.500.00</w:t>
            </w:r>
          </w:p>
        </w:tc>
        <w:tc>
          <w:tcPr>
            <w:tcW w:w="1355" w:type="dxa"/>
            <w:shd w:val="clear" w:color="auto" w:fill="FFFFFF" w:themeFill="background1"/>
          </w:tcPr>
          <w:p w14:paraId="133A85AD"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3</w:t>
            </w:r>
          </w:p>
        </w:tc>
        <w:tc>
          <w:tcPr>
            <w:tcW w:w="2835" w:type="dxa"/>
            <w:shd w:val="clear" w:color="auto" w:fill="FFFFFF" w:themeFill="background1"/>
          </w:tcPr>
          <w:p w14:paraId="4726EABB" w14:textId="77777777" w:rsidR="00AF52BC" w:rsidRPr="006075BF" w:rsidRDefault="00AF52BC"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13</w:t>
            </w:r>
            <w:r w:rsidRPr="006075BF">
              <w:rPr>
                <w:rFonts w:ascii="Times New Roman" w:hAnsi="Times New Roman" w:cs="Times New Roman"/>
                <w:b/>
                <w:sz w:val="24"/>
                <w:szCs w:val="24"/>
              </w:rPr>
              <w:t>.500.00 kz</w:t>
            </w:r>
          </w:p>
        </w:tc>
      </w:tr>
      <w:tr w:rsidR="00AF52BC" w:rsidRPr="006075BF" w14:paraId="5BB724FB" w14:textId="77777777" w:rsidTr="006E3D60">
        <w:trPr>
          <w:trHeight w:val="417"/>
        </w:trPr>
        <w:tc>
          <w:tcPr>
            <w:tcW w:w="551" w:type="dxa"/>
            <w:tcBorders>
              <w:top w:val="single" w:sz="4" w:space="0" w:color="FFFFFF"/>
            </w:tcBorders>
            <w:shd w:val="clear" w:color="auto" w:fill="002060"/>
          </w:tcPr>
          <w:p w14:paraId="374AE7AA"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7</w:t>
            </w:r>
          </w:p>
        </w:tc>
        <w:tc>
          <w:tcPr>
            <w:tcW w:w="2793" w:type="dxa"/>
            <w:shd w:val="clear" w:color="auto" w:fill="FFFFFF" w:themeFill="background1"/>
          </w:tcPr>
          <w:p w14:paraId="4FA63861"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Computador Pessoal</w:t>
            </w:r>
          </w:p>
        </w:tc>
        <w:tc>
          <w:tcPr>
            <w:tcW w:w="1675" w:type="dxa"/>
            <w:shd w:val="clear" w:color="auto" w:fill="FFFFFF" w:themeFill="background1"/>
          </w:tcPr>
          <w:p w14:paraId="36CDAFFD" w14:textId="77777777" w:rsidR="00AF52BC" w:rsidRPr="006075BF" w:rsidRDefault="00AF52BC"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38</w:t>
            </w:r>
            <w:r w:rsidRPr="006075BF">
              <w:rPr>
                <w:rFonts w:ascii="Times New Roman" w:hAnsi="Times New Roman" w:cs="Times New Roman"/>
                <w:sz w:val="24"/>
                <w:szCs w:val="24"/>
              </w:rPr>
              <w:t>0.000.00</w:t>
            </w:r>
          </w:p>
        </w:tc>
        <w:tc>
          <w:tcPr>
            <w:tcW w:w="1355" w:type="dxa"/>
            <w:shd w:val="clear" w:color="auto" w:fill="FFFFFF" w:themeFill="background1"/>
          </w:tcPr>
          <w:p w14:paraId="0BE55315"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p>
        </w:tc>
        <w:tc>
          <w:tcPr>
            <w:tcW w:w="2835" w:type="dxa"/>
            <w:shd w:val="clear" w:color="auto" w:fill="FFFFFF" w:themeFill="background1"/>
          </w:tcPr>
          <w:p w14:paraId="77B0FBC1" w14:textId="77777777" w:rsidR="00AF52BC" w:rsidRPr="006075BF" w:rsidRDefault="00AF52BC"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38</w:t>
            </w:r>
            <w:r w:rsidRPr="006075BF">
              <w:rPr>
                <w:rFonts w:ascii="Times New Roman" w:hAnsi="Times New Roman" w:cs="Times New Roman"/>
                <w:b/>
                <w:sz w:val="24"/>
                <w:szCs w:val="24"/>
              </w:rPr>
              <w:t>0.000.00 kz</w:t>
            </w:r>
          </w:p>
        </w:tc>
      </w:tr>
      <w:tr w:rsidR="00AF52BC" w:rsidRPr="006075BF" w14:paraId="0FAE285F" w14:textId="77777777" w:rsidTr="006E3D60">
        <w:trPr>
          <w:trHeight w:val="417"/>
        </w:trPr>
        <w:tc>
          <w:tcPr>
            <w:tcW w:w="9209" w:type="dxa"/>
            <w:gridSpan w:val="5"/>
            <w:shd w:val="clear" w:color="auto" w:fill="002060"/>
          </w:tcPr>
          <w:p w14:paraId="1C12936B" w14:textId="77777777" w:rsidR="00AF52BC" w:rsidRPr="00ED4BC3" w:rsidRDefault="00AF52BC" w:rsidP="005F2990">
            <w:pPr>
              <w:pStyle w:val="PargrafodaLista"/>
              <w:spacing w:before="240" w:after="240"/>
              <w:ind w:left="0"/>
              <w:jc w:val="center"/>
              <w:rPr>
                <w:rFonts w:ascii="Times New Roman" w:hAnsi="Times New Roman" w:cs="Times New Roman"/>
                <w:b/>
                <w:sz w:val="24"/>
                <w:szCs w:val="24"/>
              </w:rPr>
            </w:pPr>
            <w:r w:rsidRPr="00ED4BC3">
              <w:rPr>
                <w:rFonts w:ascii="Times New Roman" w:hAnsi="Times New Roman" w:cs="Times New Roman"/>
                <w:b/>
                <w:sz w:val="24"/>
                <w:szCs w:val="24"/>
              </w:rPr>
              <w:t>OUTROS RECURSOS</w:t>
            </w:r>
          </w:p>
        </w:tc>
      </w:tr>
      <w:tr w:rsidR="00AF52BC" w:rsidRPr="006075BF" w14:paraId="30381649" w14:textId="77777777" w:rsidTr="006E3D60">
        <w:trPr>
          <w:trHeight w:val="417"/>
        </w:trPr>
        <w:tc>
          <w:tcPr>
            <w:tcW w:w="551" w:type="dxa"/>
            <w:tcBorders>
              <w:bottom w:val="single" w:sz="4" w:space="0" w:color="FFFFFF"/>
            </w:tcBorders>
            <w:shd w:val="clear" w:color="auto" w:fill="002060"/>
          </w:tcPr>
          <w:p w14:paraId="274F7657"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8</w:t>
            </w:r>
          </w:p>
        </w:tc>
        <w:tc>
          <w:tcPr>
            <w:tcW w:w="2793" w:type="dxa"/>
            <w:shd w:val="clear" w:color="auto" w:fill="FFFFFF" w:themeFill="background1"/>
          </w:tcPr>
          <w:p w14:paraId="2E7BB96E"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Internet</w:t>
            </w:r>
          </w:p>
        </w:tc>
        <w:tc>
          <w:tcPr>
            <w:tcW w:w="1675" w:type="dxa"/>
            <w:shd w:val="clear" w:color="auto" w:fill="FFFFFF" w:themeFill="background1"/>
          </w:tcPr>
          <w:p w14:paraId="5B8571EC"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29705715"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55C98D21" w14:textId="77777777" w:rsidR="00AF52BC" w:rsidRPr="006075BF" w:rsidRDefault="00AF52BC"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33</w:t>
            </w:r>
            <w:r w:rsidRPr="006075BF">
              <w:rPr>
                <w:rFonts w:ascii="Times New Roman" w:hAnsi="Times New Roman" w:cs="Times New Roman"/>
                <w:b/>
                <w:sz w:val="24"/>
                <w:szCs w:val="24"/>
              </w:rPr>
              <w:t>.000.00 kz</w:t>
            </w:r>
          </w:p>
        </w:tc>
      </w:tr>
      <w:tr w:rsidR="00AF52BC" w:rsidRPr="006075BF" w14:paraId="63DD0528" w14:textId="77777777" w:rsidTr="006E3D60">
        <w:trPr>
          <w:trHeight w:val="417"/>
        </w:trPr>
        <w:tc>
          <w:tcPr>
            <w:tcW w:w="551" w:type="dxa"/>
            <w:tcBorders>
              <w:top w:val="single" w:sz="4" w:space="0" w:color="FFFFFF"/>
              <w:bottom w:val="single" w:sz="4" w:space="0" w:color="FFFFFF"/>
            </w:tcBorders>
            <w:shd w:val="clear" w:color="auto" w:fill="002060"/>
          </w:tcPr>
          <w:p w14:paraId="72BBCC8D"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10</w:t>
            </w:r>
          </w:p>
        </w:tc>
        <w:tc>
          <w:tcPr>
            <w:tcW w:w="2793" w:type="dxa"/>
            <w:shd w:val="clear" w:color="auto" w:fill="FFFFFF" w:themeFill="background1"/>
          </w:tcPr>
          <w:p w14:paraId="29A33BDA"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Saldo de Voz (Unitel; Movicel)</w:t>
            </w:r>
          </w:p>
        </w:tc>
        <w:tc>
          <w:tcPr>
            <w:tcW w:w="1675" w:type="dxa"/>
            <w:shd w:val="clear" w:color="auto" w:fill="FFFFFF" w:themeFill="background1"/>
          </w:tcPr>
          <w:p w14:paraId="763BF322"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1.000.00</w:t>
            </w:r>
          </w:p>
        </w:tc>
        <w:tc>
          <w:tcPr>
            <w:tcW w:w="1355" w:type="dxa"/>
            <w:shd w:val="clear" w:color="auto" w:fill="FFFFFF" w:themeFill="background1"/>
          </w:tcPr>
          <w:p w14:paraId="74EB507E"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r>
              <w:rPr>
                <w:rFonts w:ascii="Times New Roman" w:hAnsi="Times New Roman" w:cs="Times New Roman"/>
                <w:sz w:val="24"/>
                <w:szCs w:val="24"/>
              </w:rPr>
              <w:t>3</w:t>
            </w:r>
          </w:p>
        </w:tc>
        <w:tc>
          <w:tcPr>
            <w:tcW w:w="2835" w:type="dxa"/>
            <w:shd w:val="clear" w:color="auto" w:fill="FFFFFF" w:themeFill="background1"/>
          </w:tcPr>
          <w:p w14:paraId="027BD668"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Pr>
                <w:rFonts w:ascii="Times New Roman" w:hAnsi="Times New Roman" w:cs="Times New Roman"/>
                <w:b/>
                <w:sz w:val="24"/>
                <w:szCs w:val="24"/>
              </w:rPr>
              <w:t>3</w:t>
            </w:r>
            <w:r w:rsidRPr="006075BF">
              <w:rPr>
                <w:rFonts w:ascii="Times New Roman" w:hAnsi="Times New Roman" w:cs="Times New Roman"/>
                <w:b/>
                <w:sz w:val="24"/>
                <w:szCs w:val="24"/>
              </w:rPr>
              <w:t>.000.00 kz</w:t>
            </w:r>
          </w:p>
        </w:tc>
      </w:tr>
      <w:tr w:rsidR="00AF52BC" w:rsidRPr="006075BF" w14:paraId="5C359FA5" w14:textId="77777777" w:rsidTr="006E3D60">
        <w:trPr>
          <w:trHeight w:val="417"/>
        </w:trPr>
        <w:tc>
          <w:tcPr>
            <w:tcW w:w="551" w:type="dxa"/>
            <w:tcBorders>
              <w:top w:val="single" w:sz="4" w:space="0" w:color="FFFFFF"/>
              <w:bottom w:val="single" w:sz="4" w:space="0" w:color="FFFFFF"/>
            </w:tcBorders>
            <w:shd w:val="clear" w:color="auto" w:fill="002060"/>
          </w:tcPr>
          <w:p w14:paraId="311BC446"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11</w:t>
            </w:r>
          </w:p>
        </w:tc>
        <w:tc>
          <w:tcPr>
            <w:tcW w:w="2793" w:type="dxa"/>
            <w:shd w:val="clear" w:color="auto" w:fill="FFFFFF" w:themeFill="background1"/>
          </w:tcPr>
          <w:p w14:paraId="11457BC3"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Cópias</w:t>
            </w:r>
          </w:p>
        </w:tc>
        <w:tc>
          <w:tcPr>
            <w:tcW w:w="1675" w:type="dxa"/>
            <w:shd w:val="clear" w:color="auto" w:fill="FFFFFF" w:themeFill="background1"/>
          </w:tcPr>
          <w:p w14:paraId="31A9A283"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53CC37AE"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5C8101F9"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Pr>
                <w:rFonts w:ascii="Times New Roman" w:hAnsi="Times New Roman" w:cs="Times New Roman"/>
                <w:b/>
                <w:sz w:val="24"/>
                <w:szCs w:val="24"/>
              </w:rPr>
              <w:t>9</w:t>
            </w:r>
            <w:r w:rsidRPr="006075BF">
              <w:rPr>
                <w:rFonts w:ascii="Times New Roman" w:hAnsi="Times New Roman" w:cs="Times New Roman"/>
                <w:b/>
                <w:sz w:val="24"/>
                <w:szCs w:val="24"/>
              </w:rPr>
              <w:t>.6</w:t>
            </w:r>
            <w:r>
              <w:rPr>
                <w:rFonts w:ascii="Times New Roman" w:hAnsi="Times New Roman" w:cs="Times New Roman"/>
                <w:b/>
                <w:sz w:val="24"/>
                <w:szCs w:val="24"/>
              </w:rPr>
              <w:t>7</w:t>
            </w:r>
            <w:r w:rsidRPr="006075BF">
              <w:rPr>
                <w:rFonts w:ascii="Times New Roman" w:hAnsi="Times New Roman" w:cs="Times New Roman"/>
                <w:b/>
                <w:sz w:val="24"/>
                <w:szCs w:val="24"/>
              </w:rPr>
              <w:t>0.00 kz</w:t>
            </w:r>
          </w:p>
        </w:tc>
      </w:tr>
      <w:tr w:rsidR="00AF52BC" w:rsidRPr="006075BF" w14:paraId="46CEF0DE" w14:textId="77777777" w:rsidTr="006E3D60">
        <w:trPr>
          <w:trHeight w:val="417"/>
        </w:trPr>
        <w:tc>
          <w:tcPr>
            <w:tcW w:w="551" w:type="dxa"/>
            <w:tcBorders>
              <w:top w:val="single" w:sz="4" w:space="0" w:color="FFFFFF"/>
              <w:bottom w:val="single" w:sz="4" w:space="0" w:color="FFFFFF"/>
            </w:tcBorders>
            <w:shd w:val="clear" w:color="auto" w:fill="002060"/>
          </w:tcPr>
          <w:p w14:paraId="103A7641"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12</w:t>
            </w:r>
          </w:p>
        </w:tc>
        <w:tc>
          <w:tcPr>
            <w:tcW w:w="2793" w:type="dxa"/>
            <w:shd w:val="clear" w:color="auto" w:fill="FFFFFF" w:themeFill="background1"/>
          </w:tcPr>
          <w:p w14:paraId="2DD75203"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Impressão</w:t>
            </w:r>
          </w:p>
        </w:tc>
        <w:tc>
          <w:tcPr>
            <w:tcW w:w="1675" w:type="dxa"/>
            <w:shd w:val="clear" w:color="auto" w:fill="FFFFFF" w:themeFill="background1"/>
          </w:tcPr>
          <w:p w14:paraId="387211FC"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0B28C2AC"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35C0F6F5"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83.000.00 kz</w:t>
            </w:r>
          </w:p>
        </w:tc>
      </w:tr>
      <w:tr w:rsidR="00AF52BC" w:rsidRPr="006075BF" w14:paraId="69801F95" w14:textId="77777777" w:rsidTr="006E3D60">
        <w:trPr>
          <w:trHeight w:val="417"/>
        </w:trPr>
        <w:tc>
          <w:tcPr>
            <w:tcW w:w="551" w:type="dxa"/>
            <w:tcBorders>
              <w:top w:val="single" w:sz="4" w:space="0" w:color="FFFFFF"/>
              <w:bottom w:val="single" w:sz="4" w:space="0" w:color="FFFFFF"/>
            </w:tcBorders>
            <w:shd w:val="clear" w:color="auto" w:fill="002060"/>
          </w:tcPr>
          <w:p w14:paraId="0BFB42A7"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13</w:t>
            </w:r>
          </w:p>
        </w:tc>
        <w:tc>
          <w:tcPr>
            <w:tcW w:w="2793" w:type="dxa"/>
            <w:shd w:val="clear" w:color="auto" w:fill="FFFFFF" w:themeFill="background1"/>
          </w:tcPr>
          <w:p w14:paraId="4138B784"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Alimentação</w:t>
            </w:r>
          </w:p>
        </w:tc>
        <w:tc>
          <w:tcPr>
            <w:tcW w:w="1675" w:type="dxa"/>
            <w:shd w:val="clear" w:color="auto" w:fill="FFFFFF" w:themeFill="background1"/>
          </w:tcPr>
          <w:p w14:paraId="37E51B4B"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6B54EC01"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33EEC173"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4</w:t>
            </w:r>
            <w:r>
              <w:rPr>
                <w:rFonts w:ascii="Times New Roman" w:hAnsi="Times New Roman" w:cs="Times New Roman"/>
                <w:b/>
                <w:sz w:val="24"/>
                <w:szCs w:val="24"/>
              </w:rPr>
              <w:t>1</w:t>
            </w:r>
            <w:r w:rsidRPr="006075BF">
              <w:rPr>
                <w:rFonts w:ascii="Times New Roman" w:hAnsi="Times New Roman" w:cs="Times New Roman"/>
                <w:b/>
                <w:sz w:val="24"/>
                <w:szCs w:val="24"/>
              </w:rPr>
              <w:t>.</w:t>
            </w:r>
            <w:r>
              <w:rPr>
                <w:rFonts w:ascii="Times New Roman" w:hAnsi="Times New Roman" w:cs="Times New Roman"/>
                <w:b/>
                <w:sz w:val="24"/>
                <w:szCs w:val="24"/>
              </w:rPr>
              <w:t>86</w:t>
            </w:r>
            <w:r w:rsidRPr="006075BF">
              <w:rPr>
                <w:rFonts w:ascii="Times New Roman" w:hAnsi="Times New Roman" w:cs="Times New Roman"/>
                <w:b/>
                <w:sz w:val="24"/>
                <w:szCs w:val="24"/>
              </w:rPr>
              <w:t>0.00 kz</w:t>
            </w:r>
          </w:p>
        </w:tc>
      </w:tr>
      <w:tr w:rsidR="00AF52BC" w:rsidRPr="006075BF" w14:paraId="67BC1542" w14:textId="77777777" w:rsidTr="005F2990">
        <w:trPr>
          <w:trHeight w:val="626"/>
        </w:trPr>
        <w:tc>
          <w:tcPr>
            <w:tcW w:w="3344" w:type="dxa"/>
            <w:gridSpan w:val="2"/>
            <w:shd w:val="clear" w:color="auto" w:fill="FFFFFF" w:themeFill="background1"/>
          </w:tcPr>
          <w:p w14:paraId="734889EB" w14:textId="77777777" w:rsidR="00AF52BC" w:rsidRPr="0044383D" w:rsidRDefault="00AF52BC" w:rsidP="005F2990">
            <w:pPr>
              <w:pStyle w:val="PargrafodaLista"/>
              <w:spacing w:before="120" w:after="120" w:line="360" w:lineRule="auto"/>
              <w:ind w:left="0"/>
              <w:jc w:val="center"/>
              <w:rPr>
                <w:rFonts w:ascii="Times New Roman" w:hAnsi="Times New Roman" w:cs="Times New Roman"/>
                <w:b/>
                <w:sz w:val="24"/>
                <w:szCs w:val="24"/>
              </w:rPr>
            </w:pPr>
            <w:r w:rsidRPr="0044383D">
              <w:rPr>
                <w:rFonts w:ascii="Times New Roman" w:hAnsi="Times New Roman" w:cs="Times New Roman"/>
                <w:b/>
                <w:sz w:val="24"/>
                <w:szCs w:val="24"/>
              </w:rPr>
              <w:t>TOTAL</w:t>
            </w:r>
          </w:p>
        </w:tc>
        <w:tc>
          <w:tcPr>
            <w:tcW w:w="5865" w:type="dxa"/>
            <w:gridSpan w:val="3"/>
            <w:shd w:val="clear" w:color="auto" w:fill="FFFFFF" w:themeFill="background1"/>
            <w:vAlign w:val="bottom"/>
          </w:tcPr>
          <w:p w14:paraId="40DFE0B3" w14:textId="77777777" w:rsidR="00AF52BC" w:rsidRPr="006075BF" w:rsidRDefault="00AF52BC" w:rsidP="005F2990">
            <w:pPr>
              <w:pStyle w:val="PargrafodaLista"/>
              <w:spacing w:after="120" w:line="360" w:lineRule="auto"/>
              <w:ind w:left="0"/>
              <w:jc w:val="center"/>
              <w:rPr>
                <w:rFonts w:ascii="Times New Roman" w:hAnsi="Times New Roman" w:cs="Times New Roman"/>
                <w:b/>
                <w:sz w:val="24"/>
                <w:szCs w:val="24"/>
              </w:rPr>
            </w:pPr>
            <w:r>
              <w:rPr>
                <w:rFonts w:ascii="Times New Roman" w:hAnsi="Times New Roman" w:cs="Times New Roman"/>
                <w:b/>
                <w:sz w:val="24"/>
                <w:szCs w:val="24"/>
              </w:rPr>
              <w:t>619.000.00 kz</w:t>
            </w:r>
          </w:p>
        </w:tc>
      </w:tr>
    </w:tbl>
    <w:p w14:paraId="358863D6" w14:textId="77777777" w:rsidR="00AF52BC" w:rsidRPr="006075BF" w:rsidRDefault="00AF52BC" w:rsidP="00AF52BC">
      <w:pPr>
        <w:spacing w:line="360" w:lineRule="auto"/>
        <w:jc w:val="both"/>
        <w:rPr>
          <w:rFonts w:ascii="Times New Roman" w:hAnsi="Times New Roman" w:cs="Times New Roman"/>
          <w:b/>
          <w:sz w:val="24"/>
          <w:szCs w:val="24"/>
        </w:rPr>
      </w:pPr>
    </w:p>
    <w:p w14:paraId="4C6AE0EF" w14:textId="77777777" w:rsidR="00AF52BC" w:rsidRDefault="00AF52BC" w:rsidP="00AF52BC">
      <w:pPr>
        <w:spacing w:line="360" w:lineRule="auto"/>
        <w:rPr>
          <w:rFonts w:ascii="Times New Roman" w:hAnsi="Times New Roman" w:cs="Times New Roman"/>
          <w:sz w:val="24"/>
          <w:szCs w:val="24"/>
        </w:rPr>
      </w:pPr>
    </w:p>
    <w:p w14:paraId="3B4402A6" w14:textId="77777777" w:rsidR="00AF52BC" w:rsidRDefault="00AF52BC" w:rsidP="00AF52BC">
      <w:pPr>
        <w:spacing w:line="360" w:lineRule="auto"/>
        <w:rPr>
          <w:rFonts w:ascii="Times New Roman" w:hAnsi="Times New Roman" w:cs="Times New Roman"/>
          <w:sz w:val="24"/>
          <w:szCs w:val="24"/>
        </w:rPr>
      </w:pPr>
    </w:p>
    <w:p w14:paraId="3B265B45" w14:textId="77777777" w:rsidR="00AF52BC" w:rsidRDefault="00AF52BC" w:rsidP="00AF52BC">
      <w:pPr>
        <w:spacing w:line="360" w:lineRule="auto"/>
        <w:rPr>
          <w:rFonts w:ascii="Times New Roman" w:hAnsi="Times New Roman" w:cs="Times New Roman"/>
          <w:sz w:val="24"/>
          <w:szCs w:val="24"/>
        </w:rPr>
      </w:pPr>
    </w:p>
    <w:p w14:paraId="49882C0D" w14:textId="77777777" w:rsidR="00AF52BC" w:rsidRDefault="00AF52BC" w:rsidP="00AF52BC">
      <w:pPr>
        <w:spacing w:line="360" w:lineRule="auto"/>
        <w:rPr>
          <w:rFonts w:ascii="Times New Roman" w:hAnsi="Times New Roman" w:cs="Times New Roman"/>
          <w:sz w:val="24"/>
          <w:szCs w:val="24"/>
        </w:rPr>
      </w:pPr>
    </w:p>
    <w:p w14:paraId="080EBB3A" w14:textId="77777777" w:rsidR="00AF52BC" w:rsidRPr="006075BF" w:rsidRDefault="00AF52BC" w:rsidP="00AF52BC">
      <w:pPr>
        <w:spacing w:line="360" w:lineRule="auto"/>
        <w:rPr>
          <w:rFonts w:ascii="Times New Roman" w:hAnsi="Times New Roman" w:cs="Times New Roman"/>
          <w:sz w:val="24"/>
          <w:szCs w:val="24"/>
        </w:rPr>
      </w:pPr>
    </w:p>
    <w:p w14:paraId="38316501" w14:textId="77777777" w:rsidR="00AF52BC" w:rsidRPr="006075BF" w:rsidRDefault="00AF52BC" w:rsidP="00AF52BC">
      <w:pPr>
        <w:pStyle w:val="Ttulo1"/>
        <w:numPr>
          <w:ilvl w:val="0"/>
          <w:numId w:val="13"/>
        </w:numPr>
        <w:spacing w:line="360" w:lineRule="auto"/>
        <w:ind w:left="284"/>
        <w:jc w:val="both"/>
        <w:rPr>
          <w:rFonts w:ascii="Times New Roman" w:hAnsi="Times New Roman" w:cs="Times New Roman"/>
          <w:b/>
          <w:color w:val="auto"/>
          <w:sz w:val="24"/>
          <w:szCs w:val="24"/>
        </w:rPr>
      </w:pPr>
      <w:bookmarkStart w:id="32" w:name="_Toc86143739"/>
      <w:bookmarkStart w:id="33" w:name="_Toc143086721"/>
      <w:r w:rsidRPr="006075BF">
        <w:rPr>
          <w:rFonts w:ascii="Times New Roman" w:hAnsi="Times New Roman" w:cs="Times New Roman"/>
          <w:b/>
          <w:color w:val="auto"/>
          <w:sz w:val="24"/>
          <w:szCs w:val="24"/>
        </w:rPr>
        <w:t>CRONOGRAMA</w:t>
      </w:r>
      <w:bookmarkEnd w:id="32"/>
      <w:bookmarkEnd w:id="33"/>
    </w:p>
    <w:p w14:paraId="59FCB566" w14:textId="77777777" w:rsidR="00AF52BC" w:rsidRDefault="00AF52BC" w:rsidP="00AF52BC">
      <w:pPr>
        <w:spacing w:line="360" w:lineRule="auto"/>
        <w:jc w:val="both"/>
        <w:rPr>
          <w:rFonts w:ascii="Times New Roman" w:hAnsi="Times New Roman" w:cs="Times New Roman"/>
          <w:b/>
          <w:sz w:val="24"/>
          <w:szCs w:val="24"/>
        </w:rPr>
      </w:pPr>
    </w:p>
    <w:tbl>
      <w:tblPr>
        <w:tblStyle w:val="Tabelacomgrelha1"/>
        <w:tblpPr w:leftFromText="141" w:rightFromText="141" w:vertAnchor="text" w:horzAnchor="margin" w:tblpXSpec="center" w:tblpY="548"/>
        <w:tblW w:w="10769" w:type="dxa"/>
        <w:tblLayout w:type="fixed"/>
        <w:tblLook w:val="04A0" w:firstRow="1" w:lastRow="0" w:firstColumn="1" w:lastColumn="0" w:noHBand="0" w:noVBand="1"/>
      </w:tblPr>
      <w:tblGrid>
        <w:gridCol w:w="562"/>
        <w:gridCol w:w="2977"/>
        <w:gridCol w:w="1276"/>
        <w:gridCol w:w="1417"/>
        <w:gridCol w:w="1134"/>
        <w:gridCol w:w="993"/>
        <w:gridCol w:w="1134"/>
        <w:gridCol w:w="1276"/>
      </w:tblGrid>
      <w:tr w:rsidR="00D976C8" w:rsidRPr="006075BF" w14:paraId="32089EF9" w14:textId="77777777" w:rsidTr="00D976C8">
        <w:trPr>
          <w:trHeight w:val="630"/>
        </w:trPr>
        <w:tc>
          <w:tcPr>
            <w:tcW w:w="562" w:type="dxa"/>
            <w:vMerge w:val="restart"/>
            <w:vAlign w:val="center"/>
          </w:tcPr>
          <w:p w14:paraId="4EC7E252"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N°</w:t>
            </w:r>
          </w:p>
        </w:tc>
        <w:tc>
          <w:tcPr>
            <w:tcW w:w="2977" w:type="dxa"/>
            <w:vMerge w:val="restart"/>
          </w:tcPr>
          <w:p w14:paraId="65423C94" w14:textId="77777777" w:rsidR="00D976C8" w:rsidRPr="006075BF" w:rsidRDefault="00D976C8" w:rsidP="005F2990">
            <w:pPr>
              <w:jc w:val="center"/>
              <w:rPr>
                <w:rFonts w:ascii="Times New Roman" w:hAnsi="Times New Roman" w:cs="Times New Roman"/>
                <w:b/>
                <w:sz w:val="24"/>
                <w:szCs w:val="24"/>
              </w:rPr>
            </w:pPr>
          </w:p>
          <w:p w14:paraId="391ADCF9" w14:textId="77777777" w:rsidR="00D976C8" w:rsidRPr="006075BF" w:rsidRDefault="00D976C8" w:rsidP="005F2990">
            <w:pPr>
              <w:jc w:val="center"/>
              <w:rPr>
                <w:rFonts w:ascii="Times New Roman" w:hAnsi="Times New Roman" w:cs="Times New Roman"/>
                <w:b/>
                <w:sz w:val="28"/>
                <w:szCs w:val="24"/>
              </w:rPr>
            </w:pPr>
            <w:r w:rsidRPr="006075BF">
              <w:rPr>
                <w:rFonts w:ascii="Times New Roman" w:hAnsi="Times New Roman" w:cs="Times New Roman"/>
                <w:b/>
                <w:sz w:val="28"/>
                <w:szCs w:val="24"/>
              </w:rPr>
              <w:t>Actividades</w:t>
            </w:r>
          </w:p>
        </w:tc>
        <w:tc>
          <w:tcPr>
            <w:tcW w:w="5954" w:type="dxa"/>
            <w:gridSpan w:val="5"/>
            <w:vAlign w:val="center"/>
          </w:tcPr>
          <w:p w14:paraId="569C02D0" w14:textId="77777777" w:rsidR="00D976C8" w:rsidRPr="006075BF" w:rsidRDefault="00D976C8" w:rsidP="005F2990">
            <w:pPr>
              <w:jc w:val="center"/>
              <w:rPr>
                <w:rFonts w:ascii="Times New Roman" w:hAnsi="Times New Roman" w:cs="Times New Roman"/>
                <w:b/>
                <w:sz w:val="28"/>
                <w:szCs w:val="24"/>
              </w:rPr>
            </w:pPr>
            <w:r w:rsidRPr="006075BF">
              <w:rPr>
                <w:rFonts w:ascii="Times New Roman" w:hAnsi="Times New Roman" w:cs="Times New Roman"/>
                <w:b/>
                <w:sz w:val="28"/>
                <w:szCs w:val="24"/>
              </w:rPr>
              <w:t>Ano</w:t>
            </w:r>
            <w:r>
              <w:rPr>
                <w:rFonts w:ascii="Times New Roman" w:hAnsi="Times New Roman" w:cs="Times New Roman"/>
                <w:b/>
                <w:sz w:val="28"/>
                <w:szCs w:val="24"/>
              </w:rPr>
              <w:t>: 2023</w:t>
            </w:r>
            <w:r w:rsidRPr="006075BF">
              <w:rPr>
                <w:rFonts w:ascii="Times New Roman" w:hAnsi="Times New Roman" w:cs="Times New Roman"/>
                <w:b/>
                <w:sz w:val="28"/>
                <w:szCs w:val="24"/>
              </w:rPr>
              <w:t xml:space="preserve"> – 202</w:t>
            </w:r>
            <w:r>
              <w:rPr>
                <w:rFonts w:ascii="Times New Roman" w:hAnsi="Times New Roman" w:cs="Times New Roman"/>
                <w:b/>
                <w:sz w:val="28"/>
                <w:szCs w:val="24"/>
              </w:rPr>
              <w:t>4</w:t>
            </w:r>
          </w:p>
        </w:tc>
        <w:tc>
          <w:tcPr>
            <w:tcW w:w="1276" w:type="dxa"/>
          </w:tcPr>
          <w:p w14:paraId="3A24D4E8" w14:textId="77777777" w:rsidR="00D976C8" w:rsidRPr="006075BF" w:rsidRDefault="00D976C8" w:rsidP="005F2990">
            <w:pPr>
              <w:jc w:val="center"/>
              <w:rPr>
                <w:rFonts w:ascii="Times New Roman" w:hAnsi="Times New Roman" w:cs="Times New Roman"/>
                <w:b/>
                <w:sz w:val="28"/>
                <w:szCs w:val="24"/>
              </w:rPr>
            </w:pPr>
          </w:p>
        </w:tc>
      </w:tr>
      <w:tr w:rsidR="00D976C8" w:rsidRPr="006075BF" w14:paraId="60E9DFA8" w14:textId="77777777" w:rsidTr="00D976C8">
        <w:tc>
          <w:tcPr>
            <w:tcW w:w="562" w:type="dxa"/>
            <w:vMerge/>
          </w:tcPr>
          <w:p w14:paraId="0FC7965E" w14:textId="77777777" w:rsidR="00D976C8" w:rsidRPr="006075BF" w:rsidRDefault="00D976C8" w:rsidP="005F2990">
            <w:pPr>
              <w:jc w:val="center"/>
              <w:rPr>
                <w:rFonts w:ascii="Times New Roman" w:hAnsi="Times New Roman" w:cs="Times New Roman"/>
                <w:b/>
                <w:sz w:val="24"/>
                <w:szCs w:val="24"/>
              </w:rPr>
            </w:pPr>
          </w:p>
        </w:tc>
        <w:tc>
          <w:tcPr>
            <w:tcW w:w="2977" w:type="dxa"/>
            <w:vMerge/>
          </w:tcPr>
          <w:p w14:paraId="76E05ACE" w14:textId="77777777" w:rsidR="00D976C8" w:rsidRPr="006075BF" w:rsidRDefault="00D976C8" w:rsidP="005F2990">
            <w:pPr>
              <w:jc w:val="center"/>
              <w:rPr>
                <w:rFonts w:ascii="Times New Roman" w:hAnsi="Times New Roman" w:cs="Times New Roman"/>
                <w:b/>
                <w:sz w:val="24"/>
                <w:szCs w:val="24"/>
              </w:rPr>
            </w:pPr>
          </w:p>
        </w:tc>
        <w:tc>
          <w:tcPr>
            <w:tcW w:w="1276" w:type="dxa"/>
            <w:vAlign w:val="center"/>
          </w:tcPr>
          <w:p w14:paraId="180875B1" w14:textId="77777777" w:rsidR="00D976C8" w:rsidRPr="006075BF" w:rsidRDefault="00D976C8" w:rsidP="005F2990">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Outubro</w:t>
            </w:r>
          </w:p>
        </w:tc>
        <w:tc>
          <w:tcPr>
            <w:tcW w:w="1417" w:type="dxa"/>
            <w:vAlign w:val="center"/>
          </w:tcPr>
          <w:p w14:paraId="1797CDA9" w14:textId="77777777" w:rsidR="00D976C8" w:rsidRPr="006075BF" w:rsidRDefault="00D976C8" w:rsidP="005F2990">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Novembro</w:t>
            </w:r>
          </w:p>
        </w:tc>
        <w:tc>
          <w:tcPr>
            <w:tcW w:w="1134" w:type="dxa"/>
            <w:vAlign w:val="center"/>
          </w:tcPr>
          <w:p w14:paraId="35B99560" w14:textId="77777777" w:rsidR="00D976C8" w:rsidRPr="006075BF" w:rsidRDefault="00D976C8" w:rsidP="005F2990">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Dezemb.</w:t>
            </w:r>
          </w:p>
        </w:tc>
        <w:tc>
          <w:tcPr>
            <w:tcW w:w="993" w:type="dxa"/>
            <w:vAlign w:val="center"/>
          </w:tcPr>
          <w:p w14:paraId="2BA45A92" w14:textId="77777777" w:rsidR="00D976C8" w:rsidRPr="006075BF" w:rsidRDefault="00D976C8" w:rsidP="005F2990">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Janeiro</w:t>
            </w:r>
          </w:p>
        </w:tc>
        <w:tc>
          <w:tcPr>
            <w:tcW w:w="1134" w:type="dxa"/>
            <w:vAlign w:val="center"/>
          </w:tcPr>
          <w:p w14:paraId="5B334C95" w14:textId="77777777" w:rsidR="00D976C8" w:rsidRPr="006075BF" w:rsidRDefault="00D976C8" w:rsidP="00D976C8">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Fever.</w:t>
            </w:r>
          </w:p>
        </w:tc>
        <w:tc>
          <w:tcPr>
            <w:tcW w:w="1276" w:type="dxa"/>
          </w:tcPr>
          <w:p w14:paraId="5A0DDD26" w14:textId="77777777" w:rsidR="00D976C8" w:rsidRDefault="00D976C8" w:rsidP="005F2990">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Março</w:t>
            </w:r>
          </w:p>
        </w:tc>
      </w:tr>
      <w:tr w:rsidR="00D976C8" w:rsidRPr="006075BF" w14:paraId="31AFD466" w14:textId="77777777" w:rsidTr="00D976C8">
        <w:tc>
          <w:tcPr>
            <w:tcW w:w="562" w:type="dxa"/>
            <w:vAlign w:val="center"/>
          </w:tcPr>
          <w:p w14:paraId="07361C9B"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1</w:t>
            </w:r>
          </w:p>
        </w:tc>
        <w:tc>
          <w:tcPr>
            <w:tcW w:w="2977" w:type="dxa"/>
            <w:vAlign w:val="center"/>
          </w:tcPr>
          <w:p w14:paraId="41F4215A" w14:textId="77777777" w:rsidR="00D976C8" w:rsidRPr="006075BF" w:rsidRDefault="00D976C8" w:rsidP="005F2990">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Escolha do Tema</w:t>
            </w:r>
          </w:p>
        </w:tc>
        <w:tc>
          <w:tcPr>
            <w:tcW w:w="1276" w:type="dxa"/>
            <w:shd w:val="clear" w:color="auto" w:fill="002060"/>
          </w:tcPr>
          <w:p w14:paraId="4DB058A1"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0144F7A7"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4DDD6901" w14:textId="77777777" w:rsidR="00D976C8" w:rsidRPr="006075BF" w:rsidRDefault="00D976C8" w:rsidP="005F2990">
            <w:pPr>
              <w:jc w:val="center"/>
              <w:rPr>
                <w:rFonts w:ascii="Times New Roman" w:hAnsi="Times New Roman" w:cs="Times New Roman"/>
                <w:b/>
                <w:color w:val="002060"/>
                <w:sz w:val="24"/>
                <w:szCs w:val="24"/>
              </w:rPr>
            </w:pPr>
          </w:p>
        </w:tc>
        <w:tc>
          <w:tcPr>
            <w:tcW w:w="993" w:type="dxa"/>
          </w:tcPr>
          <w:p w14:paraId="42123311"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4F3DE11A" w14:textId="77777777" w:rsidR="00D976C8" w:rsidRPr="006075BF" w:rsidRDefault="00D976C8" w:rsidP="005F2990">
            <w:pPr>
              <w:jc w:val="center"/>
              <w:rPr>
                <w:rFonts w:ascii="Times New Roman" w:hAnsi="Times New Roman" w:cs="Times New Roman"/>
                <w:b/>
                <w:color w:val="002060"/>
                <w:sz w:val="24"/>
                <w:szCs w:val="24"/>
              </w:rPr>
            </w:pPr>
          </w:p>
        </w:tc>
        <w:tc>
          <w:tcPr>
            <w:tcW w:w="1276" w:type="dxa"/>
          </w:tcPr>
          <w:p w14:paraId="13F178B1"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645FDF7B" w14:textId="77777777" w:rsidTr="00D976C8">
        <w:tc>
          <w:tcPr>
            <w:tcW w:w="562" w:type="dxa"/>
            <w:vAlign w:val="center"/>
          </w:tcPr>
          <w:p w14:paraId="41742C70"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2</w:t>
            </w:r>
          </w:p>
        </w:tc>
        <w:tc>
          <w:tcPr>
            <w:tcW w:w="2977" w:type="dxa"/>
            <w:vAlign w:val="center"/>
          </w:tcPr>
          <w:p w14:paraId="20D9A74C" w14:textId="77777777" w:rsidR="00D976C8" w:rsidRPr="006075BF" w:rsidRDefault="00D976C8" w:rsidP="005F2990">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Pesquisa Bibliográfica</w:t>
            </w:r>
          </w:p>
        </w:tc>
        <w:tc>
          <w:tcPr>
            <w:tcW w:w="1276" w:type="dxa"/>
            <w:shd w:val="clear" w:color="auto" w:fill="auto"/>
          </w:tcPr>
          <w:p w14:paraId="58F3C395" w14:textId="77777777" w:rsidR="00D976C8" w:rsidRPr="006075BF" w:rsidRDefault="00D976C8" w:rsidP="005F2990">
            <w:pPr>
              <w:jc w:val="center"/>
              <w:rPr>
                <w:rFonts w:ascii="Times New Roman" w:hAnsi="Times New Roman" w:cs="Times New Roman"/>
                <w:b/>
                <w:color w:val="002060"/>
                <w:sz w:val="24"/>
                <w:szCs w:val="24"/>
              </w:rPr>
            </w:pPr>
          </w:p>
        </w:tc>
        <w:tc>
          <w:tcPr>
            <w:tcW w:w="1417" w:type="dxa"/>
            <w:shd w:val="clear" w:color="auto" w:fill="002060"/>
          </w:tcPr>
          <w:p w14:paraId="1AA31515"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002060"/>
          </w:tcPr>
          <w:p w14:paraId="7D6C73F5" w14:textId="77777777" w:rsidR="00D976C8" w:rsidRPr="006075BF" w:rsidRDefault="00D976C8" w:rsidP="005F2990">
            <w:pPr>
              <w:jc w:val="center"/>
              <w:rPr>
                <w:rFonts w:ascii="Times New Roman" w:hAnsi="Times New Roman" w:cs="Times New Roman"/>
                <w:b/>
                <w:color w:val="002060"/>
                <w:sz w:val="24"/>
                <w:szCs w:val="24"/>
              </w:rPr>
            </w:pPr>
          </w:p>
        </w:tc>
        <w:tc>
          <w:tcPr>
            <w:tcW w:w="993" w:type="dxa"/>
            <w:shd w:val="clear" w:color="auto" w:fill="002060"/>
          </w:tcPr>
          <w:p w14:paraId="44A97A16"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002060"/>
          </w:tcPr>
          <w:p w14:paraId="34BD700A" w14:textId="77777777" w:rsidR="00D976C8" w:rsidRPr="006075BF" w:rsidRDefault="00D976C8" w:rsidP="005F2990">
            <w:pPr>
              <w:jc w:val="center"/>
              <w:rPr>
                <w:rFonts w:ascii="Times New Roman" w:hAnsi="Times New Roman" w:cs="Times New Roman"/>
                <w:b/>
                <w:color w:val="002060"/>
                <w:sz w:val="24"/>
                <w:szCs w:val="24"/>
              </w:rPr>
            </w:pPr>
          </w:p>
        </w:tc>
        <w:tc>
          <w:tcPr>
            <w:tcW w:w="1276" w:type="dxa"/>
            <w:shd w:val="clear" w:color="auto" w:fill="002060"/>
          </w:tcPr>
          <w:p w14:paraId="62800580"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53FC7282" w14:textId="77777777" w:rsidTr="00D976C8">
        <w:tc>
          <w:tcPr>
            <w:tcW w:w="562" w:type="dxa"/>
            <w:vAlign w:val="center"/>
          </w:tcPr>
          <w:p w14:paraId="4D0D65AC"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3</w:t>
            </w:r>
          </w:p>
        </w:tc>
        <w:tc>
          <w:tcPr>
            <w:tcW w:w="2977" w:type="dxa"/>
            <w:vAlign w:val="center"/>
          </w:tcPr>
          <w:p w14:paraId="16025838" w14:textId="77777777" w:rsidR="00D976C8" w:rsidRPr="006075BF" w:rsidRDefault="00D976C8"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Elaboração do Protocolo de Investigação</w:t>
            </w:r>
          </w:p>
        </w:tc>
        <w:tc>
          <w:tcPr>
            <w:tcW w:w="1276" w:type="dxa"/>
            <w:shd w:val="clear" w:color="auto" w:fill="FFFFFF" w:themeFill="background1"/>
          </w:tcPr>
          <w:p w14:paraId="72FF22EC" w14:textId="77777777" w:rsidR="00D976C8" w:rsidRPr="006075BF" w:rsidRDefault="00D976C8" w:rsidP="005F2990">
            <w:pPr>
              <w:jc w:val="center"/>
              <w:rPr>
                <w:rFonts w:ascii="Times New Roman" w:hAnsi="Times New Roman" w:cs="Times New Roman"/>
                <w:b/>
                <w:color w:val="00B0F0"/>
                <w:sz w:val="24"/>
                <w:szCs w:val="24"/>
              </w:rPr>
            </w:pPr>
          </w:p>
        </w:tc>
        <w:tc>
          <w:tcPr>
            <w:tcW w:w="1417" w:type="dxa"/>
            <w:shd w:val="clear" w:color="auto" w:fill="002060"/>
          </w:tcPr>
          <w:p w14:paraId="40EBBBFC" w14:textId="77777777" w:rsidR="00D976C8" w:rsidRPr="006075BF" w:rsidRDefault="00D976C8" w:rsidP="005F2990">
            <w:pPr>
              <w:jc w:val="center"/>
              <w:rPr>
                <w:rFonts w:ascii="Times New Roman" w:hAnsi="Times New Roman" w:cs="Times New Roman"/>
                <w:b/>
                <w:color w:val="00B0F0"/>
                <w:sz w:val="24"/>
                <w:szCs w:val="24"/>
              </w:rPr>
            </w:pPr>
          </w:p>
        </w:tc>
        <w:tc>
          <w:tcPr>
            <w:tcW w:w="1134" w:type="dxa"/>
            <w:shd w:val="clear" w:color="auto" w:fill="002060"/>
          </w:tcPr>
          <w:p w14:paraId="2E977CF4" w14:textId="77777777" w:rsidR="00D976C8" w:rsidRPr="006075BF" w:rsidRDefault="00D976C8" w:rsidP="005F2990">
            <w:pPr>
              <w:jc w:val="center"/>
              <w:rPr>
                <w:rFonts w:ascii="Times New Roman" w:hAnsi="Times New Roman" w:cs="Times New Roman"/>
                <w:b/>
                <w:color w:val="002060"/>
                <w:sz w:val="24"/>
                <w:szCs w:val="24"/>
              </w:rPr>
            </w:pPr>
          </w:p>
        </w:tc>
        <w:tc>
          <w:tcPr>
            <w:tcW w:w="993" w:type="dxa"/>
          </w:tcPr>
          <w:p w14:paraId="04A15E48"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3DAAA821" w14:textId="77777777" w:rsidR="00D976C8" w:rsidRPr="006075BF" w:rsidRDefault="00D976C8" w:rsidP="005F2990">
            <w:pPr>
              <w:jc w:val="center"/>
              <w:rPr>
                <w:rFonts w:ascii="Times New Roman" w:hAnsi="Times New Roman" w:cs="Times New Roman"/>
                <w:b/>
                <w:color w:val="002060"/>
                <w:sz w:val="24"/>
                <w:szCs w:val="24"/>
              </w:rPr>
            </w:pPr>
          </w:p>
        </w:tc>
        <w:tc>
          <w:tcPr>
            <w:tcW w:w="1276" w:type="dxa"/>
          </w:tcPr>
          <w:p w14:paraId="5700C7C3"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7270D91C" w14:textId="77777777" w:rsidTr="00D976C8">
        <w:tc>
          <w:tcPr>
            <w:tcW w:w="562" w:type="dxa"/>
            <w:vAlign w:val="center"/>
          </w:tcPr>
          <w:p w14:paraId="16C1C9EF"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4</w:t>
            </w:r>
          </w:p>
        </w:tc>
        <w:tc>
          <w:tcPr>
            <w:tcW w:w="2977" w:type="dxa"/>
            <w:vAlign w:val="center"/>
          </w:tcPr>
          <w:p w14:paraId="236C8E19" w14:textId="77777777" w:rsidR="00D976C8" w:rsidRPr="006075BF" w:rsidRDefault="00D976C8"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Entrega e Apresentação do Projecto de Pesquisa</w:t>
            </w:r>
          </w:p>
        </w:tc>
        <w:tc>
          <w:tcPr>
            <w:tcW w:w="1276" w:type="dxa"/>
          </w:tcPr>
          <w:p w14:paraId="1694185F" w14:textId="77777777" w:rsidR="00D976C8" w:rsidRPr="006075BF" w:rsidRDefault="00D976C8" w:rsidP="005F2990">
            <w:pPr>
              <w:rPr>
                <w:rFonts w:ascii="Times New Roman" w:hAnsi="Times New Roman" w:cs="Times New Roman"/>
                <w:b/>
                <w:color w:val="ACB9CA" w:themeColor="text2" w:themeTint="66"/>
                <w:sz w:val="24"/>
                <w:szCs w:val="24"/>
              </w:rPr>
            </w:pPr>
          </w:p>
        </w:tc>
        <w:tc>
          <w:tcPr>
            <w:tcW w:w="1417" w:type="dxa"/>
            <w:shd w:val="clear" w:color="auto" w:fill="auto"/>
          </w:tcPr>
          <w:p w14:paraId="4A77AC55"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002060"/>
          </w:tcPr>
          <w:p w14:paraId="6C1B1F14" w14:textId="77777777" w:rsidR="00D976C8" w:rsidRPr="006075BF" w:rsidRDefault="00D976C8" w:rsidP="005F2990">
            <w:pPr>
              <w:jc w:val="center"/>
              <w:rPr>
                <w:rFonts w:ascii="Times New Roman" w:hAnsi="Times New Roman" w:cs="Times New Roman"/>
                <w:b/>
                <w:color w:val="00B0F0"/>
                <w:sz w:val="24"/>
                <w:szCs w:val="24"/>
              </w:rPr>
            </w:pPr>
          </w:p>
          <w:p w14:paraId="6784392D" w14:textId="77777777" w:rsidR="00D976C8" w:rsidRPr="006075BF" w:rsidRDefault="00D976C8" w:rsidP="005F2990">
            <w:pPr>
              <w:jc w:val="center"/>
              <w:rPr>
                <w:rFonts w:ascii="Times New Roman" w:hAnsi="Times New Roman" w:cs="Times New Roman"/>
                <w:b/>
                <w:color w:val="00B0F0"/>
                <w:sz w:val="24"/>
                <w:szCs w:val="24"/>
              </w:rPr>
            </w:pPr>
          </w:p>
        </w:tc>
        <w:tc>
          <w:tcPr>
            <w:tcW w:w="993" w:type="dxa"/>
            <w:shd w:val="clear" w:color="auto" w:fill="FFFFFF" w:themeFill="background1"/>
          </w:tcPr>
          <w:p w14:paraId="56925760"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472EEA85" w14:textId="77777777" w:rsidR="00D976C8" w:rsidRPr="006075BF" w:rsidRDefault="00D976C8" w:rsidP="005F2990">
            <w:pPr>
              <w:jc w:val="center"/>
              <w:rPr>
                <w:rFonts w:ascii="Times New Roman" w:hAnsi="Times New Roman" w:cs="Times New Roman"/>
                <w:b/>
                <w:color w:val="002060"/>
                <w:sz w:val="24"/>
                <w:szCs w:val="24"/>
              </w:rPr>
            </w:pPr>
          </w:p>
        </w:tc>
        <w:tc>
          <w:tcPr>
            <w:tcW w:w="1276" w:type="dxa"/>
          </w:tcPr>
          <w:p w14:paraId="6DE7D8B0"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10670D84" w14:textId="77777777" w:rsidTr="00D976C8">
        <w:tc>
          <w:tcPr>
            <w:tcW w:w="562" w:type="dxa"/>
            <w:vAlign w:val="center"/>
          </w:tcPr>
          <w:p w14:paraId="6E460D11"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5</w:t>
            </w:r>
          </w:p>
        </w:tc>
        <w:tc>
          <w:tcPr>
            <w:tcW w:w="2977" w:type="dxa"/>
            <w:vAlign w:val="center"/>
          </w:tcPr>
          <w:p w14:paraId="107035CC" w14:textId="77777777" w:rsidR="00D976C8" w:rsidRPr="006075BF" w:rsidRDefault="00D976C8" w:rsidP="005F2990">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Recolha de Dados</w:t>
            </w:r>
          </w:p>
        </w:tc>
        <w:tc>
          <w:tcPr>
            <w:tcW w:w="1276" w:type="dxa"/>
          </w:tcPr>
          <w:p w14:paraId="3BCC86E3"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305F79A6" w14:textId="77777777" w:rsidR="00D976C8" w:rsidRPr="006075BF" w:rsidRDefault="00D976C8" w:rsidP="005F2990">
            <w:pPr>
              <w:rPr>
                <w:rFonts w:ascii="Times New Roman" w:hAnsi="Times New Roman" w:cs="Times New Roman"/>
                <w:b/>
                <w:color w:val="ACB9CA" w:themeColor="text2" w:themeTint="66"/>
                <w:sz w:val="24"/>
                <w:szCs w:val="24"/>
              </w:rPr>
            </w:pPr>
          </w:p>
        </w:tc>
        <w:tc>
          <w:tcPr>
            <w:tcW w:w="1134" w:type="dxa"/>
            <w:shd w:val="clear" w:color="auto" w:fill="002060"/>
          </w:tcPr>
          <w:p w14:paraId="59CA9E35" w14:textId="77777777" w:rsidR="00D976C8" w:rsidRPr="006075BF" w:rsidRDefault="00D976C8" w:rsidP="005F2990">
            <w:pPr>
              <w:rPr>
                <w:rFonts w:ascii="Times New Roman" w:hAnsi="Times New Roman" w:cs="Times New Roman"/>
                <w:b/>
                <w:color w:val="00B0F0"/>
                <w:sz w:val="24"/>
                <w:szCs w:val="24"/>
              </w:rPr>
            </w:pPr>
          </w:p>
        </w:tc>
        <w:tc>
          <w:tcPr>
            <w:tcW w:w="993" w:type="dxa"/>
            <w:shd w:val="clear" w:color="auto" w:fill="002060"/>
          </w:tcPr>
          <w:p w14:paraId="4D244D57"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FFFFFF" w:themeFill="background1"/>
          </w:tcPr>
          <w:p w14:paraId="04B7E6A4" w14:textId="77777777" w:rsidR="00D976C8" w:rsidRPr="006075BF" w:rsidRDefault="00D976C8" w:rsidP="005F2990">
            <w:pPr>
              <w:jc w:val="center"/>
              <w:rPr>
                <w:rFonts w:ascii="Times New Roman" w:hAnsi="Times New Roman" w:cs="Times New Roman"/>
                <w:b/>
                <w:color w:val="002060"/>
                <w:sz w:val="24"/>
                <w:szCs w:val="24"/>
              </w:rPr>
            </w:pPr>
          </w:p>
        </w:tc>
        <w:tc>
          <w:tcPr>
            <w:tcW w:w="1276" w:type="dxa"/>
            <w:shd w:val="clear" w:color="auto" w:fill="FFFFFF" w:themeFill="background1"/>
          </w:tcPr>
          <w:p w14:paraId="1E17C180"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76099628" w14:textId="77777777" w:rsidTr="00D976C8">
        <w:tc>
          <w:tcPr>
            <w:tcW w:w="562" w:type="dxa"/>
            <w:vAlign w:val="center"/>
          </w:tcPr>
          <w:p w14:paraId="5C7E3567"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6</w:t>
            </w:r>
          </w:p>
        </w:tc>
        <w:tc>
          <w:tcPr>
            <w:tcW w:w="2977" w:type="dxa"/>
            <w:vAlign w:val="center"/>
          </w:tcPr>
          <w:p w14:paraId="70D38FF3" w14:textId="77777777" w:rsidR="00D976C8" w:rsidRPr="006075BF" w:rsidRDefault="00D976C8"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Análise e Arranjo dos Dados</w:t>
            </w:r>
          </w:p>
        </w:tc>
        <w:tc>
          <w:tcPr>
            <w:tcW w:w="1276" w:type="dxa"/>
          </w:tcPr>
          <w:p w14:paraId="7F464DD1"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47244489"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FFFFFF" w:themeFill="background1"/>
          </w:tcPr>
          <w:p w14:paraId="55660E1D" w14:textId="77777777" w:rsidR="00D976C8" w:rsidRPr="006075BF" w:rsidRDefault="00D976C8" w:rsidP="005F2990">
            <w:pPr>
              <w:rPr>
                <w:rFonts w:ascii="Times New Roman" w:hAnsi="Times New Roman" w:cs="Times New Roman"/>
                <w:b/>
                <w:color w:val="00B0F0"/>
                <w:sz w:val="24"/>
                <w:szCs w:val="24"/>
              </w:rPr>
            </w:pPr>
          </w:p>
        </w:tc>
        <w:tc>
          <w:tcPr>
            <w:tcW w:w="993" w:type="dxa"/>
            <w:shd w:val="clear" w:color="auto" w:fill="002060"/>
          </w:tcPr>
          <w:p w14:paraId="47386047" w14:textId="77777777" w:rsidR="00D976C8" w:rsidRPr="006075BF" w:rsidRDefault="00D976C8" w:rsidP="005F2990">
            <w:pPr>
              <w:rPr>
                <w:rFonts w:ascii="Times New Roman" w:hAnsi="Times New Roman" w:cs="Times New Roman"/>
                <w:b/>
                <w:color w:val="00B0F0"/>
                <w:sz w:val="24"/>
                <w:szCs w:val="24"/>
              </w:rPr>
            </w:pPr>
          </w:p>
        </w:tc>
        <w:tc>
          <w:tcPr>
            <w:tcW w:w="1134" w:type="dxa"/>
            <w:shd w:val="clear" w:color="auto" w:fill="002060"/>
          </w:tcPr>
          <w:p w14:paraId="58D2534A" w14:textId="77777777" w:rsidR="00D976C8" w:rsidRPr="006075BF" w:rsidRDefault="00D976C8" w:rsidP="005F2990">
            <w:pPr>
              <w:rPr>
                <w:rFonts w:ascii="Times New Roman" w:hAnsi="Times New Roman" w:cs="Times New Roman"/>
                <w:b/>
                <w:color w:val="ACB9CA" w:themeColor="text2" w:themeTint="66"/>
                <w:sz w:val="24"/>
                <w:szCs w:val="24"/>
              </w:rPr>
            </w:pPr>
          </w:p>
        </w:tc>
        <w:tc>
          <w:tcPr>
            <w:tcW w:w="1276" w:type="dxa"/>
            <w:shd w:val="clear" w:color="auto" w:fill="FFFFFF" w:themeFill="background1"/>
          </w:tcPr>
          <w:p w14:paraId="17D23360" w14:textId="77777777" w:rsidR="00D976C8" w:rsidRPr="006075BF" w:rsidRDefault="00D976C8" w:rsidP="005F2990">
            <w:pPr>
              <w:rPr>
                <w:rFonts w:ascii="Times New Roman" w:hAnsi="Times New Roman" w:cs="Times New Roman"/>
                <w:b/>
                <w:color w:val="ACB9CA" w:themeColor="text2" w:themeTint="66"/>
                <w:sz w:val="24"/>
                <w:szCs w:val="24"/>
              </w:rPr>
            </w:pPr>
          </w:p>
        </w:tc>
      </w:tr>
      <w:tr w:rsidR="00D976C8" w:rsidRPr="006075BF" w14:paraId="7A4E45D4" w14:textId="77777777" w:rsidTr="00D976C8">
        <w:tc>
          <w:tcPr>
            <w:tcW w:w="562" w:type="dxa"/>
            <w:vAlign w:val="center"/>
          </w:tcPr>
          <w:p w14:paraId="68D263C8"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7</w:t>
            </w:r>
          </w:p>
        </w:tc>
        <w:tc>
          <w:tcPr>
            <w:tcW w:w="2977" w:type="dxa"/>
            <w:vAlign w:val="center"/>
          </w:tcPr>
          <w:p w14:paraId="6A4AD52F" w14:textId="77777777" w:rsidR="00D976C8" w:rsidRPr="006075BF" w:rsidRDefault="00D976C8"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Preparação do Relatório para a Monografia</w:t>
            </w:r>
          </w:p>
        </w:tc>
        <w:tc>
          <w:tcPr>
            <w:tcW w:w="1276" w:type="dxa"/>
          </w:tcPr>
          <w:p w14:paraId="53E14AA2"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04F90B89"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FFFFFF" w:themeFill="background1"/>
          </w:tcPr>
          <w:p w14:paraId="613C42B6" w14:textId="77777777" w:rsidR="00D976C8" w:rsidRPr="006075BF" w:rsidRDefault="00D976C8" w:rsidP="005F2990">
            <w:pPr>
              <w:jc w:val="center"/>
              <w:rPr>
                <w:rFonts w:ascii="Times New Roman" w:hAnsi="Times New Roman" w:cs="Times New Roman"/>
                <w:b/>
                <w:color w:val="00B0F0"/>
                <w:sz w:val="24"/>
                <w:szCs w:val="24"/>
              </w:rPr>
            </w:pPr>
          </w:p>
        </w:tc>
        <w:tc>
          <w:tcPr>
            <w:tcW w:w="993" w:type="dxa"/>
            <w:shd w:val="clear" w:color="auto" w:fill="002060"/>
          </w:tcPr>
          <w:p w14:paraId="5FD825F1" w14:textId="77777777" w:rsidR="00D976C8" w:rsidRPr="006075BF" w:rsidRDefault="00D976C8" w:rsidP="005F2990">
            <w:pPr>
              <w:rPr>
                <w:rFonts w:ascii="Times New Roman" w:hAnsi="Times New Roman" w:cs="Times New Roman"/>
                <w:b/>
                <w:color w:val="00B0F0"/>
                <w:sz w:val="24"/>
                <w:szCs w:val="24"/>
              </w:rPr>
            </w:pPr>
          </w:p>
        </w:tc>
        <w:tc>
          <w:tcPr>
            <w:tcW w:w="1134" w:type="dxa"/>
            <w:shd w:val="clear" w:color="auto" w:fill="002060"/>
          </w:tcPr>
          <w:p w14:paraId="023488FD" w14:textId="77777777" w:rsidR="00D976C8" w:rsidRPr="006075BF" w:rsidRDefault="00D976C8" w:rsidP="005F2990">
            <w:pPr>
              <w:rPr>
                <w:rFonts w:ascii="Times New Roman" w:hAnsi="Times New Roman" w:cs="Times New Roman"/>
                <w:b/>
                <w:color w:val="00B0F0"/>
                <w:sz w:val="24"/>
                <w:szCs w:val="24"/>
              </w:rPr>
            </w:pPr>
          </w:p>
        </w:tc>
        <w:tc>
          <w:tcPr>
            <w:tcW w:w="1276" w:type="dxa"/>
            <w:shd w:val="clear" w:color="auto" w:fill="002060"/>
          </w:tcPr>
          <w:p w14:paraId="3477FDBF" w14:textId="77777777" w:rsidR="00D976C8" w:rsidRPr="006075BF" w:rsidRDefault="00D976C8" w:rsidP="005F2990">
            <w:pPr>
              <w:rPr>
                <w:rFonts w:ascii="Times New Roman" w:hAnsi="Times New Roman" w:cs="Times New Roman"/>
                <w:b/>
                <w:color w:val="00B0F0"/>
                <w:sz w:val="24"/>
                <w:szCs w:val="24"/>
              </w:rPr>
            </w:pPr>
          </w:p>
        </w:tc>
      </w:tr>
      <w:tr w:rsidR="00D976C8" w:rsidRPr="006075BF" w14:paraId="6E6FDF9E" w14:textId="77777777" w:rsidTr="00AE21D4">
        <w:tc>
          <w:tcPr>
            <w:tcW w:w="562" w:type="dxa"/>
            <w:vAlign w:val="center"/>
          </w:tcPr>
          <w:p w14:paraId="27D9C4C3"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8</w:t>
            </w:r>
          </w:p>
        </w:tc>
        <w:tc>
          <w:tcPr>
            <w:tcW w:w="2977" w:type="dxa"/>
            <w:vAlign w:val="center"/>
          </w:tcPr>
          <w:p w14:paraId="685E324C" w14:textId="77777777" w:rsidR="00D976C8" w:rsidRPr="006075BF" w:rsidRDefault="00D976C8" w:rsidP="005F2990">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Entrega da Monografia</w:t>
            </w:r>
          </w:p>
        </w:tc>
        <w:tc>
          <w:tcPr>
            <w:tcW w:w="1276" w:type="dxa"/>
          </w:tcPr>
          <w:p w14:paraId="00BC7610"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5909FF3B"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6F9155D8" w14:textId="77777777" w:rsidR="00D976C8" w:rsidRPr="006075BF" w:rsidRDefault="00D976C8" w:rsidP="005F2990">
            <w:pPr>
              <w:jc w:val="center"/>
              <w:rPr>
                <w:rFonts w:ascii="Times New Roman" w:hAnsi="Times New Roman" w:cs="Times New Roman"/>
                <w:b/>
                <w:color w:val="002060"/>
                <w:sz w:val="24"/>
                <w:szCs w:val="24"/>
              </w:rPr>
            </w:pPr>
          </w:p>
        </w:tc>
        <w:tc>
          <w:tcPr>
            <w:tcW w:w="993" w:type="dxa"/>
          </w:tcPr>
          <w:p w14:paraId="35973BDA" w14:textId="77777777" w:rsidR="00D976C8" w:rsidRPr="006075BF" w:rsidRDefault="00D976C8" w:rsidP="005F2990">
            <w:pPr>
              <w:jc w:val="center"/>
              <w:rPr>
                <w:rFonts w:ascii="Times New Roman" w:hAnsi="Times New Roman" w:cs="Times New Roman"/>
                <w:b/>
                <w:color w:val="ACB9CA" w:themeColor="text2" w:themeTint="66"/>
                <w:sz w:val="24"/>
                <w:szCs w:val="24"/>
              </w:rPr>
            </w:pPr>
          </w:p>
        </w:tc>
        <w:tc>
          <w:tcPr>
            <w:tcW w:w="1134" w:type="dxa"/>
            <w:shd w:val="clear" w:color="auto" w:fill="FFFFFF" w:themeFill="background1"/>
          </w:tcPr>
          <w:p w14:paraId="05DFE1C1" w14:textId="77777777" w:rsidR="00D976C8" w:rsidRPr="006075BF" w:rsidRDefault="00D976C8" w:rsidP="005F2990">
            <w:pPr>
              <w:jc w:val="center"/>
              <w:rPr>
                <w:rFonts w:ascii="Times New Roman" w:hAnsi="Times New Roman" w:cs="Times New Roman"/>
                <w:b/>
                <w:color w:val="002060"/>
                <w:sz w:val="24"/>
                <w:szCs w:val="24"/>
              </w:rPr>
            </w:pPr>
          </w:p>
        </w:tc>
        <w:tc>
          <w:tcPr>
            <w:tcW w:w="1276" w:type="dxa"/>
            <w:shd w:val="clear" w:color="auto" w:fill="002060"/>
          </w:tcPr>
          <w:p w14:paraId="78E46E7E"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1D3544F6" w14:textId="77777777" w:rsidTr="00AE21D4">
        <w:tc>
          <w:tcPr>
            <w:tcW w:w="562" w:type="dxa"/>
            <w:vAlign w:val="center"/>
          </w:tcPr>
          <w:p w14:paraId="54E29660"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9</w:t>
            </w:r>
          </w:p>
        </w:tc>
        <w:tc>
          <w:tcPr>
            <w:tcW w:w="2977" w:type="dxa"/>
            <w:vAlign w:val="center"/>
          </w:tcPr>
          <w:p w14:paraId="13AFC2F6" w14:textId="77777777" w:rsidR="00D976C8" w:rsidRPr="006075BF" w:rsidRDefault="00D976C8"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Apresentação Final da Monografia</w:t>
            </w:r>
          </w:p>
        </w:tc>
        <w:tc>
          <w:tcPr>
            <w:tcW w:w="1276" w:type="dxa"/>
          </w:tcPr>
          <w:p w14:paraId="58D701ED"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4B71C188"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661A4F7A" w14:textId="77777777" w:rsidR="00D976C8" w:rsidRPr="006075BF" w:rsidRDefault="00D976C8" w:rsidP="005F2990">
            <w:pPr>
              <w:jc w:val="center"/>
              <w:rPr>
                <w:rFonts w:ascii="Times New Roman" w:hAnsi="Times New Roman" w:cs="Times New Roman"/>
                <w:b/>
                <w:color w:val="002060"/>
                <w:sz w:val="24"/>
                <w:szCs w:val="24"/>
              </w:rPr>
            </w:pPr>
          </w:p>
        </w:tc>
        <w:tc>
          <w:tcPr>
            <w:tcW w:w="993" w:type="dxa"/>
          </w:tcPr>
          <w:p w14:paraId="1A67E9B1"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FFFFFF" w:themeFill="background1"/>
          </w:tcPr>
          <w:p w14:paraId="1F7CF422" w14:textId="77777777" w:rsidR="00D976C8" w:rsidRPr="006075BF" w:rsidRDefault="00D976C8" w:rsidP="005F2990">
            <w:pPr>
              <w:rPr>
                <w:rFonts w:ascii="Times New Roman" w:hAnsi="Times New Roman" w:cs="Times New Roman"/>
                <w:b/>
                <w:color w:val="ACB9CA" w:themeColor="text2" w:themeTint="66"/>
                <w:sz w:val="24"/>
                <w:szCs w:val="24"/>
              </w:rPr>
            </w:pPr>
          </w:p>
        </w:tc>
        <w:tc>
          <w:tcPr>
            <w:tcW w:w="1276" w:type="dxa"/>
            <w:shd w:val="clear" w:color="auto" w:fill="002060"/>
          </w:tcPr>
          <w:p w14:paraId="17AE851C" w14:textId="77777777" w:rsidR="00D976C8" w:rsidRPr="006075BF" w:rsidRDefault="00D976C8" w:rsidP="005F2990">
            <w:pPr>
              <w:rPr>
                <w:rFonts w:ascii="Times New Roman" w:hAnsi="Times New Roman" w:cs="Times New Roman"/>
                <w:b/>
                <w:color w:val="ACB9CA" w:themeColor="text2" w:themeTint="66"/>
                <w:sz w:val="24"/>
                <w:szCs w:val="24"/>
              </w:rPr>
            </w:pPr>
          </w:p>
        </w:tc>
      </w:tr>
    </w:tbl>
    <w:p w14:paraId="1FA35747" w14:textId="77777777" w:rsidR="00AF52BC" w:rsidRDefault="00AF52BC" w:rsidP="00AF52BC">
      <w:pPr>
        <w:spacing w:line="360" w:lineRule="auto"/>
        <w:jc w:val="both"/>
        <w:rPr>
          <w:rFonts w:ascii="Times New Roman" w:hAnsi="Times New Roman" w:cs="Times New Roman"/>
          <w:b/>
          <w:sz w:val="24"/>
          <w:szCs w:val="24"/>
        </w:rPr>
      </w:pPr>
    </w:p>
    <w:p w14:paraId="58580453" w14:textId="77777777" w:rsidR="00AF52BC" w:rsidRDefault="00AF52BC" w:rsidP="00AF52BC">
      <w:pPr>
        <w:spacing w:line="360" w:lineRule="auto"/>
        <w:jc w:val="both"/>
        <w:rPr>
          <w:rFonts w:ascii="Times New Roman" w:hAnsi="Times New Roman" w:cs="Times New Roman"/>
          <w:b/>
          <w:sz w:val="24"/>
          <w:szCs w:val="24"/>
        </w:rPr>
      </w:pPr>
    </w:p>
    <w:p w14:paraId="43AAD392" w14:textId="77777777" w:rsidR="00AF52BC" w:rsidRDefault="00AF52BC" w:rsidP="00AF52BC">
      <w:pPr>
        <w:spacing w:line="360" w:lineRule="auto"/>
        <w:jc w:val="both"/>
        <w:rPr>
          <w:rFonts w:ascii="Times New Roman" w:hAnsi="Times New Roman" w:cs="Times New Roman"/>
          <w:b/>
          <w:sz w:val="24"/>
          <w:szCs w:val="24"/>
        </w:rPr>
      </w:pPr>
    </w:p>
    <w:p w14:paraId="0B8365B4" w14:textId="77777777" w:rsidR="00AF52BC" w:rsidRPr="006075BF" w:rsidRDefault="00AF52BC" w:rsidP="00AF52BC">
      <w:pPr>
        <w:spacing w:line="360" w:lineRule="auto"/>
        <w:jc w:val="both"/>
        <w:rPr>
          <w:rFonts w:ascii="Times New Roman" w:hAnsi="Times New Roman" w:cs="Times New Roman"/>
          <w:b/>
          <w:sz w:val="24"/>
          <w:szCs w:val="24"/>
        </w:rPr>
      </w:pPr>
    </w:p>
    <w:p w14:paraId="4AE15FD0" w14:textId="77777777" w:rsidR="00AF52BC" w:rsidRPr="006075BF" w:rsidRDefault="00AF52BC" w:rsidP="00AF52BC">
      <w:pPr>
        <w:spacing w:line="360" w:lineRule="auto"/>
        <w:ind w:left="-567" w:firstLine="567"/>
        <w:jc w:val="both"/>
        <w:rPr>
          <w:rFonts w:ascii="Times New Roman" w:hAnsi="Times New Roman" w:cs="Times New Roman"/>
          <w:b/>
          <w:sz w:val="24"/>
          <w:szCs w:val="24"/>
        </w:rPr>
      </w:pPr>
    </w:p>
    <w:p w14:paraId="43259BF5" w14:textId="77777777" w:rsidR="00AF52BC" w:rsidRPr="006075BF" w:rsidRDefault="00AF52BC" w:rsidP="00AF52BC">
      <w:pPr>
        <w:spacing w:line="360" w:lineRule="auto"/>
        <w:rPr>
          <w:rFonts w:ascii="Times New Roman" w:hAnsi="Times New Roman" w:cs="Times New Roman"/>
          <w:sz w:val="24"/>
          <w:szCs w:val="24"/>
        </w:rPr>
      </w:pPr>
    </w:p>
    <w:p w14:paraId="14DCE757" w14:textId="77777777" w:rsidR="00AF52BC" w:rsidRPr="006075BF" w:rsidRDefault="00AF52BC" w:rsidP="00AF52BC">
      <w:pPr>
        <w:spacing w:line="360" w:lineRule="auto"/>
        <w:rPr>
          <w:rFonts w:ascii="Times New Roman" w:hAnsi="Times New Roman" w:cs="Times New Roman"/>
          <w:sz w:val="24"/>
          <w:szCs w:val="24"/>
        </w:rPr>
      </w:pPr>
    </w:p>
    <w:p w14:paraId="79A3A634" w14:textId="77777777" w:rsidR="00AF52BC" w:rsidRPr="006075BF" w:rsidRDefault="00AF52BC" w:rsidP="00AF52BC">
      <w:pPr>
        <w:spacing w:line="360" w:lineRule="auto"/>
        <w:rPr>
          <w:rFonts w:ascii="Times New Roman" w:hAnsi="Times New Roman" w:cs="Times New Roman"/>
          <w:sz w:val="24"/>
          <w:szCs w:val="24"/>
        </w:rPr>
      </w:pPr>
    </w:p>
    <w:p w14:paraId="162C2289" w14:textId="77777777" w:rsidR="00AF52BC" w:rsidRPr="006075BF" w:rsidRDefault="00AF52BC" w:rsidP="00AF52BC">
      <w:pPr>
        <w:pStyle w:val="Ttulo1"/>
        <w:spacing w:line="360" w:lineRule="auto"/>
        <w:jc w:val="center"/>
        <w:rPr>
          <w:rFonts w:ascii="Times New Roman" w:hAnsi="Times New Roman" w:cs="Times New Roman"/>
          <w:b/>
          <w:color w:val="auto"/>
          <w:sz w:val="24"/>
        </w:rPr>
      </w:pPr>
      <w:bookmarkStart w:id="34" w:name="_Toc143086722"/>
      <w:r w:rsidRPr="006075BF">
        <w:rPr>
          <w:rFonts w:ascii="Times New Roman" w:hAnsi="Times New Roman" w:cs="Times New Roman"/>
          <w:b/>
          <w:color w:val="auto"/>
          <w:sz w:val="24"/>
        </w:rPr>
        <w:t>REFERÊNCIAS</w:t>
      </w:r>
      <w:bookmarkEnd w:id="34"/>
    </w:p>
    <w:sdt>
      <w:sdtPr>
        <w:rPr>
          <w:rFonts w:ascii="Times New Roman" w:hAnsi="Times New Roman" w:cs="Times New Roman"/>
          <w:sz w:val="24"/>
          <w:szCs w:val="24"/>
        </w:rPr>
        <w:id w:val="-1587839627"/>
        <w:docPartObj>
          <w:docPartGallery w:val="Bibliographies"/>
          <w:docPartUnique/>
        </w:docPartObj>
      </w:sdtPr>
      <w:sdtContent>
        <w:p w14:paraId="3635AF2C" w14:textId="77777777" w:rsidR="00AF52BC" w:rsidRPr="00EB2AD9" w:rsidRDefault="00AF52BC" w:rsidP="00EB2AD9">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448DF6D0" w14:textId="77777777" w:rsidR="00EB2AD9" w:rsidRPr="00EB2AD9" w:rsidRDefault="00AF52BC" w:rsidP="00EB2AD9">
              <w:pPr>
                <w:pStyle w:val="Bibliografia"/>
                <w:spacing w:line="360" w:lineRule="auto"/>
                <w:jc w:val="both"/>
                <w:rPr>
                  <w:rFonts w:ascii="Times New Roman" w:hAnsi="Times New Roman" w:cs="Times New Roman"/>
                  <w:noProof/>
                  <w:vanish/>
                  <w:sz w:val="24"/>
                  <w:szCs w:val="24"/>
                </w:rPr>
              </w:pPr>
              <w:r w:rsidRPr="00EB2AD9">
                <w:rPr>
                  <w:rFonts w:ascii="Times New Roman" w:hAnsi="Times New Roman" w:cs="Times New Roman"/>
                  <w:sz w:val="24"/>
                  <w:szCs w:val="24"/>
                </w:rPr>
                <w:fldChar w:fldCharType="begin"/>
              </w:r>
              <w:r w:rsidRPr="00EB2AD9">
                <w:rPr>
                  <w:rFonts w:ascii="Times New Roman" w:hAnsi="Times New Roman" w:cs="Times New Roman"/>
                  <w:sz w:val="24"/>
                  <w:szCs w:val="24"/>
                </w:rPr>
                <w:instrText>BIBLIOGRAPHY</w:instrText>
              </w:r>
              <w:r w:rsidRPr="00EB2AD9">
                <w:rPr>
                  <w:rFonts w:ascii="Times New Roman" w:hAnsi="Times New Roman" w:cs="Times New Roman"/>
                  <w:sz w:val="24"/>
                  <w:szCs w:val="24"/>
                </w:rPr>
                <w:fldChar w:fldCharType="separate"/>
              </w:r>
              <w:r w:rsidR="00EB2AD9" w:rsidRPr="00EB2AD9">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6"/>
              </w:tblGrid>
              <w:tr w:rsidR="00EB2AD9" w:rsidRPr="00EB2AD9" w14:paraId="15E295CF" w14:textId="77777777" w:rsidTr="00EB2AD9">
                <w:trPr>
                  <w:tblCellSpacing w:w="15" w:type="dxa"/>
                </w:trPr>
                <w:tc>
                  <w:tcPr>
                    <w:tcW w:w="0" w:type="auto"/>
                    <w:hideMark/>
                  </w:tcPr>
                  <w:p w14:paraId="15425C83"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1.</w:t>
                    </w:r>
                  </w:p>
                </w:tc>
                <w:tc>
                  <w:tcPr>
                    <w:tcW w:w="0" w:type="auto"/>
                    <w:hideMark/>
                  </w:tcPr>
                  <w:p w14:paraId="2DE3C3FD"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Ferreira HAdSMFdSTCAAFM. A IMPORTÂNCIA DA BIOSSEGURANÇA NO LABORATÓRIO CLÍNICO DE BIOMEDICINA. 11th ed. Foco RSe, editor. Luanda; 2019.</w:t>
                    </w:r>
                  </w:p>
                </w:tc>
              </w:tr>
              <w:tr w:rsidR="00EB2AD9" w:rsidRPr="00EB2AD9" w14:paraId="7F1393F7" w14:textId="77777777" w:rsidTr="00EB2AD9">
                <w:trPr>
                  <w:tblCellSpacing w:w="15" w:type="dxa"/>
                </w:trPr>
                <w:tc>
                  <w:tcPr>
                    <w:tcW w:w="0" w:type="auto"/>
                    <w:hideMark/>
                  </w:tcPr>
                  <w:p w14:paraId="3099D1F5"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2.</w:t>
                    </w:r>
                  </w:p>
                </w:tc>
                <w:tc>
                  <w:tcPr>
                    <w:tcW w:w="0" w:type="auto"/>
                    <w:hideMark/>
                  </w:tcPr>
                  <w:p w14:paraId="181880D8"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Dagnino RS. Risco: o conceito e sua aplicação Campinas: UNICAMP; 2007.</w:t>
                    </w:r>
                  </w:p>
                </w:tc>
              </w:tr>
              <w:tr w:rsidR="00EB2AD9" w:rsidRPr="00EB2AD9" w14:paraId="17197AAD" w14:textId="77777777" w:rsidTr="00EB2AD9">
                <w:trPr>
                  <w:tblCellSpacing w:w="15" w:type="dxa"/>
                </w:trPr>
                <w:tc>
                  <w:tcPr>
                    <w:tcW w:w="0" w:type="auto"/>
                    <w:hideMark/>
                  </w:tcPr>
                  <w:p w14:paraId="2D205F18"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3.</w:t>
                    </w:r>
                  </w:p>
                </w:tc>
                <w:tc>
                  <w:tcPr>
                    <w:tcW w:w="0" w:type="auto"/>
                    <w:hideMark/>
                  </w:tcPr>
                  <w:p w14:paraId="4DECF901"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Cienfuegos F. Segurança no Laboratório. 1st ed. Rio de Janeiro: Interciências; 2001.</w:t>
                    </w:r>
                  </w:p>
                </w:tc>
              </w:tr>
              <w:tr w:rsidR="00EB2AD9" w:rsidRPr="00EB2AD9" w14:paraId="27DC046B" w14:textId="77777777" w:rsidTr="00EB2AD9">
                <w:trPr>
                  <w:tblCellSpacing w:w="15" w:type="dxa"/>
                </w:trPr>
                <w:tc>
                  <w:tcPr>
                    <w:tcW w:w="0" w:type="auto"/>
                    <w:hideMark/>
                  </w:tcPr>
                  <w:p w14:paraId="4783F41F"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4.</w:t>
                    </w:r>
                  </w:p>
                </w:tc>
                <w:tc>
                  <w:tcPr>
                    <w:tcW w:w="0" w:type="auto"/>
                    <w:hideMark/>
                  </w:tcPr>
                  <w:p w14:paraId="2C3928B9"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Saúde Md. Classiicação de Riscos dos Agentes Biológicos. 3rd ed. Brasília - DF: Decit/SCTE/MS; 2017.</w:t>
                    </w:r>
                  </w:p>
                </w:tc>
              </w:tr>
              <w:tr w:rsidR="00EB2AD9" w:rsidRPr="00EB2AD9" w14:paraId="0978859A" w14:textId="77777777" w:rsidTr="00EB2AD9">
                <w:trPr>
                  <w:tblCellSpacing w:w="15" w:type="dxa"/>
                </w:trPr>
                <w:tc>
                  <w:tcPr>
                    <w:tcW w:w="0" w:type="auto"/>
                    <w:hideMark/>
                  </w:tcPr>
                  <w:p w14:paraId="3EA25417"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5.</w:t>
                    </w:r>
                  </w:p>
                </w:tc>
                <w:tc>
                  <w:tcPr>
                    <w:tcW w:w="0" w:type="auto"/>
                    <w:hideMark/>
                  </w:tcPr>
                  <w:p w14:paraId="7480BA50"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ANVISA ANdVS. Segurança e Controle de Qualidade no Laboratório de Microbiologia Clínica: Rev. Saúde Pública; 2004.</w:t>
                    </w:r>
                  </w:p>
                </w:tc>
              </w:tr>
              <w:tr w:rsidR="00EB2AD9" w:rsidRPr="00EB2AD9" w14:paraId="2D9991B4" w14:textId="77777777" w:rsidTr="00EB2AD9">
                <w:trPr>
                  <w:tblCellSpacing w:w="15" w:type="dxa"/>
                </w:trPr>
                <w:tc>
                  <w:tcPr>
                    <w:tcW w:w="0" w:type="auto"/>
                    <w:hideMark/>
                  </w:tcPr>
                  <w:p w14:paraId="6FAA2635"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6.</w:t>
                    </w:r>
                  </w:p>
                </w:tc>
                <w:tc>
                  <w:tcPr>
                    <w:tcW w:w="0" w:type="auto"/>
                    <w:hideMark/>
                  </w:tcPr>
                  <w:p w14:paraId="6D88A11C"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Chaves CD. Controle de Qualidade no Laboratório de Análises Clínicas Bras J, editor.: Patol. Med. Lab.; 2010.</w:t>
                    </w:r>
                  </w:p>
                </w:tc>
              </w:tr>
              <w:tr w:rsidR="00EB2AD9" w:rsidRPr="00EB2AD9" w14:paraId="2B8B0239" w14:textId="77777777" w:rsidTr="00EB2AD9">
                <w:trPr>
                  <w:tblCellSpacing w:w="15" w:type="dxa"/>
                </w:trPr>
                <w:tc>
                  <w:tcPr>
                    <w:tcW w:w="0" w:type="auto"/>
                    <w:hideMark/>
                  </w:tcPr>
                  <w:p w14:paraId="77777AD5"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7.</w:t>
                    </w:r>
                  </w:p>
                </w:tc>
                <w:tc>
                  <w:tcPr>
                    <w:tcW w:w="0" w:type="auto"/>
                    <w:hideMark/>
                  </w:tcPr>
                  <w:p w14:paraId="3DB0326B"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 xml:space="preserve">Curso de Biossegurança em Laboratório Clínico, Programa de Educação continuada à distância. [Online].; 2009 [cited 2023. Available from: </w:t>
                    </w:r>
                    <w:hyperlink r:id="rId11" w:history="1">
                      <w:r w:rsidRPr="00EB2AD9">
                        <w:rPr>
                          <w:rStyle w:val="Hyperlink"/>
                          <w:rFonts w:ascii="Times New Roman" w:hAnsi="Times New Roman" w:cs="Times New Roman"/>
                          <w:noProof/>
                          <w:sz w:val="24"/>
                          <w:szCs w:val="24"/>
                        </w:rPr>
                        <w:t>www.portal.educacao.com.br</w:t>
                      </w:r>
                    </w:hyperlink>
                    <w:r w:rsidRPr="00EB2AD9">
                      <w:rPr>
                        <w:rFonts w:ascii="Times New Roman" w:hAnsi="Times New Roman" w:cs="Times New Roman"/>
                        <w:noProof/>
                        <w:sz w:val="24"/>
                        <w:szCs w:val="24"/>
                      </w:rPr>
                      <w:t>.</w:t>
                    </w:r>
                  </w:p>
                </w:tc>
              </w:tr>
              <w:tr w:rsidR="00EB2AD9" w:rsidRPr="00EB2AD9" w14:paraId="0618CEC5" w14:textId="77777777" w:rsidTr="00EB2AD9">
                <w:trPr>
                  <w:tblCellSpacing w:w="15" w:type="dxa"/>
                </w:trPr>
                <w:tc>
                  <w:tcPr>
                    <w:tcW w:w="0" w:type="auto"/>
                    <w:hideMark/>
                  </w:tcPr>
                  <w:p w14:paraId="0EE105E6"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8.</w:t>
                    </w:r>
                  </w:p>
                </w:tc>
                <w:tc>
                  <w:tcPr>
                    <w:tcW w:w="0" w:type="auto"/>
                    <w:hideMark/>
                  </w:tcPr>
                  <w:p w14:paraId="69ABFD14"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Agência Nacional de Vigilância Sanitária A. Biossegurança. Rev. Saúde Pública Brasil; 2010.</w:t>
                    </w:r>
                  </w:p>
                </w:tc>
              </w:tr>
              <w:tr w:rsidR="00EB2AD9" w:rsidRPr="00EB2AD9" w14:paraId="39F01066" w14:textId="77777777" w:rsidTr="00EB2AD9">
                <w:trPr>
                  <w:tblCellSpacing w:w="15" w:type="dxa"/>
                </w:trPr>
                <w:tc>
                  <w:tcPr>
                    <w:tcW w:w="0" w:type="auto"/>
                    <w:hideMark/>
                  </w:tcPr>
                  <w:p w14:paraId="00C121A1"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9.</w:t>
                    </w:r>
                  </w:p>
                </w:tc>
                <w:tc>
                  <w:tcPr>
                    <w:tcW w:w="0" w:type="auto"/>
                    <w:hideMark/>
                  </w:tcPr>
                  <w:p w14:paraId="0C33CA99"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ALBUQUERQUE MBM. Biossegurança: Uma Visão da História da Ciência. Biotecnologia, Ciência &amp; Desenvolvimento. 4th ed.; 2001.</w:t>
                    </w:r>
                  </w:p>
                </w:tc>
              </w:tr>
              <w:tr w:rsidR="00EB2AD9" w:rsidRPr="00EB2AD9" w14:paraId="1DE4D545" w14:textId="77777777" w:rsidTr="00EB2AD9">
                <w:trPr>
                  <w:tblCellSpacing w:w="15" w:type="dxa"/>
                </w:trPr>
                <w:tc>
                  <w:tcPr>
                    <w:tcW w:w="0" w:type="auto"/>
                    <w:hideMark/>
                  </w:tcPr>
                  <w:p w14:paraId="49B1DC9A"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10.</w:t>
                    </w:r>
                  </w:p>
                </w:tc>
                <w:tc>
                  <w:tcPr>
                    <w:tcW w:w="0" w:type="auto"/>
                    <w:hideMark/>
                  </w:tcPr>
                  <w:p w14:paraId="4768E34D"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TEIXEIRA P. SV. Biossegurança: uma abordagem multidisciplinar. 2nd ed. FIOCRUZ , editor. Rio de Janeiro; 2010.</w:t>
                    </w:r>
                  </w:p>
                </w:tc>
              </w:tr>
              <w:tr w:rsidR="00EB2AD9" w:rsidRPr="00EB2AD9" w14:paraId="5BF8D2BB" w14:textId="77777777" w:rsidTr="00EB2AD9">
                <w:trPr>
                  <w:tblCellSpacing w:w="15" w:type="dxa"/>
                </w:trPr>
                <w:tc>
                  <w:tcPr>
                    <w:tcW w:w="0" w:type="auto"/>
                    <w:hideMark/>
                  </w:tcPr>
                  <w:p w14:paraId="6ED678CD"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11.</w:t>
                    </w:r>
                  </w:p>
                </w:tc>
                <w:tc>
                  <w:tcPr>
                    <w:tcW w:w="0" w:type="auto"/>
                    <w:hideMark/>
                  </w:tcPr>
                  <w:p w14:paraId="34E54E47"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Hirata MH,JMFRDH. Manual de Biossegurança. 3rd ed. São Paulo: Martinaria; 2017.</w:t>
                    </w:r>
                  </w:p>
                </w:tc>
              </w:tr>
              <w:tr w:rsidR="00EB2AD9" w:rsidRPr="00EB2AD9" w14:paraId="66522B67" w14:textId="77777777" w:rsidTr="00EB2AD9">
                <w:trPr>
                  <w:tblCellSpacing w:w="15" w:type="dxa"/>
                </w:trPr>
                <w:tc>
                  <w:tcPr>
                    <w:tcW w:w="0" w:type="auto"/>
                    <w:hideMark/>
                  </w:tcPr>
                  <w:p w14:paraId="73B94113"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12.</w:t>
                    </w:r>
                  </w:p>
                </w:tc>
                <w:tc>
                  <w:tcPr>
                    <w:tcW w:w="0" w:type="auto"/>
                    <w:hideMark/>
                  </w:tcPr>
                  <w:p w14:paraId="25025A62"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Teixeira P. SV. Biossegurança. Uma Abordagem Multidisciplinar Rio de aneiro: FIOCRUZ; 2016.</w:t>
                    </w:r>
                  </w:p>
                </w:tc>
              </w:tr>
              <w:tr w:rsidR="00EB2AD9" w:rsidRPr="00EB2AD9" w14:paraId="1C90A17E" w14:textId="77777777" w:rsidTr="00EB2AD9">
                <w:trPr>
                  <w:tblCellSpacing w:w="15" w:type="dxa"/>
                </w:trPr>
                <w:tc>
                  <w:tcPr>
                    <w:tcW w:w="0" w:type="auto"/>
                    <w:hideMark/>
                  </w:tcPr>
                  <w:p w14:paraId="79580B65"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lastRenderedPageBreak/>
                      <w:t>13.</w:t>
                    </w:r>
                  </w:p>
                </w:tc>
                <w:tc>
                  <w:tcPr>
                    <w:tcW w:w="0" w:type="auto"/>
                    <w:hideMark/>
                  </w:tcPr>
                  <w:p w14:paraId="41BA20FF"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Ministério da Saúde SdCTeIE. Diretrizes Gerais para o Trabalho em Contenção com Material Biológico. Série A. Normas e Manuais Técnicos. Brasília-DF:; 2004.</w:t>
                    </w:r>
                  </w:p>
                </w:tc>
              </w:tr>
            </w:tbl>
            <w:p w14:paraId="739023DB" w14:textId="77777777" w:rsidR="00EB2AD9" w:rsidRPr="00EB2AD9" w:rsidRDefault="00EB2AD9" w:rsidP="00EB2AD9">
              <w:pPr>
                <w:pStyle w:val="Bibliografia"/>
                <w:spacing w:line="360" w:lineRule="auto"/>
                <w:jc w:val="both"/>
                <w:rPr>
                  <w:rFonts w:ascii="Times New Roman" w:eastAsiaTheme="minorEastAsia" w:hAnsi="Times New Roman" w:cs="Times New Roman"/>
                  <w:noProof/>
                  <w:vanish/>
                  <w:sz w:val="24"/>
                  <w:szCs w:val="24"/>
                </w:rPr>
              </w:pPr>
              <w:r w:rsidRPr="00EB2AD9">
                <w:rPr>
                  <w:rFonts w:ascii="Times New Roman" w:hAnsi="Times New Roman" w:cs="Times New Roman"/>
                  <w:noProof/>
                  <w:vanish/>
                  <w:sz w:val="24"/>
                  <w:szCs w:val="24"/>
                </w:rPr>
                <w:t>x</w:t>
              </w:r>
            </w:p>
            <w:p w14:paraId="7BBC7487" w14:textId="77777777" w:rsidR="00AF52BC" w:rsidRPr="006075BF" w:rsidRDefault="00AF52BC" w:rsidP="00EB2AD9">
              <w:pPr>
                <w:spacing w:line="360" w:lineRule="auto"/>
                <w:jc w:val="center"/>
                <w:rPr>
                  <w:rFonts w:ascii="Times New Roman" w:hAnsi="Times New Roman" w:cs="Times New Roman"/>
                  <w:b/>
                  <w:sz w:val="24"/>
                </w:rPr>
              </w:pPr>
              <w:r w:rsidRPr="00EB2AD9">
                <w:rPr>
                  <w:rFonts w:ascii="Times New Roman" w:hAnsi="Times New Roman" w:cs="Times New Roman"/>
                  <w:b/>
                  <w:bCs/>
                  <w:sz w:val="24"/>
                  <w:szCs w:val="24"/>
                </w:rPr>
                <w:fldChar w:fldCharType="end"/>
              </w:r>
              <w:r w:rsidRPr="006075BF">
                <w:rPr>
                  <w:rFonts w:ascii="Times New Roman" w:hAnsi="Times New Roman" w:cs="Times New Roman"/>
                  <w:b/>
                  <w:sz w:val="24"/>
                </w:rPr>
                <w:t>ANEXO A – ATESTADO DO ORIENTADOR</w:t>
              </w:r>
            </w:p>
          </w:sdtContent>
        </w:sdt>
      </w:sdtContent>
    </w:sdt>
    <w:p w14:paraId="07CF5582" w14:textId="77777777" w:rsidR="00AF52BC" w:rsidRPr="006075BF" w:rsidRDefault="00AF52BC" w:rsidP="00AF52BC">
      <w:pPr>
        <w:spacing w:line="360" w:lineRule="auto"/>
        <w:jc w:val="both"/>
        <w:rPr>
          <w:rFonts w:ascii="Times New Roman" w:hAnsi="Times New Roman" w:cs="Times New Roman"/>
          <w:sz w:val="24"/>
          <w:szCs w:val="24"/>
        </w:rPr>
      </w:pPr>
    </w:p>
    <w:p w14:paraId="38101672" w14:textId="77777777" w:rsidR="00AF52BC" w:rsidRPr="006075BF" w:rsidRDefault="00AF52BC" w:rsidP="00AF52BC">
      <w:pPr>
        <w:spacing w:line="360" w:lineRule="auto"/>
        <w:ind w:firstLine="709"/>
        <w:jc w:val="both"/>
        <w:rPr>
          <w:rFonts w:ascii="Times New Roman" w:hAnsi="Times New Roman" w:cs="Times New Roman"/>
          <w:sz w:val="24"/>
          <w:szCs w:val="24"/>
        </w:rPr>
      </w:pPr>
      <w:r w:rsidRPr="006075BF">
        <w:rPr>
          <w:rFonts w:ascii="Times New Roman" w:hAnsi="Times New Roman" w:cs="Times New Roman"/>
          <w:sz w:val="24"/>
          <w:szCs w:val="24"/>
        </w:rPr>
        <w:t>Ciente de que qualquer modificação futura deste projeto deve ser notificada imediatamente à Coordenação do Departamento de Ciências da Saúde do ISPEKA, subscrevemo-nos.</w:t>
      </w:r>
    </w:p>
    <w:p w14:paraId="5C39F26C" w14:textId="77777777" w:rsidR="00AF52BC" w:rsidRPr="006075BF" w:rsidRDefault="00AF52BC" w:rsidP="00AF52BC">
      <w:pPr>
        <w:spacing w:line="360" w:lineRule="auto"/>
        <w:jc w:val="both"/>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AF52BC" w:rsidRPr="006075BF" w14:paraId="36C05576" w14:textId="77777777" w:rsidTr="005F2990">
        <w:trPr>
          <w:trHeight w:val="5736"/>
        </w:trPr>
        <w:tc>
          <w:tcPr>
            <w:tcW w:w="3528" w:type="dxa"/>
          </w:tcPr>
          <w:p w14:paraId="3615FF5D" w14:textId="77777777" w:rsidR="00AF52BC" w:rsidRPr="006075BF" w:rsidRDefault="00AF52BC" w:rsidP="005F2990">
            <w:pPr>
              <w:spacing w:line="360" w:lineRule="auto"/>
              <w:jc w:val="both"/>
              <w:rPr>
                <w:rFonts w:ascii="Times New Roman" w:hAnsi="Times New Roman" w:cs="Times New Roman"/>
                <w:sz w:val="24"/>
                <w:szCs w:val="24"/>
              </w:rPr>
            </w:pPr>
          </w:p>
          <w:p w14:paraId="04F25C5E" w14:textId="77777777" w:rsidR="00AF52BC" w:rsidRDefault="00AF52BC" w:rsidP="005F2990">
            <w:pPr>
              <w:spacing w:line="360" w:lineRule="auto"/>
              <w:jc w:val="both"/>
              <w:rPr>
                <w:rFonts w:ascii="Times New Roman" w:hAnsi="Times New Roman" w:cs="Times New Roman"/>
                <w:sz w:val="24"/>
                <w:szCs w:val="24"/>
              </w:rPr>
            </w:pPr>
          </w:p>
          <w:p w14:paraId="60CE43DC" w14:textId="77777777" w:rsidR="00EB2AD9" w:rsidRDefault="00EB2AD9" w:rsidP="005F2990">
            <w:pPr>
              <w:spacing w:line="360" w:lineRule="auto"/>
              <w:jc w:val="both"/>
              <w:rPr>
                <w:rFonts w:ascii="Times New Roman" w:hAnsi="Times New Roman" w:cs="Times New Roman"/>
                <w:sz w:val="24"/>
                <w:szCs w:val="24"/>
              </w:rPr>
            </w:pPr>
          </w:p>
          <w:p w14:paraId="640E3439" w14:textId="77777777" w:rsidR="00AF52BC" w:rsidRPr="006075BF" w:rsidRDefault="00AF52BC" w:rsidP="005F2990">
            <w:pPr>
              <w:spacing w:line="360" w:lineRule="auto"/>
              <w:jc w:val="both"/>
              <w:rPr>
                <w:rFonts w:ascii="Times New Roman" w:hAnsi="Times New Roman" w:cs="Times New Roman"/>
                <w:sz w:val="24"/>
                <w:szCs w:val="24"/>
              </w:rPr>
            </w:pPr>
          </w:p>
          <w:p w14:paraId="0FF65EBA" w14:textId="77777777" w:rsidR="00AF52BC" w:rsidRPr="006075BF" w:rsidRDefault="00AF52BC" w:rsidP="005F2990">
            <w:pPr>
              <w:spacing w:line="360" w:lineRule="auto"/>
              <w:ind w:left="-75"/>
              <w:jc w:val="center"/>
              <w:rPr>
                <w:rFonts w:ascii="Times New Roman" w:hAnsi="Times New Roman" w:cs="Times New Roman"/>
                <w:b/>
                <w:sz w:val="24"/>
                <w:szCs w:val="24"/>
              </w:rPr>
            </w:pPr>
            <w:r w:rsidRPr="006075BF">
              <w:rPr>
                <w:rFonts w:ascii="Times New Roman" w:hAnsi="Times New Roman" w:cs="Times New Roman"/>
                <w:b/>
                <w:sz w:val="24"/>
                <w:szCs w:val="24"/>
              </w:rPr>
              <w:t>Luanda</w:t>
            </w:r>
          </w:p>
          <w:p w14:paraId="799CCE3F" w14:textId="77777777" w:rsidR="00AF52BC" w:rsidRPr="006075BF" w:rsidRDefault="00AF52BC"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_____/___________/________</w:t>
            </w:r>
          </w:p>
          <w:p w14:paraId="0FA14E6F" w14:textId="77777777" w:rsidR="00AF52BC" w:rsidRPr="006075BF" w:rsidRDefault="00AF52BC" w:rsidP="005F2990">
            <w:pPr>
              <w:spacing w:line="360" w:lineRule="auto"/>
              <w:jc w:val="both"/>
              <w:rPr>
                <w:rFonts w:ascii="Times New Roman" w:hAnsi="Times New Roman" w:cs="Times New Roman"/>
                <w:sz w:val="24"/>
                <w:szCs w:val="24"/>
              </w:rPr>
            </w:pPr>
          </w:p>
        </w:tc>
        <w:tc>
          <w:tcPr>
            <w:tcW w:w="5544" w:type="dxa"/>
          </w:tcPr>
          <w:p w14:paraId="3A4AC26E" w14:textId="77777777" w:rsidR="00AF52BC" w:rsidRPr="006075BF" w:rsidRDefault="00AF52BC" w:rsidP="005F2990">
            <w:pPr>
              <w:spacing w:after="80" w:line="360" w:lineRule="auto"/>
              <w:jc w:val="both"/>
              <w:rPr>
                <w:rFonts w:ascii="Times New Roman" w:hAnsi="Times New Roman" w:cs="Times New Roman"/>
                <w:sz w:val="24"/>
                <w:szCs w:val="24"/>
              </w:rPr>
            </w:pPr>
          </w:p>
          <w:p w14:paraId="6111C216" w14:textId="77777777" w:rsidR="00AF52BC" w:rsidRPr="006075BF" w:rsidRDefault="00AF52BC" w:rsidP="005F2990">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A</w:t>
            </w:r>
            <w:r>
              <w:rPr>
                <w:rFonts w:ascii="Times New Roman" w:hAnsi="Times New Roman" w:cs="Times New Roman"/>
                <w:sz w:val="24"/>
                <w:szCs w:val="24"/>
              </w:rPr>
              <w:t>SSINATURAS:</w:t>
            </w:r>
          </w:p>
          <w:p w14:paraId="014FB4D1" w14:textId="77777777" w:rsidR="00AF52BC" w:rsidRPr="006075BF" w:rsidRDefault="00AF52BC" w:rsidP="005F2990">
            <w:pPr>
              <w:spacing w:line="360" w:lineRule="auto"/>
              <w:jc w:val="center"/>
              <w:rPr>
                <w:rFonts w:ascii="Times New Roman" w:hAnsi="Times New Roman" w:cs="Times New Roman"/>
                <w:sz w:val="24"/>
                <w:szCs w:val="24"/>
              </w:rPr>
            </w:pPr>
          </w:p>
          <w:p w14:paraId="69D85BD6" w14:textId="77777777" w:rsidR="00AF52BC" w:rsidRPr="006075BF" w:rsidRDefault="00AF52BC"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Candidat</w:t>
            </w:r>
            <w:r w:rsidR="00EB2AD9">
              <w:rPr>
                <w:rFonts w:ascii="Times New Roman" w:hAnsi="Times New Roman" w:cs="Times New Roman"/>
                <w:b/>
                <w:sz w:val="24"/>
                <w:szCs w:val="24"/>
              </w:rPr>
              <w:t>o</w:t>
            </w:r>
          </w:p>
          <w:p w14:paraId="2C481D80" w14:textId="77777777" w:rsidR="00AF52BC" w:rsidRPr="006075BF" w:rsidRDefault="00AF52BC" w:rsidP="005F2990">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w:t>
            </w:r>
            <w:r>
              <w:rPr>
                <w:rFonts w:ascii="Times New Roman" w:hAnsi="Times New Roman" w:cs="Times New Roman"/>
                <w:sz w:val="24"/>
                <w:szCs w:val="24"/>
              </w:rPr>
              <w:t>_</w:t>
            </w:r>
            <w:r w:rsidRPr="006075BF">
              <w:rPr>
                <w:rFonts w:ascii="Times New Roman" w:hAnsi="Times New Roman" w:cs="Times New Roman"/>
                <w:sz w:val="24"/>
                <w:szCs w:val="24"/>
              </w:rPr>
              <w:t>__________________</w:t>
            </w:r>
          </w:p>
          <w:p w14:paraId="65A086FF" w14:textId="77777777" w:rsidR="00AF52BC" w:rsidRDefault="00AF52BC" w:rsidP="005F2990">
            <w:pPr>
              <w:spacing w:line="360" w:lineRule="auto"/>
              <w:jc w:val="center"/>
              <w:rPr>
                <w:rFonts w:ascii="Times New Roman" w:hAnsi="Times New Roman" w:cs="Times New Roman"/>
                <w:sz w:val="24"/>
              </w:rPr>
            </w:pPr>
            <w:r>
              <w:rPr>
                <w:rFonts w:ascii="Times New Roman" w:hAnsi="Times New Roman" w:cs="Times New Roman"/>
                <w:sz w:val="24"/>
              </w:rPr>
              <w:t>A</w:t>
            </w:r>
            <w:r w:rsidR="002E22EC">
              <w:rPr>
                <w:rFonts w:ascii="Times New Roman" w:hAnsi="Times New Roman" w:cs="Times New Roman"/>
                <w:sz w:val="24"/>
              </w:rPr>
              <w:t>urora</w:t>
            </w:r>
            <w:r w:rsidR="005E3775">
              <w:rPr>
                <w:rFonts w:ascii="Times New Roman" w:hAnsi="Times New Roman" w:cs="Times New Roman"/>
                <w:sz w:val="24"/>
              </w:rPr>
              <w:t xml:space="preserve"> António Gomes Visado</w:t>
            </w:r>
          </w:p>
          <w:p w14:paraId="5A67DA1F" w14:textId="77777777" w:rsidR="00AF52BC" w:rsidRPr="006075BF" w:rsidRDefault="00AF52BC" w:rsidP="005F2990">
            <w:pPr>
              <w:spacing w:line="360" w:lineRule="auto"/>
              <w:jc w:val="center"/>
              <w:rPr>
                <w:rFonts w:ascii="Times New Roman" w:hAnsi="Times New Roman" w:cs="Times New Roman"/>
                <w:sz w:val="24"/>
              </w:rPr>
            </w:pPr>
          </w:p>
          <w:p w14:paraId="5D27D045" w14:textId="77777777" w:rsidR="00AF52BC" w:rsidRPr="006075BF" w:rsidRDefault="00AF52BC" w:rsidP="005F2990">
            <w:pPr>
              <w:spacing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O Tutor</w:t>
            </w:r>
          </w:p>
          <w:p w14:paraId="5B6DCE51" w14:textId="77777777" w:rsidR="00AF52BC" w:rsidRPr="006075BF" w:rsidRDefault="00AF52BC" w:rsidP="005F2990">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____________________________________</w:t>
            </w:r>
          </w:p>
          <w:p w14:paraId="1E90DECE" w14:textId="77777777" w:rsidR="00AF52BC" w:rsidRPr="006075BF" w:rsidRDefault="00AF52BC" w:rsidP="005F2990">
            <w:pPr>
              <w:spacing w:after="120" w:line="360" w:lineRule="auto"/>
              <w:jc w:val="center"/>
              <w:rPr>
                <w:rFonts w:ascii="Times New Roman" w:hAnsi="Times New Roman" w:cs="Times New Roman"/>
                <w:b/>
                <w:sz w:val="24"/>
                <w:szCs w:val="24"/>
              </w:rPr>
            </w:pPr>
            <w:r w:rsidRPr="006075BF">
              <w:rPr>
                <w:rFonts w:ascii="Times New Roman" w:hAnsi="Times New Roman" w:cs="Times New Roman"/>
                <w:sz w:val="24"/>
                <w:szCs w:val="24"/>
              </w:rPr>
              <w:t>Dr. Ana Suzeth Soares – Msc</w:t>
            </w:r>
          </w:p>
        </w:tc>
      </w:tr>
    </w:tbl>
    <w:p w14:paraId="0B9B546E" w14:textId="77777777" w:rsidR="00AF52BC" w:rsidRPr="006075BF" w:rsidRDefault="00AF52BC" w:rsidP="00AF52BC">
      <w:pPr>
        <w:spacing w:after="120" w:line="360" w:lineRule="auto"/>
        <w:jc w:val="both"/>
        <w:rPr>
          <w:rFonts w:ascii="Times New Roman" w:hAnsi="Times New Roman" w:cs="Times New Roman"/>
          <w:sz w:val="24"/>
          <w:szCs w:val="24"/>
        </w:rPr>
      </w:pPr>
    </w:p>
    <w:p w14:paraId="6102BB27" w14:textId="77777777" w:rsidR="00AF52BC" w:rsidRDefault="00AF52BC" w:rsidP="00AF52BC"/>
    <w:p w14:paraId="40D2B40A" w14:textId="77777777" w:rsidR="00AF52BC" w:rsidRDefault="00AF52BC" w:rsidP="00AF52BC"/>
    <w:p w14:paraId="6E51BA8C" w14:textId="77777777" w:rsidR="00AF52BC" w:rsidRDefault="00AF52BC"/>
    <w:sectPr w:rsidR="00AF52BC" w:rsidSect="005F299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2027" w14:textId="77777777" w:rsidR="000F1EF7" w:rsidRDefault="000F1EF7">
      <w:pPr>
        <w:spacing w:after="0" w:line="240" w:lineRule="auto"/>
      </w:pPr>
      <w:r>
        <w:separator/>
      </w:r>
    </w:p>
  </w:endnote>
  <w:endnote w:type="continuationSeparator" w:id="0">
    <w:p w14:paraId="3B419779" w14:textId="77777777" w:rsidR="000F1EF7" w:rsidRDefault="000F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6463"/>
      <w:docPartObj>
        <w:docPartGallery w:val="Page Numbers (Bottom of Page)"/>
        <w:docPartUnique/>
      </w:docPartObj>
    </w:sdtPr>
    <w:sdtContent>
      <w:p w14:paraId="2A889A54" w14:textId="77777777" w:rsidR="003944F4" w:rsidRDefault="003944F4">
        <w:pPr>
          <w:pStyle w:val="Rodap"/>
        </w:pPr>
        <w:r>
          <w:rPr>
            <w:noProof/>
            <w:lang w:val="pt-BR" w:eastAsia="pt-BR"/>
          </w:rPr>
          <mc:AlternateContent>
            <mc:Choice Requires="wps">
              <w:drawing>
                <wp:anchor distT="0" distB="0" distL="114300" distR="114300" simplePos="0" relativeHeight="251659264" behindDoc="0" locked="0" layoutInCell="1" allowOverlap="1" wp14:anchorId="73532DCB" wp14:editId="5910C94B">
                  <wp:simplePos x="0" y="0"/>
                  <wp:positionH relativeFrom="rightMargin">
                    <wp:align>center</wp:align>
                  </wp:positionH>
                  <wp:positionV relativeFrom="bottomMargin">
                    <wp:align>top</wp:align>
                  </wp:positionV>
                  <wp:extent cx="762000" cy="895350"/>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74072885" w14:textId="77777777" w:rsidR="003944F4" w:rsidRDefault="003944F4">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32DCB" id="Retângulo 5"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74072885" w14:textId="77777777" w:rsidR="003944F4" w:rsidRDefault="003944F4">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D2252" w14:textId="77777777" w:rsidR="000F1EF7" w:rsidRDefault="000F1EF7">
      <w:pPr>
        <w:spacing w:after="0" w:line="240" w:lineRule="auto"/>
      </w:pPr>
      <w:r>
        <w:separator/>
      </w:r>
    </w:p>
  </w:footnote>
  <w:footnote w:type="continuationSeparator" w:id="0">
    <w:p w14:paraId="43B89307" w14:textId="77777777" w:rsidR="000F1EF7" w:rsidRDefault="000F1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D0C"/>
    <w:multiLevelType w:val="hybridMultilevel"/>
    <w:tmpl w:val="BA8AE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A3B1E1F"/>
    <w:multiLevelType w:val="multilevel"/>
    <w:tmpl w:val="6B540334"/>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892861"/>
    <w:multiLevelType w:val="hybridMultilevel"/>
    <w:tmpl w:val="BD8056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CF968C6"/>
    <w:multiLevelType w:val="multilevel"/>
    <w:tmpl w:val="23F4B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3"/>
      <w:numFmt w:val="upperRoman"/>
      <w:lvlText w:val="%5."/>
      <w:lvlJc w:val="left"/>
      <w:pPr>
        <w:ind w:left="3960" w:hanging="72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48413367"/>
    <w:multiLevelType w:val="hybridMultilevel"/>
    <w:tmpl w:val="6686803C"/>
    <w:lvl w:ilvl="0" w:tplc="0C000003">
      <w:start w:val="1"/>
      <w:numFmt w:val="bullet"/>
      <w:lvlText w:val="o"/>
      <w:lvlJc w:val="left"/>
      <w:pPr>
        <w:ind w:left="1571" w:hanging="360"/>
      </w:pPr>
      <w:rPr>
        <w:rFonts w:ascii="Courier New" w:hAnsi="Courier New" w:cs="Courier New"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 w15:restartNumberingAfterBreak="0">
    <w:nsid w:val="4A0A1D11"/>
    <w:multiLevelType w:val="hybridMultilevel"/>
    <w:tmpl w:val="CA82568E"/>
    <w:lvl w:ilvl="0" w:tplc="1694AED8">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6C5AE2"/>
    <w:multiLevelType w:val="hybridMultilevel"/>
    <w:tmpl w:val="9B02253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0EB7C6C"/>
    <w:multiLevelType w:val="hybridMultilevel"/>
    <w:tmpl w:val="0666C6EC"/>
    <w:lvl w:ilvl="0" w:tplc="D77640D2">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10" w15:restartNumberingAfterBreak="0">
    <w:nsid w:val="59A83B12"/>
    <w:multiLevelType w:val="hybridMultilevel"/>
    <w:tmpl w:val="A580877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A163F56"/>
    <w:multiLevelType w:val="multilevel"/>
    <w:tmpl w:val="133C4A3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454289"/>
    <w:multiLevelType w:val="hybridMultilevel"/>
    <w:tmpl w:val="93EAE0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0E3751A"/>
    <w:multiLevelType w:val="hybridMultilevel"/>
    <w:tmpl w:val="98AEE562"/>
    <w:lvl w:ilvl="0" w:tplc="A1E0810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40363F6"/>
    <w:multiLevelType w:val="hybridMultilevel"/>
    <w:tmpl w:val="5D700E70"/>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5"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F037727"/>
    <w:multiLevelType w:val="hybridMultilevel"/>
    <w:tmpl w:val="E604AA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50776747">
    <w:abstractNumId w:val="3"/>
  </w:num>
  <w:num w:numId="2" w16cid:durableId="843713759">
    <w:abstractNumId w:val="15"/>
  </w:num>
  <w:num w:numId="3" w16cid:durableId="660819257">
    <w:abstractNumId w:val="2"/>
  </w:num>
  <w:num w:numId="4" w16cid:durableId="1385905301">
    <w:abstractNumId w:val="7"/>
  </w:num>
  <w:num w:numId="5" w16cid:durableId="288897513">
    <w:abstractNumId w:val="12"/>
  </w:num>
  <w:num w:numId="6" w16cid:durableId="1931816378">
    <w:abstractNumId w:val="13"/>
  </w:num>
  <w:num w:numId="7" w16cid:durableId="1824347798">
    <w:abstractNumId w:val="5"/>
  </w:num>
  <w:num w:numId="8" w16cid:durableId="623467263">
    <w:abstractNumId w:val="11"/>
  </w:num>
  <w:num w:numId="9" w16cid:durableId="355615470">
    <w:abstractNumId w:val="14"/>
  </w:num>
  <w:num w:numId="10" w16cid:durableId="1825702813">
    <w:abstractNumId w:val="0"/>
  </w:num>
  <w:num w:numId="11" w16cid:durableId="686559621">
    <w:abstractNumId w:val="6"/>
  </w:num>
  <w:num w:numId="12" w16cid:durableId="2039087334">
    <w:abstractNumId w:val="8"/>
  </w:num>
  <w:num w:numId="13" w16cid:durableId="737098360">
    <w:abstractNumId w:val="1"/>
  </w:num>
  <w:num w:numId="14" w16cid:durableId="2137600778">
    <w:abstractNumId w:val="4"/>
  </w:num>
  <w:num w:numId="15" w16cid:durableId="1183007239">
    <w:abstractNumId w:val="10"/>
  </w:num>
  <w:num w:numId="16" w16cid:durableId="1922326647">
    <w:abstractNumId w:val="16"/>
  </w:num>
  <w:num w:numId="17" w16cid:durableId="4642007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BC"/>
    <w:rsid w:val="000F1EF7"/>
    <w:rsid w:val="002E22EC"/>
    <w:rsid w:val="003441D2"/>
    <w:rsid w:val="003944F4"/>
    <w:rsid w:val="00420F6C"/>
    <w:rsid w:val="004A2BA0"/>
    <w:rsid w:val="004A567A"/>
    <w:rsid w:val="005965A3"/>
    <w:rsid w:val="005E3775"/>
    <w:rsid w:val="005F2990"/>
    <w:rsid w:val="00647C56"/>
    <w:rsid w:val="00691C1A"/>
    <w:rsid w:val="006B78FB"/>
    <w:rsid w:val="006E3D60"/>
    <w:rsid w:val="006E6702"/>
    <w:rsid w:val="007A4D28"/>
    <w:rsid w:val="007C2757"/>
    <w:rsid w:val="00891DA9"/>
    <w:rsid w:val="008A0CE2"/>
    <w:rsid w:val="008B7C6E"/>
    <w:rsid w:val="00973018"/>
    <w:rsid w:val="009745DF"/>
    <w:rsid w:val="009F6BF7"/>
    <w:rsid w:val="00AE21D4"/>
    <w:rsid w:val="00AF52BC"/>
    <w:rsid w:val="00B73A77"/>
    <w:rsid w:val="00CA64CC"/>
    <w:rsid w:val="00D207AC"/>
    <w:rsid w:val="00D560E1"/>
    <w:rsid w:val="00D976C8"/>
    <w:rsid w:val="00EB2AD9"/>
    <w:rsid w:val="00F73EE6"/>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BDEA"/>
  <w15:chartTrackingRefBased/>
  <w15:docId w15:val="{35FF9E4E-2469-4E0E-BEF1-9E837509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2BC"/>
    <w:rPr>
      <w:lang w:val="pt-PT"/>
    </w:rPr>
  </w:style>
  <w:style w:type="paragraph" w:styleId="Ttulo1">
    <w:name w:val="heading 1"/>
    <w:basedOn w:val="Normal"/>
    <w:next w:val="Normal"/>
    <w:link w:val="Ttulo1Char"/>
    <w:uiPriority w:val="9"/>
    <w:qFormat/>
    <w:rsid w:val="00AF5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52BC"/>
    <w:rPr>
      <w:rFonts w:asciiTheme="majorHAnsi" w:eastAsiaTheme="majorEastAsia" w:hAnsiTheme="majorHAnsi" w:cstheme="majorBidi"/>
      <w:color w:val="2F5496" w:themeColor="accent1" w:themeShade="BF"/>
      <w:sz w:val="32"/>
      <w:szCs w:val="32"/>
      <w:lang w:val="pt-PT"/>
    </w:rPr>
  </w:style>
  <w:style w:type="paragraph" w:styleId="SemEspaamento">
    <w:name w:val="No Spacing"/>
    <w:uiPriority w:val="1"/>
    <w:qFormat/>
    <w:rsid w:val="00AF52BC"/>
    <w:pPr>
      <w:spacing w:after="0" w:line="240" w:lineRule="auto"/>
    </w:pPr>
    <w:rPr>
      <w:lang w:val="pt-PT"/>
    </w:rPr>
  </w:style>
  <w:style w:type="paragraph" w:styleId="PargrafodaLista">
    <w:name w:val="List Paragraph"/>
    <w:basedOn w:val="Normal"/>
    <w:uiPriority w:val="34"/>
    <w:qFormat/>
    <w:rsid w:val="00AF52BC"/>
    <w:pPr>
      <w:ind w:left="720"/>
      <w:contextualSpacing/>
    </w:pPr>
  </w:style>
  <w:style w:type="paragraph" w:styleId="CabealhodoSumrio">
    <w:name w:val="TOC Heading"/>
    <w:basedOn w:val="Ttulo1"/>
    <w:next w:val="Normal"/>
    <w:uiPriority w:val="39"/>
    <w:unhideWhenUsed/>
    <w:qFormat/>
    <w:rsid w:val="00AF52BC"/>
    <w:pPr>
      <w:outlineLvl w:val="9"/>
    </w:pPr>
    <w:rPr>
      <w:lang w:val="pt-BR" w:eastAsia="pt-BR"/>
    </w:rPr>
  </w:style>
  <w:style w:type="paragraph" w:styleId="Sumrio1">
    <w:name w:val="toc 1"/>
    <w:basedOn w:val="Normal"/>
    <w:next w:val="Normal"/>
    <w:autoRedefine/>
    <w:uiPriority w:val="39"/>
    <w:unhideWhenUsed/>
    <w:rsid w:val="00AF52BC"/>
    <w:pPr>
      <w:tabs>
        <w:tab w:val="left" w:pos="709"/>
        <w:tab w:val="right" w:leader="dot" w:pos="9061"/>
      </w:tabs>
      <w:spacing w:after="100" w:line="276" w:lineRule="auto"/>
      <w:jc w:val="both"/>
    </w:pPr>
  </w:style>
  <w:style w:type="character" w:styleId="Hyperlink">
    <w:name w:val="Hyperlink"/>
    <w:basedOn w:val="Fontepargpadro"/>
    <w:uiPriority w:val="99"/>
    <w:unhideWhenUsed/>
    <w:rsid w:val="00AF52BC"/>
    <w:rPr>
      <w:color w:val="0563C1" w:themeColor="hyperlink"/>
      <w:u w:val="single"/>
    </w:rPr>
  </w:style>
  <w:style w:type="table" w:styleId="Tabelacomgrade">
    <w:name w:val="Table Grid"/>
    <w:basedOn w:val="Tabelanormal"/>
    <w:uiPriority w:val="39"/>
    <w:rsid w:val="00AF52BC"/>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ade"/>
    <w:uiPriority w:val="39"/>
    <w:rsid w:val="00AF52BC"/>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har">
    <w:name w:val="Texto de balão Char"/>
    <w:basedOn w:val="Fontepargpadro"/>
    <w:link w:val="Textodebalo"/>
    <w:uiPriority w:val="99"/>
    <w:semiHidden/>
    <w:rsid w:val="00AF52BC"/>
    <w:rPr>
      <w:rFonts w:ascii="Tahoma" w:hAnsi="Tahoma" w:cs="Tahoma"/>
      <w:sz w:val="16"/>
      <w:szCs w:val="16"/>
      <w:lang w:val="pt-PT"/>
    </w:rPr>
  </w:style>
  <w:style w:type="paragraph" w:styleId="Textodebalo">
    <w:name w:val="Balloon Text"/>
    <w:basedOn w:val="Normal"/>
    <w:link w:val="TextodebaloChar"/>
    <w:uiPriority w:val="99"/>
    <w:semiHidden/>
    <w:unhideWhenUsed/>
    <w:rsid w:val="00AF52BC"/>
    <w:pPr>
      <w:spacing w:after="0" w:line="240" w:lineRule="auto"/>
    </w:pPr>
    <w:rPr>
      <w:rFonts w:ascii="Tahoma" w:hAnsi="Tahoma" w:cs="Tahoma"/>
      <w:sz w:val="16"/>
      <w:szCs w:val="16"/>
    </w:rPr>
  </w:style>
  <w:style w:type="character" w:customStyle="1" w:styleId="TextodebaloChar1">
    <w:name w:val="Texto de balão Char1"/>
    <w:basedOn w:val="Fontepargpadro"/>
    <w:uiPriority w:val="99"/>
    <w:semiHidden/>
    <w:rsid w:val="00AF52BC"/>
    <w:rPr>
      <w:rFonts w:ascii="Segoe UI" w:hAnsi="Segoe UI" w:cs="Segoe UI"/>
      <w:sz w:val="18"/>
      <w:szCs w:val="18"/>
      <w:lang w:val="pt-PT"/>
    </w:rPr>
  </w:style>
  <w:style w:type="paragraph" w:customStyle="1" w:styleId="intro">
    <w:name w:val="intro"/>
    <w:basedOn w:val="Normal"/>
    <w:rsid w:val="00AF52BC"/>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AF52B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AF52BC"/>
    <w:rPr>
      <w:b/>
      <w:bCs/>
    </w:rPr>
  </w:style>
  <w:style w:type="paragraph" w:styleId="Bibliografia">
    <w:name w:val="Bibliography"/>
    <w:basedOn w:val="Normal"/>
    <w:next w:val="Normal"/>
    <w:uiPriority w:val="37"/>
    <w:unhideWhenUsed/>
    <w:rsid w:val="00AF52BC"/>
  </w:style>
  <w:style w:type="table" w:styleId="TabeladeGrade6Colorida-nfase1">
    <w:name w:val="Grid Table 6 Colorful Accent 1"/>
    <w:basedOn w:val="Tabelanormal"/>
    <w:uiPriority w:val="51"/>
    <w:rsid w:val="00AF52BC"/>
    <w:pPr>
      <w:spacing w:after="0" w:line="240" w:lineRule="auto"/>
    </w:pPr>
    <w:rPr>
      <w:color w:val="2F5496" w:themeColor="accent1" w:themeShade="BF"/>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bealho">
    <w:name w:val="header"/>
    <w:basedOn w:val="Normal"/>
    <w:link w:val="CabealhoChar"/>
    <w:uiPriority w:val="99"/>
    <w:unhideWhenUsed/>
    <w:rsid w:val="00AF52B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52BC"/>
    <w:rPr>
      <w:lang w:val="pt-PT"/>
    </w:rPr>
  </w:style>
  <w:style w:type="paragraph" w:styleId="Rodap">
    <w:name w:val="footer"/>
    <w:basedOn w:val="Normal"/>
    <w:link w:val="RodapChar"/>
    <w:uiPriority w:val="99"/>
    <w:unhideWhenUsed/>
    <w:rsid w:val="00AF52BC"/>
    <w:pPr>
      <w:tabs>
        <w:tab w:val="center" w:pos="4252"/>
        <w:tab w:val="right" w:pos="8504"/>
      </w:tabs>
      <w:spacing w:after="0" w:line="240" w:lineRule="auto"/>
    </w:pPr>
  </w:style>
  <w:style w:type="character" w:customStyle="1" w:styleId="RodapChar">
    <w:name w:val="Rodapé Char"/>
    <w:basedOn w:val="Fontepargpadro"/>
    <w:link w:val="Rodap"/>
    <w:uiPriority w:val="99"/>
    <w:rsid w:val="00AF52BC"/>
    <w:rPr>
      <w:lang w:val="pt-PT"/>
    </w:rPr>
  </w:style>
  <w:style w:type="character" w:customStyle="1" w:styleId="TextodenotadefimChar">
    <w:name w:val="Texto de nota de fim Char"/>
    <w:basedOn w:val="Fontepargpadro"/>
    <w:link w:val="Textodenotadefim"/>
    <w:uiPriority w:val="99"/>
    <w:semiHidden/>
    <w:rsid w:val="00AF52BC"/>
    <w:rPr>
      <w:sz w:val="20"/>
      <w:szCs w:val="20"/>
      <w:lang w:val="pt-PT"/>
    </w:rPr>
  </w:style>
  <w:style w:type="paragraph" w:styleId="Textodenotadefim">
    <w:name w:val="endnote text"/>
    <w:basedOn w:val="Normal"/>
    <w:link w:val="TextodenotadefimChar"/>
    <w:uiPriority w:val="99"/>
    <w:semiHidden/>
    <w:unhideWhenUsed/>
    <w:rsid w:val="00AF52BC"/>
    <w:pPr>
      <w:spacing w:after="0" w:line="240" w:lineRule="auto"/>
    </w:pPr>
    <w:rPr>
      <w:sz w:val="20"/>
      <w:szCs w:val="20"/>
    </w:rPr>
  </w:style>
  <w:style w:type="character" w:customStyle="1" w:styleId="TextodenotadefimChar1">
    <w:name w:val="Texto de nota de fim Char1"/>
    <w:basedOn w:val="Fontepargpadro"/>
    <w:uiPriority w:val="99"/>
    <w:semiHidden/>
    <w:rsid w:val="00AF52BC"/>
    <w:rPr>
      <w:sz w:val="20"/>
      <w:szCs w:val="20"/>
      <w:lang w:val="pt-PT"/>
    </w:rPr>
  </w:style>
  <w:style w:type="character" w:customStyle="1" w:styleId="TextodenotaderodapChar">
    <w:name w:val="Texto de nota de rodapé Char"/>
    <w:basedOn w:val="Fontepargpadro"/>
    <w:link w:val="Textodenotaderodap"/>
    <w:uiPriority w:val="99"/>
    <w:semiHidden/>
    <w:rsid w:val="00AF52BC"/>
    <w:rPr>
      <w:sz w:val="20"/>
      <w:szCs w:val="20"/>
      <w:lang w:val="pt-PT"/>
    </w:rPr>
  </w:style>
  <w:style w:type="paragraph" w:styleId="Textodenotaderodap">
    <w:name w:val="footnote text"/>
    <w:basedOn w:val="Normal"/>
    <w:link w:val="TextodenotaderodapChar"/>
    <w:uiPriority w:val="99"/>
    <w:semiHidden/>
    <w:unhideWhenUsed/>
    <w:rsid w:val="00AF52BC"/>
    <w:pPr>
      <w:spacing w:after="0" w:line="240" w:lineRule="auto"/>
    </w:pPr>
    <w:rPr>
      <w:sz w:val="20"/>
      <w:szCs w:val="20"/>
    </w:rPr>
  </w:style>
  <w:style w:type="character" w:customStyle="1" w:styleId="TextodenotaderodapChar1">
    <w:name w:val="Texto de nota de rodapé Char1"/>
    <w:basedOn w:val="Fontepargpadro"/>
    <w:uiPriority w:val="99"/>
    <w:semiHidden/>
    <w:rsid w:val="00AF52BC"/>
    <w:rPr>
      <w:sz w:val="20"/>
      <w:szCs w:val="20"/>
      <w:lang w:val="pt-PT"/>
    </w:rPr>
  </w:style>
  <w:style w:type="table" w:styleId="TabeladeGrade5Escura-nfase6">
    <w:name w:val="Grid Table 5 Dark Accent 6"/>
    <w:basedOn w:val="Tabelanormal"/>
    <w:uiPriority w:val="50"/>
    <w:rsid w:val="00AF52BC"/>
    <w:pPr>
      <w:spacing w:after="0" w:line="240" w:lineRule="auto"/>
    </w:pPr>
    <w:rPr>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tulo">
    <w:name w:val="Title"/>
    <w:aliases w:val="1 Título,Título1_Dissertaç"/>
    <w:basedOn w:val="Normal"/>
    <w:link w:val="TtuloChar"/>
    <w:qFormat/>
    <w:rsid w:val="00AF52BC"/>
    <w:pPr>
      <w:spacing w:after="0" w:line="360" w:lineRule="auto"/>
      <w:jc w:val="center"/>
    </w:pPr>
    <w:rPr>
      <w:rFonts w:ascii="Times New Roman" w:eastAsia="Times New Roman" w:hAnsi="Times New Roman" w:cs="Times New Roman"/>
      <w:b/>
      <w:sz w:val="40"/>
      <w:szCs w:val="20"/>
      <w:lang w:val="pt-BR" w:eastAsia="pt-BR"/>
    </w:rPr>
  </w:style>
  <w:style w:type="character" w:customStyle="1" w:styleId="TtuloChar">
    <w:name w:val="Título Char"/>
    <w:aliases w:val="1 Título Char,Título1_Dissertaç Char"/>
    <w:basedOn w:val="Fontepargpadro"/>
    <w:link w:val="Ttulo"/>
    <w:rsid w:val="00AF52BC"/>
    <w:rPr>
      <w:rFonts w:ascii="Times New Roman" w:eastAsia="Times New Roman" w:hAnsi="Times New Roman" w:cs="Times New Roman"/>
      <w:b/>
      <w:sz w:val="4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322">
      <w:bodyDiv w:val="1"/>
      <w:marLeft w:val="0"/>
      <w:marRight w:val="0"/>
      <w:marTop w:val="0"/>
      <w:marBottom w:val="0"/>
      <w:divBdr>
        <w:top w:val="none" w:sz="0" w:space="0" w:color="auto"/>
        <w:left w:val="none" w:sz="0" w:space="0" w:color="auto"/>
        <w:bottom w:val="none" w:sz="0" w:space="0" w:color="auto"/>
        <w:right w:val="none" w:sz="0" w:space="0" w:color="auto"/>
      </w:divBdr>
    </w:div>
    <w:div w:id="1468767">
      <w:bodyDiv w:val="1"/>
      <w:marLeft w:val="0"/>
      <w:marRight w:val="0"/>
      <w:marTop w:val="0"/>
      <w:marBottom w:val="0"/>
      <w:divBdr>
        <w:top w:val="none" w:sz="0" w:space="0" w:color="auto"/>
        <w:left w:val="none" w:sz="0" w:space="0" w:color="auto"/>
        <w:bottom w:val="none" w:sz="0" w:space="0" w:color="auto"/>
        <w:right w:val="none" w:sz="0" w:space="0" w:color="auto"/>
      </w:divBdr>
    </w:div>
    <w:div w:id="2169002">
      <w:bodyDiv w:val="1"/>
      <w:marLeft w:val="0"/>
      <w:marRight w:val="0"/>
      <w:marTop w:val="0"/>
      <w:marBottom w:val="0"/>
      <w:divBdr>
        <w:top w:val="none" w:sz="0" w:space="0" w:color="auto"/>
        <w:left w:val="none" w:sz="0" w:space="0" w:color="auto"/>
        <w:bottom w:val="none" w:sz="0" w:space="0" w:color="auto"/>
        <w:right w:val="none" w:sz="0" w:space="0" w:color="auto"/>
      </w:divBdr>
    </w:div>
    <w:div w:id="52850374">
      <w:bodyDiv w:val="1"/>
      <w:marLeft w:val="0"/>
      <w:marRight w:val="0"/>
      <w:marTop w:val="0"/>
      <w:marBottom w:val="0"/>
      <w:divBdr>
        <w:top w:val="none" w:sz="0" w:space="0" w:color="auto"/>
        <w:left w:val="none" w:sz="0" w:space="0" w:color="auto"/>
        <w:bottom w:val="none" w:sz="0" w:space="0" w:color="auto"/>
        <w:right w:val="none" w:sz="0" w:space="0" w:color="auto"/>
      </w:divBdr>
    </w:div>
    <w:div w:id="71662025">
      <w:bodyDiv w:val="1"/>
      <w:marLeft w:val="0"/>
      <w:marRight w:val="0"/>
      <w:marTop w:val="0"/>
      <w:marBottom w:val="0"/>
      <w:divBdr>
        <w:top w:val="none" w:sz="0" w:space="0" w:color="auto"/>
        <w:left w:val="none" w:sz="0" w:space="0" w:color="auto"/>
        <w:bottom w:val="none" w:sz="0" w:space="0" w:color="auto"/>
        <w:right w:val="none" w:sz="0" w:space="0" w:color="auto"/>
      </w:divBdr>
    </w:div>
    <w:div w:id="73860361">
      <w:bodyDiv w:val="1"/>
      <w:marLeft w:val="0"/>
      <w:marRight w:val="0"/>
      <w:marTop w:val="0"/>
      <w:marBottom w:val="0"/>
      <w:divBdr>
        <w:top w:val="none" w:sz="0" w:space="0" w:color="auto"/>
        <w:left w:val="none" w:sz="0" w:space="0" w:color="auto"/>
        <w:bottom w:val="none" w:sz="0" w:space="0" w:color="auto"/>
        <w:right w:val="none" w:sz="0" w:space="0" w:color="auto"/>
      </w:divBdr>
    </w:div>
    <w:div w:id="117375520">
      <w:bodyDiv w:val="1"/>
      <w:marLeft w:val="0"/>
      <w:marRight w:val="0"/>
      <w:marTop w:val="0"/>
      <w:marBottom w:val="0"/>
      <w:divBdr>
        <w:top w:val="none" w:sz="0" w:space="0" w:color="auto"/>
        <w:left w:val="none" w:sz="0" w:space="0" w:color="auto"/>
        <w:bottom w:val="none" w:sz="0" w:space="0" w:color="auto"/>
        <w:right w:val="none" w:sz="0" w:space="0" w:color="auto"/>
      </w:divBdr>
    </w:div>
    <w:div w:id="121119312">
      <w:bodyDiv w:val="1"/>
      <w:marLeft w:val="0"/>
      <w:marRight w:val="0"/>
      <w:marTop w:val="0"/>
      <w:marBottom w:val="0"/>
      <w:divBdr>
        <w:top w:val="none" w:sz="0" w:space="0" w:color="auto"/>
        <w:left w:val="none" w:sz="0" w:space="0" w:color="auto"/>
        <w:bottom w:val="none" w:sz="0" w:space="0" w:color="auto"/>
        <w:right w:val="none" w:sz="0" w:space="0" w:color="auto"/>
      </w:divBdr>
    </w:div>
    <w:div w:id="127893165">
      <w:bodyDiv w:val="1"/>
      <w:marLeft w:val="0"/>
      <w:marRight w:val="0"/>
      <w:marTop w:val="0"/>
      <w:marBottom w:val="0"/>
      <w:divBdr>
        <w:top w:val="none" w:sz="0" w:space="0" w:color="auto"/>
        <w:left w:val="none" w:sz="0" w:space="0" w:color="auto"/>
        <w:bottom w:val="none" w:sz="0" w:space="0" w:color="auto"/>
        <w:right w:val="none" w:sz="0" w:space="0" w:color="auto"/>
      </w:divBdr>
    </w:div>
    <w:div w:id="130055727">
      <w:bodyDiv w:val="1"/>
      <w:marLeft w:val="0"/>
      <w:marRight w:val="0"/>
      <w:marTop w:val="0"/>
      <w:marBottom w:val="0"/>
      <w:divBdr>
        <w:top w:val="none" w:sz="0" w:space="0" w:color="auto"/>
        <w:left w:val="none" w:sz="0" w:space="0" w:color="auto"/>
        <w:bottom w:val="none" w:sz="0" w:space="0" w:color="auto"/>
        <w:right w:val="none" w:sz="0" w:space="0" w:color="auto"/>
      </w:divBdr>
    </w:div>
    <w:div w:id="159856565">
      <w:bodyDiv w:val="1"/>
      <w:marLeft w:val="0"/>
      <w:marRight w:val="0"/>
      <w:marTop w:val="0"/>
      <w:marBottom w:val="0"/>
      <w:divBdr>
        <w:top w:val="none" w:sz="0" w:space="0" w:color="auto"/>
        <w:left w:val="none" w:sz="0" w:space="0" w:color="auto"/>
        <w:bottom w:val="none" w:sz="0" w:space="0" w:color="auto"/>
        <w:right w:val="none" w:sz="0" w:space="0" w:color="auto"/>
      </w:divBdr>
    </w:div>
    <w:div w:id="202864134">
      <w:bodyDiv w:val="1"/>
      <w:marLeft w:val="0"/>
      <w:marRight w:val="0"/>
      <w:marTop w:val="0"/>
      <w:marBottom w:val="0"/>
      <w:divBdr>
        <w:top w:val="none" w:sz="0" w:space="0" w:color="auto"/>
        <w:left w:val="none" w:sz="0" w:space="0" w:color="auto"/>
        <w:bottom w:val="none" w:sz="0" w:space="0" w:color="auto"/>
        <w:right w:val="none" w:sz="0" w:space="0" w:color="auto"/>
      </w:divBdr>
    </w:div>
    <w:div w:id="206112000">
      <w:bodyDiv w:val="1"/>
      <w:marLeft w:val="0"/>
      <w:marRight w:val="0"/>
      <w:marTop w:val="0"/>
      <w:marBottom w:val="0"/>
      <w:divBdr>
        <w:top w:val="none" w:sz="0" w:space="0" w:color="auto"/>
        <w:left w:val="none" w:sz="0" w:space="0" w:color="auto"/>
        <w:bottom w:val="none" w:sz="0" w:space="0" w:color="auto"/>
        <w:right w:val="none" w:sz="0" w:space="0" w:color="auto"/>
      </w:divBdr>
    </w:div>
    <w:div w:id="218522267">
      <w:bodyDiv w:val="1"/>
      <w:marLeft w:val="0"/>
      <w:marRight w:val="0"/>
      <w:marTop w:val="0"/>
      <w:marBottom w:val="0"/>
      <w:divBdr>
        <w:top w:val="none" w:sz="0" w:space="0" w:color="auto"/>
        <w:left w:val="none" w:sz="0" w:space="0" w:color="auto"/>
        <w:bottom w:val="none" w:sz="0" w:space="0" w:color="auto"/>
        <w:right w:val="none" w:sz="0" w:space="0" w:color="auto"/>
      </w:divBdr>
    </w:div>
    <w:div w:id="224147926">
      <w:bodyDiv w:val="1"/>
      <w:marLeft w:val="0"/>
      <w:marRight w:val="0"/>
      <w:marTop w:val="0"/>
      <w:marBottom w:val="0"/>
      <w:divBdr>
        <w:top w:val="none" w:sz="0" w:space="0" w:color="auto"/>
        <w:left w:val="none" w:sz="0" w:space="0" w:color="auto"/>
        <w:bottom w:val="none" w:sz="0" w:space="0" w:color="auto"/>
        <w:right w:val="none" w:sz="0" w:space="0" w:color="auto"/>
      </w:divBdr>
    </w:div>
    <w:div w:id="231356450">
      <w:bodyDiv w:val="1"/>
      <w:marLeft w:val="0"/>
      <w:marRight w:val="0"/>
      <w:marTop w:val="0"/>
      <w:marBottom w:val="0"/>
      <w:divBdr>
        <w:top w:val="none" w:sz="0" w:space="0" w:color="auto"/>
        <w:left w:val="none" w:sz="0" w:space="0" w:color="auto"/>
        <w:bottom w:val="none" w:sz="0" w:space="0" w:color="auto"/>
        <w:right w:val="none" w:sz="0" w:space="0" w:color="auto"/>
      </w:divBdr>
    </w:div>
    <w:div w:id="262149275">
      <w:bodyDiv w:val="1"/>
      <w:marLeft w:val="0"/>
      <w:marRight w:val="0"/>
      <w:marTop w:val="0"/>
      <w:marBottom w:val="0"/>
      <w:divBdr>
        <w:top w:val="none" w:sz="0" w:space="0" w:color="auto"/>
        <w:left w:val="none" w:sz="0" w:space="0" w:color="auto"/>
        <w:bottom w:val="none" w:sz="0" w:space="0" w:color="auto"/>
        <w:right w:val="none" w:sz="0" w:space="0" w:color="auto"/>
      </w:divBdr>
    </w:div>
    <w:div w:id="263340286">
      <w:bodyDiv w:val="1"/>
      <w:marLeft w:val="0"/>
      <w:marRight w:val="0"/>
      <w:marTop w:val="0"/>
      <w:marBottom w:val="0"/>
      <w:divBdr>
        <w:top w:val="none" w:sz="0" w:space="0" w:color="auto"/>
        <w:left w:val="none" w:sz="0" w:space="0" w:color="auto"/>
        <w:bottom w:val="none" w:sz="0" w:space="0" w:color="auto"/>
        <w:right w:val="none" w:sz="0" w:space="0" w:color="auto"/>
      </w:divBdr>
    </w:div>
    <w:div w:id="282811368">
      <w:bodyDiv w:val="1"/>
      <w:marLeft w:val="0"/>
      <w:marRight w:val="0"/>
      <w:marTop w:val="0"/>
      <w:marBottom w:val="0"/>
      <w:divBdr>
        <w:top w:val="none" w:sz="0" w:space="0" w:color="auto"/>
        <w:left w:val="none" w:sz="0" w:space="0" w:color="auto"/>
        <w:bottom w:val="none" w:sz="0" w:space="0" w:color="auto"/>
        <w:right w:val="none" w:sz="0" w:space="0" w:color="auto"/>
      </w:divBdr>
    </w:div>
    <w:div w:id="294221066">
      <w:bodyDiv w:val="1"/>
      <w:marLeft w:val="0"/>
      <w:marRight w:val="0"/>
      <w:marTop w:val="0"/>
      <w:marBottom w:val="0"/>
      <w:divBdr>
        <w:top w:val="none" w:sz="0" w:space="0" w:color="auto"/>
        <w:left w:val="none" w:sz="0" w:space="0" w:color="auto"/>
        <w:bottom w:val="none" w:sz="0" w:space="0" w:color="auto"/>
        <w:right w:val="none" w:sz="0" w:space="0" w:color="auto"/>
      </w:divBdr>
    </w:div>
    <w:div w:id="310015096">
      <w:bodyDiv w:val="1"/>
      <w:marLeft w:val="0"/>
      <w:marRight w:val="0"/>
      <w:marTop w:val="0"/>
      <w:marBottom w:val="0"/>
      <w:divBdr>
        <w:top w:val="none" w:sz="0" w:space="0" w:color="auto"/>
        <w:left w:val="none" w:sz="0" w:space="0" w:color="auto"/>
        <w:bottom w:val="none" w:sz="0" w:space="0" w:color="auto"/>
        <w:right w:val="none" w:sz="0" w:space="0" w:color="auto"/>
      </w:divBdr>
    </w:div>
    <w:div w:id="316691337">
      <w:bodyDiv w:val="1"/>
      <w:marLeft w:val="0"/>
      <w:marRight w:val="0"/>
      <w:marTop w:val="0"/>
      <w:marBottom w:val="0"/>
      <w:divBdr>
        <w:top w:val="none" w:sz="0" w:space="0" w:color="auto"/>
        <w:left w:val="none" w:sz="0" w:space="0" w:color="auto"/>
        <w:bottom w:val="none" w:sz="0" w:space="0" w:color="auto"/>
        <w:right w:val="none" w:sz="0" w:space="0" w:color="auto"/>
      </w:divBdr>
    </w:div>
    <w:div w:id="330304572">
      <w:bodyDiv w:val="1"/>
      <w:marLeft w:val="0"/>
      <w:marRight w:val="0"/>
      <w:marTop w:val="0"/>
      <w:marBottom w:val="0"/>
      <w:divBdr>
        <w:top w:val="none" w:sz="0" w:space="0" w:color="auto"/>
        <w:left w:val="none" w:sz="0" w:space="0" w:color="auto"/>
        <w:bottom w:val="none" w:sz="0" w:space="0" w:color="auto"/>
        <w:right w:val="none" w:sz="0" w:space="0" w:color="auto"/>
      </w:divBdr>
    </w:div>
    <w:div w:id="336228083">
      <w:bodyDiv w:val="1"/>
      <w:marLeft w:val="0"/>
      <w:marRight w:val="0"/>
      <w:marTop w:val="0"/>
      <w:marBottom w:val="0"/>
      <w:divBdr>
        <w:top w:val="none" w:sz="0" w:space="0" w:color="auto"/>
        <w:left w:val="none" w:sz="0" w:space="0" w:color="auto"/>
        <w:bottom w:val="none" w:sz="0" w:space="0" w:color="auto"/>
        <w:right w:val="none" w:sz="0" w:space="0" w:color="auto"/>
      </w:divBdr>
    </w:div>
    <w:div w:id="339160091">
      <w:bodyDiv w:val="1"/>
      <w:marLeft w:val="0"/>
      <w:marRight w:val="0"/>
      <w:marTop w:val="0"/>
      <w:marBottom w:val="0"/>
      <w:divBdr>
        <w:top w:val="none" w:sz="0" w:space="0" w:color="auto"/>
        <w:left w:val="none" w:sz="0" w:space="0" w:color="auto"/>
        <w:bottom w:val="none" w:sz="0" w:space="0" w:color="auto"/>
        <w:right w:val="none" w:sz="0" w:space="0" w:color="auto"/>
      </w:divBdr>
    </w:div>
    <w:div w:id="340549835">
      <w:bodyDiv w:val="1"/>
      <w:marLeft w:val="0"/>
      <w:marRight w:val="0"/>
      <w:marTop w:val="0"/>
      <w:marBottom w:val="0"/>
      <w:divBdr>
        <w:top w:val="none" w:sz="0" w:space="0" w:color="auto"/>
        <w:left w:val="none" w:sz="0" w:space="0" w:color="auto"/>
        <w:bottom w:val="none" w:sz="0" w:space="0" w:color="auto"/>
        <w:right w:val="none" w:sz="0" w:space="0" w:color="auto"/>
      </w:divBdr>
    </w:div>
    <w:div w:id="364716168">
      <w:bodyDiv w:val="1"/>
      <w:marLeft w:val="0"/>
      <w:marRight w:val="0"/>
      <w:marTop w:val="0"/>
      <w:marBottom w:val="0"/>
      <w:divBdr>
        <w:top w:val="none" w:sz="0" w:space="0" w:color="auto"/>
        <w:left w:val="none" w:sz="0" w:space="0" w:color="auto"/>
        <w:bottom w:val="none" w:sz="0" w:space="0" w:color="auto"/>
        <w:right w:val="none" w:sz="0" w:space="0" w:color="auto"/>
      </w:divBdr>
    </w:div>
    <w:div w:id="393285379">
      <w:bodyDiv w:val="1"/>
      <w:marLeft w:val="0"/>
      <w:marRight w:val="0"/>
      <w:marTop w:val="0"/>
      <w:marBottom w:val="0"/>
      <w:divBdr>
        <w:top w:val="none" w:sz="0" w:space="0" w:color="auto"/>
        <w:left w:val="none" w:sz="0" w:space="0" w:color="auto"/>
        <w:bottom w:val="none" w:sz="0" w:space="0" w:color="auto"/>
        <w:right w:val="none" w:sz="0" w:space="0" w:color="auto"/>
      </w:divBdr>
    </w:div>
    <w:div w:id="426271275">
      <w:bodyDiv w:val="1"/>
      <w:marLeft w:val="0"/>
      <w:marRight w:val="0"/>
      <w:marTop w:val="0"/>
      <w:marBottom w:val="0"/>
      <w:divBdr>
        <w:top w:val="none" w:sz="0" w:space="0" w:color="auto"/>
        <w:left w:val="none" w:sz="0" w:space="0" w:color="auto"/>
        <w:bottom w:val="none" w:sz="0" w:space="0" w:color="auto"/>
        <w:right w:val="none" w:sz="0" w:space="0" w:color="auto"/>
      </w:divBdr>
    </w:div>
    <w:div w:id="433669629">
      <w:bodyDiv w:val="1"/>
      <w:marLeft w:val="0"/>
      <w:marRight w:val="0"/>
      <w:marTop w:val="0"/>
      <w:marBottom w:val="0"/>
      <w:divBdr>
        <w:top w:val="none" w:sz="0" w:space="0" w:color="auto"/>
        <w:left w:val="none" w:sz="0" w:space="0" w:color="auto"/>
        <w:bottom w:val="none" w:sz="0" w:space="0" w:color="auto"/>
        <w:right w:val="none" w:sz="0" w:space="0" w:color="auto"/>
      </w:divBdr>
    </w:div>
    <w:div w:id="435909766">
      <w:bodyDiv w:val="1"/>
      <w:marLeft w:val="0"/>
      <w:marRight w:val="0"/>
      <w:marTop w:val="0"/>
      <w:marBottom w:val="0"/>
      <w:divBdr>
        <w:top w:val="none" w:sz="0" w:space="0" w:color="auto"/>
        <w:left w:val="none" w:sz="0" w:space="0" w:color="auto"/>
        <w:bottom w:val="none" w:sz="0" w:space="0" w:color="auto"/>
        <w:right w:val="none" w:sz="0" w:space="0" w:color="auto"/>
      </w:divBdr>
    </w:div>
    <w:div w:id="446659504">
      <w:bodyDiv w:val="1"/>
      <w:marLeft w:val="0"/>
      <w:marRight w:val="0"/>
      <w:marTop w:val="0"/>
      <w:marBottom w:val="0"/>
      <w:divBdr>
        <w:top w:val="none" w:sz="0" w:space="0" w:color="auto"/>
        <w:left w:val="none" w:sz="0" w:space="0" w:color="auto"/>
        <w:bottom w:val="none" w:sz="0" w:space="0" w:color="auto"/>
        <w:right w:val="none" w:sz="0" w:space="0" w:color="auto"/>
      </w:divBdr>
    </w:div>
    <w:div w:id="467013453">
      <w:bodyDiv w:val="1"/>
      <w:marLeft w:val="0"/>
      <w:marRight w:val="0"/>
      <w:marTop w:val="0"/>
      <w:marBottom w:val="0"/>
      <w:divBdr>
        <w:top w:val="none" w:sz="0" w:space="0" w:color="auto"/>
        <w:left w:val="none" w:sz="0" w:space="0" w:color="auto"/>
        <w:bottom w:val="none" w:sz="0" w:space="0" w:color="auto"/>
        <w:right w:val="none" w:sz="0" w:space="0" w:color="auto"/>
      </w:divBdr>
    </w:div>
    <w:div w:id="475529564">
      <w:bodyDiv w:val="1"/>
      <w:marLeft w:val="0"/>
      <w:marRight w:val="0"/>
      <w:marTop w:val="0"/>
      <w:marBottom w:val="0"/>
      <w:divBdr>
        <w:top w:val="none" w:sz="0" w:space="0" w:color="auto"/>
        <w:left w:val="none" w:sz="0" w:space="0" w:color="auto"/>
        <w:bottom w:val="none" w:sz="0" w:space="0" w:color="auto"/>
        <w:right w:val="none" w:sz="0" w:space="0" w:color="auto"/>
      </w:divBdr>
    </w:div>
    <w:div w:id="487283374">
      <w:bodyDiv w:val="1"/>
      <w:marLeft w:val="0"/>
      <w:marRight w:val="0"/>
      <w:marTop w:val="0"/>
      <w:marBottom w:val="0"/>
      <w:divBdr>
        <w:top w:val="none" w:sz="0" w:space="0" w:color="auto"/>
        <w:left w:val="none" w:sz="0" w:space="0" w:color="auto"/>
        <w:bottom w:val="none" w:sz="0" w:space="0" w:color="auto"/>
        <w:right w:val="none" w:sz="0" w:space="0" w:color="auto"/>
      </w:divBdr>
    </w:div>
    <w:div w:id="488597837">
      <w:bodyDiv w:val="1"/>
      <w:marLeft w:val="0"/>
      <w:marRight w:val="0"/>
      <w:marTop w:val="0"/>
      <w:marBottom w:val="0"/>
      <w:divBdr>
        <w:top w:val="none" w:sz="0" w:space="0" w:color="auto"/>
        <w:left w:val="none" w:sz="0" w:space="0" w:color="auto"/>
        <w:bottom w:val="none" w:sz="0" w:space="0" w:color="auto"/>
        <w:right w:val="none" w:sz="0" w:space="0" w:color="auto"/>
      </w:divBdr>
    </w:div>
    <w:div w:id="494106330">
      <w:bodyDiv w:val="1"/>
      <w:marLeft w:val="0"/>
      <w:marRight w:val="0"/>
      <w:marTop w:val="0"/>
      <w:marBottom w:val="0"/>
      <w:divBdr>
        <w:top w:val="none" w:sz="0" w:space="0" w:color="auto"/>
        <w:left w:val="none" w:sz="0" w:space="0" w:color="auto"/>
        <w:bottom w:val="none" w:sz="0" w:space="0" w:color="auto"/>
        <w:right w:val="none" w:sz="0" w:space="0" w:color="auto"/>
      </w:divBdr>
    </w:div>
    <w:div w:id="496309827">
      <w:bodyDiv w:val="1"/>
      <w:marLeft w:val="0"/>
      <w:marRight w:val="0"/>
      <w:marTop w:val="0"/>
      <w:marBottom w:val="0"/>
      <w:divBdr>
        <w:top w:val="none" w:sz="0" w:space="0" w:color="auto"/>
        <w:left w:val="none" w:sz="0" w:space="0" w:color="auto"/>
        <w:bottom w:val="none" w:sz="0" w:space="0" w:color="auto"/>
        <w:right w:val="none" w:sz="0" w:space="0" w:color="auto"/>
      </w:divBdr>
    </w:div>
    <w:div w:id="502164946">
      <w:bodyDiv w:val="1"/>
      <w:marLeft w:val="0"/>
      <w:marRight w:val="0"/>
      <w:marTop w:val="0"/>
      <w:marBottom w:val="0"/>
      <w:divBdr>
        <w:top w:val="none" w:sz="0" w:space="0" w:color="auto"/>
        <w:left w:val="none" w:sz="0" w:space="0" w:color="auto"/>
        <w:bottom w:val="none" w:sz="0" w:space="0" w:color="auto"/>
        <w:right w:val="none" w:sz="0" w:space="0" w:color="auto"/>
      </w:divBdr>
    </w:div>
    <w:div w:id="503978101">
      <w:bodyDiv w:val="1"/>
      <w:marLeft w:val="0"/>
      <w:marRight w:val="0"/>
      <w:marTop w:val="0"/>
      <w:marBottom w:val="0"/>
      <w:divBdr>
        <w:top w:val="none" w:sz="0" w:space="0" w:color="auto"/>
        <w:left w:val="none" w:sz="0" w:space="0" w:color="auto"/>
        <w:bottom w:val="none" w:sz="0" w:space="0" w:color="auto"/>
        <w:right w:val="none" w:sz="0" w:space="0" w:color="auto"/>
      </w:divBdr>
    </w:div>
    <w:div w:id="572471231">
      <w:bodyDiv w:val="1"/>
      <w:marLeft w:val="0"/>
      <w:marRight w:val="0"/>
      <w:marTop w:val="0"/>
      <w:marBottom w:val="0"/>
      <w:divBdr>
        <w:top w:val="none" w:sz="0" w:space="0" w:color="auto"/>
        <w:left w:val="none" w:sz="0" w:space="0" w:color="auto"/>
        <w:bottom w:val="none" w:sz="0" w:space="0" w:color="auto"/>
        <w:right w:val="none" w:sz="0" w:space="0" w:color="auto"/>
      </w:divBdr>
    </w:div>
    <w:div w:id="584268732">
      <w:bodyDiv w:val="1"/>
      <w:marLeft w:val="0"/>
      <w:marRight w:val="0"/>
      <w:marTop w:val="0"/>
      <w:marBottom w:val="0"/>
      <w:divBdr>
        <w:top w:val="none" w:sz="0" w:space="0" w:color="auto"/>
        <w:left w:val="none" w:sz="0" w:space="0" w:color="auto"/>
        <w:bottom w:val="none" w:sz="0" w:space="0" w:color="auto"/>
        <w:right w:val="none" w:sz="0" w:space="0" w:color="auto"/>
      </w:divBdr>
    </w:div>
    <w:div w:id="587618442">
      <w:bodyDiv w:val="1"/>
      <w:marLeft w:val="0"/>
      <w:marRight w:val="0"/>
      <w:marTop w:val="0"/>
      <w:marBottom w:val="0"/>
      <w:divBdr>
        <w:top w:val="none" w:sz="0" w:space="0" w:color="auto"/>
        <w:left w:val="none" w:sz="0" w:space="0" w:color="auto"/>
        <w:bottom w:val="none" w:sz="0" w:space="0" w:color="auto"/>
        <w:right w:val="none" w:sz="0" w:space="0" w:color="auto"/>
      </w:divBdr>
    </w:div>
    <w:div w:id="588268925">
      <w:bodyDiv w:val="1"/>
      <w:marLeft w:val="0"/>
      <w:marRight w:val="0"/>
      <w:marTop w:val="0"/>
      <w:marBottom w:val="0"/>
      <w:divBdr>
        <w:top w:val="none" w:sz="0" w:space="0" w:color="auto"/>
        <w:left w:val="none" w:sz="0" w:space="0" w:color="auto"/>
        <w:bottom w:val="none" w:sz="0" w:space="0" w:color="auto"/>
        <w:right w:val="none" w:sz="0" w:space="0" w:color="auto"/>
      </w:divBdr>
    </w:div>
    <w:div w:id="603344632">
      <w:bodyDiv w:val="1"/>
      <w:marLeft w:val="0"/>
      <w:marRight w:val="0"/>
      <w:marTop w:val="0"/>
      <w:marBottom w:val="0"/>
      <w:divBdr>
        <w:top w:val="none" w:sz="0" w:space="0" w:color="auto"/>
        <w:left w:val="none" w:sz="0" w:space="0" w:color="auto"/>
        <w:bottom w:val="none" w:sz="0" w:space="0" w:color="auto"/>
        <w:right w:val="none" w:sz="0" w:space="0" w:color="auto"/>
      </w:divBdr>
    </w:div>
    <w:div w:id="641421017">
      <w:bodyDiv w:val="1"/>
      <w:marLeft w:val="0"/>
      <w:marRight w:val="0"/>
      <w:marTop w:val="0"/>
      <w:marBottom w:val="0"/>
      <w:divBdr>
        <w:top w:val="none" w:sz="0" w:space="0" w:color="auto"/>
        <w:left w:val="none" w:sz="0" w:space="0" w:color="auto"/>
        <w:bottom w:val="none" w:sz="0" w:space="0" w:color="auto"/>
        <w:right w:val="none" w:sz="0" w:space="0" w:color="auto"/>
      </w:divBdr>
    </w:div>
    <w:div w:id="647980443">
      <w:bodyDiv w:val="1"/>
      <w:marLeft w:val="0"/>
      <w:marRight w:val="0"/>
      <w:marTop w:val="0"/>
      <w:marBottom w:val="0"/>
      <w:divBdr>
        <w:top w:val="none" w:sz="0" w:space="0" w:color="auto"/>
        <w:left w:val="none" w:sz="0" w:space="0" w:color="auto"/>
        <w:bottom w:val="none" w:sz="0" w:space="0" w:color="auto"/>
        <w:right w:val="none" w:sz="0" w:space="0" w:color="auto"/>
      </w:divBdr>
    </w:div>
    <w:div w:id="683440319">
      <w:bodyDiv w:val="1"/>
      <w:marLeft w:val="0"/>
      <w:marRight w:val="0"/>
      <w:marTop w:val="0"/>
      <w:marBottom w:val="0"/>
      <w:divBdr>
        <w:top w:val="none" w:sz="0" w:space="0" w:color="auto"/>
        <w:left w:val="none" w:sz="0" w:space="0" w:color="auto"/>
        <w:bottom w:val="none" w:sz="0" w:space="0" w:color="auto"/>
        <w:right w:val="none" w:sz="0" w:space="0" w:color="auto"/>
      </w:divBdr>
    </w:div>
    <w:div w:id="721946090">
      <w:bodyDiv w:val="1"/>
      <w:marLeft w:val="0"/>
      <w:marRight w:val="0"/>
      <w:marTop w:val="0"/>
      <w:marBottom w:val="0"/>
      <w:divBdr>
        <w:top w:val="none" w:sz="0" w:space="0" w:color="auto"/>
        <w:left w:val="none" w:sz="0" w:space="0" w:color="auto"/>
        <w:bottom w:val="none" w:sz="0" w:space="0" w:color="auto"/>
        <w:right w:val="none" w:sz="0" w:space="0" w:color="auto"/>
      </w:divBdr>
    </w:div>
    <w:div w:id="773675166">
      <w:bodyDiv w:val="1"/>
      <w:marLeft w:val="0"/>
      <w:marRight w:val="0"/>
      <w:marTop w:val="0"/>
      <w:marBottom w:val="0"/>
      <w:divBdr>
        <w:top w:val="none" w:sz="0" w:space="0" w:color="auto"/>
        <w:left w:val="none" w:sz="0" w:space="0" w:color="auto"/>
        <w:bottom w:val="none" w:sz="0" w:space="0" w:color="auto"/>
        <w:right w:val="none" w:sz="0" w:space="0" w:color="auto"/>
      </w:divBdr>
    </w:div>
    <w:div w:id="794905069">
      <w:bodyDiv w:val="1"/>
      <w:marLeft w:val="0"/>
      <w:marRight w:val="0"/>
      <w:marTop w:val="0"/>
      <w:marBottom w:val="0"/>
      <w:divBdr>
        <w:top w:val="none" w:sz="0" w:space="0" w:color="auto"/>
        <w:left w:val="none" w:sz="0" w:space="0" w:color="auto"/>
        <w:bottom w:val="none" w:sz="0" w:space="0" w:color="auto"/>
        <w:right w:val="none" w:sz="0" w:space="0" w:color="auto"/>
      </w:divBdr>
    </w:div>
    <w:div w:id="817959375">
      <w:bodyDiv w:val="1"/>
      <w:marLeft w:val="0"/>
      <w:marRight w:val="0"/>
      <w:marTop w:val="0"/>
      <w:marBottom w:val="0"/>
      <w:divBdr>
        <w:top w:val="none" w:sz="0" w:space="0" w:color="auto"/>
        <w:left w:val="none" w:sz="0" w:space="0" w:color="auto"/>
        <w:bottom w:val="none" w:sz="0" w:space="0" w:color="auto"/>
        <w:right w:val="none" w:sz="0" w:space="0" w:color="auto"/>
      </w:divBdr>
    </w:div>
    <w:div w:id="824932596">
      <w:bodyDiv w:val="1"/>
      <w:marLeft w:val="0"/>
      <w:marRight w:val="0"/>
      <w:marTop w:val="0"/>
      <w:marBottom w:val="0"/>
      <w:divBdr>
        <w:top w:val="none" w:sz="0" w:space="0" w:color="auto"/>
        <w:left w:val="none" w:sz="0" w:space="0" w:color="auto"/>
        <w:bottom w:val="none" w:sz="0" w:space="0" w:color="auto"/>
        <w:right w:val="none" w:sz="0" w:space="0" w:color="auto"/>
      </w:divBdr>
    </w:div>
    <w:div w:id="829752784">
      <w:bodyDiv w:val="1"/>
      <w:marLeft w:val="0"/>
      <w:marRight w:val="0"/>
      <w:marTop w:val="0"/>
      <w:marBottom w:val="0"/>
      <w:divBdr>
        <w:top w:val="none" w:sz="0" w:space="0" w:color="auto"/>
        <w:left w:val="none" w:sz="0" w:space="0" w:color="auto"/>
        <w:bottom w:val="none" w:sz="0" w:space="0" w:color="auto"/>
        <w:right w:val="none" w:sz="0" w:space="0" w:color="auto"/>
      </w:divBdr>
    </w:div>
    <w:div w:id="849805358">
      <w:bodyDiv w:val="1"/>
      <w:marLeft w:val="0"/>
      <w:marRight w:val="0"/>
      <w:marTop w:val="0"/>
      <w:marBottom w:val="0"/>
      <w:divBdr>
        <w:top w:val="none" w:sz="0" w:space="0" w:color="auto"/>
        <w:left w:val="none" w:sz="0" w:space="0" w:color="auto"/>
        <w:bottom w:val="none" w:sz="0" w:space="0" w:color="auto"/>
        <w:right w:val="none" w:sz="0" w:space="0" w:color="auto"/>
      </w:divBdr>
    </w:div>
    <w:div w:id="862942176">
      <w:bodyDiv w:val="1"/>
      <w:marLeft w:val="0"/>
      <w:marRight w:val="0"/>
      <w:marTop w:val="0"/>
      <w:marBottom w:val="0"/>
      <w:divBdr>
        <w:top w:val="none" w:sz="0" w:space="0" w:color="auto"/>
        <w:left w:val="none" w:sz="0" w:space="0" w:color="auto"/>
        <w:bottom w:val="none" w:sz="0" w:space="0" w:color="auto"/>
        <w:right w:val="none" w:sz="0" w:space="0" w:color="auto"/>
      </w:divBdr>
    </w:div>
    <w:div w:id="869297610">
      <w:bodyDiv w:val="1"/>
      <w:marLeft w:val="0"/>
      <w:marRight w:val="0"/>
      <w:marTop w:val="0"/>
      <w:marBottom w:val="0"/>
      <w:divBdr>
        <w:top w:val="none" w:sz="0" w:space="0" w:color="auto"/>
        <w:left w:val="none" w:sz="0" w:space="0" w:color="auto"/>
        <w:bottom w:val="none" w:sz="0" w:space="0" w:color="auto"/>
        <w:right w:val="none" w:sz="0" w:space="0" w:color="auto"/>
      </w:divBdr>
    </w:div>
    <w:div w:id="870847723">
      <w:bodyDiv w:val="1"/>
      <w:marLeft w:val="0"/>
      <w:marRight w:val="0"/>
      <w:marTop w:val="0"/>
      <w:marBottom w:val="0"/>
      <w:divBdr>
        <w:top w:val="none" w:sz="0" w:space="0" w:color="auto"/>
        <w:left w:val="none" w:sz="0" w:space="0" w:color="auto"/>
        <w:bottom w:val="none" w:sz="0" w:space="0" w:color="auto"/>
        <w:right w:val="none" w:sz="0" w:space="0" w:color="auto"/>
      </w:divBdr>
    </w:div>
    <w:div w:id="881746392">
      <w:bodyDiv w:val="1"/>
      <w:marLeft w:val="0"/>
      <w:marRight w:val="0"/>
      <w:marTop w:val="0"/>
      <w:marBottom w:val="0"/>
      <w:divBdr>
        <w:top w:val="none" w:sz="0" w:space="0" w:color="auto"/>
        <w:left w:val="none" w:sz="0" w:space="0" w:color="auto"/>
        <w:bottom w:val="none" w:sz="0" w:space="0" w:color="auto"/>
        <w:right w:val="none" w:sz="0" w:space="0" w:color="auto"/>
      </w:divBdr>
    </w:div>
    <w:div w:id="887490551">
      <w:bodyDiv w:val="1"/>
      <w:marLeft w:val="0"/>
      <w:marRight w:val="0"/>
      <w:marTop w:val="0"/>
      <w:marBottom w:val="0"/>
      <w:divBdr>
        <w:top w:val="none" w:sz="0" w:space="0" w:color="auto"/>
        <w:left w:val="none" w:sz="0" w:space="0" w:color="auto"/>
        <w:bottom w:val="none" w:sz="0" w:space="0" w:color="auto"/>
        <w:right w:val="none" w:sz="0" w:space="0" w:color="auto"/>
      </w:divBdr>
    </w:div>
    <w:div w:id="898134042">
      <w:bodyDiv w:val="1"/>
      <w:marLeft w:val="0"/>
      <w:marRight w:val="0"/>
      <w:marTop w:val="0"/>
      <w:marBottom w:val="0"/>
      <w:divBdr>
        <w:top w:val="none" w:sz="0" w:space="0" w:color="auto"/>
        <w:left w:val="none" w:sz="0" w:space="0" w:color="auto"/>
        <w:bottom w:val="none" w:sz="0" w:space="0" w:color="auto"/>
        <w:right w:val="none" w:sz="0" w:space="0" w:color="auto"/>
      </w:divBdr>
    </w:div>
    <w:div w:id="907568001">
      <w:bodyDiv w:val="1"/>
      <w:marLeft w:val="0"/>
      <w:marRight w:val="0"/>
      <w:marTop w:val="0"/>
      <w:marBottom w:val="0"/>
      <w:divBdr>
        <w:top w:val="none" w:sz="0" w:space="0" w:color="auto"/>
        <w:left w:val="none" w:sz="0" w:space="0" w:color="auto"/>
        <w:bottom w:val="none" w:sz="0" w:space="0" w:color="auto"/>
        <w:right w:val="none" w:sz="0" w:space="0" w:color="auto"/>
      </w:divBdr>
    </w:div>
    <w:div w:id="942298780">
      <w:bodyDiv w:val="1"/>
      <w:marLeft w:val="0"/>
      <w:marRight w:val="0"/>
      <w:marTop w:val="0"/>
      <w:marBottom w:val="0"/>
      <w:divBdr>
        <w:top w:val="none" w:sz="0" w:space="0" w:color="auto"/>
        <w:left w:val="none" w:sz="0" w:space="0" w:color="auto"/>
        <w:bottom w:val="none" w:sz="0" w:space="0" w:color="auto"/>
        <w:right w:val="none" w:sz="0" w:space="0" w:color="auto"/>
      </w:divBdr>
    </w:div>
    <w:div w:id="959458093">
      <w:bodyDiv w:val="1"/>
      <w:marLeft w:val="0"/>
      <w:marRight w:val="0"/>
      <w:marTop w:val="0"/>
      <w:marBottom w:val="0"/>
      <w:divBdr>
        <w:top w:val="none" w:sz="0" w:space="0" w:color="auto"/>
        <w:left w:val="none" w:sz="0" w:space="0" w:color="auto"/>
        <w:bottom w:val="none" w:sz="0" w:space="0" w:color="auto"/>
        <w:right w:val="none" w:sz="0" w:space="0" w:color="auto"/>
      </w:divBdr>
    </w:div>
    <w:div w:id="983242022">
      <w:bodyDiv w:val="1"/>
      <w:marLeft w:val="0"/>
      <w:marRight w:val="0"/>
      <w:marTop w:val="0"/>
      <w:marBottom w:val="0"/>
      <w:divBdr>
        <w:top w:val="none" w:sz="0" w:space="0" w:color="auto"/>
        <w:left w:val="none" w:sz="0" w:space="0" w:color="auto"/>
        <w:bottom w:val="none" w:sz="0" w:space="0" w:color="auto"/>
        <w:right w:val="none" w:sz="0" w:space="0" w:color="auto"/>
      </w:divBdr>
    </w:div>
    <w:div w:id="985280750">
      <w:bodyDiv w:val="1"/>
      <w:marLeft w:val="0"/>
      <w:marRight w:val="0"/>
      <w:marTop w:val="0"/>
      <w:marBottom w:val="0"/>
      <w:divBdr>
        <w:top w:val="none" w:sz="0" w:space="0" w:color="auto"/>
        <w:left w:val="none" w:sz="0" w:space="0" w:color="auto"/>
        <w:bottom w:val="none" w:sz="0" w:space="0" w:color="auto"/>
        <w:right w:val="none" w:sz="0" w:space="0" w:color="auto"/>
      </w:divBdr>
    </w:div>
    <w:div w:id="991831679">
      <w:bodyDiv w:val="1"/>
      <w:marLeft w:val="0"/>
      <w:marRight w:val="0"/>
      <w:marTop w:val="0"/>
      <w:marBottom w:val="0"/>
      <w:divBdr>
        <w:top w:val="none" w:sz="0" w:space="0" w:color="auto"/>
        <w:left w:val="none" w:sz="0" w:space="0" w:color="auto"/>
        <w:bottom w:val="none" w:sz="0" w:space="0" w:color="auto"/>
        <w:right w:val="none" w:sz="0" w:space="0" w:color="auto"/>
      </w:divBdr>
    </w:div>
    <w:div w:id="1017469132">
      <w:bodyDiv w:val="1"/>
      <w:marLeft w:val="0"/>
      <w:marRight w:val="0"/>
      <w:marTop w:val="0"/>
      <w:marBottom w:val="0"/>
      <w:divBdr>
        <w:top w:val="none" w:sz="0" w:space="0" w:color="auto"/>
        <w:left w:val="none" w:sz="0" w:space="0" w:color="auto"/>
        <w:bottom w:val="none" w:sz="0" w:space="0" w:color="auto"/>
        <w:right w:val="none" w:sz="0" w:space="0" w:color="auto"/>
      </w:divBdr>
    </w:div>
    <w:div w:id="1025861905">
      <w:bodyDiv w:val="1"/>
      <w:marLeft w:val="0"/>
      <w:marRight w:val="0"/>
      <w:marTop w:val="0"/>
      <w:marBottom w:val="0"/>
      <w:divBdr>
        <w:top w:val="none" w:sz="0" w:space="0" w:color="auto"/>
        <w:left w:val="none" w:sz="0" w:space="0" w:color="auto"/>
        <w:bottom w:val="none" w:sz="0" w:space="0" w:color="auto"/>
        <w:right w:val="none" w:sz="0" w:space="0" w:color="auto"/>
      </w:divBdr>
    </w:div>
    <w:div w:id="1092779384">
      <w:bodyDiv w:val="1"/>
      <w:marLeft w:val="0"/>
      <w:marRight w:val="0"/>
      <w:marTop w:val="0"/>
      <w:marBottom w:val="0"/>
      <w:divBdr>
        <w:top w:val="none" w:sz="0" w:space="0" w:color="auto"/>
        <w:left w:val="none" w:sz="0" w:space="0" w:color="auto"/>
        <w:bottom w:val="none" w:sz="0" w:space="0" w:color="auto"/>
        <w:right w:val="none" w:sz="0" w:space="0" w:color="auto"/>
      </w:divBdr>
    </w:div>
    <w:div w:id="1129976940">
      <w:bodyDiv w:val="1"/>
      <w:marLeft w:val="0"/>
      <w:marRight w:val="0"/>
      <w:marTop w:val="0"/>
      <w:marBottom w:val="0"/>
      <w:divBdr>
        <w:top w:val="none" w:sz="0" w:space="0" w:color="auto"/>
        <w:left w:val="none" w:sz="0" w:space="0" w:color="auto"/>
        <w:bottom w:val="none" w:sz="0" w:space="0" w:color="auto"/>
        <w:right w:val="none" w:sz="0" w:space="0" w:color="auto"/>
      </w:divBdr>
    </w:div>
    <w:div w:id="1168249564">
      <w:bodyDiv w:val="1"/>
      <w:marLeft w:val="0"/>
      <w:marRight w:val="0"/>
      <w:marTop w:val="0"/>
      <w:marBottom w:val="0"/>
      <w:divBdr>
        <w:top w:val="none" w:sz="0" w:space="0" w:color="auto"/>
        <w:left w:val="none" w:sz="0" w:space="0" w:color="auto"/>
        <w:bottom w:val="none" w:sz="0" w:space="0" w:color="auto"/>
        <w:right w:val="none" w:sz="0" w:space="0" w:color="auto"/>
      </w:divBdr>
    </w:div>
    <w:div w:id="1174371787">
      <w:bodyDiv w:val="1"/>
      <w:marLeft w:val="0"/>
      <w:marRight w:val="0"/>
      <w:marTop w:val="0"/>
      <w:marBottom w:val="0"/>
      <w:divBdr>
        <w:top w:val="none" w:sz="0" w:space="0" w:color="auto"/>
        <w:left w:val="none" w:sz="0" w:space="0" w:color="auto"/>
        <w:bottom w:val="none" w:sz="0" w:space="0" w:color="auto"/>
        <w:right w:val="none" w:sz="0" w:space="0" w:color="auto"/>
      </w:divBdr>
    </w:div>
    <w:div w:id="1174801688">
      <w:bodyDiv w:val="1"/>
      <w:marLeft w:val="0"/>
      <w:marRight w:val="0"/>
      <w:marTop w:val="0"/>
      <w:marBottom w:val="0"/>
      <w:divBdr>
        <w:top w:val="none" w:sz="0" w:space="0" w:color="auto"/>
        <w:left w:val="none" w:sz="0" w:space="0" w:color="auto"/>
        <w:bottom w:val="none" w:sz="0" w:space="0" w:color="auto"/>
        <w:right w:val="none" w:sz="0" w:space="0" w:color="auto"/>
      </w:divBdr>
    </w:div>
    <w:div w:id="1176844427">
      <w:bodyDiv w:val="1"/>
      <w:marLeft w:val="0"/>
      <w:marRight w:val="0"/>
      <w:marTop w:val="0"/>
      <w:marBottom w:val="0"/>
      <w:divBdr>
        <w:top w:val="none" w:sz="0" w:space="0" w:color="auto"/>
        <w:left w:val="none" w:sz="0" w:space="0" w:color="auto"/>
        <w:bottom w:val="none" w:sz="0" w:space="0" w:color="auto"/>
        <w:right w:val="none" w:sz="0" w:space="0" w:color="auto"/>
      </w:divBdr>
    </w:div>
    <w:div w:id="1189026278">
      <w:bodyDiv w:val="1"/>
      <w:marLeft w:val="0"/>
      <w:marRight w:val="0"/>
      <w:marTop w:val="0"/>
      <w:marBottom w:val="0"/>
      <w:divBdr>
        <w:top w:val="none" w:sz="0" w:space="0" w:color="auto"/>
        <w:left w:val="none" w:sz="0" w:space="0" w:color="auto"/>
        <w:bottom w:val="none" w:sz="0" w:space="0" w:color="auto"/>
        <w:right w:val="none" w:sz="0" w:space="0" w:color="auto"/>
      </w:divBdr>
    </w:div>
    <w:div w:id="1205099592">
      <w:bodyDiv w:val="1"/>
      <w:marLeft w:val="0"/>
      <w:marRight w:val="0"/>
      <w:marTop w:val="0"/>
      <w:marBottom w:val="0"/>
      <w:divBdr>
        <w:top w:val="none" w:sz="0" w:space="0" w:color="auto"/>
        <w:left w:val="none" w:sz="0" w:space="0" w:color="auto"/>
        <w:bottom w:val="none" w:sz="0" w:space="0" w:color="auto"/>
        <w:right w:val="none" w:sz="0" w:space="0" w:color="auto"/>
      </w:divBdr>
    </w:div>
    <w:div w:id="1269654340">
      <w:bodyDiv w:val="1"/>
      <w:marLeft w:val="0"/>
      <w:marRight w:val="0"/>
      <w:marTop w:val="0"/>
      <w:marBottom w:val="0"/>
      <w:divBdr>
        <w:top w:val="none" w:sz="0" w:space="0" w:color="auto"/>
        <w:left w:val="none" w:sz="0" w:space="0" w:color="auto"/>
        <w:bottom w:val="none" w:sz="0" w:space="0" w:color="auto"/>
        <w:right w:val="none" w:sz="0" w:space="0" w:color="auto"/>
      </w:divBdr>
    </w:div>
    <w:div w:id="1280528954">
      <w:bodyDiv w:val="1"/>
      <w:marLeft w:val="0"/>
      <w:marRight w:val="0"/>
      <w:marTop w:val="0"/>
      <w:marBottom w:val="0"/>
      <w:divBdr>
        <w:top w:val="none" w:sz="0" w:space="0" w:color="auto"/>
        <w:left w:val="none" w:sz="0" w:space="0" w:color="auto"/>
        <w:bottom w:val="none" w:sz="0" w:space="0" w:color="auto"/>
        <w:right w:val="none" w:sz="0" w:space="0" w:color="auto"/>
      </w:divBdr>
    </w:div>
    <w:div w:id="1285578261">
      <w:bodyDiv w:val="1"/>
      <w:marLeft w:val="0"/>
      <w:marRight w:val="0"/>
      <w:marTop w:val="0"/>
      <w:marBottom w:val="0"/>
      <w:divBdr>
        <w:top w:val="none" w:sz="0" w:space="0" w:color="auto"/>
        <w:left w:val="none" w:sz="0" w:space="0" w:color="auto"/>
        <w:bottom w:val="none" w:sz="0" w:space="0" w:color="auto"/>
        <w:right w:val="none" w:sz="0" w:space="0" w:color="auto"/>
      </w:divBdr>
    </w:div>
    <w:div w:id="1287199242">
      <w:bodyDiv w:val="1"/>
      <w:marLeft w:val="0"/>
      <w:marRight w:val="0"/>
      <w:marTop w:val="0"/>
      <w:marBottom w:val="0"/>
      <w:divBdr>
        <w:top w:val="none" w:sz="0" w:space="0" w:color="auto"/>
        <w:left w:val="none" w:sz="0" w:space="0" w:color="auto"/>
        <w:bottom w:val="none" w:sz="0" w:space="0" w:color="auto"/>
        <w:right w:val="none" w:sz="0" w:space="0" w:color="auto"/>
      </w:divBdr>
    </w:div>
    <w:div w:id="1301762261">
      <w:bodyDiv w:val="1"/>
      <w:marLeft w:val="0"/>
      <w:marRight w:val="0"/>
      <w:marTop w:val="0"/>
      <w:marBottom w:val="0"/>
      <w:divBdr>
        <w:top w:val="none" w:sz="0" w:space="0" w:color="auto"/>
        <w:left w:val="none" w:sz="0" w:space="0" w:color="auto"/>
        <w:bottom w:val="none" w:sz="0" w:space="0" w:color="auto"/>
        <w:right w:val="none" w:sz="0" w:space="0" w:color="auto"/>
      </w:divBdr>
    </w:div>
    <w:div w:id="1322005977">
      <w:bodyDiv w:val="1"/>
      <w:marLeft w:val="0"/>
      <w:marRight w:val="0"/>
      <w:marTop w:val="0"/>
      <w:marBottom w:val="0"/>
      <w:divBdr>
        <w:top w:val="none" w:sz="0" w:space="0" w:color="auto"/>
        <w:left w:val="none" w:sz="0" w:space="0" w:color="auto"/>
        <w:bottom w:val="none" w:sz="0" w:space="0" w:color="auto"/>
        <w:right w:val="none" w:sz="0" w:space="0" w:color="auto"/>
      </w:divBdr>
    </w:div>
    <w:div w:id="1350064212">
      <w:bodyDiv w:val="1"/>
      <w:marLeft w:val="0"/>
      <w:marRight w:val="0"/>
      <w:marTop w:val="0"/>
      <w:marBottom w:val="0"/>
      <w:divBdr>
        <w:top w:val="none" w:sz="0" w:space="0" w:color="auto"/>
        <w:left w:val="none" w:sz="0" w:space="0" w:color="auto"/>
        <w:bottom w:val="none" w:sz="0" w:space="0" w:color="auto"/>
        <w:right w:val="none" w:sz="0" w:space="0" w:color="auto"/>
      </w:divBdr>
    </w:div>
    <w:div w:id="1368137835">
      <w:bodyDiv w:val="1"/>
      <w:marLeft w:val="0"/>
      <w:marRight w:val="0"/>
      <w:marTop w:val="0"/>
      <w:marBottom w:val="0"/>
      <w:divBdr>
        <w:top w:val="none" w:sz="0" w:space="0" w:color="auto"/>
        <w:left w:val="none" w:sz="0" w:space="0" w:color="auto"/>
        <w:bottom w:val="none" w:sz="0" w:space="0" w:color="auto"/>
        <w:right w:val="none" w:sz="0" w:space="0" w:color="auto"/>
      </w:divBdr>
    </w:div>
    <w:div w:id="1380008499">
      <w:bodyDiv w:val="1"/>
      <w:marLeft w:val="0"/>
      <w:marRight w:val="0"/>
      <w:marTop w:val="0"/>
      <w:marBottom w:val="0"/>
      <w:divBdr>
        <w:top w:val="none" w:sz="0" w:space="0" w:color="auto"/>
        <w:left w:val="none" w:sz="0" w:space="0" w:color="auto"/>
        <w:bottom w:val="none" w:sz="0" w:space="0" w:color="auto"/>
        <w:right w:val="none" w:sz="0" w:space="0" w:color="auto"/>
      </w:divBdr>
    </w:div>
    <w:div w:id="1389184846">
      <w:bodyDiv w:val="1"/>
      <w:marLeft w:val="0"/>
      <w:marRight w:val="0"/>
      <w:marTop w:val="0"/>
      <w:marBottom w:val="0"/>
      <w:divBdr>
        <w:top w:val="none" w:sz="0" w:space="0" w:color="auto"/>
        <w:left w:val="none" w:sz="0" w:space="0" w:color="auto"/>
        <w:bottom w:val="none" w:sz="0" w:space="0" w:color="auto"/>
        <w:right w:val="none" w:sz="0" w:space="0" w:color="auto"/>
      </w:divBdr>
    </w:div>
    <w:div w:id="1413114533">
      <w:bodyDiv w:val="1"/>
      <w:marLeft w:val="0"/>
      <w:marRight w:val="0"/>
      <w:marTop w:val="0"/>
      <w:marBottom w:val="0"/>
      <w:divBdr>
        <w:top w:val="none" w:sz="0" w:space="0" w:color="auto"/>
        <w:left w:val="none" w:sz="0" w:space="0" w:color="auto"/>
        <w:bottom w:val="none" w:sz="0" w:space="0" w:color="auto"/>
        <w:right w:val="none" w:sz="0" w:space="0" w:color="auto"/>
      </w:divBdr>
    </w:div>
    <w:div w:id="1421364844">
      <w:bodyDiv w:val="1"/>
      <w:marLeft w:val="0"/>
      <w:marRight w:val="0"/>
      <w:marTop w:val="0"/>
      <w:marBottom w:val="0"/>
      <w:divBdr>
        <w:top w:val="none" w:sz="0" w:space="0" w:color="auto"/>
        <w:left w:val="none" w:sz="0" w:space="0" w:color="auto"/>
        <w:bottom w:val="none" w:sz="0" w:space="0" w:color="auto"/>
        <w:right w:val="none" w:sz="0" w:space="0" w:color="auto"/>
      </w:divBdr>
    </w:div>
    <w:div w:id="1441299819">
      <w:bodyDiv w:val="1"/>
      <w:marLeft w:val="0"/>
      <w:marRight w:val="0"/>
      <w:marTop w:val="0"/>
      <w:marBottom w:val="0"/>
      <w:divBdr>
        <w:top w:val="none" w:sz="0" w:space="0" w:color="auto"/>
        <w:left w:val="none" w:sz="0" w:space="0" w:color="auto"/>
        <w:bottom w:val="none" w:sz="0" w:space="0" w:color="auto"/>
        <w:right w:val="none" w:sz="0" w:space="0" w:color="auto"/>
      </w:divBdr>
    </w:div>
    <w:div w:id="1486630730">
      <w:bodyDiv w:val="1"/>
      <w:marLeft w:val="0"/>
      <w:marRight w:val="0"/>
      <w:marTop w:val="0"/>
      <w:marBottom w:val="0"/>
      <w:divBdr>
        <w:top w:val="none" w:sz="0" w:space="0" w:color="auto"/>
        <w:left w:val="none" w:sz="0" w:space="0" w:color="auto"/>
        <w:bottom w:val="none" w:sz="0" w:space="0" w:color="auto"/>
        <w:right w:val="none" w:sz="0" w:space="0" w:color="auto"/>
      </w:divBdr>
    </w:div>
    <w:div w:id="1552765434">
      <w:bodyDiv w:val="1"/>
      <w:marLeft w:val="0"/>
      <w:marRight w:val="0"/>
      <w:marTop w:val="0"/>
      <w:marBottom w:val="0"/>
      <w:divBdr>
        <w:top w:val="none" w:sz="0" w:space="0" w:color="auto"/>
        <w:left w:val="none" w:sz="0" w:space="0" w:color="auto"/>
        <w:bottom w:val="none" w:sz="0" w:space="0" w:color="auto"/>
        <w:right w:val="none" w:sz="0" w:space="0" w:color="auto"/>
      </w:divBdr>
    </w:div>
    <w:div w:id="1561598005">
      <w:bodyDiv w:val="1"/>
      <w:marLeft w:val="0"/>
      <w:marRight w:val="0"/>
      <w:marTop w:val="0"/>
      <w:marBottom w:val="0"/>
      <w:divBdr>
        <w:top w:val="none" w:sz="0" w:space="0" w:color="auto"/>
        <w:left w:val="none" w:sz="0" w:space="0" w:color="auto"/>
        <w:bottom w:val="none" w:sz="0" w:space="0" w:color="auto"/>
        <w:right w:val="none" w:sz="0" w:space="0" w:color="auto"/>
      </w:divBdr>
    </w:div>
    <w:div w:id="1578396997">
      <w:bodyDiv w:val="1"/>
      <w:marLeft w:val="0"/>
      <w:marRight w:val="0"/>
      <w:marTop w:val="0"/>
      <w:marBottom w:val="0"/>
      <w:divBdr>
        <w:top w:val="none" w:sz="0" w:space="0" w:color="auto"/>
        <w:left w:val="none" w:sz="0" w:space="0" w:color="auto"/>
        <w:bottom w:val="none" w:sz="0" w:space="0" w:color="auto"/>
        <w:right w:val="none" w:sz="0" w:space="0" w:color="auto"/>
      </w:divBdr>
    </w:div>
    <w:div w:id="1585071768">
      <w:bodyDiv w:val="1"/>
      <w:marLeft w:val="0"/>
      <w:marRight w:val="0"/>
      <w:marTop w:val="0"/>
      <w:marBottom w:val="0"/>
      <w:divBdr>
        <w:top w:val="none" w:sz="0" w:space="0" w:color="auto"/>
        <w:left w:val="none" w:sz="0" w:space="0" w:color="auto"/>
        <w:bottom w:val="none" w:sz="0" w:space="0" w:color="auto"/>
        <w:right w:val="none" w:sz="0" w:space="0" w:color="auto"/>
      </w:divBdr>
    </w:div>
    <w:div w:id="1587611212">
      <w:bodyDiv w:val="1"/>
      <w:marLeft w:val="0"/>
      <w:marRight w:val="0"/>
      <w:marTop w:val="0"/>
      <w:marBottom w:val="0"/>
      <w:divBdr>
        <w:top w:val="none" w:sz="0" w:space="0" w:color="auto"/>
        <w:left w:val="none" w:sz="0" w:space="0" w:color="auto"/>
        <w:bottom w:val="none" w:sz="0" w:space="0" w:color="auto"/>
        <w:right w:val="none" w:sz="0" w:space="0" w:color="auto"/>
      </w:divBdr>
    </w:div>
    <w:div w:id="1600795888">
      <w:bodyDiv w:val="1"/>
      <w:marLeft w:val="0"/>
      <w:marRight w:val="0"/>
      <w:marTop w:val="0"/>
      <w:marBottom w:val="0"/>
      <w:divBdr>
        <w:top w:val="none" w:sz="0" w:space="0" w:color="auto"/>
        <w:left w:val="none" w:sz="0" w:space="0" w:color="auto"/>
        <w:bottom w:val="none" w:sz="0" w:space="0" w:color="auto"/>
        <w:right w:val="none" w:sz="0" w:space="0" w:color="auto"/>
      </w:divBdr>
    </w:div>
    <w:div w:id="1607957769">
      <w:bodyDiv w:val="1"/>
      <w:marLeft w:val="0"/>
      <w:marRight w:val="0"/>
      <w:marTop w:val="0"/>
      <w:marBottom w:val="0"/>
      <w:divBdr>
        <w:top w:val="none" w:sz="0" w:space="0" w:color="auto"/>
        <w:left w:val="none" w:sz="0" w:space="0" w:color="auto"/>
        <w:bottom w:val="none" w:sz="0" w:space="0" w:color="auto"/>
        <w:right w:val="none" w:sz="0" w:space="0" w:color="auto"/>
      </w:divBdr>
    </w:div>
    <w:div w:id="1619606041">
      <w:bodyDiv w:val="1"/>
      <w:marLeft w:val="0"/>
      <w:marRight w:val="0"/>
      <w:marTop w:val="0"/>
      <w:marBottom w:val="0"/>
      <w:divBdr>
        <w:top w:val="none" w:sz="0" w:space="0" w:color="auto"/>
        <w:left w:val="none" w:sz="0" w:space="0" w:color="auto"/>
        <w:bottom w:val="none" w:sz="0" w:space="0" w:color="auto"/>
        <w:right w:val="none" w:sz="0" w:space="0" w:color="auto"/>
      </w:divBdr>
    </w:div>
    <w:div w:id="1640065326">
      <w:bodyDiv w:val="1"/>
      <w:marLeft w:val="0"/>
      <w:marRight w:val="0"/>
      <w:marTop w:val="0"/>
      <w:marBottom w:val="0"/>
      <w:divBdr>
        <w:top w:val="none" w:sz="0" w:space="0" w:color="auto"/>
        <w:left w:val="none" w:sz="0" w:space="0" w:color="auto"/>
        <w:bottom w:val="none" w:sz="0" w:space="0" w:color="auto"/>
        <w:right w:val="none" w:sz="0" w:space="0" w:color="auto"/>
      </w:divBdr>
    </w:div>
    <w:div w:id="1671713120">
      <w:bodyDiv w:val="1"/>
      <w:marLeft w:val="0"/>
      <w:marRight w:val="0"/>
      <w:marTop w:val="0"/>
      <w:marBottom w:val="0"/>
      <w:divBdr>
        <w:top w:val="none" w:sz="0" w:space="0" w:color="auto"/>
        <w:left w:val="none" w:sz="0" w:space="0" w:color="auto"/>
        <w:bottom w:val="none" w:sz="0" w:space="0" w:color="auto"/>
        <w:right w:val="none" w:sz="0" w:space="0" w:color="auto"/>
      </w:divBdr>
    </w:div>
    <w:div w:id="1677921572">
      <w:bodyDiv w:val="1"/>
      <w:marLeft w:val="0"/>
      <w:marRight w:val="0"/>
      <w:marTop w:val="0"/>
      <w:marBottom w:val="0"/>
      <w:divBdr>
        <w:top w:val="none" w:sz="0" w:space="0" w:color="auto"/>
        <w:left w:val="none" w:sz="0" w:space="0" w:color="auto"/>
        <w:bottom w:val="none" w:sz="0" w:space="0" w:color="auto"/>
        <w:right w:val="none" w:sz="0" w:space="0" w:color="auto"/>
      </w:divBdr>
    </w:div>
    <w:div w:id="1699697355">
      <w:bodyDiv w:val="1"/>
      <w:marLeft w:val="0"/>
      <w:marRight w:val="0"/>
      <w:marTop w:val="0"/>
      <w:marBottom w:val="0"/>
      <w:divBdr>
        <w:top w:val="none" w:sz="0" w:space="0" w:color="auto"/>
        <w:left w:val="none" w:sz="0" w:space="0" w:color="auto"/>
        <w:bottom w:val="none" w:sz="0" w:space="0" w:color="auto"/>
        <w:right w:val="none" w:sz="0" w:space="0" w:color="auto"/>
      </w:divBdr>
    </w:div>
    <w:div w:id="1760442479">
      <w:bodyDiv w:val="1"/>
      <w:marLeft w:val="0"/>
      <w:marRight w:val="0"/>
      <w:marTop w:val="0"/>
      <w:marBottom w:val="0"/>
      <w:divBdr>
        <w:top w:val="none" w:sz="0" w:space="0" w:color="auto"/>
        <w:left w:val="none" w:sz="0" w:space="0" w:color="auto"/>
        <w:bottom w:val="none" w:sz="0" w:space="0" w:color="auto"/>
        <w:right w:val="none" w:sz="0" w:space="0" w:color="auto"/>
      </w:divBdr>
    </w:div>
    <w:div w:id="1777944099">
      <w:bodyDiv w:val="1"/>
      <w:marLeft w:val="0"/>
      <w:marRight w:val="0"/>
      <w:marTop w:val="0"/>
      <w:marBottom w:val="0"/>
      <w:divBdr>
        <w:top w:val="none" w:sz="0" w:space="0" w:color="auto"/>
        <w:left w:val="none" w:sz="0" w:space="0" w:color="auto"/>
        <w:bottom w:val="none" w:sz="0" w:space="0" w:color="auto"/>
        <w:right w:val="none" w:sz="0" w:space="0" w:color="auto"/>
      </w:divBdr>
    </w:div>
    <w:div w:id="1837501043">
      <w:bodyDiv w:val="1"/>
      <w:marLeft w:val="0"/>
      <w:marRight w:val="0"/>
      <w:marTop w:val="0"/>
      <w:marBottom w:val="0"/>
      <w:divBdr>
        <w:top w:val="none" w:sz="0" w:space="0" w:color="auto"/>
        <w:left w:val="none" w:sz="0" w:space="0" w:color="auto"/>
        <w:bottom w:val="none" w:sz="0" w:space="0" w:color="auto"/>
        <w:right w:val="none" w:sz="0" w:space="0" w:color="auto"/>
      </w:divBdr>
    </w:div>
    <w:div w:id="1868249553">
      <w:bodyDiv w:val="1"/>
      <w:marLeft w:val="0"/>
      <w:marRight w:val="0"/>
      <w:marTop w:val="0"/>
      <w:marBottom w:val="0"/>
      <w:divBdr>
        <w:top w:val="none" w:sz="0" w:space="0" w:color="auto"/>
        <w:left w:val="none" w:sz="0" w:space="0" w:color="auto"/>
        <w:bottom w:val="none" w:sz="0" w:space="0" w:color="auto"/>
        <w:right w:val="none" w:sz="0" w:space="0" w:color="auto"/>
      </w:divBdr>
    </w:div>
    <w:div w:id="1900509057">
      <w:bodyDiv w:val="1"/>
      <w:marLeft w:val="0"/>
      <w:marRight w:val="0"/>
      <w:marTop w:val="0"/>
      <w:marBottom w:val="0"/>
      <w:divBdr>
        <w:top w:val="none" w:sz="0" w:space="0" w:color="auto"/>
        <w:left w:val="none" w:sz="0" w:space="0" w:color="auto"/>
        <w:bottom w:val="none" w:sz="0" w:space="0" w:color="auto"/>
        <w:right w:val="none" w:sz="0" w:space="0" w:color="auto"/>
      </w:divBdr>
    </w:div>
    <w:div w:id="1918515646">
      <w:bodyDiv w:val="1"/>
      <w:marLeft w:val="0"/>
      <w:marRight w:val="0"/>
      <w:marTop w:val="0"/>
      <w:marBottom w:val="0"/>
      <w:divBdr>
        <w:top w:val="none" w:sz="0" w:space="0" w:color="auto"/>
        <w:left w:val="none" w:sz="0" w:space="0" w:color="auto"/>
        <w:bottom w:val="none" w:sz="0" w:space="0" w:color="auto"/>
        <w:right w:val="none" w:sz="0" w:space="0" w:color="auto"/>
      </w:divBdr>
    </w:div>
    <w:div w:id="1931964009">
      <w:bodyDiv w:val="1"/>
      <w:marLeft w:val="0"/>
      <w:marRight w:val="0"/>
      <w:marTop w:val="0"/>
      <w:marBottom w:val="0"/>
      <w:divBdr>
        <w:top w:val="none" w:sz="0" w:space="0" w:color="auto"/>
        <w:left w:val="none" w:sz="0" w:space="0" w:color="auto"/>
        <w:bottom w:val="none" w:sz="0" w:space="0" w:color="auto"/>
        <w:right w:val="none" w:sz="0" w:space="0" w:color="auto"/>
      </w:divBdr>
    </w:div>
    <w:div w:id="1976449638">
      <w:bodyDiv w:val="1"/>
      <w:marLeft w:val="0"/>
      <w:marRight w:val="0"/>
      <w:marTop w:val="0"/>
      <w:marBottom w:val="0"/>
      <w:divBdr>
        <w:top w:val="none" w:sz="0" w:space="0" w:color="auto"/>
        <w:left w:val="none" w:sz="0" w:space="0" w:color="auto"/>
        <w:bottom w:val="none" w:sz="0" w:space="0" w:color="auto"/>
        <w:right w:val="none" w:sz="0" w:space="0" w:color="auto"/>
      </w:divBdr>
    </w:div>
    <w:div w:id="1982347425">
      <w:bodyDiv w:val="1"/>
      <w:marLeft w:val="0"/>
      <w:marRight w:val="0"/>
      <w:marTop w:val="0"/>
      <w:marBottom w:val="0"/>
      <w:divBdr>
        <w:top w:val="none" w:sz="0" w:space="0" w:color="auto"/>
        <w:left w:val="none" w:sz="0" w:space="0" w:color="auto"/>
        <w:bottom w:val="none" w:sz="0" w:space="0" w:color="auto"/>
        <w:right w:val="none" w:sz="0" w:space="0" w:color="auto"/>
      </w:divBdr>
    </w:div>
    <w:div w:id="2013800424">
      <w:bodyDiv w:val="1"/>
      <w:marLeft w:val="0"/>
      <w:marRight w:val="0"/>
      <w:marTop w:val="0"/>
      <w:marBottom w:val="0"/>
      <w:divBdr>
        <w:top w:val="none" w:sz="0" w:space="0" w:color="auto"/>
        <w:left w:val="none" w:sz="0" w:space="0" w:color="auto"/>
        <w:bottom w:val="none" w:sz="0" w:space="0" w:color="auto"/>
        <w:right w:val="none" w:sz="0" w:space="0" w:color="auto"/>
      </w:divBdr>
    </w:div>
    <w:div w:id="2023623715">
      <w:bodyDiv w:val="1"/>
      <w:marLeft w:val="0"/>
      <w:marRight w:val="0"/>
      <w:marTop w:val="0"/>
      <w:marBottom w:val="0"/>
      <w:divBdr>
        <w:top w:val="none" w:sz="0" w:space="0" w:color="auto"/>
        <w:left w:val="none" w:sz="0" w:space="0" w:color="auto"/>
        <w:bottom w:val="none" w:sz="0" w:space="0" w:color="auto"/>
        <w:right w:val="none" w:sz="0" w:space="0" w:color="auto"/>
      </w:divBdr>
    </w:div>
    <w:div w:id="2080131475">
      <w:bodyDiv w:val="1"/>
      <w:marLeft w:val="0"/>
      <w:marRight w:val="0"/>
      <w:marTop w:val="0"/>
      <w:marBottom w:val="0"/>
      <w:divBdr>
        <w:top w:val="none" w:sz="0" w:space="0" w:color="auto"/>
        <w:left w:val="none" w:sz="0" w:space="0" w:color="auto"/>
        <w:bottom w:val="none" w:sz="0" w:space="0" w:color="auto"/>
        <w:right w:val="none" w:sz="0" w:space="0" w:color="auto"/>
      </w:divBdr>
    </w:div>
    <w:div w:id="2080982357">
      <w:bodyDiv w:val="1"/>
      <w:marLeft w:val="0"/>
      <w:marRight w:val="0"/>
      <w:marTop w:val="0"/>
      <w:marBottom w:val="0"/>
      <w:divBdr>
        <w:top w:val="none" w:sz="0" w:space="0" w:color="auto"/>
        <w:left w:val="none" w:sz="0" w:space="0" w:color="auto"/>
        <w:bottom w:val="none" w:sz="0" w:space="0" w:color="auto"/>
        <w:right w:val="none" w:sz="0" w:space="0" w:color="auto"/>
      </w:divBdr>
    </w:div>
    <w:div w:id="2105106821">
      <w:bodyDiv w:val="1"/>
      <w:marLeft w:val="0"/>
      <w:marRight w:val="0"/>
      <w:marTop w:val="0"/>
      <w:marBottom w:val="0"/>
      <w:divBdr>
        <w:top w:val="none" w:sz="0" w:space="0" w:color="auto"/>
        <w:left w:val="none" w:sz="0" w:space="0" w:color="auto"/>
        <w:bottom w:val="none" w:sz="0" w:space="0" w:color="auto"/>
        <w:right w:val="none" w:sz="0" w:space="0" w:color="auto"/>
      </w:divBdr>
    </w:div>
    <w:div w:id="2114130320">
      <w:bodyDiv w:val="1"/>
      <w:marLeft w:val="0"/>
      <w:marRight w:val="0"/>
      <w:marTop w:val="0"/>
      <w:marBottom w:val="0"/>
      <w:divBdr>
        <w:top w:val="none" w:sz="0" w:space="0" w:color="auto"/>
        <w:left w:val="none" w:sz="0" w:space="0" w:color="auto"/>
        <w:bottom w:val="none" w:sz="0" w:space="0" w:color="auto"/>
        <w:right w:val="none" w:sz="0" w:space="0" w:color="auto"/>
      </w:divBdr>
    </w:div>
    <w:div w:id="2125146765">
      <w:bodyDiv w:val="1"/>
      <w:marLeft w:val="0"/>
      <w:marRight w:val="0"/>
      <w:marTop w:val="0"/>
      <w:marBottom w:val="0"/>
      <w:divBdr>
        <w:top w:val="none" w:sz="0" w:space="0" w:color="auto"/>
        <w:left w:val="none" w:sz="0" w:space="0" w:color="auto"/>
        <w:bottom w:val="none" w:sz="0" w:space="0" w:color="auto"/>
        <w:right w:val="none" w:sz="0" w:space="0" w:color="auto"/>
      </w:divBdr>
    </w:div>
    <w:div w:id="212811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portal.educacao.com.br"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XSL" StyleName="Vancouver" Version="1">
  <b:Source>
    <b:Tag>HAd19</b:Tag>
    <b:SourceType>Book</b:SourceType>
    <b:Guid>{043BF1D3-0C32-4103-B246-A803F8CC2788}</b:Guid>
    <b:Author>
      <b:Author>
        <b:NameList>
          <b:Person>
            <b:Last>Ferreira</b:Last>
            <b:First>H.</b:First>
            <b:Middle>A. dos Santos, M. F. dos Santos, T. C. Almeida, A. F. M.</b:Middle>
          </b:Person>
        </b:NameList>
      </b:Author>
      <b:Editor>
        <b:NameList>
          <b:Person>
            <b:Last>Foco</b:Last>
            <b:First>Revista</b:First>
            <b:Middle>Saúde em</b:Middle>
          </b:Person>
        </b:NameList>
      </b:Editor>
    </b:Author>
    <b:Title>A IMPORTÂNCIA DA BIOSSEGURANÇA NO LABORATÓRIO CLÍNICO DE BIOMEDICINA</b:Title>
    <b:Year>2019</b:Year>
    <b:City>Luanda</b:City>
    <b:Edition>11</b:Edition>
    <b:RefOrder>1</b:RefOrder>
  </b:Source>
  <b:Source>
    <b:Tag>RSD07</b:Tag>
    <b:SourceType>Book</b:SourceType>
    <b:Guid>{4B9FF245-DD7D-4F21-B757-5E702314BCD2}</b:Guid>
    <b:Author>
      <b:Author>
        <b:NameList>
          <b:Person>
            <b:Last>Dagnino</b:Last>
            <b:First>R.</b:First>
            <b:Middle>S.</b:Middle>
          </b:Person>
        </b:NameList>
      </b:Author>
    </b:Author>
    <b:Title>Risco: o conceito e sua aplicação</b:Title>
    <b:Year>2007</b:Year>
    <b:City>Campinas</b:City>
    <b:Publisher>UNICAMP</b:Publisher>
    <b:RefOrder>2</b:RefOrder>
  </b:Source>
  <b:Source>
    <b:Tag>FCi01</b:Tag>
    <b:SourceType>Book</b:SourceType>
    <b:Guid>{105EEC52-90A0-4CD2-99FA-B9BF23522D30}</b:Guid>
    <b:Title>Segurança no Laboratório</b:Title>
    <b:Year>2001</b:Year>
    <b:Publisher>Interciências</b:Publisher>
    <b:City>Rio de Janeiro</b:City>
    <b:Author>
      <b:Author>
        <b:NameList>
          <b:Person>
            <b:Last>Cienfuegos</b:Last>
            <b:First>F.</b:First>
          </b:Person>
        </b:NameList>
      </b:Author>
    </b:Author>
    <b:CountryRegion>Brasil</b:CountryRegion>
    <b:Edition>1</b:Edition>
    <b:RefOrder>3</b:RefOrder>
  </b:Source>
  <b:Source>
    <b:Tag>Saú17</b:Tag>
    <b:SourceType>Book</b:SourceType>
    <b:Guid>{F1A5E574-D97F-4BFD-BAE7-D19BF36C48A1}</b:Guid>
    <b:Author>
      <b:Author>
        <b:NameList>
          <b:Person>
            <b:Last>Saúde</b:Last>
            <b:First>Ministério</b:First>
            <b:Middle>da</b:Middle>
          </b:Person>
        </b:NameList>
      </b:Author>
    </b:Author>
    <b:Title>Classiicação de Riscos dos Agentes Biológicos</b:Title>
    <b:Year>2017</b:Year>
    <b:City>Brasília - DF</b:City>
    <b:Publisher>Decit/SCTE/MS</b:Publisher>
    <b:CountryRegion>Brasil</b:CountryRegion>
    <b:Edition>3</b:Edition>
    <b:RefOrder>4</b:RefOrder>
  </b:Source>
  <b:Source>
    <b:Tag>Agê04</b:Tag>
    <b:SourceType>Book</b:SourceType>
    <b:Guid>{CBE9C61A-1AA8-4871-B6FC-540E02B71AB1}</b:Guid>
    <b:Author>
      <b:Author>
        <b:NameList>
          <b:Person>
            <b:Last>ANVISA</b:Last>
            <b:First>Agência</b:First>
            <b:Middle>Nacional de Vigilância Sanitária.</b:Middle>
          </b:Person>
        </b:NameList>
      </b:Author>
    </b:Author>
    <b:Title>Segurança e Controle de Qualidade no Laboratório de Microbiologia Clínica</b:Title>
    <b:Year>2004</b:Year>
    <b:Publisher>Rev. Saúde Pública</b:Publisher>
    <b:RefOrder>5</b:RefOrder>
  </b:Source>
  <b:Source>
    <b:Tag>Cha10</b:Tag>
    <b:SourceType>Book</b:SourceType>
    <b:Guid>{112B069A-7824-49EB-81AB-8081CCA392E3}</b:Guid>
    <b:Year>2010</b:Year>
    <b:YearAccessed>2020</b:YearAccessed>
    <b:MonthAccessed>Janeiro</b:MonthAccessed>
    <b:DayAccessed>10</b:DayAccessed>
    <b:URL>http://www.scielo.br/scielo.php?script=sci_arttext&amp;pid=S1676-24442010000500002&amp;lng=en</b:URL>
    <b:Author>
      <b:Author>
        <b:NameList>
          <b:Person>
            <b:Last>Chaves CD</b:Last>
          </b:Person>
        </b:NameList>
      </b:Author>
      <b:Editor>
        <b:NameList>
          <b:Person>
            <b:Last>Bras</b:Last>
            <b:First>J.</b:First>
          </b:Person>
        </b:NameList>
      </b:Editor>
    </b:Author>
    <b:Title>Controle de Qualidade no Laboratório de Análises Clínicas</b:Title>
    <b:Publisher>Patol. Med. Lab.</b:Publisher>
    <b:ShortTitle>CQLAC</b:ShortTitle>
    <b:Comments>Internet</b:Comments>
    <b:RefOrder>6</b:RefOrder>
  </b:Source>
  <b:Source>
    <b:Tag>Por09</b:Tag>
    <b:SourceType>DocumentFromInternetSite</b:SourceType>
    <b:Guid>{147E8562-E4F5-4308-8804-871090C3F7D2}</b:Guid>
    <b:Title>Portal Educação e Sites Associados</b:Title>
    <b:Year>2009</b:Year>
    <b:InternetSiteTitle>Curso de Biossegurança em Laboratório Clínico, Programa de Educação continuada à distância</b:InternetSiteTitle>
    <b:URL>www.portal.educacao.com.br</b:URL>
    <b:YearAccessed>2023</b:YearAccessed>
    <b:RefOrder>7</b:RefOrder>
  </b:Source>
  <b:Source>
    <b:Tag>Agê05</b:Tag>
    <b:SourceType>Book</b:SourceType>
    <b:Guid>{824B1719-46AA-4F65-87E3-8FBE4CBD0DE8}</b:Guid>
    <b:Author>
      <b:Author>
        <b:NameList>
          <b:Person>
            <b:Last>Agência Nacional de Vigilância Sanitária</b:Last>
            <b:First>ANVISA</b:First>
          </b:Person>
        </b:NameList>
      </b:Author>
    </b:Author>
    <b:Title>Biossegurança. Rev. Saúde Pública</b:Title>
    <b:Year>2010</b:Year>
    <b:CountryRegion>Brasil</b:CountryRegion>
    <b:Pages>39(6)989-91</b:Pages>
    <b:RefOrder>8</b:RefOrder>
  </b:Source>
  <b:Source>
    <b:Tag>MBM01</b:Tag>
    <b:SourceType>Book</b:SourceType>
    <b:Guid>{819713B5-5446-445D-8D21-4BBA92E4723C}</b:Guid>
    <b:Author>
      <b:Author>
        <b:NameList>
          <b:Person>
            <b:Last>ALBUQUERQUE</b:Last>
            <b:First>M.</b:First>
            <b:Middle>B. M.</b:Middle>
          </b:Person>
        </b:NameList>
      </b:Author>
    </b:Author>
    <b:Title>Biossegurança: Uma Visão da História da Ciência. Biotecnologia, Ciência &amp; Desenvolvimento</b:Title>
    <b:Year>2001</b:Year>
    <b:Edition>4</b:Edition>
    <b:RefOrder>9</b:RefOrder>
  </b:Source>
  <b:Source>
    <b:Tag>Min04</b:Tag>
    <b:SourceType>Report</b:SourceType>
    <b:Guid>{CDA34CD8-EDAC-42F7-BD12-1562C17B8C2B}</b:Guid>
    <b:Author>
      <b:Author>
        <b:NameList>
          <b:Person>
            <b:Last>Ministério da Saúde</b:Last>
            <b:First>Secretária</b:First>
            <b:Middle>de Ciências, Tecnologia e Insumos Estratégicos</b:Middle>
          </b:Person>
        </b:NameList>
      </b:Author>
    </b:Author>
    <b:Title>Diretrizes Gerais para o Trabalho em Contenção com Material Biológico.  Série A. Normas e Manuais Técnicos</b:Title>
    <b:Year>2004</b:Year>
    <b:City>Brasília-DF</b:City>
    <b:RefOrder>13</b:RefOrder>
  </b:Source>
  <b:Source>
    <b:Tag>PTE10</b:Tag>
    <b:SourceType>Book</b:SourceType>
    <b:Guid>{51F4E068-FF9B-492C-A45F-7F7D7534D29C}</b:Guid>
    <b:Author>
      <b:Author>
        <b:NameList>
          <b:Person>
            <b:Last>TEIXEIRA P.</b:Last>
            <b:First>S.</b:First>
            <b:Middle>VALLE</b:Middle>
          </b:Person>
        </b:NameList>
      </b:Author>
      <b:Editor>
        <b:NameList>
          <b:Person>
            <b:Last>FIOCRUZ</b:Last>
          </b:Person>
        </b:NameList>
      </b:Editor>
    </b:Author>
    <b:Title>Biossegurança: uma abordagem multidisciplinar</b:Title>
    <b:Year>2010</b:Year>
    <b:City>Rio de Janeiro</b:City>
    <b:Edition>2</b:Edition>
    <b:CountryRegion>Brasil</b:CountryRegion>
    <b:Volume>2</b:Volume>
    <b:Pages>442</b:Pages>
    <b:RefOrder>10</b:RefOrder>
  </b:Source>
  <b:Source>
    <b:Tag>MHH17</b:Tag>
    <b:SourceType>Book</b:SourceType>
    <b:Guid>{7F82C809-4F10-4407-A5A6-ECBD7532504D}</b:Guid>
    <b:Author>
      <b:Author>
        <b:NameList>
          <b:Person>
            <b:Last>Hirata</b:Last>
            <b:First>M.</b:First>
            <b:Middle>H., J. M. Filho, R. D. Hirata</b:Middle>
          </b:Person>
        </b:NameList>
      </b:Author>
    </b:Author>
    <b:Title>Manual de Biossegurança</b:Title>
    <b:Year>2017</b:Year>
    <b:City>São Paulo</b:City>
    <b:Publisher>Martinaria</b:Publisher>
    <b:CountryRegion>Brasil</b:CountryRegion>
    <b:Edition>3</b:Edition>
    <b:RefOrder>11</b:RefOrder>
  </b:Source>
  <b:Source>
    <b:Tag>PTe16</b:Tag>
    <b:SourceType>Book</b:SourceType>
    <b:Guid>{D199B8B6-15FC-48E6-A5FC-7478C6A202F0}</b:Guid>
    <b:Author>
      <b:Author>
        <b:NameList>
          <b:Person>
            <b:Last>Teixeira P.</b:Last>
            <b:First>S.</b:First>
            <b:Middle>Valles</b:Middle>
          </b:Person>
        </b:NameList>
      </b:Author>
    </b:Author>
    <b:Title>Biossegurança. Uma Abordagem Multidisciplinar</b:Title>
    <b:Year>2016</b:Year>
    <b:City>Rio de aneiro</b:City>
    <b:Publisher>FIOCRUZ</b:Publisher>
    <b:RefOrder>12</b:RefOrder>
  </b:Source>
</b:Sources>
</file>

<file path=customXml/itemProps1.xml><?xml version="1.0" encoding="utf-8"?>
<ds:datastoreItem xmlns:ds="http://schemas.openxmlformats.org/officeDocument/2006/customXml" ds:itemID="{CDD8087B-F1FB-4F70-9DDE-545B3AB6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19</Pages>
  <Words>4306</Words>
  <Characters>24549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JamAdri</dc:creator>
  <cp:keywords/>
  <dc:description/>
  <cp:lastModifiedBy>Domingos Adriano</cp:lastModifiedBy>
  <cp:revision>15</cp:revision>
  <dcterms:created xsi:type="dcterms:W3CDTF">2023-08-16T16:25:00Z</dcterms:created>
  <dcterms:modified xsi:type="dcterms:W3CDTF">2023-10-20T10:26:00Z</dcterms:modified>
</cp:coreProperties>
</file>