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20E5" w14:textId="77777777" w:rsidR="00392BDE" w:rsidRPr="00392BDE" w:rsidRDefault="00392BDE" w:rsidP="00392BDE">
      <w:pPr>
        <w:shd w:val="clear" w:color="auto" w:fill="FFFFFF"/>
        <w:spacing w:before="161" w:after="161" w:line="240" w:lineRule="auto"/>
        <w:outlineLvl w:val="0"/>
        <w:rPr>
          <w:rFonts w:ascii="Ubuntu" w:eastAsia="Times New Roman" w:hAnsi="Ubuntu" w:cs="Times New Roman"/>
          <w:b/>
          <w:bCs/>
          <w:color w:val="626262"/>
          <w:kern w:val="36"/>
          <w:sz w:val="60"/>
          <w:szCs w:val="60"/>
          <w:lang w:eastAsia="pt-AO"/>
          <w14:ligatures w14:val="none"/>
        </w:rPr>
      </w:pPr>
      <w:r w:rsidRPr="00392BDE">
        <w:rPr>
          <w:rFonts w:ascii="Ubuntu" w:eastAsia="Times New Roman" w:hAnsi="Ubuntu" w:cs="Times New Roman"/>
          <w:b/>
          <w:bCs/>
          <w:color w:val="626262"/>
          <w:kern w:val="36"/>
          <w:sz w:val="60"/>
          <w:szCs w:val="60"/>
          <w:lang w:eastAsia="pt-AO"/>
          <w14:ligatures w14:val="none"/>
        </w:rPr>
        <w:t>A importância dos exames laboratoriais para o diagnóstico precoce</w:t>
      </w:r>
    </w:p>
    <w:p w14:paraId="31C39648" w14:textId="77777777" w:rsidR="00392BDE" w:rsidRPr="00392BDE" w:rsidRDefault="00392BDE" w:rsidP="00392BDE">
      <w:pPr>
        <w:numPr>
          <w:ilvl w:val="0"/>
          <w:numId w:val="1"/>
        </w:numPr>
        <w:shd w:val="clear" w:color="auto" w:fill="FFFFFF"/>
        <w:spacing w:after="150" w:line="360" w:lineRule="atLeast"/>
        <w:ind w:right="450"/>
        <w:rPr>
          <w:rFonts w:ascii="uni_sansheavy_caps" w:eastAsia="Times New Roman" w:hAnsi="uni_sansheavy_caps" w:cs="Helvetica"/>
          <w:color w:val="6650FE"/>
          <w:kern w:val="0"/>
          <w:sz w:val="24"/>
          <w:szCs w:val="24"/>
          <w:lang w:eastAsia="pt-AO"/>
          <w14:ligatures w14:val="none"/>
        </w:rPr>
      </w:pPr>
      <w:r w:rsidRPr="00392BDE">
        <w:rPr>
          <w:rFonts w:ascii="uni_sansheavy_caps" w:eastAsia="Times New Roman" w:hAnsi="uni_sansheavy_caps" w:cs="Helvetica"/>
          <w:color w:val="6650FE"/>
          <w:kern w:val="0"/>
          <w:sz w:val="24"/>
          <w:szCs w:val="24"/>
          <w:lang w:eastAsia="pt-AO"/>
          <w14:ligatures w14:val="none"/>
        </w:rPr>
        <w:t>Viver Bem</w:t>
      </w:r>
    </w:p>
    <w:p w14:paraId="37691EA0" w14:textId="77777777" w:rsidR="00392BDE" w:rsidRPr="00392BDE" w:rsidRDefault="00392BDE" w:rsidP="00392BDE">
      <w:pPr>
        <w:shd w:val="clear" w:color="auto" w:fill="FFFFFF"/>
        <w:spacing w:before="60" w:after="150" w:line="360" w:lineRule="atLeast"/>
        <w:ind w:right="450"/>
        <w:rPr>
          <w:rFonts w:ascii="Ubuntu" w:eastAsia="Times New Roman" w:hAnsi="Ubuntu" w:cs="Times New Roman"/>
          <w:color w:val="979797"/>
          <w:kern w:val="0"/>
          <w:sz w:val="24"/>
          <w:szCs w:val="24"/>
          <w:lang w:eastAsia="pt-AO"/>
          <w14:ligatures w14:val="none"/>
        </w:rPr>
      </w:pPr>
      <w:r w:rsidRPr="00392BDE">
        <w:rPr>
          <w:rFonts w:ascii="Ubuntu" w:eastAsia="Times New Roman" w:hAnsi="Ubuntu" w:cs="Times New Roman"/>
          <w:color w:val="979797"/>
          <w:kern w:val="0"/>
          <w:sz w:val="24"/>
          <w:szCs w:val="24"/>
          <w:lang w:eastAsia="pt-AO"/>
          <w14:ligatures w14:val="none"/>
        </w:rPr>
        <w:t> 03/03/2021 por Nathalia Pimenta</w:t>
      </w:r>
    </w:p>
    <w:p w14:paraId="56C8AB21" w14:textId="77777777" w:rsidR="00392BDE" w:rsidRPr="00392BDE" w:rsidRDefault="00392BDE" w:rsidP="00392BDE">
      <w:pPr>
        <w:shd w:val="clear" w:color="auto" w:fill="FFFFFF"/>
        <w:spacing w:after="150" w:line="360" w:lineRule="atLeast"/>
        <w:rPr>
          <w:rFonts w:ascii="Ubuntu" w:eastAsia="Times New Roman" w:hAnsi="Ubuntu" w:cs="Times New Roman"/>
          <w:color w:val="979797"/>
          <w:kern w:val="0"/>
          <w:sz w:val="24"/>
          <w:szCs w:val="24"/>
          <w:lang w:eastAsia="pt-AO"/>
          <w14:ligatures w14:val="none"/>
        </w:rPr>
      </w:pPr>
      <w:r w:rsidRPr="00392BDE">
        <w:rPr>
          <w:rFonts w:ascii="Ubuntu" w:eastAsia="Times New Roman" w:hAnsi="Ubuntu" w:cs="Times New Roman"/>
          <w:color w:val="979797"/>
          <w:kern w:val="0"/>
          <w:sz w:val="24"/>
          <w:szCs w:val="24"/>
          <w:lang w:eastAsia="pt-AO"/>
          <w14:ligatures w14:val="none"/>
        </w:rPr>
        <w:t> Tempo de Leitura: 2 minutos</w:t>
      </w:r>
    </w:p>
    <w:p w14:paraId="6B59E402" w14:textId="77777777" w:rsidR="00392BDE" w:rsidRPr="00392BDE" w:rsidRDefault="00392BDE" w:rsidP="00392B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AO"/>
          <w14:ligatures w14:val="none"/>
        </w:rPr>
      </w:pPr>
      <w:r w:rsidRPr="00392BD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AO"/>
          <w14:ligatures w14:val="none"/>
        </w:rPr>
        <mc:AlternateContent>
          <mc:Choice Requires="wps">
            <w:drawing>
              <wp:inline distT="0" distB="0" distL="0" distR="0" wp14:anchorId="3348D3EC" wp14:editId="0BF6D741">
                <wp:extent cx="302260" cy="302260"/>
                <wp:effectExtent l="0" t="0" r="0" b="0"/>
                <wp:docPr id="1517284424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A7E8AC" id="Retângulo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28D0474" w14:textId="77777777" w:rsidR="00392BDE" w:rsidRPr="00392BDE" w:rsidRDefault="00392BDE" w:rsidP="00392BDE">
      <w:pPr>
        <w:numPr>
          <w:ilvl w:val="0"/>
          <w:numId w:val="2"/>
        </w:numPr>
        <w:shd w:val="clear" w:color="auto" w:fill="FFFFFF"/>
        <w:spacing w:before="100" w:beforeAutospacing="1" w:after="225" w:line="36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AO"/>
          <w14:ligatures w14:val="none"/>
        </w:rPr>
      </w:pPr>
      <w:hyperlink r:id="rId5" w:anchor="email" w:tgtFrame="_blank" w:tooltip="Email" w:history="1">
        <w:r w:rsidRPr="00392BDE">
          <w:rPr>
            <w:rFonts w:ascii="Helvetica" w:eastAsia="Times New Roman" w:hAnsi="Helvetica" w:cs="Helvetica"/>
            <w:color w:val="CECECE"/>
            <w:kern w:val="0"/>
            <w:sz w:val="33"/>
            <w:szCs w:val="33"/>
            <w:bdr w:val="none" w:sz="0" w:space="0" w:color="auto" w:frame="1"/>
            <w:lang w:eastAsia="pt-AO"/>
            <w14:ligatures w14:val="none"/>
          </w:rPr>
          <w:t>Email</w:t>
        </w:r>
      </w:hyperlink>
    </w:p>
    <w:p w14:paraId="26F0CD5A" w14:textId="77777777" w:rsidR="00392BDE" w:rsidRPr="00392BDE" w:rsidRDefault="00392BDE" w:rsidP="00392BDE">
      <w:pPr>
        <w:numPr>
          <w:ilvl w:val="0"/>
          <w:numId w:val="2"/>
        </w:numPr>
        <w:shd w:val="clear" w:color="auto" w:fill="FFFFFF"/>
        <w:spacing w:before="100" w:beforeAutospacing="1" w:after="225" w:line="36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AO"/>
          <w14:ligatures w14:val="none"/>
        </w:rPr>
      </w:pPr>
      <w:hyperlink r:id="rId6" w:anchor="whatsapp" w:tgtFrame="_blank" w:tooltip="WhatsApp" w:history="1">
        <w:r w:rsidRPr="00392BDE">
          <w:rPr>
            <w:rFonts w:ascii="Helvetica" w:eastAsia="Times New Roman" w:hAnsi="Helvetica" w:cs="Helvetica"/>
            <w:color w:val="CECECE"/>
            <w:kern w:val="0"/>
            <w:sz w:val="33"/>
            <w:szCs w:val="33"/>
            <w:bdr w:val="none" w:sz="0" w:space="0" w:color="auto" w:frame="1"/>
            <w:lang w:eastAsia="pt-AO"/>
            <w14:ligatures w14:val="none"/>
          </w:rPr>
          <w:t>WhatsApp</w:t>
        </w:r>
      </w:hyperlink>
    </w:p>
    <w:p w14:paraId="7F02CF3B" w14:textId="77777777" w:rsidR="00392BDE" w:rsidRPr="00392BDE" w:rsidRDefault="00392BDE" w:rsidP="00392BDE">
      <w:pPr>
        <w:numPr>
          <w:ilvl w:val="0"/>
          <w:numId w:val="2"/>
        </w:numPr>
        <w:shd w:val="clear" w:color="auto" w:fill="FFFFFF"/>
        <w:spacing w:before="100" w:beforeAutospacing="1" w:after="225" w:line="36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AO"/>
          <w14:ligatures w14:val="none"/>
        </w:rPr>
      </w:pPr>
      <w:hyperlink r:id="rId7" w:anchor="facebook" w:tgtFrame="_blank" w:tooltip="Facebook" w:history="1">
        <w:r w:rsidRPr="00392BDE">
          <w:rPr>
            <w:rFonts w:ascii="Helvetica" w:eastAsia="Times New Roman" w:hAnsi="Helvetica" w:cs="Helvetica"/>
            <w:color w:val="CECECE"/>
            <w:kern w:val="0"/>
            <w:sz w:val="33"/>
            <w:szCs w:val="33"/>
            <w:bdr w:val="none" w:sz="0" w:space="0" w:color="auto" w:frame="1"/>
            <w:lang w:eastAsia="pt-AO"/>
            <w14:ligatures w14:val="none"/>
          </w:rPr>
          <w:t>Facebook</w:t>
        </w:r>
      </w:hyperlink>
    </w:p>
    <w:p w14:paraId="29D50CF6" w14:textId="77777777" w:rsidR="00392BDE" w:rsidRPr="00392BDE" w:rsidRDefault="00392BDE" w:rsidP="00392BDE">
      <w:pPr>
        <w:numPr>
          <w:ilvl w:val="0"/>
          <w:numId w:val="2"/>
        </w:numPr>
        <w:shd w:val="clear" w:color="auto" w:fill="FFFFFF"/>
        <w:spacing w:before="100" w:beforeAutospacing="1" w:after="225" w:line="36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AO"/>
          <w14:ligatures w14:val="none"/>
        </w:rPr>
      </w:pPr>
      <w:hyperlink r:id="rId8" w:anchor="linkedin" w:tgtFrame="_blank" w:tooltip="LinkedIn" w:history="1">
        <w:r w:rsidRPr="00392BDE">
          <w:rPr>
            <w:rFonts w:ascii="Helvetica" w:eastAsia="Times New Roman" w:hAnsi="Helvetica" w:cs="Helvetica"/>
            <w:color w:val="CECECE"/>
            <w:kern w:val="0"/>
            <w:sz w:val="33"/>
            <w:szCs w:val="33"/>
            <w:bdr w:val="none" w:sz="0" w:space="0" w:color="auto" w:frame="1"/>
            <w:lang w:eastAsia="pt-AO"/>
            <w14:ligatures w14:val="none"/>
          </w:rPr>
          <w:t>LinkedIn</w:t>
        </w:r>
      </w:hyperlink>
    </w:p>
    <w:p w14:paraId="6D5EFD06" w14:textId="77777777" w:rsidR="00392BDE" w:rsidRPr="00392BDE" w:rsidRDefault="00392BDE" w:rsidP="00392BDE">
      <w:pPr>
        <w:numPr>
          <w:ilvl w:val="0"/>
          <w:numId w:val="2"/>
        </w:numPr>
        <w:shd w:val="clear" w:color="auto" w:fill="FFFFFF"/>
        <w:spacing w:before="100" w:beforeAutospacing="1" w:after="225" w:line="36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AO"/>
          <w14:ligatures w14:val="none"/>
        </w:rPr>
      </w:pPr>
      <w:hyperlink r:id="rId9" w:anchor="twitter" w:tgtFrame="_blank" w:tooltip="Twitter" w:history="1">
        <w:r w:rsidRPr="00392BDE">
          <w:rPr>
            <w:rFonts w:ascii="Helvetica" w:eastAsia="Times New Roman" w:hAnsi="Helvetica" w:cs="Helvetica"/>
            <w:color w:val="CECECE"/>
            <w:kern w:val="0"/>
            <w:sz w:val="33"/>
            <w:szCs w:val="33"/>
            <w:bdr w:val="none" w:sz="0" w:space="0" w:color="auto" w:frame="1"/>
            <w:lang w:eastAsia="pt-AO"/>
            <w14:ligatures w14:val="none"/>
          </w:rPr>
          <w:t>Twitter</w:t>
        </w:r>
      </w:hyperlink>
    </w:p>
    <w:p w14:paraId="701DD034" w14:textId="77777777" w:rsidR="00392BDE" w:rsidRPr="00392BDE" w:rsidRDefault="00392BDE" w:rsidP="00392BDE">
      <w:pPr>
        <w:numPr>
          <w:ilvl w:val="0"/>
          <w:numId w:val="2"/>
        </w:numP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AO"/>
          <w14:ligatures w14:val="none"/>
        </w:rPr>
      </w:pPr>
    </w:p>
    <w:p w14:paraId="42C95300" w14:textId="77777777" w:rsidR="00392BDE" w:rsidRPr="00392BDE" w:rsidRDefault="00392BDE" w:rsidP="00392BDE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AO"/>
          <w14:ligatures w14:val="none"/>
        </w:rPr>
      </w:pPr>
      <w:r w:rsidRPr="00392BDE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AO"/>
          <w14:ligatures w14:val="none"/>
        </w:rPr>
        <w:t>Você sabe qual a importância dos exames laboratoriais para o diagnóstico precoce de doenças mais graves? Este é o assunto das próximas linhas . Abaixo, destacamos estudos sobre o tema, previsões para o futuro e falamos de sua importância para a área de análises clínicas. </w:t>
      </w:r>
    </w:p>
    <w:p w14:paraId="4082076F" w14:textId="77777777" w:rsidR="00392BDE" w:rsidRPr="00392BDE" w:rsidRDefault="00392BDE" w:rsidP="00392BDE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AO"/>
          <w14:ligatures w14:val="none"/>
        </w:rPr>
      </w:pPr>
      <w:r w:rsidRPr="00392BDE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AO"/>
          <w14:ligatures w14:val="none"/>
        </w:rPr>
        <w:t>A demanda por estudos laboratoriais deve dobrar até 2030. É o que diz uma pesquisa realizada pelo Instituto de Saúde Suplementar – IESS e podemos dizer que isso se deve em parte pelos avanços tecnológicos, mas, principalmente, pela grande importância que os exames laboratoriais possuem para diagnosticar, o quanto antes, doenças mais graves. </w:t>
      </w:r>
    </w:p>
    <w:p w14:paraId="5763FE65" w14:textId="77777777" w:rsidR="00392BDE" w:rsidRPr="00392BDE" w:rsidRDefault="00392BDE" w:rsidP="00392BDE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AO"/>
          <w14:ligatures w14:val="none"/>
        </w:rPr>
      </w:pPr>
      <w:r w:rsidRPr="00392BDE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AO"/>
          <w14:ligatures w14:val="none"/>
        </w:rPr>
        <w:t>Através de exames e do diagnóstico precoce é possível ter mais segurança na hora da tomada de decisões médicas.</w:t>
      </w:r>
    </w:p>
    <w:p w14:paraId="32235710" w14:textId="77777777" w:rsidR="00392BDE" w:rsidRPr="00392BDE" w:rsidRDefault="00392BDE" w:rsidP="00392BDE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AO"/>
          <w14:ligatures w14:val="none"/>
        </w:rPr>
      </w:pPr>
      <w:r w:rsidRPr="00392BDE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AO"/>
          <w14:ligatures w14:val="none"/>
        </w:rPr>
        <w:t> </w:t>
      </w:r>
    </w:p>
    <w:p w14:paraId="10CFC9A5" w14:textId="77777777" w:rsidR="00392BDE" w:rsidRPr="00392BDE" w:rsidRDefault="00392BDE" w:rsidP="00392BDE">
      <w:pPr>
        <w:shd w:val="clear" w:color="auto" w:fill="FFFFFF"/>
        <w:spacing w:before="300" w:after="150" w:line="240" w:lineRule="auto"/>
        <w:outlineLvl w:val="1"/>
        <w:rPr>
          <w:rFonts w:ascii="Ubuntu" w:eastAsia="Times New Roman" w:hAnsi="Ubuntu" w:cs="Helvetica"/>
          <w:color w:val="333333"/>
          <w:kern w:val="0"/>
          <w:sz w:val="38"/>
          <w:szCs w:val="38"/>
          <w:lang w:eastAsia="pt-AO"/>
          <w14:ligatures w14:val="none"/>
        </w:rPr>
      </w:pPr>
      <w:r w:rsidRPr="00392BDE">
        <w:rPr>
          <w:rFonts w:ascii="Ubuntu" w:eastAsia="Times New Roman" w:hAnsi="Ubuntu" w:cs="Helvetica"/>
          <w:b/>
          <w:bCs/>
          <w:color w:val="333333"/>
          <w:kern w:val="0"/>
          <w:sz w:val="38"/>
          <w:szCs w:val="38"/>
          <w:lang w:eastAsia="pt-AO"/>
          <w14:ligatures w14:val="none"/>
        </w:rPr>
        <w:lastRenderedPageBreak/>
        <w:t>A demanda por exames laboratoriais deve dobrar nos próximos anos</w:t>
      </w:r>
    </w:p>
    <w:p w14:paraId="0E7787B3" w14:textId="77777777" w:rsidR="00392BDE" w:rsidRPr="00392BDE" w:rsidRDefault="00392BDE" w:rsidP="00392BDE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AO"/>
          <w14:ligatures w14:val="none"/>
        </w:rPr>
      </w:pPr>
      <w:r w:rsidRPr="00392BDE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AO"/>
          <w14:ligatures w14:val="none"/>
        </w:rPr>
        <w:t> </w:t>
      </w:r>
    </w:p>
    <w:p w14:paraId="1A9D9FD1" w14:textId="77777777" w:rsidR="00392BDE" w:rsidRPr="00392BDE" w:rsidRDefault="00392BDE" w:rsidP="00392BDE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AO"/>
          <w14:ligatures w14:val="none"/>
        </w:rPr>
      </w:pPr>
      <w:r w:rsidRPr="00392BDE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AO"/>
          <w14:ligatures w14:val="none"/>
        </w:rPr>
        <w:t>Afinal, diagnósticos como diabetes, câncer e, mais recentemente, o COVID-19 – só para citar alguns dos principais – dependem de coleta e análises de materiais por parte dos laboratórios para prover um diagnóstico mais assertivo.</w:t>
      </w:r>
    </w:p>
    <w:p w14:paraId="2C08DAD6" w14:textId="77777777" w:rsidR="00392BDE" w:rsidRPr="00392BDE" w:rsidRDefault="00392BDE" w:rsidP="00392BDE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AO"/>
          <w14:ligatures w14:val="none"/>
        </w:rPr>
      </w:pPr>
      <w:r w:rsidRPr="00392BDE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AO"/>
          <w14:ligatures w14:val="none"/>
        </w:rPr>
        <w:t>Para se ter uma ideia, cerca de 70% das decisões médicas são com base em resultados de </w:t>
      </w:r>
      <w:r w:rsidRPr="00392BDE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pt-AO"/>
          <w14:ligatures w14:val="none"/>
        </w:rPr>
        <w:t>análises laboratoriais.</w:t>
      </w:r>
      <w:r w:rsidRPr="00392BDE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AO"/>
          <w14:ligatures w14:val="none"/>
        </w:rPr>
        <w:t> No entanto, esse número é ainda maior quando falamos no ambiente cirúrgico, com participação de 97% nos procedimentos.</w:t>
      </w:r>
    </w:p>
    <w:p w14:paraId="6AC00946" w14:textId="77777777" w:rsidR="00392BDE" w:rsidRPr="00392BDE" w:rsidRDefault="00392BDE" w:rsidP="00392BDE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AO"/>
          <w14:ligatures w14:val="none"/>
        </w:rPr>
      </w:pPr>
      <w:r w:rsidRPr="00392BDE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AO"/>
          <w14:ligatures w14:val="none"/>
        </w:rPr>
        <w:t>Ainda que o </w:t>
      </w:r>
      <w:r w:rsidRPr="00392BDE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pt-AO"/>
          <w14:ligatures w14:val="none"/>
        </w:rPr>
        <w:t>diagnóstico</w:t>
      </w:r>
      <w:r w:rsidRPr="00392BDE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AO"/>
          <w14:ligatures w14:val="none"/>
        </w:rPr>
        <w:t> e </w:t>
      </w:r>
      <w:r w:rsidRPr="00392BDE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pt-AO"/>
          <w14:ligatures w14:val="none"/>
        </w:rPr>
        <w:t>prognóstico</w:t>
      </w:r>
      <w:r w:rsidRPr="00392BDE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AO"/>
          <w14:ligatures w14:val="none"/>
        </w:rPr>
        <w:t> sejam as principais razões que vêm em mente quando falamos do assunto, é importante entender que os exames também têm grande participação na etapa de prevenção. Através deles, torna-se possível a detecção precoce de indicadores de enfermidades, evitando a realização de procedimentos mais invasivos e complexos, além de facilitar o tratamento.</w:t>
      </w:r>
    </w:p>
    <w:p w14:paraId="6430B1D9" w14:textId="77777777" w:rsidR="00392BDE" w:rsidRPr="00392BDE" w:rsidRDefault="00392BDE" w:rsidP="00392BDE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kern w:val="0"/>
          <w:sz w:val="36"/>
          <w:szCs w:val="36"/>
          <w:lang w:eastAsia="pt-AO"/>
          <w14:ligatures w14:val="none"/>
        </w:rPr>
      </w:pPr>
      <w:r w:rsidRPr="00392BDE">
        <w:rPr>
          <w:rFonts w:ascii="inherit" w:eastAsia="Times New Roman" w:hAnsi="inherit" w:cs="Helvetica"/>
          <w:color w:val="333333"/>
          <w:kern w:val="0"/>
          <w:sz w:val="36"/>
          <w:szCs w:val="36"/>
          <w:lang w:eastAsia="pt-AO"/>
          <w14:ligatures w14:val="none"/>
        </w:rPr>
        <w:t> </w:t>
      </w:r>
    </w:p>
    <w:p w14:paraId="3B23AF7E" w14:textId="77777777" w:rsidR="00392BDE" w:rsidRPr="00392BDE" w:rsidRDefault="00392BDE" w:rsidP="00392BDE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kern w:val="0"/>
          <w:sz w:val="36"/>
          <w:szCs w:val="36"/>
          <w:lang w:eastAsia="pt-AO"/>
          <w14:ligatures w14:val="none"/>
        </w:rPr>
      </w:pPr>
      <w:r w:rsidRPr="00392BDE">
        <w:rPr>
          <w:rFonts w:ascii="inherit" w:eastAsia="Times New Roman" w:hAnsi="inherit" w:cs="Helvetica"/>
          <w:b/>
          <w:bCs/>
          <w:color w:val="333333"/>
          <w:kern w:val="0"/>
          <w:sz w:val="36"/>
          <w:szCs w:val="36"/>
          <w:lang w:eastAsia="pt-AO"/>
          <w14:ligatures w14:val="none"/>
        </w:rPr>
        <w:t>A Importância dos exames laboratoriais no diagnóstico precoce</w:t>
      </w:r>
    </w:p>
    <w:p w14:paraId="6310508F" w14:textId="77777777" w:rsidR="00392BDE" w:rsidRPr="00392BDE" w:rsidRDefault="00392BDE" w:rsidP="00392BDE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AO"/>
          <w14:ligatures w14:val="none"/>
        </w:rPr>
      </w:pPr>
      <w:r w:rsidRPr="00392BDE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AO"/>
          <w14:ligatures w14:val="none"/>
        </w:rPr>
        <w:t>Atualmente, cerca de 95% das doenças poderiam ser identificadas nos primeiros estágios, ou seja, com maior chance de cura e, claro, melhor qualidade de vida para os pacientes. Por este motivo, é possível reafirmar a importância dos exames laboratoriais no diagnóstico precoce de doenças graves. </w:t>
      </w:r>
    </w:p>
    <w:p w14:paraId="03EF6B59" w14:textId="77777777" w:rsidR="00392BDE" w:rsidRPr="00392BDE" w:rsidRDefault="00392BDE" w:rsidP="00392BDE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AO"/>
          <w14:ligatures w14:val="none"/>
        </w:rPr>
      </w:pPr>
      <w:r w:rsidRPr="00392BDE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AO"/>
          <w14:ligatures w14:val="none"/>
        </w:rPr>
        <w:t>Para atingir esse padrão de eficácia e qualidade é que a UNISUAM desenvolveu a Pós-Graduação em Análises Clínicas e Patológicas, voltada aos profissionais das áreas de Farmácia, Biologia, Biomedicina e outros que já atuem na área de análises laboratoriais.</w:t>
      </w:r>
    </w:p>
    <w:p w14:paraId="12F5F04E" w14:textId="77777777" w:rsidR="00392BDE" w:rsidRPr="00392BDE" w:rsidRDefault="00392BDE" w:rsidP="00392BDE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AO"/>
          <w14:ligatures w14:val="none"/>
        </w:rPr>
      </w:pPr>
      <w:r w:rsidRPr="00392BDE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AO"/>
          <w14:ligatures w14:val="none"/>
        </w:rPr>
        <w:t>A especialização concilia teoria, visitas técnicas e vivência prática de Mestres e Doutores na área. Sendo assim, os estudantes podem aprofundar os seus conhecimentos técnicos e desenvolver novas habilidades. </w:t>
      </w:r>
    </w:p>
    <w:p w14:paraId="001091F1" w14:textId="77777777" w:rsidR="00392BDE" w:rsidRPr="00392BDE" w:rsidRDefault="00392BDE" w:rsidP="00392BDE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AO"/>
          <w14:ligatures w14:val="none"/>
        </w:rPr>
      </w:pPr>
      <w:r w:rsidRPr="00392BDE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AO"/>
          <w14:ligatures w14:val="none"/>
        </w:rPr>
        <w:t> </w:t>
      </w:r>
    </w:p>
    <w:p w14:paraId="16BB8778" w14:textId="77777777" w:rsidR="001B1D70" w:rsidRDefault="001B1D70"/>
    <w:sectPr w:rsidR="001B1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uni_sansheavy_cap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32AA"/>
    <w:multiLevelType w:val="multilevel"/>
    <w:tmpl w:val="DFBA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5304A"/>
    <w:multiLevelType w:val="multilevel"/>
    <w:tmpl w:val="8EE6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862174">
    <w:abstractNumId w:val="1"/>
  </w:num>
  <w:num w:numId="2" w16cid:durableId="181779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DE"/>
    <w:rsid w:val="001B1D70"/>
    <w:rsid w:val="00392BDE"/>
    <w:rsid w:val="004E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FC1E9"/>
  <w15:chartTrackingRefBased/>
  <w15:docId w15:val="{C825C038-C121-4BD7-ACE0-C04ACC3C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A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2B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AO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392B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AO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392B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AO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2BDE"/>
    <w:rPr>
      <w:rFonts w:ascii="Times New Roman" w:eastAsia="Times New Roman" w:hAnsi="Times New Roman" w:cs="Times New Roman"/>
      <w:b/>
      <w:bCs/>
      <w:kern w:val="36"/>
      <w:sz w:val="48"/>
      <w:szCs w:val="48"/>
      <w:lang w:eastAsia="pt-AO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392BDE"/>
    <w:rPr>
      <w:rFonts w:ascii="Times New Roman" w:eastAsia="Times New Roman" w:hAnsi="Times New Roman" w:cs="Times New Roman"/>
      <w:b/>
      <w:bCs/>
      <w:kern w:val="0"/>
      <w:sz w:val="36"/>
      <w:szCs w:val="36"/>
      <w:lang w:eastAsia="pt-AO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392BDE"/>
    <w:rPr>
      <w:rFonts w:ascii="Times New Roman" w:eastAsia="Times New Roman" w:hAnsi="Times New Roman" w:cs="Times New Roman"/>
      <w:b/>
      <w:bCs/>
      <w:kern w:val="0"/>
      <w:sz w:val="27"/>
      <w:szCs w:val="27"/>
      <w:lang w:eastAsia="pt-A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2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AO"/>
      <w14:ligatures w14:val="none"/>
    </w:rPr>
  </w:style>
  <w:style w:type="paragraph" w:customStyle="1" w:styleId="datapost">
    <w:name w:val="datapost"/>
    <w:basedOn w:val="Normal"/>
    <w:rsid w:val="00392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AO"/>
      <w14:ligatures w14:val="none"/>
    </w:rPr>
  </w:style>
  <w:style w:type="paragraph" w:customStyle="1" w:styleId="tempoleitura">
    <w:name w:val="tempoleitura"/>
    <w:basedOn w:val="Normal"/>
    <w:rsid w:val="00392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AO"/>
      <w14:ligatures w14:val="none"/>
    </w:rPr>
  </w:style>
  <w:style w:type="character" w:customStyle="1" w:styleId="span-reading-time">
    <w:name w:val="span-reading-time"/>
    <w:basedOn w:val="Fontepargpadro"/>
    <w:rsid w:val="00392BDE"/>
  </w:style>
  <w:style w:type="character" w:customStyle="1" w:styleId="rt-label">
    <w:name w:val="rt-label"/>
    <w:basedOn w:val="Fontepargpadro"/>
    <w:rsid w:val="00392BDE"/>
  </w:style>
  <w:style w:type="character" w:customStyle="1" w:styleId="rt-time">
    <w:name w:val="rt-time"/>
    <w:basedOn w:val="Fontepargpadro"/>
    <w:rsid w:val="00392BDE"/>
  </w:style>
  <w:style w:type="character" w:customStyle="1" w:styleId="a2alabel">
    <w:name w:val="a2a_label"/>
    <w:basedOn w:val="Fontepargpadro"/>
    <w:rsid w:val="00392BDE"/>
  </w:style>
  <w:style w:type="character" w:styleId="Forte">
    <w:name w:val="Strong"/>
    <w:basedOn w:val="Fontepargpadro"/>
    <w:uiPriority w:val="22"/>
    <w:qFormat/>
    <w:rsid w:val="00392B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06181">
          <w:marLeft w:val="0"/>
          <w:marRight w:val="34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suam.edu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isuam.edu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isuam.edu.b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nisuam.edu.b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nisuam.edu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Domingos Adriano</dc:creator>
  <cp:keywords/>
  <dc:description/>
  <cp:lastModifiedBy>Domingos Adriano</cp:lastModifiedBy>
  <cp:revision>1</cp:revision>
  <dcterms:created xsi:type="dcterms:W3CDTF">2023-09-22T14:27:00Z</dcterms:created>
  <dcterms:modified xsi:type="dcterms:W3CDTF">2023-09-22T14:28:00Z</dcterms:modified>
</cp:coreProperties>
</file>