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6443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Prompt 1</w:t>
      </w:r>
    </w:p>
    <w:p w14:paraId="18B04332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“Giải thích cấu trúc dữ liệu Stack.”</w:t>
      </w:r>
    </w:p>
    <w:p w14:paraId="3D0E9B5F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 xml:space="preserve"> Câu trả lời (thường gặp)</w:t>
      </w:r>
    </w:p>
    <w:p w14:paraId="746B6CEA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Stack là một cấu trúc dữ liệu tuyến tính hoạt động theo nguyên tắc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LIFO (Last In, First Out)</w:t>
      </w:r>
      <w:r w:rsidRPr="007B6B80">
        <w:rPr>
          <w:rFonts w:ascii="Times New Roman" w:hAnsi="Times New Roman" w:cs="Times New Roman"/>
          <w:sz w:val="28"/>
          <w:szCs w:val="28"/>
        </w:rPr>
        <w:t>.</w:t>
      </w:r>
      <w:r w:rsidRPr="007B6B80">
        <w:rPr>
          <w:rFonts w:ascii="Times New Roman" w:hAnsi="Times New Roman" w:cs="Times New Roman"/>
          <w:sz w:val="28"/>
          <w:szCs w:val="28"/>
        </w:rPr>
        <w:br/>
        <w:t>Các thao tác cơ bản của Stack bao gồm:</w:t>
      </w:r>
    </w:p>
    <w:p w14:paraId="583E524E" w14:textId="77777777" w:rsidR="007B6B80" w:rsidRPr="007B6B80" w:rsidRDefault="007B6B80" w:rsidP="007B6B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7B6B80">
        <w:rPr>
          <w:rFonts w:ascii="Times New Roman" w:hAnsi="Times New Roman" w:cs="Times New Roman"/>
          <w:sz w:val="28"/>
          <w:szCs w:val="28"/>
        </w:rPr>
        <w:t>: thêm phần tử vào đỉnh Stack</w:t>
      </w:r>
    </w:p>
    <w:p w14:paraId="69E85991" w14:textId="77777777" w:rsidR="007B6B80" w:rsidRPr="007B6B80" w:rsidRDefault="007B6B80" w:rsidP="007B6B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Pop</w:t>
      </w:r>
      <w:r w:rsidRPr="007B6B80">
        <w:rPr>
          <w:rFonts w:ascii="Times New Roman" w:hAnsi="Times New Roman" w:cs="Times New Roman"/>
          <w:sz w:val="28"/>
          <w:szCs w:val="28"/>
        </w:rPr>
        <w:t>: lấy phần tử ở đỉnh Stack ra</w:t>
      </w:r>
    </w:p>
    <w:p w14:paraId="11C10AB6" w14:textId="77777777" w:rsidR="007B6B80" w:rsidRPr="007B6B80" w:rsidRDefault="007B6B80" w:rsidP="007B6B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Peek/Top</w:t>
      </w:r>
      <w:r w:rsidRPr="007B6B80">
        <w:rPr>
          <w:rFonts w:ascii="Times New Roman" w:hAnsi="Times New Roman" w:cs="Times New Roman"/>
          <w:sz w:val="28"/>
          <w:szCs w:val="28"/>
        </w:rPr>
        <w:t>: xem phần tử ở đỉnh Stack</w:t>
      </w:r>
    </w:p>
    <w:p w14:paraId="35C4A556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>Stack thường được sử dụng trong quản lý bộ nhớ, xử lý biểu thức, và lời gọi hàm trong chương trình.</w:t>
      </w:r>
    </w:p>
    <w:p w14:paraId="54079714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pict w14:anchorId="5BCBFB99">
          <v:rect id="_x0000_i1043" style="width:0;height:1.5pt" o:hralign="center" o:hrstd="t" o:hr="t" fillcolor="#a0a0a0" stroked="f"/>
        </w:pict>
      </w:r>
    </w:p>
    <w:p w14:paraId="423BB501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 xml:space="preserve"> Prompt 2</w:t>
      </w:r>
    </w:p>
    <w:p w14:paraId="079BBFEF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b/>
          <w:bCs/>
          <w:sz w:val="28"/>
          <w:szCs w:val="28"/>
        </w:rPr>
        <w:t>“Tôi chưa biết gì về cấu trúc dữ liệu Stack. Hãy giải thích đơn giản kèm ví dụ đời thực (ví dụ: chồng đĩa).”</w:t>
      </w:r>
    </w:p>
    <w:p w14:paraId="7D1EDBC2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 xml:space="preserve"> Câu trả lời (thường gặp)</w:t>
      </w:r>
    </w:p>
    <w:p w14:paraId="23E19A90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Stack có thể hiểu đơn giản như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một chồng đĩa đặt lên nhau</w:t>
      </w:r>
      <w:r w:rsidRPr="007B6B80">
        <w:rPr>
          <w:rFonts w:ascii="Times New Roman" w:hAnsi="Times New Roman" w:cs="Times New Roman"/>
          <w:sz w:val="28"/>
          <w:szCs w:val="28"/>
        </w:rPr>
        <w:t>.</w:t>
      </w:r>
    </w:p>
    <w:p w14:paraId="20F34E2C" w14:textId="77777777" w:rsidR="007B6B80" w:rsidRPr="007B6B80" w:rsidRDefault="007B6B80" w:rsidP="007B6B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Khi bạn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đặt thêm một chiếc đĩa</w:t>
      </w:r>
      <w:r w:rsidRPr="007B6B80">
        <w:rPr>
          <w:rFonts w:ascii="Times New Roman" w:hAnsi="Times New Roman" w:cs="Times New Roman"/>
          <w:sz w:val="28"/>
          <w:szCs w:val="28"/>
        </w:rPr>
        <w:t xml:space="preserve">, bạn chỉ có thể đặt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lên trên cùng</w:t>
      </w:r>
      <w:r w:rsidRPr="007B6B80">
        <w:rPr>
          <w:rFonts w:ascii="Times New Roman" w:hAnsi="Times New Roman" w:cs="Times New Roman"/>
          <w:sz w:val="28"/>
          <w:szCs w:val="28"/>
        </w:rPr>
        <w:t xml:space="preserve"> → giống thao tác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Push</w:t>
      </w:r>
    </w:p>
    <w:p w14:paraId="310AA8E1" w14:textId="77777777" w:rsidR="007B6B80" w:rsidRPr="007B6B80" w:rsidRDefault="007B6B80" w:rsidP="007B6B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Khi bạn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lấy đĩa ra</w:t>
      </w:r>
      <w:r w:rsidRPr="007B6B80">
        <w:rPr>
          <w:rFonts w:ascii="Times New Roman" w:hAnsi="Times New Roman" w:cs="Times New Roman"/>
          <w:sz w:val="28"/>
          <w:szCs w:val="28"/>
        </w:rPr>
        <w:t xml:space="preserve">, bạn chỉ có thể lấy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chiếc ở trên cùng</w:t>
      </w:r>
      <w:r w:rsidRPr="007B6B80">
        <w:rPr>
          <w:rFonts w:ascii="Times New Roman" w:hAnsi="Times New Roman" w:cs="Times New Roman"/>
          <w:sz w:val="28"/>
          <w:szCs w:val="28"/>
        </w:rPr>
        <w:t xml:space="preserve"> → giống thao tác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Pop</w:t>
      </w:r>
    </w:p>
    <w:p w14:paraId="00FD90BD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Điều này tạo thành nguyên tắc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vào sau thì ra trước (LIFO)</w:t>
      </w:r>
      <w:r w:rsidRPr="007B6B80">
        <w:rPr>
          <w:rFonts w:ascii="Times New Roman" w:hAnsi="Times New Roman" w:cs="Times New Roman"/>
          <w:sz w:val="28"/>
          <w:szCs w:val="28"/>
        </w:rPr>
        <w:t>.</w:t>
      </w:r>
      <w:r w:rsidRPr="007B6B80">
        <w:rPr>
          <w:rFonts w:ascii="Times New Roman" w:hAnsi="Times New Roman" w:cs="Times New Roman"/>
          <w:sz w:val="28"/>
          <w:szCs w:val="28"/>
        </w:rPr>
        <w:br/>
        <w:t>Ví dụ:</w:t>
      </w:r>
    </w:p>
    <w:p w14:paraId="1AA663B3" w14:textId="77777777" w:rsidR="007B6B80" w:rsidRPr="007B6B80" w:rsidRDefault="007B6B80" w:rsidP="007B6B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>Đĩa A đặt trước</w:t>
      </w:r>
    </w:p>
    <w:p w14:paraId="7C4B96FA" w14:textId="77777777" w:rsidR="007B6B80" w:rsidRPr="007B6B80" w:rsidRDefault="007B6B80" w:rsidP="007B6B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>Đĩa B đặt sau</w:t>
      </w:r>
      <w:r w:rsidRPr="007B6B80">
        <w:rPr>
          <w:rFonts w:ascii="Times New Roman" w:hAnsi="Times New Roman" w:cs="Times New Roman"/>
          <w:sz w:val="28"/>
          <w:szCs w:val="28"/>
        </w:rPr>
        <w:br/>
        <w:t>→ Khi lấy ra, bạn phải lấy đĩa B trước, rồi mới đến đĩa A.</w:t>
      </w:r>
    </w:p>
    <w:p w14:paraId="7AEBEF10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lastRenderedPageBreak/>
        <w:t>Trong lập trình, Stack hoạt động tương tự để quản lý dữ liệu theo thứ tự này.</w:t>
      </w:r>
    </w:p>
    <w:p w14:paraId="483F332C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pict w14:anchorId="3B7FF346">
          <v:rect id="_x0000_i1044" style="width:0;height:1.5pt" o:hralign="center" o:hrstd="t" o:hr="t" fillcolor="#a0a0a0" stroked="f"/>
        </w:pict>
      </w:r>
    </w:p>
    <w:p w14:paraId="3B9AEA4A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 xml:space="preserve"> BẢNG SO SÁNH HAI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1562"/>
        <w:gridCol w:w="3058"/>
      </w:tblGrid>
      <w:tr w:rsidR="007B6B80" w:rsidRPr="007B6B80" w14:paraId="69F32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AE16A" w14:textId="77777777" w:rsidR="007B6B80" w:rsidRPr="007B6B80" w:rsidRDefault="007B6B80" w:rsidP="007B6B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F4672C1" w14:textId="77777777" w:rsidR="007B6B80" w:rsidRPr="007B6B80" w:rsidRDefault="007B6B80" w:rsidP="007B6B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0CAD2863" w14:textId="77777777" w:rsidR="007B6B80" w:rsidRPr="007B6B80" w:rsidRDefault="007B6B80" w:rsidP="007B6B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 2</w:t>
            </w:r>
          </w:p>
        </w:tc>
      </w:tr>
      <w:tr w:rsidR="007B6B80" w:rsidRPr="007B6B80" w14:paraId="4468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907F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Đối tượng người đọc</w:t>
            </w:r>
          </w:p>
        </w:tc>
        <w:tc>
          <w:tcPr>
            <w:tcW w:w="0" w:type="auto"/>
            <w:vAlign w:val="center"/>
            <w:hideMark/>
          </w:tcPr>
          <w:p w14:paraId="0C0626E4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Chung chung</w:t>
            </w:r>
          </w:p>
        </w:tc>
        <w:tc>
          <w:tcPr>
            <w:tcW w:w="0" w:type="auto"/>
            <w:vAlign w:val="center"/>
            <w:hideMark/>
          </w:tcPr>
          <w:p w14:paraId="630EA8A1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Người hoàn toàn mới</w:t>
            </w:r>
          </w:p>
        </w:tc>
      </w:tr>
      <w:tr w:rsidR="007B6B80" w:rsidRPr="007B6B80" w14:paraId="67EB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2779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46C22F30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2299234D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Đơn giản, đời thường</w:t>
            </w:r>
          </w:p>
        </w:tc>
      </w:tr>
      <w:tr w:rsidR="007B6B80" w:rsidRPr="007B6B80" w14:paraId="655E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744B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Có ví dụ minh họa</w:t>
            </w:r>
          </w:p>
        </w:tc>
        <w:tc>
          <w:tcPr>
            <w:tcW w:w="0" w:type="auto"/>
            <w:vAlign w:val="center"/>
            <w:hideMark/>
          </w:tcPr>
          <w:p w14:paraId="48504892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4AFCF563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Có (chồng đĩa)</w:t>
            </w:r>
          </w:p>
        </w:tc>
      </w:tr>
      <w:tr w:rsidR="007B6B80" w:rsidRPr="007B6B80" w14:paraId="30B2A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F786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Dễ hình dung</w:t>
            </w:r>
          </w:p>
        </w:tc>
        <w:tc>
          <w:tcPr>
            <w:tcW w:w="0" w:type="auto"/>
            <w:vAlign w:val="center"/>
            <w:hideMark/>
          </w:tcPr>
          <w:p w14:paraId="1871D415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Khó</w:t>
            </w:r>
          </w:p>
        </w:tc>
        <w:tc>
          <w:tcPr>
            <w:tcW w:w="0" w:type="auto"/>
            <w:vAlign w:val="center"/>
            <w:hideMark/>
          </w:tcPr>
          <w:p w14:paraId="61E1DB9B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Rất dễ</w:t>
            </w:r>
          </w:p>
        </w:tc>
      </w:tr>
      <w:tr w:rsidR="007B6B80" w:rsidRPr="007B6B80" w14:paraId="55324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D042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Giải thích thuật ngữ (LIFO)</w:t>
            </w:r>
          </w:p>
        </w:tc>
        <w:tc>
          <w:tcPr>
            <w:tcW w:w="0" w:type="auto"/>
            <w:vAlign w:val="center"/>
            <w:hideMark/>
          </w:tcPr>
          <w:p w14:paraId="739E6112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Chỉ nêu tên</w:t>
            </w:r>
          </w:p>
        </w:tc>
        <w:tc>
          <w:tcPr>
            <w:tcW w:w="0" w:type="auto"/>
            <w:vAlign w:val="center"/>
            <w:hideMark/>
          </w:tcPr>
          <w:p w14:paraId="1DFEDB5D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Gắn với hành động thực tế</w:t>
            </w:r>
          </w:p>
        </w:tc>
      </w:tr>
      <w:tr w:rsidR="007B6B80" w:rsidRPr="007B6B80" w14:paraId="258D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6CAB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Phù hợp cho người mới học</w:t>
            </w:r>
          </w:p>
        </w:tc>
        <w:tc>
          <w:tcPr>
            <w:tcW w:w="0" w:type="auto"/>
            <w:vAlign w:val="center"/>
            <w:hideMark/>
          </w:tcPr>
          <w:p w14:paraId="063F8D0E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Thấp</w:t>
            </w:r>
          </w:p>
        </w:tc>
        <w:tc>
          <w:tcPr>
            <w:tcW w:w="0" w:type="auto"/>
            <w:vAlign w:val="center"/>
            <w:hideMark/>
          </w:tcPr>
          <w:p w14:paraId="4F12F6A6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 xml:space="preserve"> Cao</w:t>
            </w:r>
          </w:p>
        </w:tc>
      </w:tr>
      <w:tr w:rsidR="007B6B80" w:rsidRPr="007B6B80" w14:paraId="1A6F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EAB2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Khả năng ghi nhớ</w:t>
            </w:r>
          </w:p>
        </w:tc>
        <w:tc>
          <w:tcPr>
            <w:tcW w:w="0" w:type="auto"/>
            <w:vAlign w:val="center"/>
            <w:hideMark/>
          </w:tcPr>
          <w:p w14:paraId="03427F11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9115ED5" w14:textId="77777777" w:rsidR="007B6B80" w:rsidRPr="007B6B80" w:rsidRDefault="007B6B80" w:rsidP="007B6B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B80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</w:tbl>
    <w:p w14:paraId="4FE24B93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pict w14:anchorId="36A4A457">
          <v:rect id="_x0000_i1045" style="width:0;height:1.5pt" o:hralign="center" o:hrstd="t" o:hr="t" fillcolor="#a0a0a0" stroked="f"/>
        </w:pict>
      </w:r>
    </w:p>
    <w:p w14:paraId="377A1ED2" w14:textId="77777777" w:rsidR="007B6B80" w:rsidRPr="007B6B80" w:rsidRDefault="007B6B80" w:rsidP="007B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8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 xml:space="preserve"> KẾT LUẬN</w:t>
      </w:r>
    </w:p>
    <w:p w14:paraId="62FD1EA7" w14:textId="77777777" w:rsidR="007B6B80" w:rsidRPr="007B6B80" w:rsidRDefault="007B6B80" w:rsidP="007B6B80">
      <w:p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Prompt thứ hai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tốt hơn rõ rệt</w:t>
      </w:r>
      <w:r w:rsidRPr="007B6B80">
        <w:rPr>
          <w:rFonts w:ascii="Times New Roman" w:hAnsi="Times New Roman" w:cs="Times New Roman"/>
          <w:sz w:val="28"/>
          <w:szCs w:val="28"/>
        </w:rPr>
        <w:t xml:space="preserve"> vì:</w:t>
      </w:r>
    </w:p>
    <w:p w14:paraId="238DC7A2" w14:textId="77777777" w:rsidR="007B6B80" w:rsidRPr="007B6B80" w:rsidRDefault="007B6B80" w:rsidP="007B6B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Xác định rõ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trình độ người học</w:t>
      </w:r>
    </w:p>
    <w:p w14:paraId="113058F6" w14:textId="77777777" w:rsidR="007B6B80" w:rsidRPr="007B6B80" w:rsidRDefault="007B6B80" w:rsidP="007B6B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Yêu cầu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ví dụ đời thực</w:t>
      </w:r>
    </w:p>
    <w:p w14:paraId="06D1974F" w14:textId="77777777" w:rsidR="007B6B80" w:rsidRPr="007B6B80" w:rsidRDefault="007B6B80" w:rsidP="007B6B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6B80">
        <w:rPr>
          <w:rFonts w:ascii="Times New Roman" w:hAnsi="Times New Roman" w:cs="Times New Roman"/>
          <w:sz w:val="28"/>
          <w:szCs w:val="28"/>
        </w:rPr>
        <w:t xml:space="preserve">Ép AI </w:t>
      </w:r>
      <w:r w:rsidRPr="007B6B80">
        <w:rPr>
          <w:rFonts w:ascii="Times New Roman" w:hAnsi="Times New Roman" w:cs="Times New Roman"/>
          <w:b/>
          <w:bCs/>
          <w:sz w:val="28"/>
          <w:szCs w:val="28"/>
        </w:rPr>
        <w:t>giải thích chậm – dễ – có hình dung</w:t>
      </w:r>
    </w:p>
    <w:p w14:paraId="4C20C9F4" w14:textId="77777777" w:rsidR="00A420E7" w:rsidRPr="007B6B80" w:rsidRDefault="00A420E7">
      <w:pPr>
        <w:rPr>
          <w:rFonts w:ascii="Times New Roman" w:hAnsi="Times New Roman" w:cs="Times New Roman"/>
          <w:sz w:val="28"/>
          <w:szCs w:val="28"/>
        </w:rPr>
      </w:pPr>
    </w:p>
    <w:sectPr w:rsidR="00A420E7" w:rsidRPr="007B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F9E"/>
    <w:multiLevelType w:val="multilevel"/>
    <w:tmpl w:val="7C9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0E08"/>
    <w:multiLevelType w:val="multilevel"/>
    <w:tmpl w:val="0D4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6208B"/>
    <w:multiLevelType w:val="multilevel"/>
    <w:tmpl w:val="45E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F00DB"/>
    <w:multiLevelType w:val="multilevel"/>
    <w:tmpl w:val="247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177">
    <w:abstractNumId w:val="0"/>
  </w:num>
  <w:num w:numId="2" w16cid:durableId="790635732">
    <w:abstractNumId w:val="3"/>
  </w:num>
  <w:num w:numId="3" w16cid:durableId="1551071066">
    <w:abstractNumId w:val="1"/>
  </w:num>
  <w:num w:numId="4" w16cid:durableId="1203786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80"/>
    <w:rsid w:val="00104837"/>
    <w:rsid w:val="004C077E"/>
    <w:rsid w:val="007B6B80"/>
    <w:rsid w:val="007E0ADC"/>
    <w:rsid w:val="00A420E7"/>
    <w:rsid w:val="00B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B4E9"/>
  <w15:chartTrackingRefBased/>
  <w15:docId w15:val="{55168EA7-EC99-4BEB-8391-E53DBF0B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2025-12-15T06:33:00Z</dcterms:created>
  <dcterms:modified xsi:type="dcterms:W3CDTF">2025-12-15T06:34:00Z</dcterms:modified>
</cp:coreProperties>
</file>