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90" w:rsidRDefault="00BB0990" w:rsidP="006769E4">
      <w:pPr>
        <w:pStyle w:val="Heading1"/>
        <w:rPr>
          <w:lang w:val="en-US"/>
        </w:rPr>
      </w:pPr>
      <w:bookmarkStart w:id="0" w:name="_Toc43257590"/>
      <w:r>
        <w:t xml:space="preserve">Fluid </w:t>
      </w:r>
      <w:r w:rsidRPr="006769E4">
        <w:t>Mechanics</w:t>
      </w:r>
    </w:p>
    <w:p w:rsidR="00BB0990" w:rsidRDefault="00BB0990" w:rsidP="00152654">
      <w:pPr>
        <w:pStyle w:val="Heading2"/>
        <w:rPr>
          <w:lang w:val="en-US"/>
        </w:rPr>
      </w:pPr>
      <w:r>
        <w:rPr>
          <w:lang w:val="en-US"/>
        </w:rPr>
        <w:t xml:space="preserve">Density and </w:t>
      </w:r>
      <w:r w:rsidRPr="006769E4">
        <w:t>Pressure</w:t>
      </w:r>
    </w:p>
    <w:p w:rsidR="00BB0990" w:rsidRDefault="00BB0990" w:rsidP="00BB0990">
      <w:pPr>
        <w:rPr>
          <w:szCs w:val="24"/>
          <w:lang w:val="en-US"/>
        </w:rPr>
      </w:pPr>
      <w:r>
        <w:rPr>
          <w:szCs w:val="24"/>
        </w:rPr>
        <w:t>Density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B0990" w:rsidRPr="003B481D" w:rsidTr="00BB0990">
        <w:trPr>
          <w:trHeight w:val="720"/>
        </w:trPr>
        <w:tc>
          <w:tcPr>
            <w:tcW w:w="1296" w:type="dxa"/>
            <w:vAlign w:val="center"/>
          </w:tcPr>
          <w:p w:rsidR="00BB0990" w:rsidRPr="003B481D" w:rsidRDefault="00BB0990" w:rsidP="00BB0990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BB0990" w:rsidRPr="003B481D" w:rsidRDefault="00BB0990" w:rsidP="00BB0990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BB0990" w:rsidRPr="006A7972" w:rsidRDefault="000707D5" w:rsidP="00BB0990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szCs w:val="24"/>
          <w:lang w:val="en-US"/>
        </w:rPr>
      </w:pPr>
      <w:r>
        <w:rPr>
          <w:szCs w:val="24"/>
        </w:rPr>
        <w:t>Pressur</w:t>
      </w:r>
      <w:r>
        <w:rPr>
          <w:szCs w:val="24"/>
          <w:lang w:val="en-US"/>
        </w:rPr>
        <w:t>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B0990" w:rsidRPr="003B481D" w:rsidTr="00BB0990">
        <w:trPr>
          <w:trHeight w:val="720"/>
        </w:trPr>
        <w:tc>
          <w:tcPr>
            <w:tcW w:w="1296" w:type="dxa"/>
            <w:vAlign w:val="center"/>
          </w:tcPr>
          <w:p w:rsidR="00BB0990" w:rsidRPr="003B481D" w:rsidRDefault="00BB0990" w:rsidP="00BB0990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BB0990" w:rsidRPr="003B481D" w:rsidRDefault="006769E4" w:rsidP="00BB0990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BB0990" w:rsidRPr="006A7972" w:rsidRDefault="000707D5" w:rsidP="00BB0990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</m:t>
                    </m:r>
                  </m:e>
                </m:d>
              </m:oMath>
            </m:oMathPara>
          </w:p>
        </w:tc>
      </w:tr>
    </w:tbl>
    <w:p w:rsidR="00BB0990" w:rsidRDefault="00BB0990" w:rsidP="00152654">
      <w:pPr>
        <w:pStyle w:val="Heading2"/>
        <w:rPr>
          <w:rFonts w:eastAsiaTheme="minorEastAsia"/>
        </w:rPr>
      </w:pPr>
      <w:r>
        <w:rPr>
          <w:rFonts w:eastAsiaTheme="minorEastAsia"/>
        </w:rPr>
        <w:t>Fluids at Rest</w:t>
      </w:r>
    </w:p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Pressure</w:t>
      </w:r>
      <w:r>
        <w:rPr>
          <w:rFonts w:asciiTheme="majorHAnsi" w:eastAsiaTheme="minorEastAsia" w:hAnsiTheme="majorHAnsi"/>
          <w:lang w:val="en-US"/>
        </w:rPr>
        <w:t xml:space="preserve"> of fluid at height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6769E4">
        <w:rPr>
          <w:rFonts w:asciiTheme="majorHAnsi" w:eastAsiaTheme="minorEastAsia" w:hAnsiTheme="majorHAnsi"/>
          <w:lang w:val="en-US"/>
        </w:rPr>
        <w:t xml:space="preserve"> (absolute pressure)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B0990" w:rsidRPr="003B481D" w:rsidTr="00BB0990">
        <w:trPr>
          <w:trHeight w:val="720"/>
        </w:trPr>
        <w:tc>
          <w:tcPr>
            <w:tcW w:w="1296" w:type="dxa"/>
            <w:vAlign w:val="center"/>
          </w:tcPr>
          <w:p w:rsidR="00BB0990" w:rsidRPr="003B481D" w:rsidRDefault="00BB0990" w:rsidP="00BB0990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BB0990" w:rsidRPr="003B481D" w:rsidRDefault="006769E4" w:rsidP="00BB0990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ρgh</m:t>
                </m:r>
              </m:oMath>
            </m:oMathPara>
          </w:p>
        </w:tc>
        <w:tc>
          <w:tcPr>
            <w:tcW w:w="1296" w:type="dxa"/>
            <w:vAlign w:val="center"/>
          </w:tcPr>
          <w:p w:rsidR="00BB0990" w:rsidRPr="006A7972" w:rsidRDefault="000707D5" w:rsidP="00BB0990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</m:t>
                    </m:r>
                  </m:e>
                </m:d>
              </m:oMath>
            </m:oMathPara>
          </w:p>
        </w:tc>
      </w:tr>
    </w:tbl>
    <w:p w:rsidR="00BB0990" w:rsidRDefault="00BB0990" w:rsidP="006769E4">
      <w:pPr>
        <w:pStyle w:val="Comment"/>
        <w:rPr>
          <w:b/>
          <w:sz w:val="24"/>
        </w:rPr>
      </w:pPr>
      <w:r>
        <w:t>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, </w:t>
      </w:r>
      <w:proofErr w:type="spellStart"/>
      <w:r>
        <w:rPr>
          <w:b/>
        </w:rPr>
        <w:t>xuống</w:t>
      </w:r>
      <w:proofErr w:type="spellEnd"/>
      <w:r>
        <w:rPr>
          <w:b/>
        </w:rPr>
        <w:t xml:space="preserve"> cộng, lên trừ</w:t>
      </w:r>
      <w:r>
        <w:t>)</w:t>
      </w:r>
    </w:p>
    <w:p w:rsidR="00BB0990" w:rsidRDefault="00BB0990" w:rsidP="00BB0990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G</w:t>
      </w:r>
      <w:r>
        <w:rPr>
          <w:rFonts w:asciiTheme="majorHAnsi" w:hAnsiTheme="majorHAnsi"/>
        </w:rPr>
        <w:t>auge pressure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B0990" w:rsidRPr="003B481D" w:rsidTr="00BB0990">
        <w:trPr>
          <w:trHeight w:val="720"/>
        </w:trPr>
        <w:tc>
          <w:tcPr>
            <w:tcW w:w="1296" w:type="dxa"/>
            <w:vAlign w:val="center"/>
          </w:tcPr>
          <w:p w:rsidR="00BB0990" w:rsidRPr="003B481D" w:rsidRDefault="00BB0990" w:rsidP="00BB0990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BB0990" w:rsidRPr="003B481D" w:rsidRDefault="000707D5" w:rsidP="00BB0990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ρgh</m:t>
                </m:r>
              </m:oMath>
            </m:oMathPara>
          </w:p>
        </w:tc>
        <w:tc>
          <w:tcPr>
            <w:tcW w:w="1296" w:type="dxa"/>
            <w:vAlign w:val="center"/>
          </w:tcPr>
          <w:p w:rsidR="00BB0990" w:rsidRPr="006A7972" w:rsidRDefault="000707D5" w:rsidP="00BB0990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Pascal’s principle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B0990" w:rsidRPr="003B481D" w:rsidTr="00BB0990">
        <w:trPr>
          <w:trHeight w:val="720"/>
        </w:trPr>
        <w:tc>
          <w:tcPr>
            <w:tcW w:w="1296" w:type="dxa"/>
            <w:vAlign w:val="center"/>
          </w:tcPr>
          <w:p w:rsidR="00BB0990" w:rsidRPr="003B481D" w:rsidRDefault="00BB0990" w:rsidP="00BB0990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BB0990" w:rsidRPr="003B481D" w:rsidRDefault="000707D5" w:rsidP="00BB0990">
            <w:pPr>
              <w:pStyle w:val="EQ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6" w:type="dxa"/>
            <w:vAlign w:val="center"/>
          </w:tcPr>
          <w:p w:rsidR="00BB0990" w:rsidRPr="006A7972" w:rsidRDefault="00BB0990" w:rsidP="00BB0990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Archimedes' Principle</w:t>
      </w:r>
      <w:r>
        <w:rPr>
          <w:rFonts w:asciiTheme="majorHAnsi" w:eastAsiaTheme="minorEastAsia" w:hAnsiTheme="majorHAnsi"/>
          <w:lang w:val="en-US"/>
        </w:rPr>
        <w:t xml:space="preserve"> (B</w:t>
      </w:r>
      <w:r>
        <w:rPr>
          <w:rFonts w:asciiTheme="majorHAnsi" w:eastAsiaTheme="minorEastAsia" w:hAnsiTheme="majorHAnsi"/>
        </w:rPr>
        <w:t>uoyant</w:t>
      </w:r>
      <w:r>
        <w:rPr>
          <w:rFonts w:asciiTheme="majorHAnsi" w:eastAsiaTheme="minorEastAsia" w:hAnsiTheme="majorHAnsi"/>
          <w:lang w:val="en-US"/>
        </w:rPr>
        <w:t xml:space="preserve"> </w:t>
      </w:r>
      <w:r>
        <w:rPr>
          <w:rFonts w:asciiTheme="majorHAnsi" w:eastAsiaTheme="minorEastAsia" w:hAnsiTheme="majorHAnsi"/>
        </w:rPr>
        <w:t xml:space="preserve"> force</w:t>
      </w:r>
      <w:r>
        <w:rPr>
          <w:rFonts w:asciiTheme="majorHAnsi" w:eastAsiaTheme="minorEastAsia" w:hAnsiTheme="majorHAnsi"/>
          <w:lang w:val="en-US"/>
        </w:rPr>
        <w:t>)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B0990" w:rsidRPr="003B481D" w:rsidTr="00BB0990">
        <w:trPr>
          <w:trHeight w:val="720"/>
        </w:trPr>
        <w:tc>
          <w:tcPr>
            <w:tcW w:w="1296" w:type="dxa"/>
            <w:vAlign w:val="center"/>
          </w:tcPr>
          <w:p w:rsidR="00BB0990" w:rsidRPr="003B481D" w:rsidRDefault="00BB0990" w:rsidP="00BB0990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BB0990" w:rsidRPr="003B481D" w:rsidRDefault="000707D5" w:rsidP="00E62FF5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fluid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submerged</m:t>
                    </m:r>
                  </m:sub>
                </m:sSub>
              </m:oMath>
            </m:oMathPara>
          </w:p>
        </w:tc>
        <w:tc>
          <w:tcPr>
            <w:tcW w:w="1296" w:type="dxa"/>
            <w:vAlign w:val="center"/>
          </w:tcPr>
          <w:p w:rsidR="00BB0990" w:rsidRPr="006A7972" w:rsidRDefault="000707D5" w:rsidP="00BB0990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</w:tbl>
    <w:p w:rsidR="00BB0990" w:rsidRDefault="00F52A1B" w:rsidP="00152654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Moving Fluid </w:t>
      </w:r>
    </w:p>
    <w:p w:rsidR="00DE07ED" w:rsidRPr="00DE07ED" w:rsidRDefault="00DE07ED" w:rsidP="00DE07ED">
      <w:pPr>
        <w:rPr>
          <w:lang w:val="en-US"/>
        </w:rPr>
      </w:pPr>
      <w:r>
        <w:rPr>
          <w:rFonts w:eastAsiaTheme="minorEastAsia"/>
        </w:rPr>
        <w:t xml:space="preserve">Equation of </w:t>
      </w:r>
      <w:r w:rsidR="00F52A1B">
        <w:rPr>
          <w:rFonts w:eastAsiaTheme="minorEastAsia"/>
          <w:lang w:val="en-US"/>
        </w:rPr>
        <w:t>c</w:t>
      </w:r>
      <w:r>
        <w:rPr>
          <w:rFonts w:eastAsiaTheme="minorEastAsia"/>
        </w:rPr>
        <w:t>ontinuity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769E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6769E4" w:rsidRPr="003B481D" w:rsidRDefault="006769E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6769E4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6" w:type="dxa"/>
            <w:vAlign w:val="center"/>
          </w:tcPr>
          <w:p w:rsidR="006769E4" w:rsidRPr="006A7972" w:rsidRDefault="006769E4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lang w:val="en-US"/>
        </w:rPr>
      </w:pPr>
      <w:r>
        <w:t>Volume flow rate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769E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6769E4" w:rsidRPr="003B481D" w:rsidRDefault="006769E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6769E4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=Av</m:t>
                </m:r>
              </m:oMath>
            </m:oMathPara>
          </w:p>
        </w:tc>
        <w:tc>
          <w:tcPr>
            <w:tcW w:w="1296" w:type="dxa"/>
            <w:vAlign w:val="center"/>
          </w:tcPr>
          <w:p w:rsidR="006769E4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lang w:val="en-US"/>
        </w:rPr>
      </w:pPr>
      <w:r>
        <w:t>Mass flow rate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769E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6769E4" w:rsidRPr="003B481D" w:rsidRDefault="006769E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6769E4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=ρAv</m:t>
                </m:r>
              </m:oMath>
            </m:oMathPara>
          </w:p>
        </w:tc>
        <w:tc>
          <w:tcPr>
            <w:tcW w:w="1296" w:type="dxa"/>
            <w:vAlign w:val="center"/>
          </w:tcPr>
          <w:p w:rsidR="006769E4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F52A1B">
      <w:pPr>
        <w:rPr>
          <w:lang w:val="en-US"/>
        </w:rPr>
      </w:pPr>
      <w:r>
        <w:t>Bernoulli’s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769E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6769E4" w:rsidRPr="003B481D" w:rsidRDefault="006769E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6769E4" w:rsidRPr="003B481D" w:rsidRDefault="000707D5" w:rsidP="00884C2E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ρ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+ρg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ρ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+ρg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6" w:type="dxa"/>
            <w:vAlign w:val="center"/>
          </w:tcPr>
          <w:p w:rsidR="006769E4" w:rsidRPr="006A7972" w:rsidRDefault="006769E4" w:rsidP="00295DE4">
            <w:pPr>
              <w:pStyle w:val="EQ1"/>
              <w:jc w:val="center"/>
            </w:pPr>
          </w:p>
        </w:tc>
      </w:tr>
    </w:tbl>
    <w:p w:rsidR="00BB0990" w:rsidRDefault="00BB0990" w:rsidP="006769E4">
      <w:pPr>
        <w:pStyle w:val="Heading1"/>
        <w:rPr>
          <w:lang w:val="en-US"/>
        </w:rPr>
      </w:pPr>
      <w:bookmarkStart w:id="1" w:name="_Toc43257591"/>
      <w:r>
        <w:lastRenderedPageBreak/>
        <w:t xml:space="preserve">Heat, </w:t>
      </w:r>
      <w:r w:rsidRPr="006769E4">
        <w:t>Temperature</w:t>
      </w:r>
      <w:r>
        <w:t xml:space="preserve"> and the Zero</w:t>
      </w:r>
      <w:r>
        <w:rPr>
          <w:lang w:val="en-US"/>
        </w:rPr>
        <w:t>-</w:t>
      </w:r>
      <w:r>
        <w:t>th Law of Thermodynamics</w:t>
      </w:r>
      <w:bookmarkEnd w:id="1"/>
    </w:p>
    <w:p w:rsidR="00BB0990" w:rsidRDefault="00BB0990" w:rsidP="00DB15A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</w:rPr>
        <w:t>Thermal expansion</w:t>
      </w:r>
    </w:p>
    <w:p w:rsidR="00BB0990" w:rsidRDefault="00BB0990" w:rsidP="00DB15A8">
      <w:pPr>
        <w:rPr>
          <w:rFonts w:eastAsiaTheme="minorEastAsia"/>
          <w:lang w:val="en-US"/>
        </w:rPr>
      </w:pPr>
      <w:r w:rsidRPr="00FA0605">
        <w:rPr>
          <w:lang w:val="en-US"/>
        </w:rPr>
        <w:t>Coefficient of Linear expansion (</w:t>
      </w:r>
      <w:proofErr w:type="spellStart"/>
      <w:r w:rsidRPr="00FA0605">
        <w:rPr>
          <w:lang w:val="en-US"/>
        </w:rPr>
        <w:t>Hệ</w:t>
      </w:r>
      <w:proofErr w:type="spellEnd"/>
      <w:r w:rsidRPr="00FA0605">
        <w:rPr>
          <w:lang w:val="en-US"/>
        </w:rPr>
        <w:t xml:space="preserve"> </w:t>
      </w:r>
      <w:proofErr w:type="spellStart"/>
      <w:r w:rsidRPr="00FA0605">
        <w:rPr>
          <w:lang w:val="en-US"/>
        </w:rPr>
        <w:t>số</w:t>
      </w:r>
      <w:proofErr w:type="spellEnd"/>
      <w:r w:rsidRPr="00FA0605">
        <w:rPr>
          <w:lang w:val="en-US"/>
        </w:rPr>
        <w:t xml:space="preserve"> </w:t>
      </w:r>
      <w:proofErr w:type="spellStart"/>
      <w:r w:rsidRPr="00FA0605">
        <w:rPr>
          <w:lang w:val="en-US"/>
        </w:rPr>
        <w:t>giãn</w:t>
      </w:r>
      <w:proofErr w:type="spellEnd"/>
      <w:r w:rsidRPr="00FA0605">
        <w:rPr>
          <w:lang w:val="en-US"/>
        </w:rPr>
        <w:t xml:space="preserve"> </w:t>
      </w:r>
      <w:proofErr w:type="spellStart"/>
      <w:r w:rsidRPr="00FA0605">
        <w:rPr>
          <w:lang w:val="en-US"/>
        </w:rPr>
        <w:t>nở</w:t>
      </w:r>
      <w:proofErr w:type="spellEnd"/>
      <w:r w:rsidRPr="00FA0605">
        <w:rPr>
          <w:lang w:val="en-US"/>
        </w:rPr>
        <w:t xml:space="preserve"> </w:t>
      </w:r>
      <w:proofErr w:type="spellStart"/>
      <w:r w:rsidRPr="00FA0605">
        <w:rPr>
          <w:lang w:val="en-US"/>
        </w:rPr>
        <w:t>tuyến</w:t>
      </w:r>
      <w:proofErr w:type="spellEnd"/>
      <w:r w:rsidRPr="00FA0605">
        <w:rPr>
          <w:lang w:val="en-US"/>
        </w:rPr>
        <w:t xml:space="preserve"> </w:t>
      </w:r>
      <w:proofErr w:type="spellStart"/>
      <w:r w:rsidRPr="00FA0605">
        <w:rPr>
          <w:lang w:val="en-US"/>
        </w:rPr>
        <w:t>tính</w:t>
      </w:r>
      <w:proofErr w:type="spellEnd"/>
      <w:r w:rsidRPr="00FA0605">
        <w:rPr>
          <w:lang w:val="en-US"/>
        </w:rPr>
        <w:t>)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α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℃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or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BB0990" w:rsidRDefault="00BB0990" w:rsidP="00DB15A8">
      <w:pPr>
        <w:rPr>
          <w:lang w:val="en-US"/>
        </w:rPr>
      </w:pPr>
      <w:r>
        <w:t>Linear expansion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B15A8" w:rsidRPr="003B481D" w:rsidTr="00295DE4">
        <w:trPr>
          <w:trHeight w:val="720"/>
        </w:trPr>
        <w:tc>
          <w:tcPr>
            <w:tcW w:w="1296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1+α∆T</m:t>
                    </m:r>
                  </m:e>
                </m:d>
                <m:r>
                  <w:rPr>
                    <w:rFonts w:ascii="Cambria Math" w:hAnsi="Cambria Math"/>
                  </w:rPr>
                  <m:t>↔∆L=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α∆T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DB15A8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Area expansion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=2α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B15A8" w:rsidRPr="003B481D" w:rsidTr="00295DE4">
        <w:trPr>
          <w:trHeight w:val="720"/>
        </w:trPr>
        <w:tc>
          <w:tcPr>
            <w:tcW w:w="1296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d>
                <m:r>
                  <w:rPr>
                    <w:rFonts w:ascii="Cambria Math" w:hAnsi="Cambria Math"/>
                  </w:rPr>
                  <m:t>↔∆A=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DB15A8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Volume expansion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β=3α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B15A8" w:rsidRPr="003B481D" w:rsidTr="00295DE4">
        <w:trPr>
          <w:trHeight w:val="720"/>
        </w:trPr>
        <w:tc>
          <w:tcPr>
            <w:tcW w:w="1296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(1+β∆T)↔∆V=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β∆T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DB15A8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</w:tr>
    </w:tbl>
    <w:p w:rsidR="00BB0990" w:rsidRDefault="00BB0990" w:rsidP="00DB15A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</w:rPr>
        <w:t>Heat</w:t>
      </w:r>
    </w:p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Heat transfer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B15A8" w:rsidRPr="003B481D" w:rsidTr="00295DE4">
        <w:trPr>
          <w:trHeight w:val="720"/>
        </w:trPr>
        <w:tc>
          <w:tcPr>
            <w:tcW w:w="1296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Q=mc∆T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DB15A8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Phase change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B15A8" w:rsidRPr="003B481D" w:rsidTr="00295DE4">
        <w:trPr>
          <w:trHeight w:val="720"/>
        </w:trPr>
        <w:tc>
          <w:tcPr>
            <w:tcW w:w="1296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Q=Lm</m:t>
                </m:r>
              </m:oMath>
            </m:oMathPara>
          </w:p>
        </w:tc>
        <w:tc>
          <w:tcPr>
            <w:tcW w:w="1296" w:type="dxa"/>
            <w:vAlign w:val="center"/>
          </w:tcPr>
          <w:p w:rsidR="00DB15A8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  <w:lang w:val="en-US"/>
        </w:rPr>
        <w:t>Thermal equilibrium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B15A8" w:rsidRPr="003B481D" w:rsidTr="00884C2E">
        <w:trPr>
          <w:trHeight w:val="720"/>
        </w:trPr>
        <w:tc>
          <w:tcPr>
            <w:tcW w:w="1241" w:type="dxa"/>
            <w:vAlign w:val="center"/>
          </w:tcPr>
          <w:p w:rsidR="00DB15A8" w:rsidRPr="003B481D" w:rsidRDefault="00DB15A8" w:rsidP="00295DE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DB15A8" w:rsidRPr="003B481D" w:rsidRDefault="000707D5" w:rsidP="00295DE4">
            <w:pPr>
              <w:pStyle w:val="EQ1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Q=0</m:t>
                    </m:r>
                  </m:e>
                </m:nary>
                <m:r>
                  <w:rPr>
                    <w:rFonts w:ascii="Cambria Math" w:hAnsi="Cambria Math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+…=0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DB15A8" w:rsidRPr="006A7972" w:rsidRDefault="00DB15A8" w:rsidP="00295DE4">
            <w:pPr>
              <w:pStyle w:val="EQ1"/>
              <w:jc w:val="center"/>
            </w:pPr>
          </w:p>
        </w:tc>
      </w:tr>
    </w:tbl>
    <w:p w:rsidR="00884C2E" w:rsidRDefault="00884C2E" w:rsidP="00884C2E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</w:rPr>
        <w:t>Heat Transfer Mechanisms</w:t>
      </w:r>
    </w:p>
    <w:p w:rsidR="00884C2E" w:rsidRDefault="00884C2E" w:rsidP="00884C2E">
      <w:pPr>
        <w:rPr>
          <w:lang w:val="en-US"/>
        </w:rPr>
      </w:pPr>
      <w:r>
        <w:rPr>
          <w:lang w:val="en-US"/>
        </w:rPr>
        <w:t xml:space="preserve">Assume that heat is transferred form high temperature side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℃ or K</m:t>
            </m:r>
          </m:e>
        </m:d>
      </m:oMath>
      <w:r>
        <w:rPr>
          <w:rFonts w:eastAsiaTheme="minorEastAsia"/>
          <w:lang w:val="en-US"/>
        </w:rPr>
        <w:t xml:space="preserve"> to low temperature side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℃ or K</m:t>
            </m:r>
          </m:e>
        </m:d>
      </m:oMath>
      <w:r>
        <w:rPr>
          <w:rFonts w:eastAsiaTheme="minorEastAsia"/>
          <w:lang w:val="en-US"/>
        </w:rPr>
        <w:t xml:space="preserve"> by </w:t>
      </w:r>
      <w:r>
        <w:t xml:space="preserve">uniform rod of length </w:t>
      </w:r>
      <m:oMath>
        <m:r>
          <w:rPr>
            <w:rFonts w:ascii="Cambria Math" w:hAnsi="Cambria Math"/>
          </w:rPr>
          <m:t xml:space="preserve">L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  <w:r>
        <w:rPr>
          <w:lang w:val="en-US"/>
        </w:rPr>
        <w:t xml:space="preserve"> cross sectional area </w:t>
      </w:r>
      <m:oMath>
        <m:r>
          <w:rPr>
            <w:rFonts w:ascii="Cambria Math" w:hAnsi="Cambria Math"/>
            <w:lang w:val="en-US"/>
          </w:rPr>
          <m:t xml:space="preserve">A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with </w:t>
      </w:r>
      <w:r>
        <w:t>thermal conductivit</w:t>
      </w:r>
      <w:r>
        <w:rPr>
          <w:lang w:val="en-US"/>
        </w:rPr>
        <w:t xml:space="preserve">y </w:t>
      </w:r>
      <m:oMath>
        <m:r>
          <w:rPr>
            <w:rFonts w:ascii="Cambria Math" w:hAnsi="Cambria Math"/>
            <w:lang w:val="en-US"/>
          </w:rPr>
          <m:t xml:space="preserve">k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W⋅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, the </w:t>
      </w:r>
      <w:r w:rsidRPr="00C278FF">
        <w:rPr>
          <w:rFonts w:eastAsiaTheme="minorEastAsia"/>
          <w:b/>
          <w:lang w:val="en-US"/>
        </w:rPr>
        <w:t>c</w:t>
      </w:r>
      <w:r w:rsidRPr="00C278FF">
        <w:rPr>
          <w:b/>
          <w:lang w:val="en-US"/>
        </w:rPr>
        <w:t>onduction power</w:t>
      </w:r>
      <w:r>
        <w:rPr>
          <w:lang w:val="en-US"/>
        </w:rPr>
        <w:t xml:space="preserve">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84C2E" w:rsidRPr="003B481D" w:rsidTr="00884C2E">
        <w:trPr>
          <w:trHeight w:val="720"/>
        </w:trPr>
        <w:tc>
          <w:tcPr>
            <w:tcW w:w="1296" w:type="dxa"/>
            <w:vAlign w:val="center"/>
          </w:tcPr>
          <w:p w:rsidR="00884C2E" w:rsidRPr="003B481D" w:rsidRDefault="00884C2E" w:rsidP="00884C2E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884C2E" w:rsidRPr="003B481D" w:rsidRDefault="000707D5" w:rsidP="00884C2E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cond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=kA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884C2E" w:rsidRPr="006A7972" w:rsidRDefault="000707D5" w:rsidP="00884C2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</w:tr>
    </w:tbl>
    <w:p w:rsidR="00884C2E" w:rsidRDefault="00884C2E" w:rsidP="00884C2E">
      <w:pPr>
        <w:rPr>
          <w:lang w:val="en-US"/>
        </w:rPr>
      </w:pPr>
      <w:r>
        <w:t xml:space="preserve">For a compound slab containing several materials of thicknesses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  <w:lang w:val="en-US"/>
        </w:rPr>
        <w:t xml:space="preserve"> </w:t>
      </w:r>
      <w:r>
        <w:t xml:space="preserve">and thermal conductivities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C278F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</w:t>
      </w:r>
      <w:r w:rsidRPr="00C278FF">
        <w:rPr>
          <w:rFonts w:eastAsiaTheme="minorEastAsia"/>
          <w:b/>
          <w:lang w:val="en-US"/>
        </w:rPr>
        <w:t>c</w:t>
      </w:r>
      <w:r w:rsidRPr="00C278FF">
        <w:rPr>
          <w:b/>
          <w:lang w:val="en-US"/>
        </w:rPr>
        <w:t>onduction power</w:t>
      </w:r>
      <w:r>
        <w:rPr>
          <w:lang w:val="en-US"/>
        </w:rPr>
        <w:t xml:space="preserve"> becomes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84C2E" w:rsidRPr="003B481D" w:rsidTr="00884C2E">
        <w:trPr>
          <w:trHeight w:val="720"/>
        </w:trPr>
        <w:tc>
          <w:tcPr>
            <w:tcW w:w="1296" w:type="dxa"/>
            <w:vAlign w:val="center"/>
          </w:tcPr>
          <w:p w:rsidR="00884C2E" w:rsidRPr="003B481D" w:rsidRDefault="00884C2E" w:rsidP="00884C2E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884C2E" w:rsidRPr="003B481D" w:rsidRDefault="000707D5" w:rsidP="00884C2E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cond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884C2E" w:rsidRPr="006A7972" w:rsidRDefault="000707D5" w:rsidP="00884C2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lang w:val="en-US"/>
        </w:rPr>
      </w:pPr>
    </w:p>
    <w:p w:rsidR="00BB0990" w:rsidRDefault="00BB0990" w:rsidP="00BB0990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BB0990" w:rsidRPr="003857D9" w:rsidRDefault="00BB0990" w:rsidP="00152654">
      <w:pPr>
        <w:pStyle w:val="Heading1"/>
        <w:rPr>
          <w:lang w:val="en-US"/>
        </w:rPr>
      </w:pPr>
      <w:bookmarkStart w:id="2" w:name="_Toc43257592"/>
      <w:r w:rsidRPr="005A6614">
        <w:rPr>
          <w:lang w:val="en-US"/>
        </w:rPr>
        <w:lastRenderedPageBreak/>
        <w:t xml:space="preserve">Heat, Work and the First Law </w:t>
      </w:r>
      <w:r w:rsidRPr="00152654">
        <w:t>of</w:t>
      </w:r>
      <w:r>
        <w:rPr>
          <w:lang w:val="en-US"/>
        </w:rPr>
        <w:t xml:space="preserve"> </w:t>
      </w:r>
      <w:r w:rsidRPr="005A6614">
        <w:rPr>
          <w:lang w:val="en-US"/>
        </w:rPr>
        <w:t>Thermodynamics</w:t>
      </w:r>
      <w:bookmarkEnd w:id="2"/>
    </w:p>
    <w:p w:rsidR="00B3753B" w:rsidRDefault="00B3753B" w:rsidP="00B3753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</w:rPr>
        <w:t xml:space="preserve">First Law </w:t>
      </w:r>
      <w:r w:rsidRPr="00152654">
        <w:t>of</w:t>
      </w:r>
      <w:r>
        <w:rPr>
          <w:rFonts w:eastAsiaTheme="minorEastAsia"/>
        </w:rPr>
        <w:t xml:space="preserve"> Thermodynamics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3753B" w:rsidRPr="003B481D" w:rsidTr="00E62FF5">
        <w:trPr>
          <w:trHeight w:val="720"/>
        </w:trPr>
        <w:tc>
          <w:tcPr>
            <w:tcW w:w="1296" w:type="dxa"/>
            <w:vAlign w:val="center"/>
          </w:tcPr>
          <w:p w:rsidR="00B3753B" w:rsidRPr="003B481D" w:rsidRDefault="00B3753B" w:rsidP="00E62FF5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B3753B" w:rsidRPr="003B481D" w:rsidRDefault="00B3753B" w:rsidP="00E62FF5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=Q-W</m:t>
                </m:r>
              </m:oMath>
            </m:oMathPara>
          </w:p>
        </w:tc>
        <w:tc>
          <w:tcPr>
            <w:tcW w:w="1296" w:type="dxa"/>
            <w:vAlign w:val="center"/>
          </w:tcPr>
          <w:p w:rsidR="00B3753B" w:rsidRPr="006A7972" w:rsidRDefault="000707D5" w:rsidP="00E62FF5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3753B" w:rsidRDefault="00B3753B" w:rsidP="00B3753B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  <w:lang w:val="en-US"/>
        </w:rPr>
        <w:t>Note that:</w:t>
      </w:r>
    </w:p>
    <w:p w:rsidR="00B3753B" w:rsidRPr="001D3665" w:rsidRDefault="00B3753B" w:rsidP="00B3753B">
      <w:pPr>
        <w:pStyle w:val="List1"/>
      </w:pPr>
      <w:r w:rsidRPr="001D3665">
        <w:t xml:space="preserve">For a closed cycle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=0</m:t>
        </m:r>
      </m:oMath>
      <w:r w:rsidRPr="001D3665">
        <w:t xml:space="preserve">, </w:t>
      </w:r>
      <m:oMath>
        <m:r>
          <w:rPr>
            <w:rFonts w:ascii="Cambria Math" w:hAnsi="Cambria Math"/>
          </w:rPr>
          <m:t>W&gt;0</m:t>
        </m:r>
      </m:oMath>
      <w:r w:rsidRPr="001D3665">
        <w:t xml:space="preserve"> if g</w:t>
      </w:r>
      <w:r>
        <w:t>as goes clockwise direction and vice versa</w:t>
      </w:r>
      <w:r w:rsidRPr="001D3665">
        <w:t>.</w:t>
      </w:r>
    </w:p>
    <w:p w:rsidR="00B3753B" w:rsidRPr="001D3665" w:rsidRDefault="00B3753B" w:rsidP="00B3753B">
      <w:pPr>
        <w:pStyle w:val="List1"/>
      </w:pPr>
      <w:r w:rsidRPr="001D3665">
        <w:t xml:space="preserve">Gas which goes following positive direction of </w:t>
      </w:r>
      <m:oMath>
        <m:r>
          <w:rPr>
            <w:rFonts w:ascii="Cambria Math" w:hAnsi="Cambria Math"/>
          </w:rPr>
          <m:t>V</m:t>
        </m:r>
      </m:oMath>
      <w:r w:rsidR="00465BB6">
        <w:rPr>
          <w:rFonts w:eastAsiaTheme="minorEastAsia"/>
        </w:rPr>
        <w:t>-axis</w:t>
      </w:r>
      <w:r w:rsidRPr="001D3665">
        <w:t xml:space="preserve"> leads to </w:t>
      </w:r>
      <m:oMath>
        <m:r>
          <w:rPr>
            <w:rFonts w:ascii="Cambria Math" w:hAnsi="Cambria Math"/>
          </w:rPr>
          <m:t>W&gt;0</m:t>
        </m:r>
      </m:oMath>
      <w:r w:rsidRPr="001D3665">
        <w:t xml:space="preserve"> and vice versa.</w:t>
      </w:r>
    </w:p>
    <w:p w:rsidR="00B3753B" w:rsidRPr="001D3665" w:rsidRDefault="00B3753B" w:rsidP="00B3753B">
      <w:pPr>
        <w:pStyle w:val="List1"/>
      </w:pPr>
      <w:r w:rsidRPr="001D3665">
        <w:t xml:space="preserve">Heat </w:t>
      </w:r>
      <m:oMath>
        <m:r>
          <w:rPr>
            <w:rFonts w:ascii="Cambria Math" w:hAnsi="Cambria Math"/>
          </w:rPr>
          <m:t xml:space="preserve">Q&lt;0 </m:t>
        </m:r>
      </m:oMath>
      <w:r w:rsidRPr="001D3665">
        <w:t>if it release</w:t>
      </w:r>
      <w:r>
        <w:t>s</w:t>
      </w:r>
      <w:r w:rsidR="00D6757D">
        <w:t xml:space="preserve"> and </w:t>
      </w:r>
      <m:oMath>
        <m:r>
          <w:rPr>
            <w:rFonts w:ascii="Cambria Math" w:hAnsi="Cambria Math"/>
          </w:rPr>
          <m:t>Q&gt;0</m:t>
        </m:r>
      </m:oMath>
      <w:r w:rsidR="00D6757D" w:rsidRPr="001D3665">
        <w:t xml:space="preserve"> if it absorbs</w:t>
      </w:r>
      <w:r w:rsidRPr="001D3665">
        <w:t>.</w:t>
      </w:r>
      <w:bookmarkStart w:id="3" w:name="_GoBack"/>
      <w:bookmarkEnd w:id="3"/>
    </w:p>
    <w:p w:rsidR="00BB0990" w:rsidRDefault="00BB0990" w:rsidP="00152654">
      <w:pPr>
        <w:pStyle w:val="Heading2"/>
        <w:rPr>
          <w:lang w:val="en-US"/>
        </w:rPr>
      </w:pPr>
      <w:r>
        <w:rPr>
          <w:lang w:val="en-US"/>
        </w:rPr>
        <w:t>Work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15265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pdV</m:t>
                    </m:r>
                  </m:e>
                </m:nary>
              </m:oMath>
            </m:oMathPara>
          </w:p>
        </w:tc>
        <w:tc>
          <w:tcPr>
            <w:tcW w:w="1296" w:type="dxa"/>
            <w:vAlign w:val="center"/>
          </w:tcPr>
          <w:p w:rsidR="00152654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152654" w:rsidP="00152654">
      <w:pPr>
        <w:pStyle w:val="Comment"/>
      </w:pPr>
      <w:r>
        <w:t xml:space="preserve"> </w:t>
      </w:r>
      <w:r w:rsidR="00BB0990">
        <w:t>(</w:t>
      </w:r>
      <w:proofErr w:type="spellStart"/>
      <w:r w:rsidR="00BB0990">
        <w:t>Nếu</w:t>
      </w:r>
      <w:proofErr w:type="spellEnd"/>
      <w:r w:rsidR="00BB0990">
        <w:t xml:space="preserve"> </w:t>
      </w:r>
      <w:proofErr w:type="spellStart"/>
      <w:r w:rsidR="00BB0990">
        <w:t>đồ</w:t>
      </w:r>
      <w:proofErr w:type="spellEnd"/>
      <w:r w:rsidR="00BB0990">
        <w:t xml:space="preserve"> </w:t>
      </w:r>
      <w:proofErr w:type="spellStart"/>
      <w:r w:rsidR="00BB0990">
        <w:t>thị</w:t>
      </w:r>
      <w:proofErr w:type="spellEnd"/>
      <w:r w:rsidR="00BB0990">
        <w:t xml:space="preserve"> </w:t>
      </w:r>
      <w:proofErr w:type="spellStart"/>
      <w:r w:rsidR="00BB0990">
        <w:t>biểu</w:t>
      </w:r>
      <w:proofErr w:type="spellEnd"/>
      <w:r w:rsidR="00BB0990">
        <w:t xml:space="preserve"> </w:t>
      </w:r>
      <w:proofErr w:type="spellStart"/>
      <w:r w:rsidR="00BB0990">
        <w:t>diển</w:t>
      </w:r>
      <w:proofErr w:type="spellEnd"/>
      <w:r w:rsidR="00BB0990">
        <w:t xml:space="preserve"> </w:t>
      </w:r>
      <w:proofErr w:type="spellStart"/>
      <w:r w:rsidR="00BB0990">
        <w:t>quá</w:t>
      </w:r>
      <w:proofErr w:type="spellEnd"/>
      <w:r w:rsidR="00BB0990">
        <w:t xml:space="preserve"> </w:t>
      </w:r>
      <w:proofErr w:type="spellStart"/>
      <w:r w:rsidR="00BB0990">
        <w:t>trình</w:t>
      </w:r>
      <w:proofErr w:type="spellEnd"/>
      <w:r w:rsidR="00BB0990">
        <w:t xml:space="preserve"> </w:t>
      </w:r>
      <w:proofErr w:type="spellStart"/>
      <w:r w:rsidR="00BB0990">
        <w:t>biến</w:t>
      </w:r>
      <w:proofErr w:type="spellEnd"/>
      <w:r w:rsidR="00BB0990">
        <w:t xml:space="preserve"> </w:t>
      </w:r>
      <w:proofErr w:type="spellStart"/>
      <w:r w:rsidR="00BB0990">
        <w:t>đổi</w:t>
      </w:r>
      <w:proofErr w:type="spellEnd"/>
      <w:r w:rsidR="00BB0990">
        <w:t xml:space="preserve"> </w:t>
      </w:r>
      <w:proofErr w:type="spellStart"/>
      <w:r w:rsidR="00BB0990">
        <w:t>của</w:t>
      </w:r>
      <w:proofErr w:type="spellEnd"/>
      <w:r w:rsidR="00BB0990">
        <w:t xml:space="preserve"> </w:t>
      </w:r>
      <w:proofErr w:type="spellStart"/>
      <w:r w:rsidR="00BB0990">
        <w:t>chất</w:t>
      </w:r>
      <w:proofErr w:type="spellEnd"/>
      <w:r w:rsidR="00BB0990">
        <w:t xml:space="preserve"> </w:t>
      </w:r>
      <w:proofErr w:type="spellStart"/>
      <w:r w:rsidR="00BB0990">
        <w:t>khi</w:t>
      </w:r>
      <w:proofErr w:type="spellEnd"/>
      <w:r w:rsidR="00BB0990">
        <w:t xml:space="preserve"> </w:t>
      </w:r>
      <w:proofErr w:type="spellStart"/>
      <w:r w:rsidR="00BB0990">
        <w:t>mà</w:t>
      </w:r>
      <w:proofErr w:type="spellEnd"/>
      <w:r w:rsidR="00BB0990">
        <w:t xml:space="preserve"> </w:t>
      </w:r>
      <w:proofErr w:type="spellStart"/>
      <w:r w:rsidR="00BB0990">
        <w:t>tạ</w:t>
      </w:r>
      <w:r w:rsidR="0075056E">
        <w:t>o</w:t>
      </w:r>
      <w:proofErr w:type="spellEnd"/>
      <w:r w:rsidR="0075056E">
        <w:t xml:space="preserve"> </w:t>
      </w:r>
      <w:proofErr w:type="spellStart"/>
      <w:r w:rsidR="0075056E">
        <w:t>thành</w:t>
      </w:r>
      <w:proofErr w:type="spellEnd"/>
      <w:r w:rsidR="0075056E">
        <w:t xml:space="preserve"> </w:t>
      </w:r>
      <w:proofErr w:type="spellStart"/>
      <w:r w:rsidR="0075056E">
        <w:t>vòng</w:t>
      </w:r>
      <w:proofErr w:type="spellEnd"/>
      <w:r w:rsidR="0075056E">
        <w:t xml:space="preserve"> </w:t>
      </w:r>
      <w:proofErr w:type="spellStart"/>
      <w:r w:rsidR="0075056E">
        <w:t>kín</w:t>
      </w:r>
      <w:proofErr w:type="spellEnd"/>
      <w:r w:rsidR="00BB0990">
        <w:t xml:space="preserve"> </w:t>
      </w:r>
      <w:proofErr w:type="spellStart"/>
      <w:r w:rsidR="00BB0990">
        <w:t>cùng</w:t>
      </w:r>
      <w:proofErr w:type="spellEnd"/>
      <w:r w:rsidR="00BB0990">
        <w:t xml:space="preserve"> </w:t>
      </w:r>
      <w:proofErr w:type="spellStart"/>
      <w:r w:rsidR="00BB0990">
        <w:t>chiều</w:t>
      </w:r>
      <w:proofErr w:type="spellEnd"/>
      <w:r w:rsidR="0075056E">
        <w:t xml:space="preserve"> </w:t>
      </w:r>
      <w:proofErr w:type="spellStart"/>
      <w:r w:rsidR="0075056E">
        <w:t>kim</w:t>
      </w:r>
      <w:proofErr w:type="spellEnd"/>
      <w:r w:rsidR="0075056E">
        <w:t xml:space="preserve"> </w:t>
      </w:r>
      <w:proofErr w:type="spellStart"/>
      <w:r w:rsidR="0075056E">
        <w:t>đồng</w:t>
      </w:r>
      <w:proofErr w:type="spellEnd"/>
      <w:r w:rsidR="0075056E">
        <w:t xml:space="preserve"> </w:t>
      </w:r>
      <w:proofErr w:type="spellStart"/>
      <w:r w:rsidR="0075056E">
        <w:t>hồ</w:t>
      </w:r>
      <w:proofErr w:type="spellEnd"/>
      <w:r w:rsidR="0075056E">
        <w:t xml:space="preserve"> </w:t>
      </w:r>
      <w:proofErr w:type="spellStart"/>
      <w:r w:rsidR="0075056E">
        <w:t>thì</w:t>
      </w:r>
      <w:proofErr w:type="spellEnd"/>
      <w:r w:rsidR="00BB099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r>
          <w:rPr>
            <w:rFonts w:ascii="Cambria Math" w:hAnsi="Cambria Math"/>
          </w:rPr>
          <m:t>&gt;0</m:t>
        </m:r>
      </m:oMath>
      <w:r w:rsidR="00BB0990">
        <w:t>, ngư</w:t>
      </w:r>
      <w:proofErr w:type="spellStart"/>
      <w:r w:rsidR="00BB0990">
        <w:t>ợc</w:t>
      </w:r>
      <w:proofErr w:type="spellEnd"/>
      <w:r w:rsidR="00BB0990">
        <w:t xml:space="preserve"> </w:t>
      </w:r>
      <w:proofErr w:type="spellStart"/>
      <w:r w:rsidR="00BB0990">
        <w:t>chiều</w:t>
      </w:r>
      <w:proofErr w:type="spellEnd"/>
      <w:r w:rsidR="00BB099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r>
          <w:rPr>
            <w:rFonts w:ascii="Cambria Math" w:hAnsi="Cambria Math"/>
          </w:rPr>
          <m:t>&lt;0</m:t>
        </m:r>
      </m:oMath>
      <w:r w:rsidR="00BB0990">
        <w:t>)</w:t>
      </w:r>
    </w:p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Isobaric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15265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W=p∆V</m:t>
                </m:r>
              </m:oMath>
            </m:oMathPara>
          </w:p>
        </w:tc>
        <w:tc>
          <w:tcPr>
            <w:tcW w:w="1296" w:type="dxa"/>
            <w:vAlign w:val="center"/>
          </w:tcPr>
          <w:p w:rsidR="00152654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Isochoric</w:t>
      </w:r>
      <w:r>
        <w:rPr>
          <w:rFonts w:asciiTheme="majorHAnsi" w:eastAsiaTheme="minorEastAsia" w:hAnsiTheme="majorHAnsi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15265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W=0</m:t>
                </m:r>
              </m:oMath>
            </m:oMathPara>
          </w:p>
        </w:tc>
        <w:tc>
          <w:tcPr>
            <w:tcW w:w="1296" w:type="dxa"/>
            <w:vAlign w:val="center"/>
          </w:tcPr>
          <w:p w:rsidR="00152654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Isothermal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15265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W=nRT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296" w:type="dxa"/>
            <w:vAlign w:val="center"/>
          </w:tcPr>
          <w:p w:rsidR="00152654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Adiabatic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Q=0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152654" w:rsidRPr="003B481D" w:rsidTr="00295DE4">
        <w:trPr>
          <w:trHeight w:val="720"/>
        </w:trPr>
        <w:tc>
          <w:tcPr>
            <w:tcW w:w="1296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152654" w:rsidRPr="003B481D" w:rsidRDefault="00152654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W=-∆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1296" w:type="dxa"/>
            <w:vAlign w:val="center"/>
          </w:tcPr>
          <w:p w:rsidR="00152654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spacing w:after="200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  <w:bookmarkStart w:id="4" w:name="_Toc43257593"/>
      <w:r>
        <w:rPr>
          <w:lang w:val="en-US"/>
        </w:rPr>
        <w:br w:type="page"/>
      </w:r>
    </w:p>
    <w:p w:rsidR="00BB0990" w:rsidRDefault="00BB0990" w:rsidP="00A653A3">
      <w:pPr>
        <w:pStyle w:val="Heading1"/>
        <w:rPr>
          <w:lang w:val="en-US"/>
        </w:rPr>
      </w:pPr>
      <w:r>
        <w:rPr>
          <w:lang w:val="en-US"/>
        </w:rPr>
        <w:lastRenderedPageBreak/>
        <w:t>T</w:t>
      </w:r>
      <w:r>
        <w:t xml:space="preserve">he Kinetic </w:t>
      </w:r>
      <w:r w:rsidRPr="00A653A3">
        <w:t>Theory</w:t>
      </w:r>
      <w:r>
        <w:t xml:space="preserve"> of Gases</w:t>
      </w:r>
      <w:bookmarkEnd w:id="4"/>
    </w:p>
    <w:p w:rsidR="00BB0990" w:rsidRDefault="00BB0990" w:rsidP="00A653A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Ideal Gas</w:t>
      </w:r>
    </w:p>
    <w:p w:rsidR="00BB0990" w:rsidRDefault="00BB0990" w:rsidP="00BB0990">
      <w:pPr>
        <w:rPr>
          <w:lang w:val="en-US"/>
        </w:rPr>
      </w:pPr>
      <w:r>
        <w:rPr>
          <w:lang w:val="en-US"/>
        </w:rPr>
        <w:t>Ideal gas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653A3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653A3" w:rsidRPr="003B481D" w:rsidRDefault="00A653A3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653A3" w:rsidRPr="003B481D" w:rsidRDefault="00A653A3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pV=nRT↔pV=NkT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A653A3" w:rsidRPr="006A7972" w:rsidRDefault="00A653A3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lang w:val="en-US"/>
        </w:rPr>
      </w:pPr>
      <w:r>
        <w:rPr>
          <w:lang w:val="en-US"/>
        </w:rPr>
        <w:t>Where:</w:t>
      </w:r>
    </w:p>
    <w:p w:rsidR="00BB0990" w:rsidRDefault="00BB0990" w:rsidP="00AD1F09">
      <w:pPr>
        <w:pStyle w:val="List1"/>
      </w:pPr>
      <m:oMath>
        <m:r>
          <w:rPr>
            <w:rFonts w:ascii="Cambria Math" w:hAnsi="Cambria Math"/>
          </w:rPr>
          <m:t>p,V,T</m:t>
        </m:r>
      </m:oMath>
      <w:r w:rsidRPr="003C3201">
        <w:t xml:space="preserve">: </w:t>
      </w:r>
      <w:r w:rsidR="00295DE4">
        <w:t>p</w:t>
      </w:r>
      <w:r w:rsidRPr="003C3201">
        <w:t>ressure</w:t>
      </w:r>
      <w:r w:rsidR="003667C5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Pa</m:t>
            </m:r>
          </m:e>
        </m:d>
      </m:oMath>
      <w:r w:rsidRPr="003C3201">
        <w:t xml:space="preserve">, </w:t>
      </w:r>
      <w:r w:rsidR="00295DE4">
        <w:t>v</w:t>
      </w:r>
      <w:r w:rsidRPr="003C3201">
        <w:t>olume</w:t>
      </w:r>
      <w:r w:rsidR="003667C5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3C3201">
        <w:t xml:space="preserve">, </w:t>
      </w:r>
      <w:r w:rsidR="00295DE4">
        <w:t>t</w:t>
      </w:r>
      <w:r w:rsidRPr="003C3201">
        <w:t>emperature</w:t>
      </w:r>
      <w:r w:rsidR="003667C5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 w:rsidRPr="003C3201">
        <w:t xml:space="preserve"> of the gas, respectively.</w:t>
      </w:r>
    </w:p>
    <w:p w:rsidR="00BB0990" w:rsidRDefault="00BB0990" w:rsidP="00AD1F09">
      <w:pPr>
        <w:pStyle w:val="List1"/>
      </w:pPr>
      <m:oMath>
        <m:r>
          <w:rPr>
            <w:rFonts w:ascii="Cambria Math" w:hAnsi="Cambria Math"/>
          </w:rPr>
          <m:t>n</m:t>
        </m:r>
      </m:oMath>
      <w:r>
        <w:t>: number of moles of the gas.</w:t>
      </w:r>
    </w:p>
    <w:p w:rsidR="00BB0990" w:rsidRPr="003C3201" w:rsidRDefault="00BB0990" w:rsidP="00AD1F09">
      <w:pPr>
        <w:pStyle w:val="List1"/>
      </w:pPr>
      <m:oMath>
        <m:r>
          <w:rPr>
            <w:rFonts w:ascii="Cambria Math" w:hAnsi="Cambria Math"/>
          </w:rPr>
          <m:t>N</m:t>
        </m:r>
      </m:oMath>
      <w:r>
        <w:t>: number of molecules of the gas</w:t>
      </w:r>
    </w:p>
    <w:p w:rsidR="00BB0990" w:rsidRPr="003C3201" w:rsidRDefault="00BB0990" w:rsidP="00AD1F09">
      <w:pPr>
        <w:pStyle w:val="List1"/>
      </w:pPr>
      <m:oMath>
        <m:r>
          <w:rPr>
            <w:rFonts w:ascii="Cambria Math" w:hAnsi="Cambria Math"/>
          </w:rPr>
          <m:t xml:space="preserve">R=8.31 </m:t>
        </m:r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szCs w:val="24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3C3201">
        <w:t xml:space="preserve">: </w:t>
      </w:r>
      <w:r w:rsidR="003667C5">
        <w:t>u</w:t>
      </w:r>
      <w:r w:rsidRPr="003C3201">
        <w:t>niversal gas constant .</w:t>
      </w:r>
    </w:p>
    <w:p w:rsidR="00BB0990" w:rsidRPr="003C3201" w:rsidRDefault="00BB0990" w:rsidP="00AD1F09">
      <w:pPr>
        <w:pStyle w:val="List1"/>
        <w:rPr>
          <w:rFonts w:asciiTheme="majorHAnsi" w:hAnsiTheme="majorHAnsi"/>
        </w:rPr>
      </w:pPr>
      <m:oMath>
        <m:r>
          <w:rPr>
            <w:rFonts w:ascii="Cambria Math" w:hAnsi="Cambria Math"/>
          </w:rPr>
          <m:t>k=1.38×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⋅</m:t>
        </m:r>
        <m:r>
          <m:rPr>
            <m:sty m:val="p"/>
          </m:rPr>
          <w:rPr>
            <w:rFonts w:ascii="Cambria Math" w:hAnsi="Cambria Math"/>
          </w:rPr>
          <m:t>kg</m:t>
        </m:r>
        <m:r>
          <m:rPr>
            <m:sty m:val="p"/>
          </m:rPr>
          <w:rPr>
            <w:rFonts w:ascii="Cambria Math" w:hAnsi="Cambria Math"/>
            <w:szCs w:val="24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3C3201">
        <w:t xml:space="preserve">: </w:t>
      </w:r>
      <w:r w:rsidRPr="003C3201">
        <w:rPr>
          <w:rFonts w:asciiTheme="majorHAnsi" w:hAnsiTheme="majorHAnsi"/>
        </w:rPr>
        <w:t>Boltzmann constant.</w:t>
      </w:r>
    </w:p>
    <w:p w:rsidR="00BB0990" w:rsidRPr="003C3201" w:rsidRDefault="000707D5" w:rsidP="00AD1F09">
      <w:pPr>
        <w:pStyle w:val="List1"/>
        <w:rPr>
          <w:rFonts w:asciiTheme="majorHAnsi" w:hAnsiTheme="maj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=6.02×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B0990" w:rsidRPr="003C3201">
        <w:t xml:space="preserve">: </w:t>
      </w:r>
      <w:r w:rsidR="00BB0990" w:rsidRPr="003C3201">
        <w:rPr>
          <w:rFonts w:asciiTheme="majorHAnsi" w:hAnsiTheme="majorHAnsi"/>
        </w:rPr>
        <w:t>Avogadro constant.</w:t>
      </w:r>
      <w:r w:rsidR="00BB0990">
        <w:rPr>
          <w:rFonts w:asciiTheme="majorHAnsi" w:hAnsiTheme="majorHAnsi"/>
        </w:rPr>
        <w:t xml:space="preserve"> </w:t>
      </w:r>
    </w:p>
    <w:p w:rsidR="00BB0990" w:rsidRPr="00241A7C" w:rsidRDefault="00BB0990" w:rsidP="00AD1F09">
      <w:pPr>
        <w:pStyle w:val="Comment"/>
      </w:pPr>
      <w:r>
        <w:t>(</w:t>
      </w:r>
      <w:r w:rsidRPr="001801F7">
        <w:t>Số phân tử trong 1 mol chất khí</w:t>
      </w:r>
      <w:r>
        <w:t>)</w:t>
      </w:r>
    </w:p>
    <w:p w:rsidR="00BB0990" w:rsidRDefault="00BB0990" w:rsidP="00BB0990">
      <w:pPr>
        <w:rPr>
          <w:rFonts w:eastAsiaTheme="minorEastAsia"/>
          <w:lang w:val="en-US"/>
        </w:rPr>
      </w:pPr>
      <w:r>
        <w:rPr>
          <w:lang w:val="en-US"/>
        </w:rPr>
        <w:t xml:space="preserve">This equation leads to </w:t>
      </w:r>
      <m:oMath>
        <m:r>
          <w:rPr>
            <w:rFonts w:ascii="Cambria Math" w:hAnsi="Cambria Math"/>
            <w:lang w:val="en-US"/>
          </w:rPr>
          <m:t>nR=Nk</m:t>
        </m:r>
      </m:oMath>
    </w:p>
    <w:p w:rsidR="00BB0990" w:rsidRDefault="00BB0990" w:rsidP="00A653A3">
      <w:pPr>
        <w:pStyle w:val="Heading2"/>
        <w:rPr>
          <w:rFonts w:eastAsiaTheme="minorEastAsia"/>
          <w:lang w:val="en-US"/>
        </w:rPr>
      </w:pPr>
      <w:r w:rsidRPr="001801F7">
        <w:rPr>
          <w:rFonts w:eastAsiaTheme="minorEastAsia"/>
        </w:rPr>
        <w:t>Kinetic Theory of Gases</w:t>
      </w:r>
    </w:p>
    <w:p w:rsidR="00BB0990" w:rsidRPr="003C3201" w:rsidRDefault="00BB0990" w:rsidP="00BB0990">
      <w:pPr>
        <w:rPr>
          <w:lang w:val="en-US"/>
        </w:rPr>
      </w:pPr>
      <w:r>
        <w:rPr>
          <w:lang w:val="en-US"/>
        </w:rPr>
        <w:t>Assuming that the i</w:t>
      </w:r>
      <w:r w:rsidRPr="003C3201">
        <w:rPr>
          <w:lang w:val="en-US"/>
        </w:rPr>
        <w:t xml:space="preserve">deal gas is a monatomic gas </w:t>
      </w:r>
      <w:r>
        <w:rPr>
          <w:lang w:val="en-US"/>
        </w:rPr>
        <w:t xml:space="preserve">(individual atom as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, Ne, He) </w:t>
      </w:r>
    </w:p>
    <w:p w:rsidR="00BB0990" w:rsidRDefault="00BB0990" w:rsidP="00BB0990">
      <w:pPr>
        <w:rPr>
          <w:lang w:val="en-US"/>
        </w:rPr>
      </w:pPr>
      <w:r>
        <w:t>The mean free path</w:t>
      </w:r>
      <w:r>
        <w:rPr>
          <w:lang w:val="en-US"/>
        </w:rPr>
        <w:t xml:space="preserve"> for a gas molecule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653A3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653A3" w:rsidRPr="003B481D" w:rsidRDefault="00A653A3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653A3" w:rsidRPr="003B481D" w:rsidRDefault="00AD1F09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A653A3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</w:tr>
    </w:tbl>
    <w:p w:rsidR="00BB0990" w:rsidRDefault="00AD1F09" w:rsidP="00AD1F09">
      <w:pPr>
        <w:pStyle w:val="Comment"/>
      </w:pPr>
      <w:r>
        <w:t xml:space="preserve"> </w:t>
      </w:r>
      <w:r w:rsidR="00BB0990">
        <w:t>(</w:t>
      </w:r>
      <w:proofErr w:type="spellStart"/>
      <w:r w:rsidR="00BB0990" w:rsidRPr="001801F7">
        <w:t>Khoảng</w:t>
      </w:r>
      <w:proofErr w:type="spellEnd"/>
      <w:r w:rsidR="00BB0990" w:rsidRPr="001801F7">
        <w:t xml:space="preserve"> </w:t>
      </w:r>
      <w:proofErr w:type="spellStart"/>
      <w:r w:rsidR="00BB0990" w:rsidRPr="001801F7">
        <w:t>cách</w:t>
      </w:r>
      <w:proofErr w:type="spellEnd"/>
      <w:r w:rsidR="00BB0990" w:rsidRPr="001801F7">
        <w:t xml:space="preserve"> </w:t>
      </w:r>
      <w:proofErr w:type="spellStart"/>
      <w:r w:rsidR="00BB0990" w:rsidRPr="001801F7">
        <w:t>trung</w:t>
      </w:r>
      <w:proofErr w:type="spellEnd"/>
      <w:r w:rsidR="00BB0990" w:rsidRPr="001801F7">
        <w:t xml:space="preserve"> </w:t>
      </w:r>
      <w:proofErr w:type="spellStart"/>
      <w:r w:rsidR="00BB0990" w:rsidRPr="001801F7">
        <w:t>bình</w:t>
      </w:r>
      <w:proofErr w:type="spellEnd"/>
      <w:r w:rsidR="00BB0990" w:rsidRPr="001801F7">
        <w:t xml:space="preserve"> </w:t>
      </w:r>
      <w:proofErr w:type="spellStart"/>
      <w:r w:rsidR="00BB0990" w:rsidRPr="001801F7">
        <w:t>giửa</w:t>
      </w:r>
      <w:proofErr w:type="spellEnd"/>
      <w:r w:rsidR="00BB0990" w:rsidRPr="001801F7">
        <w:t xml:space="preserve"> </w:t>
      </w:r>
      <w:proofErr w:type="spellStart"/>
      <w:r w:rsidR="00BB0990" w:rsidRPr="001801F7">
        <w:t>các</w:t>
      </w:r>
      <w:proofErr w:type="spellEnd"/>
      <w:r w:rsidR="00BB0990" w:rsidRPr="001801F7">
        <w:t xml:space="preserve"> </w:t>
      </w:r>
      <w:proofErr w:type="spellStart"/>
      <w:r w:rsidR="00BB0990">
        <w:t>nguyên</w:t>
      </w:r>
      <w:proofErr w:type="spellEnd"/>
      <w:r w:rsidR="00BB0990">
        <w:t xml:space="preserve"> </w:t>
      </w:r>
      <w:proofErr w:type="spellStart"/>
      <w:r w:rsidR="00BB0990">
        <w:t>tử</w:t>
      </w:r>
      <w:proofErr w:type="spellEnd"/>
      <w:r w:rsidR="00BB0990">
        <w:t>)</w:t>
      </w:r>
    </w:p>
    <w:p w:rsidR="00BB0990" w:rsidRDefault="00BB0990" w:rsidP="00BB0990">
      <w:pPr>
        <w:rPr>
          <w:lang w:val="en-US"/>
        </w:rPr>
      </w:pPr>
      <w:r w:rsidRPr="001801F7">
        <w:t>Root-mean-square speed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653A3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653A3" w:rsidRPr="003B481D" w:rsidRDefault="00A653A3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653A3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3RT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3kT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atom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96" w:type="dxa"/>
            <w:vAlign w:val="center"/>
          </w:tcPr>
          <w:p w:rsidR="00A653A3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 w:rsidRPr="001801F7">
        <w:rPr>
          <w:rFonts w:asciiTheme="majorHAnsi" w:eastAsiaTheme="minorEastAsia" w:hAnsiTheme="majorHAnsi"/>
        </w:rPr>
        <w:t>Average speed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653A3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653A3" w:rsidRPr="003B481D" w:rsidRDefault="00A653A3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653A3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8RT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πM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atom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96" w:type="dxa"/>
            <w:vAlign w:val="center"/>
          </w:tcPr>
          <w:p w:rsidR="00A653A3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lang w:val="en-US"/>
        </w:rPr>
      </w:pPr>
      <w:r>
        <w:rPr>
          <w:lang w:val="en-US"/>
        </w:rPr>
        <w:t>M</w:t>
      </w:r>
      <w:r>
        <w:t>ost probable speed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653A3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653A3" w:rsidRPr="003B481D" w:rsidRDefault="00A653A3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653A3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2RT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2kT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atom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96" w:type="dxa"/>
            <w:vAlign w:val="center"/>
          </w:tcPr>
          <w:p w:rsidR="00A653A3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lang w:val="en-US"/>
        </w:rPr>
      </w:pPr>
      <w:r>
        <w:rPr>
          <w:lang w:val="en-US"/>
        </w:rPr>
        <w:t>T</w:t>
      </w:r>
      <w:r>
        <w:t>he mean free time</w:t>
      </w:r>
      <w:r>
        <w:rPr>
          <w:lang w:val="en-US"/>
        </w:rPr>
        <w:t xml:space="preserve"> (</w:t>
      </w:r>
      <w:r>
        <w:t>average time between collisions</w:t>
      </w:r>
      <w:r>
        <w:rPr>
          <w:lang w:val="en-US"/>
        </w:rPr>
        <w:t>)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653A3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653A3" w:rsidRPr="003B481D" w:rsidRDefault="00A653A3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653A3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mean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A653A3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</w:tr>
    </w:tbl>
    <w:p w:rsidR="00BB0990" w:rsidRDefault="00AD1F09" w:rsidP="00AD1F09">
      <w:pPr>
        <w:pStyle w:val="Comment"/>
      </w:pPr>
      <w:r>
        <w:t xml:space="preserve"> </w:t>
      </w:r>
      <w:r w:rsidR="00BB0990">
        <w:t>(</w:t>
      </w:r>
      <w:proofErr w:type="spellStart"/>
      <w:r w:rsidR="00BB0990">
        <w:t>Thời</w:t>
      </w:r>
      <w:proofErr w:type="spellEnd"/>
      <w:r w:rsidR="00BB0990">
        <w:t xml:space="preserve"> </w:t>
      </w:r>
      <w:proofErr w:type="spellStart"/>
      <w:r w:rsidR="00BB0990">
        <w:t>gian</w:t>
      </w:r>
      <w:proofErr w:type="spellEnd"/>
      <w:r w:rsidR="00BB0990">
        <w:t xml:space="preserve"> </w:t>
      </w:r>
      <w:proofErr w:type="spellStart"/>
      <w:r w:rsidR="00BB0990" w:rsidRPr="00AD1F09">
        <w:t>trung</w:t>
      </w:r>
      <w:proofErr w:type="spellEnd"/>
      <w:r w:rsidR="00BB0990">
        <w:t xml:space="preserve"> </w:t>
      </w:r>
      <w:proofErr w:type="spellStart"/>
      <w:r w:rsidR="00BB0990">
        <w:t>bình</w:t>
      </w:r>
      <w:proofErr w:type="spellEnd"/>
      <w:r w:rsidR="00BB0990">
        <w:t xml:space="preserve"> </w:t>
      </w:r>
      <w:proofErr w:type="spellStart"/>
      <w:r w:rsidR="00BB0990">
        <w:t>giữa</w:t>
      </w:r>
      <w:proofErr w:type="spellEnd"/>
      <w:r w:rsidR="00BB0990">
        <w:t xml:space="preserve"> </w:t>
      </w:r>
      <w:proofErr w:type="spellStart"/>
      <w:r w:rsidR="00BB0990">
        <w:t>các</w:t>
      </w:r>
      <w:proofErr w:type="spellEnd"/>
      <w:r w:rsidR="00BB0990">
        <w:t xml:space="preserve"> </w:t>
      </w:r>
      <w:proofErr w:type="spellStart"/>
      <w:r w:rsidR="00BB0990">
        <w:t>lần</w:t>
      </w:r>
      <w:proofErr w:type="spellEnd"/>
      <w:r w:rsidR="00BB0990">
        <w:t xml:space="preserve"> </w:t>
      </w:r>
      <w:proofErr w:type="spellStart"/>
      <w:r w:rsidR="00BB0990">
        <w:t>va</w:t>
      </w:r>
      <w:proofErr w:type="spellEnd"/>
      <w:r w:rsidR="00BB0990">
        <w:t xml:space="preserve"> </w:t>
      </w:r>
      <w:proofErr w:type="spellStart"/>
      <w:r w:rsidR="00BB0990">
        <w:t>chạm</w:t>
      </w:r>
      <w:proofErr w:type="spellEnd"/>
      <w:r w:rsidR="00BB0990">
        <w:t>)</w:t>
      </w:r>
    </w:p>
    <w:p w:rsidR="00BB0990" w:rsidRDefault="00BB0990" w:rsidP="00BB0990">
      <w:pPr>
        <w:rPr>
          <w:lang w:val="en-US"/>
        </w:rPr>
      </w:pPr>
      <w:r>
        <w:rPr>
          <w:lang w:val="en-US"/>
        </w:rPr>
        <w:t>Average translational kinetic energy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12FB2" w:rsidRPr="003B481D" w:rsidTr="00295DE4">
        <w:trPr>
          <w:trHeight w:val="720"/>
        </w:trPr>
        <w:tc>
          <w:tcPr>
            <w:tcW w:w="1296" w:type="dxa"/>
            <w:vAlign w:val="center"/>
          </w:tcPr>
          <w:p w:rsidR="00412FB2" w:rsidRPr="003B481D" w:rsidRDefault="00412FB2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412FB2" w:rsidRPr="003B481D" w:rsidRDefault="000707D5" w:rsidP="00295DE4">
            <w:pPr>
              <w:pStyle w:val="EQ1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nRT=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NkT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412FB2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412FB2" w:rsidP="00412FB2">
      <w:pPr>
        <w:pStyle w:val="Comment"/>
      </w:pPr>
      <w:r>
        <w:t xml:space="preserve"> </w:t>
      </w:r>
      <w:r w:rsidR="00BB0990">
        <w:t>(</w:t>
      </w:r>
      <w:proofErr w:type="spellStart"/>
      <w:r w:rsidR="00BB0990" w:rsidRPr="001801F7">
        <w:t>Động</w:t>
      </w:r>
      <w:proofErr w:type="spellEnd"/>
      <w:r w:rsidR="00BB0990" w:rsidRPr="001801F7">
        <w:t xml:space="preserve"> </w:t>
      </w:r>
      <w:proofErr w:type="spellStart"/>
      <w:r w:rsidR="00BB0990" w:rsidRPr="001801F7">
        <w:t>năng</w:t>
      </w:r>
      <w:proofErr w:type="spellEnd"/>
      <w:r w:rsidR="00BB0990" w:rsidRPr="001801F7">
        <w:t xml:space="preserve"> </w:t>
      </w:r>
      <w:proofErr w:type="spellStart"/>
      <w:r w:rsidR="00BB0990" w:rsidRPr="001801F7">
        <w:t>trung</w:t>
      </w:r>
      <w:proofErr w:type="spellEnd"/>
      <w:r w:rsidR="00BB0990" w:rsidRPr="001801F7">
        <w:t xml:space="preserve"> </w:t>
      </w:r>
      <w:proofErr w:type="spellStart"/>
      <w:r w:rsidR="00BB0990" w:rsidRPr="001801F7">
        <w:t>bình</w:t>
      </w:r>
      <w:proofErr w:type="spellEnd"/>
      <w:r w:rsidR="00BB0990">
        <w:t xml:space="preserve"> </w:t>
      </w:r>
      <w:proofErr w:type="spellStart"/>
      <w:r w:rsidR="00BB0990">
        <w:t>của</w:t>
      </w:r>
      <w:proofErr w:type="spellEnd"/>
      <w:r w:rsidR="00BB0990">
        <w:t xml:space="preserve"> </w:t>
      </w:r>
      <w:proofErr w:type="spellStart"/>
      <w:r w:rsidR="00BB0990">
        <w:t>một</w:t>
      </w:r>
      <w:proofErr w:type="spellEnd"/>
      <w:r w:rsidR="00BB0990">
        <w:t xml:space="preserve"> </w:t>
      </w:r>
      <w:proofErr w:type="spellStart"/>
      <w:r w:rsidR="00BB0990">
        <w:t>chất</w:t>
      </w:r>
      <w:proofErr w:type="spellEnd"/>
      <w:r w:rsidR="00BB0990">
        <w:t xml:space="preserve"> </w:t>
      </w:r>
      <w:proofErr w:type="spellStart"/>
      <w:r w:rsidR="00BB0990">
        <w:t>khí</w:t>
      </w:r>
      <w:proofErr w:type="spellEnd"/>
      <w:r w:rsidR="00BB0990">
        <w:t xml:space="preserve"> ở </w:t>
      </w:r>
      <w:proofErr w:type="spellStart"/>
      <w:r w:rsidR="00BB0990">
        <w:t>nhiệt</w:t>
      </w:r>
      <w:proofErr w:type="spellEnd"/>
      <w:r w:rsidR="00BB0990">
        <w:t xml:space="preserve"> </w:t>
      </w:r>
      <w:proofErr w:type="spellStart"/>
      <w:r w:rsidR="00BB0990">
        <w:t>độ</w:t>
      </w:r>
      <w:proofErr w:type="spellEnd"/>
      <w:r w:rsidR="00BB0990">
        <w:t xml:space="preserve"> </w:t>
      </w:r>
      <m:oMath>
        <m:r>
          <w:rPr>
            <w:rFonts w:ascii="Cambria Math" w:hAnsi="Cambria Math"/>
          </w:rPr>
          <m:t>T</m:t>
        </m:r>
      </m:oMath>
      <w:r w:rsidR="00BB0990">
        <w:t>, n</w:t>
      </w:r>
      <w:proofErr w:type="spellStart"/>
      <w:r w:rsidR="00BB0990">
        <w:t>ếu</w:t>
      </w:r>
      <w:proofErr w:type="spellEnd"/>
      <w:r w:rsidR="00BB0990">
        <w:t xml:space="preserve"> </w:t>
      </w:r>
      <w:proofErr w:type="spellStart"/>
      <w:r w:rsidR="00BB0990">
        <w:t>xét</w:t>
      </w:r>
      <w:proofErr w:type="spellEnd"/>
      <w:r w:rsidR="00BB0990">
        <w:t xml:space="preserve"> 1 </w:t>
      </w:r>
      <w:proofErr w:type="spellStart"/>
      <w:r w:rsidR="00BB0990">
        <w:t>nguyên</w:t>
      </w:r>
      <w:proofErr w:type="spellEnd"/>
      <w:r w:rsidR="00BB0990">
        <w:t xml:space="preserve"> </w:t>
      </w:r>
      <w:proofErr w:type="spellStart"/>
      <w:r w:rsidR="00BB0990">
        <w:t>tử</w:t>
      </w:r>
      <w:proofErr w:type="spellEnd"/>
      <w:r w:rsidR="00BB0990">
        <w:t xml:space="preserve"> </w:t>
      </w:r>
      <w:proofErr w:type="spellStart"/>
      <w:r w:rsidR="00BB0990">
        <w:t>thì</w:t>
      </w:r>
      <w:proofErr w:type="spellEnd"/>
      <w:r w:rsidR="00BB0990">
        <w:t xml:space="preserve"> </w:t>
      </w:r>
      <m:oMath>
        <m:r>
          <w:rPr>
            <w:rFonts w:ascii="Cambria Math" w:hAnsi="Cambria Math"/>
          </w:rPr>
          <m:t>N=1</m:t>
        </m:r>
      </m:oMath>
      <w:r w:rsidR="00BB0990">
        <w:t>, n</w:t>
      </w:r>
      <w:proofErr w:type="spellStart"/>
      <w:r w:rsidR="00BB0990">
        <w:t>ếu</w:t>
      </w:r>
      <w:proofErr w:type="spellEnd"/>
      <w:r w:rsidR="00BB0990">
        <w:t xml:space="preserve"> </w:t>
      </w:r>
      <w:proofErr w:type="spellStart"/>
      <w:r w:rsidR="00BB0990">
        <w:t>xét</w:t>
      </w:r>
      <w:proofErr w:type="spellEnd"/>
      <w:r w:rsidR="00BB0990">
        <w:t xml:space="preserve"> 1 </w:t>
      </w:r>
      <w:proofErr w:type="spellStart"/>
      <w:r w:rsidR="00BB0990">
        <w:t>mol</w:t>
      </w:r>
      <w:proofErr w:type="spellEnd"/>
      <w:r w:rsidR="00BB0990">
        <w:t xml:space="preserve"> </w:t>
      </w:r>
      <w:proofErr w:type="spellStart"/>
      <w:r w:rsidR="00BB0990">
        <w:t>thì</w:t>
      </w:r>
      <w:proofErr w:type="spellEnd"/>
      <w:r w:rsidR="00BB0990">
        <w:t xml:space="preserve"> </w:t>
      </w:r>
      <m:oMath>
        <m:r>
          <w:rPr>
            <w:rFonts w:ascii="Cambria Math" w:hAnsi="Cambria Math"/>
          </w:rPr>
          <m:t>n=1</m:t>
        </m:r>
      </m:oMath>
      <w:r w:rsidR="00BB0990">
        <w:t>)</w:t>
      </w:r>
    </w:p>
    <w:p w:rsidR="00BB0990" w:rsidRDefault="00BB0990" w:rsidP="00A653A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</w:t>
      </w:r>
      <w:r w:rsidRPr="000507CF">
        <w:rPr>
          <w:rFonts w:eastAsiaTheme="minorEastAsia"/>
          <w:lang w:val="en-US"/>
        </w:rPr>
        <w:t xml:space="preserve">olar </w:t>
      </w:r>
      <w:r w:rsidR="00A11B3C">
        <w:rPr>
          <w:rFonts w:eastAsiaTheme="minorEastAsia"/>
          <w:lang w:val="en-US"/>
        </w:rPr>
        <w:t>S</w:t>
      </w:r>
      <w:r w:rsidRPr="000507CF">
        <w:rPr>
          <w:rFonts w:eastAsiaTheme="minorEastAsia"/>
          <w:lang w:val="en-US"/>
        </w:rPr>
        <w:t xml:space="preserve">pecific </w:t>
      </w:r>
      <w:r w:rsidR="00A11B3C">
        <w:rPr>
          <w:rFonts w:eastAsiaTheme="minorEastAsia"/>
          <w:lang w:val="en-US"/>
        </w:rPr>
        <w:t>H</w:t>
      </w:r>
      <w:r w:rsidRPr="000507CF">
        <w:rPr>
          <w:rFonts w:eastAsiaTheme="minorEastAsia"/>
          <w:lang w:val="en-US"/>
        </w:rPr>
        <w:t xml:space="preserve">eats of an </w:t>
      </w:r>
      <w:r w:rsidR="00A11B3C">
        <w:rPr>
          <w:rFonts w:eastAsiaTheme="minorEastAsia"/>
          <w:lang w:val="en-US"/>
        </w:rPr>
        <w:t>I</w:t>
      </w:r>
      <w:r w:rsidRPr="000507CF">
        <w:rPr>
          <w:rFonts w:eastAsiaTheme="minorEastAsia"/>
          <w:lang w:val="en-US"/>
        </w:rPr>
        <w:t xml:space="preserve">deal </w:t>
      </w:r>
      <w:r w:rsidR="00A11B3C">
        <w:rPr>
          <w:rFonts w:eastAsiaTheme="minorEastAsia"/>
          <w:lang w:val="en-US"/>
        </w:rPr>
        <w:t>G</w:t>
      </w:r>
      <w:r w:rsidRPr="000507CF">
        <w:rPr>
          <w:rFonts w:eastAsiaTheme="minorEastAsia"/>
          <w:lang w:val="en-US"/>
        </w:rPr>
        <w:t>as</w:t>
      </w:r>
    </w:p>
    <w:p w:rsidR="00BB0990" w:rsidRDefault="00BB0990" w:rsidP="00BB0990">
      <w:pPr>
        <w:spacing w:line="240" w:lineRule="auto"/>
        <w:rPr>
          <w:lang w:val="en-US"/>
        </w:rPr>
      </w:pPr>
      <w:r>
        <w:rPr>
          <w:lang w:val="en-US"/>
        </w:rPr>
        <w:t>Classifying the ideal gases into three types:</w:t>
      </w:r>
    </w:p>
    <w:p w:rsidR="00BB0990" w:rsidRPr="00E9159C" w:rsidRDefault="00BB0990" w:rsidP="00412FB2">
      <w:pPr>
        <w:pStyle w:val="List1"/>
        <w:rPr>
          <w:i/>
        </w:rPr>
      </w:pPr>
      <w:r w:rsidRPr="00E9159C">
        <w:t xml:space="preserve">Monatomic: </w:t>
      </w:r>
      <m:oMath>
        <m:r>
          <w:rPr>
            <w:rFonts w:ascii="Cambria Math" w:hAnsi="Cambria Math"/>
          </w:rPr>
          <m:t>f=3</m:t>
        </m:r>
      </m:oMath>
      <w:r w:rsidRPr="00E9159C">
        <w:rPr>
          <w:i/>
        </w:rPr>
        <w:t>.</w:t>
      </w:r>
    </w:p>
    <w:p w:rsidR="00BB0990" w:rsidRPr="00E9159C" w:rsidRDefault="00BB0990" w:rsidP="00412FB2">
      <w:pPr>
        <w:pStyle w:val="List1"/>
        <w:rPr>
          <w:i/>
        </w:rPr>
      </w:pPr>
      <w:r w:rsidRPr="00E9159C">
        <w:t>Diatomic:</w:t>
      </w:r>
      <w:r w:rsidRPr="00E9159C">
        <w:rPr>
          <w:i/>
        </w:rPr>
        <w:t xml:space="preserve"> </w:t>
      </w:r>
      <m:oMath>
        <m:r>
          <w:rPr>
            <w:rFonts w:ascii="Cambria Math" w:hAnsi="Cambria Math"/>
          </w:rPr>
          <m:t>f=5</m:t>
        </m:r>
      </m:oMath>
      <w:r w:rsidRPr="00E9159C">
        <w:rPr>
          <w:i/>
        </w:rPr>
        <w:t>.</w:t>
      </w:r>
    </w:p>
    <w:p w:rsidR="00BB0990" w:rsidRPr="00E9159C" w:rsidRDefault="00BB0990" w:rsidP="00412FB2">
      <w:pPr>
        <w:pStyle w:val="List1"/>
        <w:rPr>
          <w:i/>
        </w:rPr>
      </w:pPr>
      <w:r w:rsidRPr="00E9159C">
        <w:t>Polyatomic:</w:t>
      </w:r>
      <w:r w:rsidRPr="00E9159C">
        <w:rPr>
          <w:i/>
        </w:rPr>
        <w:t xml:space="preserve"> </w:t>
      </w:r>
      <m:oMath>
        <m:r>
          <w:rPr>
            <w:rFonts w:ascii="Cambria Math" w:hAnsi="Cambria Math"/>
          </w:rPr>
          <m:t>f=7</m:t>
        </m:r>
      </m:oMath>
      <w:r w:rsidRPr="00E9159C">
        <w:rPr>
          <w:i/>
        </w:rPr>
        <w:t>.</w:t>
      </w:r>
    </w:p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Isochoric</w:t>
      </w:r>
      <w:r>
        <w:rPr>
          <w:rFonts w:asciiTheme="majorHAnsi" w:eastAsiaTheme="minorEastAsia" w:hAnsiTheme="majorHAnsi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12FB2" w:rsidRPr="003B481D" w:rsidTr="00295DE4">
        <w:trPr>
          <w:trHeight w:val="720"/>
        </w:trPr>
        <w:tc>
          <w:tcPr>
            <w:tcW w:w="1296" w:type="dxa"/>
            <w:vAlign w:val="center"/>
          </w:tcPr>
          <w:p w:rsidR="00412FB2" w:rsidRPr="003B481D" w:rsidRDefault="00412FB2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412FB2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296" w:type="dxa"/>
            <w:vAlign w:val="center"/>
          </w:tcPr>
          <w:p w:rsidR="00412FB2" w:rsidRPr="006A7972" w:rsidRDefault="00412FB2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Isobaric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12FB2" w:rsidRPr="003B481D" w:rsidTr="00295DE4">
        <w:trPr>
          <w:trHeight w:val="720"/>
        </w:trPr>
        <w:tc>
          <w:tcPr>
            <w:tcW w:w="1296" w:type="dxa"/>
            <w:vAlign w:val="center"/>
          </w:tcPr>
          <w:p w:rsidR="00412FB2" w:rsidRPr="003B481D" w:rsidRDefault="00412FB2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412FB2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296" w:type="dxa"/>
            <w:vAlign w:val="center"/>
          </w:tcPr>
          <w:p w:rsidR="00412FB2" w:rsidRPr="006A7972" w:rsidRDefault="00412FB2" w:rsidP="00295DE4">
            <w:pPr>
              <w:pStyle w:val="EQ1"/>
              <w:jc w:val="center"/>
            </w:pPr>
          </w:p>
        </w:tc>
      </w:tr>
    </w:tbl>
    <w:p w:rsidR="00BB0990" w:rsidRDefault="00BB0990" w:rsidP="00A653A3">
      <w:pPr>
        <w:pStyle w:val="Heading2"/>
        <w:rPr>
          <w:lang w:val="en-US"/>
        </w:rPr>
      </w:pPr>
      <w:r>
        <w:rPr>
          <w:lang w:val="en-US"/>
        </w:rPr>
        <w:t>Sate Conversi</w:t>
      </w:r>
      <w:r w:rsidR="00A11B3C">
        <w:rPr>
          <w:lang w:val="en-US"/>
        </w:rPr>
        <w:t>on</w:t>
      </w:r>
      <w:r>
        <w:rPr>
          <w:lang w:val="en-US"/>
        </w:rPr>
        <w:t xml:space="preserve"> of an Ideal Gas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12FB2" w:rsidRPr="003B481D" w:rsidTr="00295DE4">
        <w:trPr>
          <w:trHeight w:val="720"/>
        </w:trPr>
        <w:tc>
          <w:tcPr>
            <w:tcW w:w="1296" w:type="dxa"/>
            <w:vAlign w:val="center"/>
          </w:tcPr>
          <w:p w:rsidR="00412FB2" w:rsidRPr="003B481D" w:rsidRDefault="00412FB2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412FB2" w:rsidRPr="003B481D" w:rsidRDefault="000707D5" w:rsidP="00295DE4">
            <w:pPr>
              <w:pStyle w:val="EQ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412FB2" w:rsidRPr="006A7972" w:rsidRDefault="00412FB2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Isobaric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0154B" w:rsidRPr="003B481D" w:rsidTr="00295DE4">
        <w:trPr>
          <w:trHeight w:val="720"/>
        </w:trPr>
        <w:tc>
          <w:tcPr>
            <w:tcW w:w="1296" w:type="dxa"/>
            <w:vAlign w:val="center"/>
          </w:tcPr>
          <w:p w:rsidR="0060154B" w:rsidRPr="003B481D" w:rsidRDefault="0060154B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60154B" w:rsidRPr="003B481D" w:rsidRDefault="000707D5" w:rsidP="00295DE4">
            <w:pPr>
              <w:pStyle w:val="EQ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60154B" w:rsidRPr="006A7972" w:rsidRDefault="0060154B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Isochoric</w:t>
      </w:r>
      <w:r>
        <w:rPr>
          <w:rFonts w:asciiTheme="majorHAnsi" w:eastAsiaTheme="minorEastAsia" w:hAnsiTheme="majorHAnsi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0154B" w:rsidRPr="003B481D" w:rsidTr="00295DE4">
        <w:trPr>
          <w:trHeight w:val="720"/>
        </w:trPr>
        <w:tc>
          <w:tcPr>
            <w:tcW w:w="1296" w:type="dxa"/>
            <w:vAlign w:val="center"/>
          </w:tcPr>
          <w:p w:rsidR="0060154B" w:rsidRPr="003B481D" w:rsidRDefault="0060154B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60154B" w:rsidRPr="003B481D" w:rsidRDefault="000707D5" w:rsidP="00295DE4">
            <w:pPr>
              <w:pStyle w:val="EQ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60154B" w:rsidRPr="006A7972" w:rsidRDefault="0060154B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Isothermal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0154B" w:rsidRPr="003B481D" w:rsidTr="00295DE4">
        <w:trPr>
          <w:trHeight w:val="720"/>
        </w:trPr>
        <w:tc>
          <w:tcPr>
            <w:tcW w:w="1296" w:type="dxa"/>
            <w:vAlign w:val="center"/>
          </w:tcPr>
          <w:p w:rsidR="0060154B" w:rsidRPr="003B481D" w:rsidRDefault="0060154B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60154B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296" w:type="dxa"/>
            <w:vAlign w:val="center"/>
          </w:tcPr>
          <w:p w:rsidR="0060154B" w:rsidRPr="006A7972" w:rsidRDefault="0060154B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Adiabatic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Q=0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0154B" w:rsidRPr="003B481D" w:rsidTr="00295DE4">
        <w:trPr>
          <w:trHeight w:val="720"/>
        </w:trPr>
        <w:tc>
          <w:tcPr>
            <w:tcW w:w="1296" w:type="dxa"/>
            <w:vAlign w:val="center"/>
          </w:tcPr>
          <w:p w:rsidR="0060154B" w:rsidRPr="003B481D" w:rsidRDefault="0060154B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60154B" w:rsidRPr="0060154B" w:rsidRDefault="0060154B" w:rsidP="00295DE4">
            <w:pPr>
              <w:pStyle w:val="EQ1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den>
                </m:f>
              </m:oMath>
            </m:oMathPara>
          </w:p>
          <w:p w:rsidR="0060154B" w:rsidRDefault="000707D5" w:rsidP="00295DE4">
            <w:pPr>
              <w:pStyle w:val="EQ1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p>
                </m:sSubSup>
              </m:oMath>
            </m:oMathPara>
          </w:p>
          <w:p w:rsidR="0060154B" w:rsidRPr="003B481D" w:rsidRDefault="000707D5" w:rsidP="00295DE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γ-1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γ-1</m:t>
                    </m:r>
                  </m:sup>
                </m:sSubSup>
              </m:oMath>
            </m:oMathPara>
          </w:p>
        </w:tc>
        <w:tc>
          <w:tcPr>
            <w:tcW w:w="1296" w:type="dxa"/>
            <w:vAlign w:val="center"/>
          </w:tcPr>
          <w:p w:rsidR="0060154B" w:rsidRPr="006A7972" w:rsidRDefault="0060154B" w:rsidP="00295DE4">
            <w:pPr>
              <w:pStyle w:val="EQ1"/>
              <w:jc w:val="center"/>
            </w:pPr>
          </w:p>
        </w:tc>
      </w:tr>
    </w:tbl>
    <w:p w:rsidR="00BB0990" w:rsidRDefault="00BB0990" w:rsidP="00A653A3">
      <w:pPr>
        <w:pStyle w:val="Heading2"/>
        <w:rPr>
          <w:lang w:val="en-US"/>
        </w:rPr>
      </w:pPr>
      <w:r>
        <w:rPr>
          <w:lang w:val="en-US"/>
        </w:rPr>
        <w:t>Heat and</w:t>
      </w:r>
      <w:r w:rsidRPr="009632F9">
        <w:rPr>
          <w:lang w:val="en-US"/>
        </w:rPr>
        <w:t xml:space="preserve"> </w:t>
      </w:r>
      <w:r>
        <w:rPr>
          <w:lang w:val="en-US"/>
        </w:rPr>
        <w:t>First law of Thermodynamics</w:t>
      </w:r>
    </w:p>
    <w:p w:rsidR="00BB0990" w:rsidRDefault="00BB0990" w:rsidP="00BB0990">
      <w:pPr>
        <w:rPr>
          <w:lang w:val="en-US"/>
        </w:rPr>
      </w:pPr>
      <w:r>
        <w:rPr>
          <w:lang w:val="en-US"/>
        </w:rPr>
        <w:t>First law of Thermodynamics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30266" w:rsidRPr="003B481D" w:rsidTr="00295DE4">
        <w:trPr>
          <w:trHeight w:val="720"/>
        </w:trPr>
        <w:tc>
          <w:tcPr>
            <w:tcW w:w="1296" w:type="dxa"/>
            <w:vAlign w:val="center"/>
          </w:tcPr>
          <w:p w:rsidR="00330266" w:rsidRPr="003B481D" w:rsidRDefault="00330266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330266" w:rsidRPr="003B481D" w:rsidRDefault="00330266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=Q-W=n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330266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BB0990" w:rsidRDefault="00BB0990" w:rsidP="00BB0990">
      <w:pPr>
        <w:rPr>
          <w:lang w:val="en-US"/>
        </w:rPr>
      </w:pPr>
      <w:r>
        <w:rPr>
          <w:lang w:val="en-US"/>
        </w:rPr>
        <w:t>Heat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30266" w:rsidRPr="003B481D" w:rsidTr="00295DE4">
        <w:trPr>
          <w:trHeight w:val="720"/>
        </w:trPr>
        <w:tc>
          <w:tcPr>
            <w:tcW w:w="1296" w:type="dxa"/>
            <w:vAlign w:val="center"/>
          </w:tcPr>
          <w:p w:rsidR="00330266" w:rsidRPr="003B481D" w:rsidRDefault="00330266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330266" w:rsidRPr="003B481D" w:rsidRDefault="00330266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Q=nC∆T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330266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J </m:t>
                    </m:r>
                  </m:e>
                </m:d>
              </m:oMath>
            </m:oMathPara>
          </w:p>
        </w:tc>
      </w:tr>
    </w:tbl>
    <w:p w:rsidR="00330266" w:rsidRDefault="00330266" w:rsidP="00330266">
      <w:pPr>
        <w:rPr>
          <w:lang w:val="en-US"/>
        </w:rPr>
      </w:pPr>
    </w:p>
    <w:p w:rsidR="00330266" w:rsidRDefault="00330266" w:rsidP="00330266">
      <w:pPr>
        <w:rPr>
          <w:rFonts w:asciiTheme="majorHAnsi" w:eastAsiaTheme="majorEastAsia" w:hAnsiTheme="majorHAnsi" w:cstheme="majorBidi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BB0990" w:rsidRDefault="00BB0990" w:rsidP="004B6352">
      <w:pPr>
        <w:pStyle w:val="Heading2"/>
        <w:spacing w:after="80"/>
        <w:rPr>
          <w:lang w:val="en-US"/>
        </w:rPr>
      </w:pPr>
      <w:r>
        <w:rPr>
          <w:lang w:val="en-US"/>
        </w:rPr>
        <w:lastRenderedPageBreak/>
        <w:t>Summary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2595"/>
        <w:gridCol w:w="2117"/>
        <w:gridCol w:w="2117"/>
      </w:tblGrid>
      <w:tr w:rsidR="00BB0990" w:rsidTr="00BB0990">
        <w:trPr>
          <w:trHeight w:val="432"/>
        </w:trPr>
        <w:tc>
          <w:tcPr>
            <w:tcW w:w="1624" w:type="dxa"/>
            <w:vAlign w:val="center"/>
          </w:tcPr>
          <w:p w:rsidR="00BB0990" w:rsidRPr="00812DEE" w:rsidRDefault="00BB0990" w:rsidP="004E390F">
            <w:pPr>
              <w:pStyle w:val="Table0"/>
              <w:jc w:val="left"/>
            </w:pPr>
            <w:r>
              <w:t>Process</w:t>
            </w:r>
          </w:p>
        </w:tc>
        <w:tc>
          <w:tcPr>
            <w:tcW w:w="2595" w:type="dxa"/>
            <w:vAlign w:val="center"/>
          </w:tcPr>
          <w:p w:rsidR="00BB0990" w:rsidRPr="00812DEE" w:rsidRDefault="00BB0990" w:rsidP="00A11B3C">
            <w:pPr>
              <w:pStyle w:val="Table0"/>
              <w:jc w:val="center"/>
            </w:pPr>
            <w:r>
              <w:t>State Conversi</w:t>
            </w:r>
            <w:r w:rsidR="00A11B3C">
              <w:t>on</w:t>
            </w:r>
          </w:p>
        </w:tc>
        <w:tc>
          <w:tcPr>
            <w:tcW w:w="2117" w:type="dxa"/>
            <w:vAlign w:val="center"/>
          </w:tcPr>
          <w:p w:rsidR="00BB0990" w:rsidRPr="00812DEE" w:rsidRDefault="00BB0990" w:rsidP="00A11B3C">
            <w:pPr>
              <w:pStyle w:val="Table0"/>
              <w:jc w:val="center"/>
            </w:pPr>
            <w:r w:rsidRPr="00812DEE">
              <w:t>Work</w:t>
            </w:r>
          </w:p>
        </w:tc>
        <w:tc>
          <w:tcPr>
            <w:tcW w:w="2117" w:type="dxa"/>
            <w:vAlign w:val="center"/>
          </w:tcPr>
          <w:p w:rsidR="00BB0990" w:rsidRPr="00812DEE" w:rsidRDefault="00BB0990" w:rsidP="00A11B3C">
            <w:pPr>
              <w:pStyle w:val="Table0"/>
              <w:jc w:val="center"/>
            </w:pPr>
            <w:r w:rsidRPr="00812DEE">
              <w:t>Heat</w:t>
            </w:r>
          </w:p>
        </w:tc>
      </w:tr>
      <w:tr w:rsidR="00BB0990" w:rsidTr="00BB0990">
        <w:trPr>
          <w:trHeight w:val="720"/>
        </w:trPr>
        <w:tc>
          <w:tcPr>
            <w:tcW w:w="1624" w:type="dxa"/>
            <w:vAlign w:val="center"/>
          </w:tcPr>
          <w:p w:rsidR="00BB0990" w:rsidRPr="00812DEE" w:rsidRDefault="00BB0990" w:rsidP="004E390F">
            <w:pPr>
              <w:pStyle w:val="Table2"/>
              <w:jc w:val="left"/>
            </w:pPr>
            <w:r>
              <w:t>Common</w:t>
            </w:r>
          </w:p>
        </w:tc>
        <w:tc>
          <w:tcPr>
            <w:tcW w:w="2595" w:type="dxa"/>
            <w:vAlign w:val="center"/>
          </w:tcPr>
          <w:p w:rsidR="00BB0990" w:rsidRDefault="000707D5" w:rsidP="00330266">
            <w:pPr>
              <w:pStyle w:val="Table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234" w:type="dxa"/>
            <w:gridSpan w:val="2"/>
            <w:vAlign w:val="center"/>
          </w:tcPr>
          <w:p w:rsidR="00BB0990" w:rsidRDefault="00BB0990" w:rsidP="00330266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BB0990" w:rsidTr="00BB0990">
        <w:trPr>
          <w:trHeight w:val="720"/>
        </w:trPr>
        <w:tc>
          <w:tcPr>
            <w:tcW w:w="1624" w:type="dxa"/>
            <w:vAlign w:val="center"/>
          </w:tcPr>
          <w:p w:rsidR="00BB0990" w:rsidRPr="00812DEE" w:rsidRDefault="00BB0990" w:rsidP="004E390F">
            <w:pPr>
              <w:pStyle w:val="Table2"/>
              <w:jc w:val="left"/>
            </w:pPr>
            <w:r w:rsidRPr="00812DEE">
              <w:t>Isobaric</w:t>
            </w:r>
          </w:p>
          <w:p w:rsidR="00BB0990" w:rsidRPr="004E390F" w:rsidRDefault="000707D5" w:rsidP="004E390F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const</m:t>
                    </m:r>
                  </m:e>
                </m:d>
              </m:oMath>
            </m:oMathPara>
          </w:p>
        </w:tc>
        <w:tc>
          <w:tcPr>
            <w:tcW w:w="2595" w:type="dxa"/>
            <w:vAlign w:val="center"/>
          </w:tcPr>
          <w:p w:rsidR="00BB0990" w:rsidRDefault="000707D5" w:rsidP="00330266">
            <w:pPr>
              <w:pStyle w:val="Table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17" w:type="dxa"/>
            <w:vAlign w:val="center"/>
          </w:tcPr>
          <w:p w:rsidR="00BB0990" w:rsidRPr="00A11B3C" w:rsidRDefault="00BB0990" w:rsidP="00330266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2117" w:type="dxa"/>
            <w:vAlign w:val="center"/>
          </w:tcPr>
          <w:p w:rsidR="00BB0990" w:rsidRPr="00A11B3C" w:rsidRDefault="00BB0990" w:rsidP="00330266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BB0990" w:rsidTr="00BB0990">
        <w:trPr>
          <w:trHeight w:val="720"/>
        </w:trPr>
        <w:tc>
          <w:tcPr>
            <w:tcW w:w="1624" w:type="dxa"/>
            <w:vAlign w:val="center"/>
          </w:tcPr>
          <w:p w:rsidR="00BB0990" w:rsidRPr="00812DEE" w:rsidRDefault="00BB0990" w:rsidP="004E390F">
            <w:pPr>
              <w:pStyle w:val="Table2"/>
              <w:jc w:val="left"/>
            </w:pPr>
            <w:r w:rsidRPr="00812DEE">
              <w:t>Isochoric</w:t>
            </w:r>
          </w:p>
          <w:p w:rsidR="00BB0990" w:rsidRPr="004E390F" w:rsidRDefault="000707D5" w:rsidP="004E390F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const</m:t>
                    </m:r>
                  </m:e>
                </m:d>
              </m:oMath>
            </m:oMathPara>
          </w:p>
        </w:tc>
        <w:tc>
          <w:tcPr>
            <w:tcW w:w="2595" w:type="dxa"/>
            <w:vAlign w:val="center"/>
          </w:tcPr>
          <w:p w:rsidR="00BB0990" w:rsidRDefault="000707D5" w:rsidP="00330266">
            <w:pPr>
              <w:pStyle w:val="Table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17" w:type="dxa"/>
            <w:vAlign w:val="center"/>
          </w:tcPr>
          <w:p w:rsidR="00BB0990" w:rsidRPr="00A11B3C" w:rsidRDefault="00BB0990" w:rsidP="00330266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117" w:type="dxa"/>
            <w:vAlign w:val="center"/>
          </w:tcPr>
          <w:p w:rsidR="00BB0990" w:rsidRPr="00A11B3C" w:rsidRDefault="00BB0990" w:rsidP="00330266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BB0990" w:rsidTr="00BB0990">
        <w:trPr>
          <w:trHeight w:val="720"/>
        </w:trPr>
        <w:tc>
          <w:tcPr>
            <w:tcW w:w="1624" w:type="dxa"/>
            <w:vAlign w:val="center"/>
          </w:tcPr>
          <w:p w:rsidR="00BB0990" w:rsidRPr="00812DEE" w:rsidRDefault="00BB0990" w:rsidP="004E390F">
            <w:pPr>
              <w:pStyle w:val="Table2"/>
              <w:jc w:val="left"/>
            </w:pPr>
            <w:r w:rsidRPr="00812DEE">
              <w:t>Isothermal</w:t>
            </w:r>
          </w:p>
          <w:p w:rsidR="00BB0990" w:rsidRPr="004E390F" w:rsidRDefault="000707D5" w:rsidP="004E390F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const</m:t>
                    </m:r>
                  </m:e>
                </m:d>
              </m:oMath>
            </m:oMathPara>
          </w:p>
        </w:tc>
        <w:tc>
          <w:tcPr>
            <w:tcW w:w="2595" w:type="dxa"/>
            <w:vAlign w:val="center"/>
          </w:tcPr>
          <w:p w:rsidR="00BB0990" w:rsidRDefault="000707D5" w:rsidP="00330266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117" w:type="dxa"/>
            <w:vAlign w:val="center"/>
          </w:tcPr>
          <w:p w:rsidR="00BB0990" w:rsidRPr="00A11B3C" w:rsidRDefault="00BB0990" w:rsidP="00330266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nRT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2117" w:type="dxa"/>
            <w:vAlign w:val="center"/>
          </w:tcPr>
          <w:p w:rsidR="00BB0990" w:rsidRPr="00A11B3C" w:rsidRDefault="00BB0990" w:rsidP="00330266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</w:tr>
      <w:tr w:rsidR="00BB0990" w:rsidTr="00BB0990">
        <w:trPr>
          <w:trHeight w:val="864"/>
        </w:trPr>
        <w:tc>
          <w:tcPr>
            <w:tcW w:w="1624" w:type="dxa"/>
            <w:vAlign w:val="center"/>
          </w:tcPr>
          <w:p w:rsidR="00BB0990" w:rsidRPr="00812DEE" w:rsidRDefault="00BB0990" w:rsidP="004E390F">
            <w:pPr>
              <w:pStyle w:val="Table2"/>
              <w:jc w:val="left"/>
            </w:pPr>
            <w:r w:rsidRPr="00812DEE">
              <w:t>Adiabatic</w:t>
            </w:r>
          </w:p>
          <w:p w:rsidR="00BB0990" w:rsidRPr="004E390F" w:rsidRDefault="000707D5" w:rsidP="004E390F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Q=0</m:t>
                    </m:r>
                  </m:e>
                </m:d>
              </m:oMath>
            </m:oMathPara>
          </w:p>
        </w:tc>
        <w:tc>
          <w:tcPr>
            <w:tcW w:w="2595" w:type="dxa"/>
            <w:vAlign w:val="center"/>
          </w:tcPr>
          <w:p w:rsidR="00BB0990" w:rsidRPr="009632F9" w:rsidRDefault="000707D5" w:rsidP="00330266">
            <w:pPr>
              <w:pStyle w:val="Table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bSup>
              </m:oMath>
            </m:oMathPara>
          </w:p>
          <w:p w:rsidR="00BB0990" w:rsidRDefault="000707D5" w:rsidP="00330266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2117" w:type="dxa"/>
            <w:vAlign w:val="center"/>
          </w:tcPr>
          <w:p w:rsidR="00BB0990" w:rsidRPr="00A11B3C" w:rsidRDefault="00BB0990" w:rsidP="00330266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2117" w:type="dxa"/>
            <w:vAlign w:val="center"/>
          </w:tcPr>
          <w:p w:rsidR="00BB0990" w:rsidRPr="00A11B3C" w:rsidRDefault="00BB0990" w:rsidP="00330266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BB0990" w:rsidRDefault="00BB0990" w:rsidP="00BB0990">
      <w:pPr>
        <w:spacing w:before="240"/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Isobaric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p∆V=nR∆T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A80CCE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Isochoric</w:t>
      </w:r>
      <w:r>
        <w:rPr>
          <w:rFonts w:asciiTheme="majorHAnsi" w:eastAsiaTheme="minorEastAsia" w:hAnsiTheme="majorHAnsi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V∆p=nR∆T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A80CCE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  <w:lang w:val="en-US"/>
        </w:rPr>
        <w:t>For a particular process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pV</m:t>
                    </m:r>
                  </m:e>
                </m:d>
                <m:r>
                  <w:rPr>
                    <w:rFonts w:ascii="Cambria Math" w:hAnsi="Cambria Math"/>
                  </w:rPr>
                  <m:t>=nR∆T↔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=nR∆T</m:t>
                </m:r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A80CCE" w:rsidP="00295DE4">
            <w:pPr>
              <w:pStyle w:val="EQ1"/>
              <w:jc w:val="center"/>
            </w:pPr>
          </w:p>
        </w:tc>
      </w:tr>
    </w:tbl>
    <w:p w:rsidR="00BB0990" w:rsidRDefault="00BB0990" w:rsidP="00BB0990">
      <w:pPr>
        <w:rPr>
          <w:lang w:val="en-US"/>
        </w:rPr>
      </w:pPr>
    </w:p>
    <w:p w:rsidR="00BB0990" w:rsidRDefault="00BB0990" w:rsidP="00BB0990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BB0990" w:rsidRDefault="00BB0990" w:rsidP="00A80CCE">
      <w:pPr>
        <w:pStyle w:val="Heading1"/>
        <w:rPr>
          <w:lang w:val="en-US"/>
        </w:rPr>
      </w:pPr>
      <w:bookmarkStart w:id="5" w:name="_Toc43257594"/>
      <w:r>
        <w:lastRenderedPageBreak/>
        <w:t>Entropy and the Second Law of Thermodynamics</w:t>
      </w:r>
      <w:bookmarkEnd w:id="5"/>
    </w:p>
    <w:p w:rsidR="00BB0990" w:rsidRDefault="00BB0990" w:rsidP="00BB0990">
      <w:pPr>
        <w:pStyle w:val="Heading2"/>
        <w:spacing w:before="120" w:after="120"/>
        <w:contextualSpacing w:val="0"/>
        <w:jc w:val="left"/>
        <w:rPr>
          <w:lang w:val="en-US"/>
        </w:rPr>
      </w:pPr>
      <w:r w:rsidRPr="00D92F79">
        <w:t xml:space="preserve">Change in </w:t>
      </w:r>
      <w:r w:rsidR="00181E24">
        <w:rPr>
          <w:lang w:val="en-US"/>
        </w:rPr>
        <w:t>E</w:t>
      </w:r>
      <w:r w:rsidRPr="00D92F79">
        <w:t>n</w:t>
      </w:r>
      <w:r w:rsidRPr="00A80CCE">
        <w:t>t</w:t>
      </w:r>
      <w:r w:rsidRPr="00D92F79">
        <w:t>ropy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∆S=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A80CCE">
      <w:pPr>
        <w:pStyle w:val="Heading2"/>
        <w:rPr>
          <w:lang w:val="en-US"/>
        </w:rPr>
      </w:pPr>
      <w:r>
        <w:rPr>
          <w:lang w:val="en-US"/>
        </w:rPr>
        <w:t xml:space="preserve">Second Law of </w:t>
      </w:r>
      <w:r w:rsidRPr="00A80CCE">
        <w:t>Thermodynamics</w:t>
      </w:r>
    </w:p>
    <w:p w:rsidR="001322D0" w:rsidRDefault="00181E24" w:rsidP="00181E24">
      <w:pPr>
        <w:rPr>
          <w:lang w:val="en-US"/>
        </w:rPr>
      </w:pPr>
      <w:r w:rsidRPr="00181E24">
        <w:rPr>
          <w:lang w:val="en-US"/>
        </w:rPr>
        <w:t xml:space="preserve">The </w:t>
      </w:r>
      <w:r w:rsidR="001322D0">
        <w:rPr>
          <w:lang w:val="en-US"/>
        </w:rPr>
        <w:t>S</w:t>
      </w:r>
      <w:r w:rsidRPr="00181E24">
        <w:rPr>
          <w:lang w:val="en-US"/>
        </w:rPr>
        <w:t xml:space="preserve">econd </w:t>
      </w:r>
      <w:r w:rsidR="001322D0">
        <w:rPr>
          <w:lang w:val="en-US"/>
        </w:rPr>
        <w:t>L</w:t>
      </w:r>
      <w:r w:rsidRPr="00181E24">
        <w:rPr>
          <w:lang w:val="en-US"/>
        </w:rPr>
        <w:t xml:space="preserve">aw of </w:t>
      </w:r>
      <w:r w:rsidR="001322D0">
        <w:rPr>
          <w:lang w:val="en-US"/>
        </w:rPr>
        <w:t>T</w:t>
      </w:r>
      <w:r w:rsidRPr="00181E24">
        <w:rPr>
          <w:lang w:val="en-US"/>
        </w:rPr>
        <w:t>hermodynamics states that</w:t>
      </w:r>
      <w:r w:rsidR="001322D0">
        <w:rPr>
          <w:lang w:val="en-US"/>
        </w:rPr>
        <w:t xml:space="preserve"> the change in entropy of</w:t>
      </w:r>
      <w:r w:rsidR="001322D0" w:rsidRPr="001322D0">
        <w:rPr>
          <w:lang w:val="en-US"/>
        </w:rPr>
        <w:t xml:space="preserve"> </w:t>
      </w:r>
      <w:r w:rsidR="001322D0" w:rsidRPr="00181E24">
        <w:rPr>
          <w:lang w:val="en-US"/>
        </w:rPr>
        <w:t>an isolated system</w:t>
      </w:r>
      <w:r w:rsidR="00916311">
        <w:rPr>
          <w:lang w:val="en-US"/>
        </w:rPr>
        <w:t xml:space="preserve"> always non negative, and for a system with all</w:t>
      </w:r>
      <w:r w:rsidR="00916311" w:rsidRPr="00916311">
        <w:rPr>
          <w:lang w:val="en-US"/>
        </w:rPr>
        <w:t xml:space="preserve"> </w:t>
      </w:r>
      <w:r w:rsidR="00916311" w:rsidRPr="00181E24">
        <w:rPr>
          <w:lang w:val="en-US"/>
        </w:rPr>
        <w:t>processes are reversible</w:t>
      </w:r>
      <w:r w:rsidR="00916311">
        <w:rPr>
          <w:lang w:val="en-US"/>
        </w:rPr>
        <w:t xml:space="preserve"> the change in entropy </w:t>
      </w:r>
      <w:r w:rsidR="00E37CAB">
        <w:rPr>
          <w:lang w:val="en-US"/>
        </w:rPr>
        <w:t>equals to</w:t>
      </w:r>
      <w:r w:rsidR="00916311">
        <w:rPr>
          <w:lang w:val="en-US"/>
        </w:rPr>
        <w:t xml:space="preserve"> zero.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E37CAB">
        <w:trPr>
          <w:trHeight w:val="720"/>
        </w:trPr>
        <w:tc>
          <w:tcPr>
            <w:tcW w:w="1241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∆S≥0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A80CCE" w:rsidRPr="006A7972" w:rsidRDefault="00A80CCE" w:rsidP="00295DE4">
            <w:pPr>
              <w:pStyle w:val="EQ1"/>
              <w:jc w:val="center"/>
            </w:pPr>
          </w:p>
        </w:tc>
      </w:tr>
    </w:tbl>
    <w:p w:rsidR="00BB0990" w:rsidRDefault="00BB0990" w:rsidP="00A80CCE">
      <w:pPr>
        <w:pStyle w:val="Heading2"/>
        <w:rPr>
          <w:lang w:val="en-US"/>
        </w:rPr>
      </w:pPr>
      <w:r>
        <w:rPr>
          <w:lang w:val="en-US"/>
        </w:rPr>
        <w:t xml:space="preserve">Entropy in </w:t>
      </w:r>
      <w:r w:rsidRPr="003C0F48">
        <w:t>Idea</w:t>
      </w:r>
      <w:r>
        <w:rPr>
          <w:lang w:val="en-US"/>
        </w:rPr>
        <w:t>l</w:t>
      </w:r>
      <w:r w:rsidR="00A80CCE">
        <w:t xml:space="preserve"> gas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=nR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Isobaric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∆S=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>Isochoric</w:t>
      </w:r>
      <w:r>
        <w:rPr>
          <w:rFonts w:asciiTheme="majorHAnsi" w:eastAsiaTheme="minorEastAsia" w:hAnsiTheme="majorHAnsi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∆S=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Isothermal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const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∆S=nR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</w:rPr>
        <w:t xml:space="preserve">Adiabatic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Q=0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∆S=0</m:t>
                </m:r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Pr="003C0F48" w:rsidRDefault="00BB0990" w:rsidP="00A80CCE">
      <w:pPr>
        <w:pStyle w:val="Heading2"/>
      </w:pPr>
      <w:r>
        <w:rPr>
          <w:lang w:val="en-US"/>
        </w:rPr>
        <w:t>Entropy in</w:t>
      </w:r>
      <w:r w:rsidRPr="003C0F48">
        <w:t xml:space="preserve"> Liquid</w:t>
      </w:r>
      <w:r>
        <w:rPr>
          <w:lang w:val="en-US"/>
        </w:rPr>
        <w:t xml:space="preserve"> and</w:t>
      </w:r>
      <w:r w:rsidRPr="003C0F48">
        <w:t xml:space="preserve"> Solid</w:t>
      </w:r>
    </w:p>
    <w:p w:rsidR="00BB0990" w:rsidRDefault="00BB0990" w:rsidP="00BB0990">
      <w:pPr>
        <w:rPr>
          <w:lang w:val="en-US"/>
        </w:rPr>
      </w:pPr>
      <w:r>
        <w:t>Cooling or heating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∆S=mc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lang w:val="en-US"/>
        </w:rPr>
      </w:pPr>
      <w:r>
        <w:t>Phase change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</w:tbl>
    <w:p w:rsidR="00BB0990" w:rsidRDefault="00BB0990" w:rsidP="00BB0990">
      <w:pPr>
        <w:rPr>
          <w:lang w:val="en-US"/>
        </w:rPr>
      </w:pPr>
      <w:r>
        <w:rPr>
          <w:lang w:val="en-US"/>
        </w:rPr>
        <w:t>Un-changing temperature process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80CCE" w:rsidRPr="003B481D" w:rsidTr="00295DE4">
        <w:trPr>
          <w:trHeight w:val="720"/>
        </w:trPr>
        <w:tc>
          <w:tcPr>
            <w:tcW w:w="1296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</w:p>
        </w:tc>
        <w:tc>
          <w:tcPr>
            <w:tcW w:w="6408" w:type="dxa"/>
            <w:vAlign w:val="center"/>
          </w:tcPr>
          <w:p w:rsidR="00A80CCE" w:rsidRPr="003B481D" w:rsidRDefault="00A80CCE" w:rsidP="00295DE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:rsidR="00A80CCE" w:rsidRPr="006A7972" w:rsidRDefault="000707D5" w:rsidP="00295D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</w:tr>
      <w:bookmarkEnd w:id="0"/>
    </w:tbl>
    <w:p w:rsidR="00BB0990" w:rsidRPr="00200A0C" w:rsidRDefault="00BB0990" w:rsidP="00A80CCE">
      <w:pPr>
        <w:rPr>
          <w:lang w:val="en-US"/>
        </w:rPr>
      </w:pPr>
    </w:p>
    <w:sectPr w:rsidR="00BB0990" w:rsidRPr="00200A0C" w:rsidSect="00B432CD">
      <w:headerReference w:type="default" r:id="rId9"/>
      <w:footerReference w:type="default" r:id="rId10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7D5" w:rsidRDefault="000707D5" w:rsidP="004441D0">
      <w:pPr>
        <w:spacing w:line="240" w:lineRule="auto"/>
      </w:pPr>
      <w:r>
        <w:separator/>
      </w:r>
    </w:p>
  </w:endnote>
  <w:endnote w:type="continuationSeparator" w:id="0">
    <w:p w:rsidR="000707D5" w:rsidRDefault="000707D5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F5" w:rsidRDefault="00E62FF5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465BB6">
      <w:rPr>
        <w:rFonts w:asciiTheme="majorHAnsi" w:eastAsiaTheme="majorEastAsia" w:hAnsiTheme="majorHAnsi" w:cstheme="majorBidi"/>
        <w:lang w:val="en-US"/>
      </w:rPr>
      <w:t>March</w:t>
    </w:r>
    <w:r>
      <w:rPr>
        <w:rFonts w:asciiTheme="majorHAnsi" w:eastAsiaTheme="majorEastAsia" w:hAnsiTheme="majorHAnsi" w:cstheme="majorBidi"/>
        <w:lang w:val="en-US"/>
      </w:rPr>
      <w:t xml:space="preserve"> </w:t>
    </w:r>
    <w:r w:rsidR="00465BB6">
      <w:rPr>
        <w:rFonts w:asciiTheme="majorHAnsi" w:eastAsiaTheme="majorEastAsia" w:hAnsiTheme="majorHAnsi" w:cstheme="majorBidi"/>
        <w:lang w:val="en-US"/>
      </w:rPr>
      <w:t>30</w:t>
    </w:r>
    <w:r>
      <w:rPr>
        <w:rFonts w:asciiTheme="majorHAnsi" w:eastAsiaTheme="majorEastAsia" w:hAnsiTheme="majorHAnsi" w:cstheme="majorBidi"/>
        <w:lang w:val="en-US"/>
      </w:rPr>
      <w:t>, 20</w:t>
    </w:r>
    <w:r w:rsidR="00465BB6">
      <w:rPr>
        <w:rFonts w:asciiTheme="majorHAnsi" w:eastAsiaTheme="majorEastAsia" w:hAnsiTheme="majorHAnsi" w:cstheme="majorBidi"/>
        <w:lang w:val="en-US"/>
      </w:rPr>
      <w:t>21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D6663" w:rsidRPr="00FD666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2FF5" w:rsidRDefault="00E62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7D5" w:rsidRDefault="000707D5" w:rsidP="004441D0">
      <w:pPr>
        <w:spacing w:line="240" w:lineRule="auto"/>
      </w:pPr>
      <w:r>
        <w:separator/>
      </w:r>
    </w:p>
  </w:footnote>
  <w:footnote w:type="continuationSeparator" w:id="0">
    <w:p w:rsidR="000707D5" w:rsidRDefault="000707D5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E62FF5" w:rsidRPr="004441D0" w:rsidRDefault="00E62FF5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>
          <w:rPr>
            <w:rStyle w:val="Strong"/>
            <w:sz w:val="44"/>
            <w:szCs w:val="44"/>
            <w:lang w:val="en-US"/>
          </w:rPr>
          <w:t>Physics 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7">
    <w:nsid w:val="5DC64709"/>
    <w:multiLevelType w:val="hybridMultilevel"/>
    <w:tmpl w:val="E33045AE"/>
    <w:lvl w:ilvl="0" w:tplc="9934EB00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2"/>
  </w:num>
  <w:num w:numId="5">
    <w:abstractNumId w:val="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2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0"/>
  </w:num>
  <w:num w:numId="16">
    <w:abstractNumId w:val="14"/>
  </w:num>
  <w:num w:numId="17">
    <w:abstractNumId w:val="7"/>
  </w:num>
  <w:num w:numId="18">
    <w:abstractNumId w:val="18"/>
  </w:num>
  <w:num w:numId="19">
    <w:abstractNumId w:val="3"/>
  </w:num>
  <w:num w:numId="20">
    <w:abstractNumId w:val="21"/>
  </w:num>
  <w:num w:numId="21">
    <w:abstractNumId w:val="15"/>
  </w:num>
  <w:num w:numId="22">
    <w:abstractNumId w:val="19"/>
  </w:num>
  <w:num w:numId="23">
    <w:abstractNumId w:val="23"/>
  </w:num>
  <w:num w:numId="24">
    <w:abstractNumId w:val="13"/>
  </w:num>
  <w:num w:numId="25">
    <w:abstractNumId w:val="17"/>
  </w:num>
  <w:num w:numId="26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10C9"/>
    <w:rsid w:val="00002929"/>
    <w:rsid w:val="00002FCE"/>
    <w:rsid w:val="00010229"/>
    <w:rsid w:val="00023E0B"/>
    <w:rsid w:val="000507CF"/>
    <w:rsid w:val="00054921"/>
    <w:rsid w:val="000670AE"/>
    <w:rsid w:val="00067C29"/>
    <w:rsid w:val="000707D5"/>
    <w:rsid w:val="0007280F"/>
    <w:rsid w:val="000906E3"/>
    <w:rsid w:val="000976C5"/>
    <w:rsid w:val="000A2CB2"/>
    <w:rsid w:val="000A330E"/>
    <w:rsid w:val="000A6D4E"/>
    <w:rsid w:val="000B0744"/>
    <w:rsid w:val="000B2950"/>
    <w:rsid w:val="000B3FB3"/>
    <w:rsid w:val="000D0F67"/>
    <w:rsid w:val="000D2171"/>
    <w:rsid w:val="000D51FF"/>
    <w:rsid w:val="000D7A0F"/>
    <w:rsid w:val="000F1B3B"/>
    <w:rsid w:val="001103A4"/>
    <w:rsid w:val="00122D9E"/>
    <w:rsid w:val="001322D0"/>
    <w:rsid w:val="00152654"/>
    <w:rsid w:val="00162097"/>
    <w:rsid w:val="00163737"/>
    <w:rsid w:val="00164036"/>
    <w:rsid w:val="00164735"/>
    <w:rsid w:val="001673D3"/>
    <w:rsid w:val="00170970"/>
    <w:rsid w:val="001710A6"/>
    <w:rsid w:val="00181E24"/>
    <w:rsid w:val="00192ECA"/>
    <w:rsid w:val="001A4713"/>
    <w:rsid w:val="001A485B"/>
    <w:rsid w:val="001B093C"/>
    <w:rsid w:val="001C67B2"/>
    <w:rsid w:val="001D3665"/>
    <w:rsid w:val="001E4974"/>
    <w:rsid w:val="001F33D8"/>
    <w:rsid w:val="00200A0C"/>
    <w:rsid w:val="00226EB4"/>
    <w:rsid w:val="00231552"/>
    <w:rsid w:val="00234569"/>
    <w:rsid w:val="00241A7C"/>
    <w:rsid w:val="00241E45"/>
    <w:rsid w:val="00274ED8"/>
    <w:rsid w:val="00276DC4"/>
    <w:rsid w:val="002957FF"/>
    <w:rsid w:val="00295DE4"/>
    <w:rsid w:val="00296398"/>
    <w:rsid w:val="002A40F1"/>
    <w:rsid w:val="002A5680"/>
    <w:rsid w:val="002B314F"/>
    <w:rsid w:val="002B707A"/>
    <w:rsid w:val="002C6FFF"/>
    <w:rsid w:val="002F1126"/>
    <w:rsid w:val="002F49B5"/>
    <w:rsid w:val="002F68BF"/>
    <w:rsid w:val="00300A69"/>
    <w:rsid w:val="003267AC"/>
    <w:rsid w:val="00330266"/>
    <w:rsid w:val="0035169E"/>
    <w:rsid w:val="003572DE"/>
    <w:rsid w:val="00366064"/>
    <w:rsid w:val="003667C5"/>
    <w:rsid w:val="003674F4"/>
    <w:rsid w:val="003815CE"/>
    <w:rsid w:val="00381F36"/>
    <w:rsid w:val="003857D9"/>
    <w:rsid w:val="003920F8"/>
    <w:rsid w:val="003A577D"/>
    <w:rsid w:val="003B481D"/>
    <w:rsid w:val="003C0B08"/>
    <w:rsid w:val="003C2F2C"/>
    <w:rsid w:val="003C3201"/>
    <w:rsid w:val="003D577E"/>
    <w:rsid w:val="003E4F04"/>
    <w:rsid w:val="003E5DBF"/>
    <w:rsid w:val="003F386D"/>
    <w:rsid w:val="00412FB2"/>
    <w:rsid w:val="00413773"/>
    <w:rsid w:val="00423E24"/>
    <w:rsid w:val="004265D2"/>
    <w:rsid w:val="0043317B"/>
    <w:rsid w:val="00433E52"/>
    <w:rsid w:val="004441D0"/>
    <w:rsid w:val="0045197F"/>
    <w:rsid w:val="00452480"/>
    <w:rsid w:val="00455D0B"/>
    <w:rsid w:val="00457F75"/>
    <w:rsid w:val="004653D8"/>
    <w:rsid w:val="00465BB6"/>
    <w:rsid w:val="0047457F"/>
    <w:rsid w:val="00480999"/>
    <w:rsid w:val="00481529"/>
    <w:rsid w:val="00483FA2"/>
    <w:rsid w:val="00486760"/>
    <w:rsid w:val="004A31E6"/>
    <w:rsid w:val="004B56E3"/>
    <w:rsid w:val="004B6352"/>
    <w:rsid w:val="004C5119"/>
    <w:rsid w:val="004D012A"/>
    <w:rsid w:val="004D7D0D"/>
    <w:rsid w:val="004E390F"/>
    <w:rsid w:val="004E4FDB"/>
    <w:rsid w:val="004E6234"/>
    <w:rsid w:val="004F103C"/>
    <w:rsid w:val="0053022B"/>
    <w:rsid w:val="00535B6F"/>
    <w:rsid w:val="005619F3"/>
    <w:rsid w:val="00565D65"/>
    <w:rsid w:val="00573956"/>
    <w:rsid w:val="005A6614"/>
    <w:rsid w:val="005B09DD"/>
    <w:rsid w:val="005E71CA"/>
    <w:rsid w:val="006004B1"/>
    <w:rsid w:val="0060154B"/>
    <w:rsid w:val="006031DB"/>
    <w:rsid w:val="006035A2"/>
    <w:rsid w:val="006121CF"/>
    <w:rsid w:val="00634641"/>
    <w:rsid w:val="00666498"/>
    <w:rsid w:val="0067409F"/>
    <w:rsid w:val="006769E4"/>
    <w:rsid w:val="00684960"/>
    <w:rsid w:val="00686692"/>
    <w:rsid w:val="006A7972"/>
    <w:rsid w:val="006A7D4C"/>
    <w:rsid w:val="006C1064"/>
    <w:rsid w:val="006D0559"/>
    <w:rsid w:val="006D47EC"/>
    <w:rsid w:val="006E68F5"/>
    <w:rsid w:val="006F5262"/>
    <w:rsid w:val="0070029A"/>
    <w:rsid w:val="0070294E"/>
    <w:rsid w:val="007151C8"/>
    <w:rsid w:val="007177DB"/>
    <w:rsid w:val="0072037A"/>
    <w:rsid w:val="007258B5"/>
    <w:rsid w:val="00731A3F"/>
    <w:rsid w:val="00735A90"/>
    <w:rsid w:val="007422E5"/>
    <w:rsid w:val="00744F81"/>
    <w:rsid w:val="00747F35"/>
    <w:rsid w:val="0075056E"/>
    <w:rsid w:val="00761370"/>
    <w:rsid w:val="0077208B"/>
    <w:rsid w:val="0078271C"/>
    <w:rsid w:val="007A5DD1"/>
    <w:rsid w:val="007A7237"/>
    <w:rsid w:val="007B50FA"/>
    <w:rsid w:val="007C2AA8"/>
    <w:rsid w:val="007D288A"/>
    <w:rsid w:val="007E6F1B"/>
    <w:rsid w:val="007E7D88"/>
    <w:rsid w:val="007F5B90"/>
    <w:rsid w:val="00812DEE"/>
    <w:rsid w:val="00814CB7"/>
    <w:rsid w:val="008204D5"/>
    <w:rsid w:val="00821CDA"/>
    <w:rsid w:val="00850939"/>
    <w:rsid w:val="00854880"/>
    <w:rsid w:val="00860D65"/>
    <w:rsid w:val="008735AE"/>
    <w:rsid w:val="008767A1"/>
    <w:rsid w:val="00880C30"/>
    <w:rsid w:val="00884C2E"/>
    <w:rsid w:val="00890D3B"/>
    <w:rsid w:val="008A16BF"/>
    <w:rsid w:val="008A47DF"/>
    <w:rsid w:val="008B4FD5"/>
    <w:rsid w:val="008F2426"/>
    <w:rsid w:val="00901F85"/>
    <w:rsid w:val="00916311"/>
    <w:rsid w:val="0092126D"/>
    <w:rsid w:val="009415DE"/>
    <w:rsid w:val="00941B87"/>
    <w:rsid w:val="0095253C"/>
    <w:rsid w:val="0095421F"/>
    <w:rsid w:val="009632F9"/>
    <w:rsid w:val="00966E72"/>
    <w:rsid w:val="009759FB"/>
    <w:rsid w:val="009927F2"/>
    <w:rsid w:val="009942BB"/>
    <w:rsid w:val="009A7D46"/>
    <w:rsid w:val="009C38B8"/>
    <w:rsid w:val="009C4C71"/>
    <w:rsid w:val="009D0EC3"/>
    <w:rsid w:val="00A11B3C"/>
    <w:rsid w:val="00A200D3"/>
    <w:rsid w:val="00A20C12"/>
    <w:rsid w:val="00A234F5"/>
    <w:rsid w:val="00A40F64"/>
    <w:rsid w:val="00A47EE4"/>
    <w:rsid w:val="00A57662"/>
    <w:rsid w:val="00A62714"/>
    <w:rsid w:val="00A63BCD"/>
    <w:rsid w:val="00A653A3"/>
    <w:rsid w:val="00A7576E"/>
    <w:rsid w:val="00A80CCE"/>
    <w:rsid w:val="00A8155B"/>
    <w:rsid w:val="00A9700B"/>
    <w:rsid w:val="00AB13B9"/>
    <w:rsid w:val="00AB30DC"/>
    <w:rsid w:val="00AD1F09"/>
    <w:rsid w:val="00AE109F"/>
    <w:rsid w:val="00AF1976"/>
    <w:rsid w:val="00AF4589"/>
    <w:rsid w:val="00B075F8"/>
    <w:rsid w:val="00B23EC5"/>
    <w:rsid w:val="00B27A83"/>
    <w:rsid w:val="00B3706C"/>
    <w:rsid w:val="00B3753B"/>
    <w:rsid w:val="00B432CD"/>
    <w:rsid w:val="00B46037"/>
    <w:rsid w:val="00B47F03"/>
    <w:rsid w:val="00B5063D"/>
    <w:rsid w:val="00B65BD1"/>
    <w:rsid w:val="00B72784"/>
    <w:rsid w:val="00B87F66"/>
    <w:rsid w:val="00BA2B0C"/>
    <w:rsid w:val="00BB02F5"/>
    <w:rsid w:val="00BB0990"/>
    <w:rsid w:val="00BC02EA"/>
    <w:rsid w:val="00BD4420"/>
    <w:rsid w:val="00BE2C35"/>
    <w:rsid w:val="00C052ED"/>
    <w:rsid w:val="00C05995"/>
    <w:rsid w:val="00C21ED9"/>
    <w:rsid w:val="00C278FF"/>
    <w:rsid w:val="00C30968"/>
    <w:rsid w:val="00C46175"/>
    <w:rsid w:val="00C653BD"/>
    <w:rsid w:val="00C738EE"/>
    <w:rsid w:val="00C7692D"/>
    <w:rsid w:val="00CA130B"/>
    <w:rsid w:val="00CC678C"/>
    <w:rsid w:val="00CD6464"/>
    <w:rsid w:val="00CE12C0"/>
    <w:rsid w:val="00CE3DEB"/>
    <w:rsid w:val="00CF5844"/>
    <w:rsid w:val="00D022DB"/>
    <w:rsid w:val="00D26EEE"/>
    <w:rsid w:val="00D310C7"/>
    <w:rsid w:val="00D51D70"/>
    <w:rsid w:val="00D60CCC"/>
    <w:rsid w:val="00D6757D"/>
    <w:rsid w:val="00D75A24"/>
    <w:rsid w:val="00D763BB"/>
    <w:rsid w:val="00D8237C"/>
    <w:rsid w:val="00D8744B"/>
    <w:rsid w:val="00D87AC3"/>
    <w:rsid w:val="00D90795"/>
    <w:rsid w:val="00D90CC6"/>
    <w:rsid w:val="00DA7320"/>
    <w:rsid w:val="00DB10DC"/>
    <w:rsid w:val="00DB15A8"/>
    <w:rsid w:val="00DC2916"/>
    <w:rsid w:val="00DC2D5F"/>
    <w:rsid w:val="00DC5E32"/>
    <w:rsid w:val="00DD08AC"/>
    <w:rsid w:val="00DE0062"/>
    <w:rsid w:val="00DE07ED"/>
    <w:rsid w:val="00E02E9B"/>
    <w:rsid w:val="00E04990"/>
    <w:rsid w:val="00E06E9B"/>
    <w:rsid w:val="00E232B1"/>
    <w:rsid w:val="00E315C5"/>
    <w:rsid w:val="00E32074"/>
    <w:rsid w:val="00E32DD0"/>
    <w:rsid w:val="00E341A0"/>
    <w:rsid w:val="00E37CAB"/>
    <w:rsid w:val="00E453FF"/>
    <w:rsid w:val="00E50BA8"/>
    <w:rsid w:val="00E62FF5"/>
    <w:rsid w:val="00E67415"/>
    <w:rsid w:val="00E72C20"/>
    <w:rsid w:val="00E75199"/>
    <w:rsid w:val="00E75A00"/>
    <w:rsid w:val="00E7652B"/>
    <w:rsid w:val="00E9159C"/>
    <w:rsid w:val="00EB4735"/>
    <w:rsid w:val="00EC0392"/>
    <w:rsid w:val="00EC1691"/>
    <w:rsid w:val="00EC70D7"/>
    <w:rsid w:val="00ED0019"/>
    <w:rsid w:val="00ED41A7"/>
    <w:rsid w:val="00ED4591"/>
    <w:rsid w:val="00ED623E"/>
    <w:rsid w:val="00EE6271"/>
    <w:rsid w:val="00F10BBC"/>
    <w:rsid w:val="00F10EF6"/>
    <w:rsid w:val="00F116CA"/>
    <w:rsid w:val="00F15441"/>
    <w:rsid w:val="00F24B0B"/>
    <w:rsid w:val="00F504A9"/>
    <w:rsid w:val="00F50600"/>
    <w:rsid w:val="00F52A1B"/>
    <w:rsid w:val="00F5376D"/>
    <w:rsid w:val="00F561BC"/>
    <w:rsid w:val="00F65638"/>
    <w:rsid w:val="00F85C26"/>
    <w:rsid w:val="00F915BB"/>
    <w:rsid w:val="00F91A50"/>
    <w:rsid w:val="00FA0605"/>
    <w:rsid w:val="00FA4451"/>
    <w:rsid w:val="00FD40BB"/>
    <w:rsid w:val="00FD4255"/>
    <w:rsid w:val="00FD6663"/>
    <w:rsid w:val="00FD6A90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  <w:ind w:left="1368"/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  <w:ind w:left="1368"/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209A6"/>
    <w:rsid w:val="000A70B5"/>
    <w:rsid w:val="001263BA"/>
    <w:rsid w:val="00145F1D"/>
    <w:rsid w:val="00220F41"/>
    <w:rsid w:val="0026059D"/>
    <w:rsid w:val="0029132A"/>
    <w:rsid w:val="002E16EF"/>
    <w:rsid w:val="0032375A"/>
    <w:rsid w:val="003562AE"/>
    <w:rsid w:val="003F12DC"/>
    <w:rsid w:val="004A6697"/>
    <w:rsid w:val="004D7012"/>
    <w:rsid w:val="004F21E1"/>
    <w:rsid w:val="004F3B6A"/>
    <w:rsid w:val="00525907"/>
    <w:rsid w:val="005B37E7"/>
    <w:rsid w:val="005D5A03"/>
    <w:rsid w:val="005F190D"/>
    <w:rsid w:val="0061352A"/>
    <w:rsid w:val="00640C08"/>
    <w:rsid w:val="00654099"/>
    <w:rsid w:val="0072288B"/>
    <w:rsid w:val="00722B85"/>
    <w:rsid w:val="007D530B"/>
    <w:rsid w:val="009D29CF"/>
    <w:rsid w:val="00A144EF"/>
    <w:rsid w:val="00AB5B5A"/>
    <w:rsid w:val="00BC2253"/>
    <w:rsid w:val="00C13974"/>
    <w:rsid w:val="00CA4584"/>
    <w:rsid w:val="00CD087D"/>
    <w:rsid w:val="00D23B80"/>
    <w:rsid w:val="00D37CCC"/>
    <w:rsid w:val="00E36331"/>
    <w:rsid w:val="00E5745F"/>
    <w:rsid w:val="00E76FD8"/>
    <w:rsid w:val="00EB2721"/>
    <w:rsid w:val="00EC7E05"/>
    <w:rsid w:val="00F24CBD"/>
    <w:rsid w:val="00FA0BA3"/>
    <w:rsid w:val="00FB3A4E"/>
    <w:rsid w:val="00FF45D5"/>
    <w:rsid w:val="00F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FA0BA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FA0B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94EDE-FDD9-4B70-9D42-3A125FF5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</vt:lpstr>
    </vt:vector>
  </TitlesOfParts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</dc:title>
  <dc:creator>USER</dc:creator>
  <cp:lastModifiedBy>USER</cp:lastModifiedBy>
  <cp:revision>26</cp:revision>
  <cp:lastPrinted>2021-03-30T16:19:00Z</cp:lastPrinted>
  <dcterms:created xsi:type="dcterms:W3CDTF">2020-06-24T17:36:00Z</dcterms:created>
  <dcterms:modified xsi:type="dcterms:W3CDTF">2021-03-30T16:20:00Z</dcterms:modified>
</cp:coreProperties>
</file>