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AF5C" w14:textId="77777777" w:rsidR="000C19BB" w:rsidRDefault="000C19BB">
      <w:pPr>
        <w:ind w:left="0"/>
        <w:rPr>
          <w:b/>
          <w:sz w:val="52"/>
        </w:rPr>
      </w:pPr>
    </w:p>
    <w:p w14:paraId="47A15BBA" w14:textId="77777777" w:rsidR="000C19BB" w:rsidRDefault="00000000">
      <w:pPr>
        <w:jc w:val="both"/>
        <w:rPr>
          <w:rFonts w:ascii="Times New Roman" w:hAnsi="Times New Roman"/>
          <w:b/>
          <w:sz w:val="52"/>
        </w:rPr>
      </w:pPr>
      <w:r>
        <w:rPr>
          <w:noProof/>
        </w:rPr>
        <w:drawing>
          <wp:anchor distT="0" distB="0" distL="114300" distR="114300" simplePos="0" relativeHeight="251659264" behindDoc="1" locked="0" layoutInCell="1" allowOverlap="1" wp14:anchorId="1A1306A9" wp14:editId="66F347D3">
            <wp:simplePos x="0" y="0"/>
            <wp:positionH relativeFrom="margin">
              <wp:posOffset>109855</wp:posOffset>
            </wp:positionH>
            <wp:positionV relativeFrom="margin">
              <wp:posOffset>875665</wp:posOffset>
            </wp:positionV>
            <wp:extent cx="5838190" cy="5858510"/>
            <wp:effectExtent l="0" t="0" r="0" b="889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38190" cy="5858510"/>
                    </a:xfrm>
                    <a:prstGeom prst="rect">
                      <a:avLst/>
                    </a:prstGeom>
                    <a:noFill/>
                    <a:ln>
                      <a:noFill/>
                    </a:ln>
                  </pic:spPr>
                </pic:pic>
              </a:graphicData>
            </a:graphic>
          </wp:anchor>
        </w:drawing>
      </w:r>
    </w:p>
    <w:p w14:paraId="1448B96D" w14:textId="77777777" w:rsidR="000C19BB" w:rsidRDefault="00000000">
      <w:pPr>
        <w:pStyle w:val="Heading1"/>
        <w:jc w:val="center"/>
        <w:rPr>
          <w:rFonts w:ascii="Times New Roman" w:hAnsi="Times New Roman"/>
          <w:b/>
          <w:color w:val="auto"/>
          <w:sz w:val="48"/>
        </w:rPr>
      </w:pPr>
      <w:bookmarkStart w:id="0" w:name="_Toc494981399"/>
      <w:r>
        <w:rPr>
          <w:rFonts w:ascii="Times New Roman" w:hAnsi="Times New Roman"/>
          <w:b/>
          <w:color w:val="auto"/>
          <w:sz w:val="48"/>
        </w:rPr>
        <w:t xml:space="preserve">LAB </w:t>
      </w:r>
      <w:r>
        <w:rPr>
          <w:rFonts w:ascii="Times New Roman" w:hAnsi="Times New Roman" w:cs="Times New Roman"/>
          <w:b/>
          <w:color w:val="auto"/>
          <w:sz w:val="48"/>
        </w:rPr>
        <w:t>REPORT</w:t>
      </w:r>
      <w:r>
        <w:rPr>
          <w:rFonts w:ascii="Times New Roman" w:hAnsi="Times New Roman"/>
          <w:b/>
          <w:color w:val="auto"/>
          <w:sz w:val="48"/>
        </w:rPr>
        <w:t xml:space="preserve"> 2:</w:t>
      </w:r>
      <w:bookmarkEnd w:id="0"/>
    </w:p>
    <w:p w14:paraId="44FE4FAE" w14:textId="77777777" w:rsidR="000C19BB" w:rsidRDefault="00000000">
      <w:pPr>
        <w:jc w:val="center"/>
        <w:rPr>
          <w:rFonts w:ascii="Times New Roman" w:hAnsi="Times New Roman"/>
          <w:b/>
          <w:sz w:val="58"/>
        </w:rPr>
      </w:pPr>
      <w:r>
        <w:rPr>
          <w:rFonts w:ascii="Times New Roman" w:hAnsi="Times New Roman"/>
          <w:b/>
          <w:sz w:val="58"/>
        </w:rPr>
        <w:t>Resistances in Circuits</w:t>
      </w:r>
    </w:p>
    <w:p w14:paraId="6B43B22E" w14:textId="77777777" w:rsidR="000C19BB" w:rsidRDefault="000C19BB">
      <w:pPr>
        <w:jc w:val="center"/>
        <w:rPr>
          <w:rFonts w:ascii="Times New Roman" w:hAnsi="Times New Roman"/>
          <w:b/>
          <w:sz w:val="52"/>
        </w:rPr>
      </w:pPr>
    </w:p>
    <w:p w14:paraId="1F17851A" w14:textId="77777777" w:rsidR="000C19BB" w:rsidRDefault="000C19BB">
      <w:pPr>
        <w:jc w:val="center"/>
        <w:rPr>
          <w:rFonts w:ascii="Times New Roman" w:hAnsi="Times New Roman"/>
          <w:b/>
          <w:sz w:val="52"/>
        </w:rPr>
      </w:pPr>
    </w:p>
    <w:p w14:paraId="6459E99F" w14:textId="77777777" w:rsidR="000C19BB" w:rsidRDefault="000C19BB">
      <w:pPr>
        <w:jc w:val="both"/>
        <w:rPr>
          <w:rFonts w:ascii="Times New Roman" w:hAnsi="Times New Roman"/>
          <w:b/>
          <w:sz w:val="52"/>
        </w:rPr>
      </w:pPr>
    </w:p>
    <w:p w14:paraId="686454EC" w14:textId="77777777" w:rsidR="000C19BB" w:rsidRDefault="000C19BB">
      <w:pPr>
        <w:jc w:val="both"/>
        <w:rPr>
          <w:rFonts w:ascii="Times New Roman" w:hAnsi="Times New Roman"/>
          <w:b/>
          <w:sz w:val="52"/>
        </w:rPr>
      </w:pPr>
    </w:p>
    <w:p w14:paraId="6C1ACB9B" w14:textId="521913EF" w:rsidR="000C19BB" w:rsidRDefault="00000000">
      <w:pPr>
        <w:tabs>
          <w:tab w:val="left" w:leader="dot" w:pos="5040"/>
        </w:tabs>
        <w:jc w:val="both"/>
        <w:rPr>
          <w:rFonts w:ascii="Times New Roman" w:hAnsi="Times New Roman"/>
          <w:b/>
        </w:rPr>
      </w:pPr>
      <w:r>
        <w:rPr>
          <w:rFonts w:ascii="Times New Roman" w:hAnsi="Times New Roman"/>
          <w:b/>
        </w:rPr>
        <w:t>Date of Experiment:</w:t>
      </w:r>
      <w:r w:rsidR="001E1C71">
        <w:rPr>
          <w:rFonts w:ascii="Times New Roman" w:hAnsi="Times New Roman"/>
          <w:b/>
        </w:rPr>
        <w:t xml:space="preserve"> 20/10/2023</w:t>
      </w:r>
    </w:p>
    <w:p w14:paraId="5B01EC66" w14:textId="1ACB7114" w:rsidR="000C19BB" w:rsidRDefault="00000000">
      <w:pPr>
        <w:tabs>
          <w:tab w:val="left" w:leader="dot" w:pos="5040"/>
        </w:tabs>
        <w:jc w:val="both"/>
        <w:rPr>
          <w:rFonts w:ascii="Times New Roman" w:hAnsi="Times New Roman"/>
          <w:b/>
        </w:rPr>
      </w:pPr>
      <w:r>
        <w:rPr>
          <w:rFonts w:ascii="Times New Roman" w:hAnsi="Times New Roman"/>
          <w:b/>
        </w:rPr>
        <w:t>Date of Report:</w:t>
      </w:r>
      <w:r w:rsidR="001E1C71">
        <w:rPr>
          <w:rFonts w:ascii="Times New Roman" w:hAnsi="Times New Roman"/>
          <w:b/>
        </w:rPr>
        <w:t xml:space="preserve"> 26/10/2023</w:t>
      </w:r>
    </w:p>
    <w:p w14:paraId="73D6DEE4" w14:textId="77777777" w:rsidR="000C19BB" w:rsidRDefault="00000000">
      <w:pPr>
        <w:jc w:val="both"/>
        <w:rPr>
          <w:rFonts w:ascii="Times New Roman" w:hAnsi="Times New Roman"/>
          <w:b/>
        </w:rPr>
      </w:pPr>
      <w:r>
        <w:rPr>
          <w:rFonts w:ascii="Times New Roman" w:hAnsi="Times New Roman"/>
          <w:b/>
        </w:rPr>
        <w:t>Members:</w:t>
      </w:r>
    </w:p>
    <w:p w14:paraId="51E9503D" w14:textId="20B47A35" w:rsidR="003944DC" w:rsidRPr="00BC6317" w:rsidRDefault="003944DC" w:rsidP="003944DC">
      <w:pPr>
        <w:tabs>
          <w:tab w:val="left" w:pos="720"/>
          <w:tab w:val="left" w:leader="dot" w:pos="5040"/>
        </w:tabs>
        <w:spacing w:line="480" w:lineRule="auto"/>
        <w:ind w:left="1800"/>
        <w:jc w:val="both"/>
        <w:rPr>
          <w:rFonts w:ascii="Times New Roman" w:hAnsi="Times New Roman"/>
        </w:rPr>
      </w:pPr>
      <w:r>
        <w:rPr>
          <w:rFonts w:ascii="Times New Roman" w:hAnsi="Times New Roman"/>
        </w:rPr>
        <w:t>1.</w:t>
      </w:r>
      <w:r w:rsidRPr="003944DC">
        <w:rPr>
          <w:rFonts w:ascii="Times New Roman" w:hAnsi="Times New Roman"/>
        </w:rPr>
        <w:t xml:space="preserve"> </w:t>
      </w:r>
      <w:r w:rsidRPr="00BC6317">
        <w:rPr>
          <w:rFonts w:ascii="Times New Roman" w:hAnsi="Times New Roman"/>
        </w:rPr>
        <w:t>Đỗ Minh Duy - ITITSB22029</w:t>
      </w:r>
    </w:p>
    <w:p w14:paraId="7EB80574" w14:textId="77777777" w:rsidR="003944DC" w:rsidRPr="00BC6317" w:rsidRDefault="003944DC" w:rsidP="003944DC">
      <w:pPr>
        <w:tabs>
          <w:tab w:val="left" w:pos="720"/>
          <w:tab w:val="left" w:leader="dot" w:pos="5040"/>
        </w:tabs>
        <w:spacing w:line="480" w:lineRule="auto"/>
        <w:ind w:left="1800"/>
        <w:rPr>
          <w:rFonts w:ascii="Times New Roman" w:hAnsi="Times New Roman"/>
        </w:rPr>
      </w:pPr>
      <w:r>
        <w:rPr>
          <w:rFonts w:ascii="Times New Roman" w:hAnsi="Times New Roman"/>
        </w:rPr>
        <w:t>2.</w:t>
      </w:r>
      <w:r w:rsidRPr="00BC6317">
        <w:rPr>
          <w:rFonts w:ascii="Times New Roman" w:hAnsi="Times New Roman"/>
        </w:rPr>
        <w:t>Ngô Tùng Chương – ITITDK22116</w:t>
      </w:r>
    </w:p>
    <w:p w14:paraId="74B63669" w14:textId="0BE54ED9" w:rsidR="003944DC" w:rsidRPr="00BC6317" w:rsidRDefault="003944DC" w:rsidP="003944DC">
      <w:pPr>
        <w:tabs>
          <w:tab w:val="left" w:pos="720"/>
          <w:tab w:val="left" w:leader="dot" w:pos="5040"/>
        </w:tabs>
        <w:spacing w:line="480" w:lineRule="auto"/>
        <w:ind w:left="1800"/>
        <w:rPr>
          <w:rFonts w:ascii="Times New Roman" w:hAnsi="Times New Roman"/>
        </w:rPr>
      </w:pPr>
      <w:r>
        <w:rPr>
          <w:rFonts w:ascii="Times New Roman" w:hAnsi="Times New Roman"/>
        </w:rPr>
        <w:t>3.</w:t>
      </w:r>
      <w:r w:rsidRPr="003944DC">
        <w:rPr>
          <w:rFonts w:ascii="Times New Roman" w:hAnsi="Times New Roman"/>
        </w:rPr>
        <w:t xml:space="preserve"> </w:t>
      </w:r>
      <w:r w:rsidRPr="00BC6317">
        <w:rPr>
          <w:rFonts w:ascii="Times New Roman" w:hAnsi="Times New Roman"/>
        </w:rPr>
        <w:t>Bùi Duy Đức – ITITIU22033</w:t>
      </w:r>
    </w:p>
    <w:p w14:paraId="0D526357" w14:textId="77777777" w:rsidR="003944DC" w:rsidRPr="00BC6317" w:rsidRDefault="003944DC" w:rsidP="003944DC">
      <w:pPr>
        <w:tabs>
          <w:tab w:val="left" w:pos="720"/>
          <w:tab w:val="left" w:leader="dot" w:pos="5040"/>
        </w:tabs>
        <w:spacing w:line="480" w:lineRule="auto"/>
        <w:ind w:left="1800"/>
        <w:rPr>
          <w:rFonts w:ascii="Times New Roman" w:hAnsi="Times New Roman"/>
        </w:rPr>
      </w:pPr>
      <w:r>
        <w:rPr>
          <w:rFonts w:ascii="Times New Roman" w:hAnsi="Times New Roman"/>
        </w:rPr>
        <w:t>4.</w:t>
      </w:r>
      <w:r w:rsidRPr="00BC6317">
        <w:rPr>
          <w:rFonts w:ascii="Times New Roman" w:hAnsi="Times New Roman"/>
        </w:rPr>
        <w:t>Nguyễn Minh Duy - ITITIU21186</w:t>
      </w:r>
    </w:p>
    <w:p w14:paraId="2CB9CA90" w14:textId="77777777" w:rsidR="003944DC" w:rsidRPr="00BC6317" w:rsidRDefault="003944DC" w:rsidP="003944DC">
      <w:pPr>
        <w:tabs>
          <w:tab w:val="left" w:pos="720"/>
          <w:tab w:val="left" w:leader="dot" w:pos="5040"/>
        </w:tabs>
        <w:spacing w:line="480" w:lineRule="auto"/>
        <w:ind w:left="1800"/>
        <w:rPr>
          <w:rFonts w:ascii="Times New Roman" w:hAnsi="Times New Roman"/>
        </w:rPr>
      </w:pPr>
      <w:r>
        <w:rPr>
          <w:rFonts w:ascii="Times New Roman" w:hAnsi="Times New Roman"/>
        </w:rPr>
        <w:t>5.</w:t>
      </w:r>
      <w:r w:rsidRPr="00BC6317">
        <w:rPr>
          <w:rFonts w:ascii="Times New Roman" w:hAnsi="Times New Roman"/>
        </w:rPr>
        <w:t>Mai Văn Vinh ITITDK22117</w:t>
      </w:r>
    </w:p>
    <w:p w14:paraId="67238B58" w14:textId="77777777" w:rsidR="000C19BB" w:rsidRDefault="00000000">
      <w:pPr>
        <w:spacing w:before="0"/>
        <w:ind w:left="0"/>
        <w:rPr>
          <w:rFonts w:ascii="Times New Roman" w:hAnsi="Times New Roman"/>
          <w:b/>
          <w:sz w:val="28"/>
          <w:szCs w:val="28"/>
        </w:rPr>
      </w:pPr>
      <w:r>
        <w:rPr>
          <w:rFonts w:ascii="Times New Roman" w:hAnsi="Times New Roman"/>
          <w:b/>
          <w:sz w:val="28"/>
          <w:szCs w:val="28"/>
        </w:rPr>
        <w:br w:type="page"/>
      </w:r>
    </w:p>
    <w:p w14:paraId="59A5A701" w14:textId="77777777" w:rsidR="000C19BB" w:rsidRDefault="00000000">
      <w:pPr>
        <w:pStyle w:val="ListParagraph"/>
        <w:widowControl w:val="0"/>
        <w:numPr>
          <w:ilvl w:val="0"/>
          <w:numId w:val="3"/>
        </w:numPr>
        <w:autoSpaceDE w:val="0"/>
        <w:autoSpaceDN w:val="0"/>
        <w:spacing w:before="0"/>
        <w:outlineLvl w:val="0"/>
        <w:rPr>
          <w:rFonts w:ascii="Times New Roman" w:hAnsi="Times New Roman"/>
          <w:b/>
          <w:sz w:val="28"/>
          <w:szCs w:val="28"/>
        </w:rPr>
      </w:pPr>
      <w:bookmarkStart w:id="1" w:name="_Toc494981400"/>
      <w:r>
        <w:rPr>
          <w:rFonts w:ascii="Times New Roman" w:hAnsi="Times New Roman"/>
          <w:b/>
          <w:sz w:val="28"/>
          <w:szCs w:val="28"/>
        </w:rPr>
        <w:lastRenderedPageBreak/>
        <w:t>SAME RESISTORS</w:t>
      </w:r>
      <w:bookmarkEnd w:id="1"/>
    </w:p>
    <w:p w14:paraId="4304AAC1" w14:textId="77777777" w:rsidR="000C19BB" w:rsidRDefault="00000000">
      <w:pPr>
        <w:tabs>
          <w:tab w:val="left" w:leader="dot" w:pos="9360"/>
        </w:tabs>
        <w:jc w:val="both"/>
        <w:rPr>
          <w:rFonts w:ascii="Times New Roman" w:hAnsi="Times New Roman"/>
          <w:b/>
          <w:sz w:val="24"/>
        </w:rPr>
      </w:pPr>
      <w:r>
        <w:rPr>
          <w:rFonts w:ascii="Times New Roman" w:hAnsi="Times New Roman"/>
          <w:b/>
          <w:sz w:val="24"/>
        </w:rPr>
        <w:t>Experimental data:</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2877"/>
        <w:gridCol w:w="1510"/>
        <w:gridCol w:w="1428"/>
        <w:gridCol w:w="1301"/>
        <w:gridCol w:w="1243"/>
      </w:tblGrid>
      <w:tr w:rsidR="000C19BB" w14:paraId="4354ED58" w14:textId="77777777">
        <w:tc>
          <w:tcPr>
            <w:tcW w:w="648" w:type="dxa"/>
            <w:shd w:val="clear" w:color="auto" w:fill="auto"/>
          </w:tcPr>
          <w:p w14:paraId="25177C57" w14:textId="77777777" w:rsidR="000C19BB" w:rsidRDefault="000C19BB">
            <w:pPr>
              <w:tabs>
                <w:tab w:val="left" w:leader="dot" w:pos="9360"/>
              </w:tabs>
              <w:ind w:left="0"/>
              <w:jc w:val="both"/>
              <w:rPr>
                <w:rFonts w:ascii="Times New Roman" w:hAnsi="Times New Roman"/>
                <w:b/>
                <w:sz w:val="24"/>
              </w:rPr>
            </w:pPr>
          </w:p>
        </w:tc>
        <w:tc>
          <w:tcPr>
            <w:tcW w:w="3060" w:type="dxa"/>
            <w:shd w:val="clear" w:color="auto" w:fill="auto"/>
          </w:tcPr>
          <w:p w14:paraId="1109E15C"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Colors</w:t>
            </w:r>
          </w:p>
          <w:p w14:paraId="43175266"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1</w:t>
            </w:r>
            <w:r>
              <w:rPr>
                <w:rFonts w:ascii="Times New Roman" w:hAnsi="Times New Roman"/>
                <w:b/>
                <w:sz w:val="24"/>
                <w:vertAlign w:val="superscript"/>
              </w:rPr>
              <w:t xml:space="preserve">st </w:t>
            </w:r>
            <w:r>
              <w:rPr>
                <w:rFonts w:ascii="Times New Roman" w:hAnsi="Times New Roman"/>
                <w:b/>
                <w:sz w:val="24"/>
              </w:rPr>
              <w:t xml:space="preserve">      2</w:t>
            </w:r>
            <w:r>
              <w:rPr>
                <w:rFonts w:ascii="Times New Roman" w:hAnsi="Times New Roman"/>
                <w:b/>
                <w:sz w:val="24"/>
                <w:vertAlign w:val="superscript"/>
              </w:rPr>
              <w:t>nd</w:t>
            </w:r>
            <w:r>
              <w:rPr>
                <w:rFonts w:ascii="Times New Roman" w:hAnsi="Times New Roman"/>
                <w:b/>
                <w:sz w:val="24"/>
              </w:rPr>
              <w:t xml:space="preserve">          3</w:t>
            </w:r>
            <w:r>
              <w:rPr>
                <w:rFonts w:ascii="Times New Roman" w:hAnsi="Times New Roman"/>
                <w:b/>
                <w:sz w:val="24"/>
                <w:vertAlign w:val="superscript"/>
              </w:rPr>
              <w:t>rd</w:t>
            </w:r>
            <w:r>
              <w:rPr>
                <w:rFonts w:ascii="Times New Roman" w:hAnsi="Times New Roman"/>
                <w:b/>
                <w:sz w:val="24"/>
              </w:rPr>
              <w:t xml:space="preserve">        4</w:t>
            </w:r>
            <w:r>
              <w:rPr>
                <w:rFonts w:ascii="Times New Roman" w:hAnsi="Times New Roman"/>
                <w:b/>
                <w:sz w:val="24"/>
                <w:vertAlign w:val="superscript"/>
              </w:rPr>
              <w:t>th</w:t>
            </w:r>
          </w:p>
        </w:tc>
        <w:tc>
          <w:tcPr>
            <w:tcW w:w="1530" w:type="dxa"/>
            <w:shd w:val="clear" w:color="auto" w:fill="auto"/>
          </w:tcPr>
          <w:p w14:paraId="70C0F3EF"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Coded Resistance</w:t>
            </w:r>
          </w:p>
        </w:tc>
        <w:tc>
          <w:tcPr>
            <w:tcW w:w="1440" w:type="dxa"/>
            <w:shd w:val="clear" w:color="auto" w:fill="auto"/>
          </w:tcPr>
          <w:p w14:paraId="355B12B5"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Measured Resistance</w:t>
            </w:r>
          </w:p>
        </w:tc>
        <w:tc>
          <w:tcPr>
            <w:tcW w:w="1340" w:type="dxa"/>
            <w:shd w:val="clear" w:color="auto" w:fill="auto"/>
          </w:tcPr>
          <w:p w14:paraId="01E97F67"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 Error</w:t>
            </w:r>
          </w:p>
        </w:tc>
        <w:tc>
          <w:tcPr>
            <w:tcW w:w="1198" w:type="dxa"/>
            <w:shd w:val="clear" w:color="auto" w:fill="auto"/>
          </w:tcPr>
          <w:p w14:paraId="75C93721"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Tolerance</w:t>
            </w:r>
          </w:p>
        </w:tc>
      </w:tr>
      <w:tr w:rsidR="000C19BB" w14:paraId="369B8AB1" w14:textId="77777777">
        <w:trPr>
          <w:trHeight w:val="647"/>
        </w:trPr>
        <w:tc>
          <w:tcPr>
            <w:tcW w:w="648" w:type="dxa"/>
            <w:shd w:val="clear" w:color="auto" w:fill="auto"/>
          </w:tcPr>
          <w:p w14:paraId="2C221938"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#1</w:t>
            </w:r>
          </w:p>
        </w:tc>
        <w:tc>
          <w:tcPr>
            <w:tcW w:w="3060" w:type="dxa"/>
            <w:shd w:val="clear" w:color="auto" w:fill="auto"/>
          </w:tcPr>
          <w:p w14:paraId="332E416D"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Red</w:t>
            </w:r>
            <w:r>
              <w:rPr>
                <w:rFonts w:ascii="Times New Roman" w:hAnsi="Times New Roman"/>
                <w:b/>
                <w:sz w:val="24"/>
                <w:lang w:val="vi-VN"/>
              </w:rPr>
              <w:t xml:space="preserve"> – Red – Brown – Gold</w:t>
            </w:r>
          </w:p>
        </w:tc>
        <w:tc>
          <w:tcPr>
            <w:tcW w:w="1530" w:type="dxa"/>
            <w:shd w:val="clear" w:color="auto" w:fill="auto"/>
          </w:tcPr>
          <w:p w14:paraId="1090C266"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22</w:t>
            </w:r>
            <w:r>
              <w:rPr>
                <w:rFonts w:ascii="Times New Roman" w:hAnsi="Times New Roman"/>
                <w:b/>
                <w:sz w:val="24"/>
                <w:lang w:val="vi-VN"/>
              </w:rPr>
              <w:t>0 Ω</w:t>
            </w:r>
          </w:p>
        </w:tc>
        <w:tc>
          <w:tcPr>
            <w:tcW w:w="1440" w:type="dxa"/>
            <w:shd w:val="clear" w:color="auto" w:fill="auto"/>
          </w:tcPr>
          <w:p w14:paraId="1C7E87B1"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217</w:t>
            </w:r>
            <w:r>
              <w:rPr>
                <w:rFonts w:ascii="Times New Roman" w:hAnsi="Times New Roman"/>
                <w:b/>
                <w:sz w:val="24"/>
                <w:lang w:val="vi-VN"/>
              </w:rPr>
              <w:t xml:space="preserve"> Ω</w:t>
            </w:r>
          </w:p>
        </w:tc>
        <w:tc>
          <w:tcPr>
            <w:tcW w:w="1340" w:type="dxa"/>
            <w:shd w:val="clear" w:color="auto" w:fill="auto"/>
          </w:tcPr>
          <w:p w14:paraId="3D285377"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1</w:t>
            </w:r>
            <w:r>
              <w:rPr>
                <w:rFonts w:ascii="Times New Roman" w:hAnsi="Times New Roman"/>
                <w:b/>
                <w:sz w:val="24"/>
                <w:lang w:val="vi-VN"/>
              </w:rPr>
              <w:t>.36%</w:t>
            </w:r>
          </w:p>
        </w:tc>
        <w:tc>
          <w:tcPr>
            <w:tcW w:w="1198" w:type="dxa"/>
            <w:shd w:val="clear" w:color="auto" w:fill="auto"/>
          </w:tcPr>
          <w:p w14:paraId="4F16BE9E"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5</w:t>
            </w:r>
            <w:r>
              <w:rPr>
                <w:rFonts w:ascii="Times New Roman" w:hAnsi="Times New Roman"/>
                <w:b/>
                <w:sz w:val="24"/>
                <w:lang w:val="vi-VN"/>
              </w:rPr>
              <w:t>%</w:t>
            </w:r>
          </w:p>
        </w:tc>
      </w:tr>
      <w:tr w:rsidR="000C19BB" w14:paraId="474C3F6E" w14:textId="77777777">
        <w:trPr>
          <w:trHeight w:val="638"/>
        </w:trPr>
        <w:tc>
          <w:tcPr>
            <w:tcW w:w="648" w:type="dxa"/>
            <w:shd w:val="clear" w:color="auto" w:fill="auto"/>
          </w:tcPr>
          <w:p w14:paraId="0824733C"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#2</w:t>
            </w:r>
          </w:p>
        </w:tc>
        <w:tc>
          <w:tcPr>
            <w:tcW w:w="3060" w:type="dxa"/>
            <w:shd w:val="clear" w:color="auto" w:fill="auto"/>
          </w:tcPr>
          <w:p w14:paraId="79656A7C"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Red</w:t>
            </w:r>
            <w:r>
              <w:rPr>
                <w:rFonts w:ascii="Times New Roman" w:hAnsi="Times New Roman"/>
                <w:b/>
                <w:sz w:val="24"/>
                <w:lang w:val="vi-VN"/>
              </w:rPr>
              <w:t xml:space="preserve"> – Red – Brown – Gold</w:t>
            </w:r>
          </w:p>
        </w:tc>
        <w:tc>
          <w:tcPr>
            <w:tcW w:w="1530" w:type="dxa"/>
            <w:shd w:val="clear" w:color="auto" w:fill="auto"/>
          </w:tcPr>
          <w:p w14:paraId="42B2FEE6"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220</w:t>
            </w:r>
            <w:r>
              <w:rPr>
                <w:rFonts w:ascii="Times New Roman" w:hAnsi="Times New Roman"/>
                <w:b/>
                <w:sz w:val="24"/>
                <w:lang w:val="vi-VN"/>
              </w:rPr>
              <w:t xml:space="preserve"> Ω</w:t>
            </w:r>
          </w:p>
        </w:tc>
        <w:tc>
          <w:tcPr>
            <w:tcW w:w="1440" w:type="dxa"/>
            <w:shd w:val="clear" w:color="auto" w:fill="auto"/>
          </w:tcPr>
          <w:p w14:paraId="67E98E1A"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219</w:t>
            </w:r>
            <w:r>
              <w:rPr>
                <w:rFonts w:ascii="Times New Roman" w:hAnsi="Times New Roman"/>
                <w:b/>
                <w:sz w:val="24"/>
                <w:lang w:val="vi-VN"/>
              </w:rPr>
              <w:t xml:space="preserve"> Ω</w:t>
            </w:r>
          </w:p>
        </w:tc>
        <w:tc>
          <w:tcPr>
            <w:tcW w:w="1340" w:type="dxa"/>
            <w:shd w:val="clear" w:color="auto" w:fill="auto"/>
          </w:tcPr>
          <w:p w14:paraId="05FD5F67"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0</w:t>
            </w:r>
            <w:r>
              <w:rPr>
                <w:rFonts w:ascii="Times New Roman" w:hAnsi="Times New Roman"/>
                <w:b/>
                <w:sz w:val="24"/>
                <w:lang w:val="vi-VN"/>
              </w:rPr>
              <w:t>.45%</w:t>
            </w:r>
          </w:p>
        </w:tc>
        <w:tc>
          <w:tcPr>
            <w:tcW w:w="1198" w:type="dxa"/>
            <w:shd w:val="clear" w:color="auto" w:fill="auto"/>
          </w:tcPr>
          <w:p w14:paraId="6441B1BB"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5</w:t>
            </w:r>
            <w:r>
              <w:rPr>
                <w:rFonts w:ascii="Times New Roman" w:hAnsi="Times New Roman"/>
                <w:b/>
                <w:sz w:val="24"/>
                <w:lang w:val="vi-VN"/>
              </w:rPr>
              <w:t>%</w:t>
            </w:r>
          </w:p>
        </w:tc>
      </w:tr>
      <w:tr w:rsidR="000C19BB" w14:paraId="50430572" w14:textId="77777777">
        <w:trPr>
          <w:trHeight w:val="602"/>
        </w:trPr>
        <w:tc>
          <w:tcPr>
            <w:tcW w:w="648" w:type="dxa"/>
            <w:shd w:val="clear" w:color="auto" w:fill="auto"/>
          </w:tcPr>
          <w:p w14:paraId="532A3966"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#3</w:t>
            </w:r>
          </w:p>
        </w:tc>
        <w:tc>
          <w:tcPr>
            <w:tcW w:w="3060" w:type="dxa"/>
            <w:shd w:val="clear" w:color="auto" w:fill="auto"/>
          </w:tcPr>
          <w:p w14:paraId="15E8E11D"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Red</w:t>
            </w:r>
            <w:r>
              <w:rPr>
                <w:rFonts w:ascii="Times New Roman" w:hAnsi="Times New Roman"/>
                <w:b/>
                <w:sz w:val="24"/>
                <w:lang w:val="vi-VN"/>
              </w:rPr>
              <w:t xml:space="preserve"> – Red – Brown – Gold</w:t>
            </w:r>
          </w:p>
        </w:tc>
        <w:tc>
          <w:tcPr>
            <w:tcW w:w="1530" w:type="dxa"/>
            <w:shd w:val="clear" w:color="auto" w:fill="auto"/>
          </w:tcPr>
          <w:p w14:paraId="2210CDF5"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220</w:t>
            </w:r>
            <w:r>
              <w:rPr>
                <w:rFonts w:ascii="Times New Roman" w:hAnsi="Times New Roman"/>
                <w:b/>
                <w:sz w:val="24"/>
                <w:lang w:val="vi-VN"/>
              </w:rPr>
              <w:t xml:space="preserve"> Ω</w:t>
            </w:r>
          </w:p>
        </w:tc>
        <w:tc>
          <w:tcPr>
            <w:tcW w:w="1440" w:type="dxa"/>
            <w:shd w:val="clear" w:color="auto" w:fill="auto"/>
          </w:tcPr>
          <w:p w14:paraId="79BA0139"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217</w:t>
            </w:r>
            <w:r>
              <w:rPr>
                <w:rFonts w:ascii="Times New Roman" w:hAnsi="Times New Roman"/>
                <w:b/>
                <w:sz w:val="24"/>
                <w:lang w:val="vi-VN"/>
              </w:rPr>
              <w:t xml:space="preserve"> Ω</w:t>
            </w:r>
          </w:p>
        </w:tc>
        <w:tc>
          <w:tcPr>
            <w:tcW w:w="1340" w:type="dxa"/>
            <w:shd w:val="clear" w:color="auto" w:fill="auto"/>
          </w:tcPr>
          <w:p w14:paraId="6FCDE403"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1</w:t>
            </w:r>
            <w:r>
              <w:rPr>
                <w:rFonts w:ascii="Times New Roman" w:hAnsi="Times New Roman"/>
                <w:b/>
                <w:sz w:val="24"/>
                <w:lang w:val="vi-VN"/>
              </w:rPr>
              <w:t>.36%</w:t>
            </w:r>
          </w:p>
        </w:tc>
        <w:tc>
          <w:tcPr>
            <w:tcW w:w="1198" w:type="dxa"/>
            <w:shd w:val="clear" w:color="auto" w:fill="auto"/>
          </w:tcPr>
          <w:p w14:paraId="48B12E1E"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5</w:t>
            </w:r>
            <w:r>
              <w:rPr>
                <w:rFonts w:ascii="Times New Roman" w:hAnsi="Times New Roman"/>
                <w:b/>
                <w:sz w:val="24"/>
                <w:lang w:val="vi-VN"/>
              </w:rPr>
              <w:t>%</w:t>
            </w:r>
          </w:p>
        </w:tc>
      </w:tr>
    </w:tbl>
    <w:p w14:paraId="3634CA5F" w14:textId="77777777" w:rsidR="000C19BB" w:rsidRDefault="000C19BB">
      <w:pPr>
        <w:pStyle w:val="ListParagraph"/>
        <w:tabs>
          <w:tab w:val="left" w:leader="dot" w:pos="9360"/>
        </w:tabs>
        <w:ind w:left="990"/>
        <w:jc w:val="both"/>
        <w:rPr>
          <w:rFonts w:ascii="Times New Roman" w:hAnsi="Times New Roman"/>
          <w:b/>
          <w:sz w:val="24"/>
          <w:u w:val="single"/>
        </w:rPr>
      </w:pPr>
    </w:p>
    <w:tbl>
      <w:tblPr>
        <w:tblW w:w="7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93"/>
        <w:gridCol w:w="3992"/>
      </w:tblGrid>
      <w:tr w:rsidR="000C19BB" w14:paraId="5A39103E" w14:textId="77777777">
        <w:trPr>
          <w:jc w:val="center"/>
        </w:trPr>
        <w:tc>
          <w:tcPr>
            <w:tcW w:w="3993" w:type="dxa"/>
            <w:shd w:val="clear" w:color="auto" w:fill="auto"/>
            <w:vAlign w:val="center"/>
          </w:tcPr>
          <w:p w14:paraId="22445DD4"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Circuits</w:t>
            </w:r>
          </w:p>
        </w:tc>
        <w:tc>
          <w:tcPr>
            <w:tcW w:w="3992" w:type="dxa"/>
            <w:shd w:val="clear" w:color="auto" w:fill="auto"/>
            <w:vAlign w:val="center"/>
          </w:tcPr>
          <w:p w14:paraId="33D05426"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Resistances</w:t>
            </w:r>
          </w:p>
        </w:tc>
      </w:tr>
      <w:tr w:rsidR="000C19BB" w14:paraId="746FC853" w14:textId="77777777">
        <w:trPr>
          <w:trHeight w:val="2321"/>
          <w:jc w:val="center"/>
        </w:trPr>
        <w:tc>
          <w:tcPr>
            <w:tcW w:w="3993" w:type="dxa"/>
            <w:shd w:val="clear" w:color="auto" w:fill="auto"/>
            <w:vAlign w:val="center"/>
          </w:tcPr>
          <w:p w14:paraId="5A30FD94"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Series</w:t>
            </w:r>
          </w:p>
          <w:p w14:paraId="247CF58D" w14:textId="77777777" w:rsidR="000C19BB" w:rsidRDefault="00000000">
            <w:pPr>
              <w:tabs>
                <w:tab w:val="left" w:leader="dot" w:pos="9360"/>
              </w:tabs>
              <w:ind w:left="0"/>
              <w:rPr>
                <w:rFonts w:ascii="Times New Roman" w:hAnsi="Times New Roman"/>
                <w:sz w:val="24"/>
              </w:rPr>
            </w:pPr>
            <w:r>
              <w:rPr>
                <w:rFonts w:ascii="Times New Roman" w:hAnsi="Times New Roman"/>
                <w:sz w:val="24"/>
              </w:rPr>
              <w:t xml:space="preserve"> </w:t>
            </w:r>
            <w:r>
              <w:rPr>
                <w:rFonts w:ascii="Times New Roman" w:hAnsi="Times New Roman"/>
                <w:noProof/>
                <w:sz w:val="24"/>
              </w:rPr>
              <w:drawing>
                <wp:inline distT="0" distB="0" distL="0" distR="0" wp14:anchorId="1E175FF7" wp14:editId="01C9594E">
                  <wp:extent cx="2310130" cy="1085850"/>
                  <wp:effectExtent l="0" t="0" r="0" b="0"/>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cNvPicPr>
                            <a:picLocks noChangeAspect="1" noChangeArrowheads="1"/>
                          </pic:cNvPicPr>
                        </pic:nvPicPr>
                        <pic:blipFill>
                          <a:blip r:embed="rId10">
                            <a:extLst>
                              <a:ext uri="{28A0092B-C50C-407E-A947-70E740481C1C}">
                                <a14:useLocalDpi xmlns:a14="http://schemas.microsoft.com/office/drawing/2010/main" val="0"/>
                              </a:ext>
                            </a:extLst>
                          </a:blip>
                          <a:srcRect l="5086"/>
                          <a:stretch>
                            <a:fillRect/>
                          </a:stretch>
                        </pic:blipFill>
                        <pic:spPr>
                          <a:xfrm>
                            <a:off x="0" y="0"/>
                            <a:ext cx="2316735" cy="1088705"/>
                          </a:xfrm>
                          <a:prstGeom prst="rect">
                            <a:avLst/>
                          </a:prstGeom>
                          <a:noFill/>
                          <a:ln>
                            <a:noFill/>
                          </a:ln>
                        </pic:spPr>
                      </pic:pic>
                    </a:graphicData>
                  </a:graphic>
                </wp:inline>
              </w:drawing>
            </w:r>
          </w:p>
        </w:tc>
        <w:tc>
          <w:tcPr>
            <w:tcW w:w="3992" w:type="dxa"/>
            <w:shd w:val="clear" w:color="auto" w:fill="auto"/>
          </w:tcPr>
          <w:p w14:paraId="68E4F371"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w:t>
            </w:r>
            <w:r>
              <w:rPr>
                <w:rFonts w:ascii="Times New Roman" w:hAnsi="Times New Roman"/>
                <w:sz w:val="24"/>
              </w:rPr>
              <w:t>= 437</w:t>
            </w:r>
          </w:p>
          <w:p w14:paraId="325C325C"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23</w:t>
            </w:r>
            <w:r>
              <w:rPr>
                <w:rFonts w:ascii="Times New Roman" w:hAnsi="Times New Roman"/>
                <w:sz w:val="24"/>
              </w:rPr>
              <w:t>= 436</w:t>
            </w:r>
          </w:p>
          <w:p w14:paraId="1604B403"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123</w:t>
            </w:r>
            <w:r>
              <w:rPr>
                <w:rFonts w:ascii="Times New Roman" w:hAnsi="Times New Roman"/>
                <w:sz w:val="24"/>
              </w:rPr>
              <w:t>= 654</w:t>
            </w:r>
          </w:p>
          <w:p w14:paraId="4D7AA098" w14:textId="77777777" w:rsidR="000C19BB" w:rsidRDefault="00000000">
            <w:pPr>
              <w:tabs>
                <w:tab w:val="left" w:leader="dot" w:pos="9360"/>
              </w:tabs>
              <w:ind w:left="0"/>
              <w:jc w:val="both"/>
              <w:rPr>
                <w:rFonts w:ascii="Times New Roman" w:hAnsi="Times New Roman"/>
                <w:sz w:val="24"/>
                <w:lang w:val="vi-VN"/>
              </w:rPr>
            </w:pPr>
            <w:r>
              <w:rPr>
                <w:rFonts w:ascii="Times New Roman" w:hAnsi="Times New Roman"/>
                <w:sz w:val="24"/>
              </w:rPr>
              <w:t>R</w:t>
            </w:r>
            <w:r>
              <w:rPr>
                <w:rFonts w:ascii="Times New Roman" w:hAnsi="Times New Roman"/>
                <w:sz w:val="24"/>
                <w:vertAlign w:val="subscript"/>
              </w:rPr>
              <w:t>eq</w:t>
            </w:r>
            <w:r>
              <w:rPr>
                <w:rFonts w:ascii="Times New Roman" w:hAnsi="Times New Roman"/>
                <w:sz w:val="24"/>
              </w:rPr>
              <w:t>(calculated) =</w:t>
            </w:r>
            <w:r>
              <w:rPr>
                <w:rFonts w:ascii="Times New Roman" w:hAnsi="Times New Roman"/>
                <w:sz w:val="24"/>
                <w:lang w:val="vi-VN"/>
              </w:rPr>
              <w:t xml:space="preserve"> </w:t>
            </w:r>
            <m:oMath>
              <m:sSub>
                <m:sSubPr>
                  <m:ctrlPr>
                    <w:rPr>
                      <w:rFonts w:ascii="Cambria Math" w:hAnsi="Cambria Math"/>
                      <w:iCs/>
                      <w:sz w:val="28"/>
                      <w:szCs w:val="24"/>
                      <w:lang w:val="vi-VN"/>
                    </w:rPr>
                  </m:ctrlPr>
                </m:sSubPr>
                <m:e>
                  <m:r>
                    <m:rPr>
                      <m:sty m:val="p"/>
                    </m:rPr>
                    <w:rPr>
                      <w:rFonts w:ascii="Cambria Math" w:hAnsi="Cambria Math"/>
                      <w:sz w:val="28"/>
                      <w:szCs w:val="24"/>
                      <w:lang w:val="vi-VN"/>
                    </w:rPr>
                    <m:t>R</m:t>
                  </m:r>
                </m:e>
                <m:sub>
                  <m:r>
                    <m:rPr>
                      <m:sty m:val="p"/>
                    </m:rPr>
                    <w:rPr>
                      <w:rFonts w:ascii="Cambria Math" w:hAnsi="Cambria Math"/>
                      <w:sz w:val="28"/>
                      <w:szCs w:val="24"/>
                      <w:lang w:val="vi-VN"/>
                    </w:rPr>
                    <m:t>1</m:t>
                  </m:r>
                </m:sub>
              </m:sSub>
              <m:r>
                <m:rPr>
                  <m:sty m:val="p"/>
                </m:rPr>
                <w:rPr>
                  <w:rFonts w:ascii="Cambria Math" w:hAnsi="Cambria Math"/>
                  <w:sz w:val="28"/>
                  <w:szCs w:val="24"/>
                  <w:lang w:val="vi-VN"/>
                </w:rPr>
                <m:t>+</m:t>
              </m:r>
              <m:sSub>
                <m:sSubPr>
                  <m:ctrlPr>
                    <w:rPr>
                      <w:rFonts w:ascii="Cambria Math" w:hAnsi="Cambria Math"/>
                      <w:iCs/>
                      <w:sz w:val="28"/>
                      <w:szCs w:val="24"/>
                      <w:lang w:val="vi-VN"/>
                    </w:rPr>
                  </m:ctrlPr>
                </m:sSubPr>
                <m:e>
                  <m:r>
                    <m:rPr>
                      <m:sty m:val="p"/>
                    </m:rPr>
                    <w:rPr>
                      <w:rFonts w:ascii="Cambria Math" w:hAnsi="Cambria Math"/>
                      <w:sz w:val="28"/>
                      <w:szCs w:val="24"/>
                      <w:lang w:val="vi-VN"/>
                    </w:rPr>
                    <m:t>R</m:t>
                  </m:r>
                </m:e>
                <m:sub>
                  <m:r>
                    <m:rPr>
                      <m:sty m:val="p"/>
                    </m:rPr>
                    <w:rPr>
                      <w:rFonts w:ascii="Cambria Math" w:hAnsi="Cambria Math"/>
                      <w:sz w:val="28"/>
                      <w:szCs w:val="24"/>
                      <w:lang w:val="vi-VN"/>
                    </w:rPr>
                    <m:t>2</m:t>
                  </m:r>
                </m:sub>
              </m:sSub>
              <m:r>
                <m:rPr>
                  <m:sty m:val="p"/>
                </m:rPr>
                <w:rPr>
                  <w:rFonts w:ascii="Cambria Math" w:hAnsi="Cambria Math"/>
                  <w:sz w:val="28"/>
                  <w:szCs w:val="24"/>
                  <w:lang w:val="vi-VN"/>
                </w:rPr>
                <m:t>+</m:t>
              </m:r>
              <m:sSub>
                <m:sSubPr>
                  <m:ctrlPr>
                    <w:rPr>
                      <w:rFonts w:ascii="Cambria Math" w:hAnsi="Cambria Math"/>
                      <w:iCs/>
                      <w:sz w:val="28"/>
                      <w:szCs w:val="24"/>
                      <w:lang w:val="vi-VN"/>
                    </w:rPr>
                  </m:ctrlPr>
                </m:sSubPr>
                <m:e>
                  <m:r>
                    <m:rPr>
                      <m:sty m:val="p"/>
                    </m:rPr>
                    <w:rPr>
                      <w:rFonts w:ascii="Cambria Math" w:hAnsi="Cambria Math"/>
                      <w:sz w:val="28"/>
                      <w:szCs w:val="24"/>
                      <w:lang w:val="vi-VN"/>
                    </w:rPr>
                    <m:t>R</m:t>
                  </m:r>
                </m:e>
                <m:sub>
                  <m:r>
                    <m:rPr>
                      <m:sty m:val="p"/>
                    </m:rPr>
                    <w:rPr>
                      <w:rFonts w:ascii="Cambria Math" w:hAnsi="Cambria Math"/>
                      <w:sz w:val="28"/>
                      <w:szCs w:val="24"/>
                      <w:lang w:val="vi-VN"/>
                    </w:rPr>
                    <m:t>3</m:t>
                  </m:r>
                </m:sub>
              </m:sSub>
            </m:oMath>
          </w:p>
        </w:tc>
      </w:tr>
      <w:tr w:rsidR="000C19BB" w14:paraId="67B58CB6" w14:textId="77777777">
        <w:trPr>
          <w:jc w:val="center"/>
        </w:trPr>
        <w:tc>
          <w:tcPr>
            <w:tcW w:w="3993" w:type="dxa"/>
            <w:shd w:val="clear" w:color="auto" w:fill="auto"/>
            <w:vAlign w:val="center"/>
          </w:tcPr>
          <w:p w14:paraId="7F650193"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Parallel</w:t>
            </w:r>
          </w:p>
          <w:p w14:paraId="60FA541E" w14:textId="77777777" w:rsidR="000C19BB" w:rsidRDefault="00000000">
            <w:pPr>
              <w:tabs>
                <w:tab w:val="left" w:leader="dot" w:pos="9360"/>
              </w:tabs>
              <w:ind w:left="0"/>
              <w:jc w:val="center"/>
              <w:rPr>
                <w:rFonts w:ascii="Times New Roman" w:hAnsi="Times New Roman"/>
                <w:sz w:val="24"/>
              </w:rPr>
            </w:pPr>
            <w:r>
              <w:rPr>
                <w:rFonts w:ascii="Times New Roman" w:hAnsi="Times New Roman"/>
                <w:noProof/>
                <w:sz w:val="24"/>
              </w:rPr>
              <w:drawing>
                <wp:inline distT="0" distB="0" distL="0" distR="0" wp14:anchorId="2473BF42" wp14:editId="077D0A1E">
                  <wp:extent cx="1264920" cy="1466850"/>
                  <wp:effectExtent l="0" t="0" r="0" b="0"/>
                  <wp:docPr id="8" name="Picture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74129" cy="1477395"/>
                          </a:xfrm>
                          <a:prstGeom prst="rect">
                            <a:avLst/>
                          </a:prstGeom>
                          <a:noFill/>
                          <a:ln>
                            <a:noFill/>
                          </a:ln>
                        </pic:spPr>
                      </pic:pic>
                    </a:graphicData>
                  </a:graphic>
                </wp:inline>
              </w:drawing>
            </w:r>
          </w:p>
        </w:tc>
        <w:tc>
          <w:tcPr>
            <w:tcW w:w="3992" w:type="dxa"/>
            <w:shd w:val="clear" w:color="auto" w:fill="auto"/>
          </w:tcPr>
          <w:p w14:paraId="7E79FC81"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w:t>
            </w:r>
            <w:r>
              <w:rPr>
                <w:rFonts w:ascii="Times New Roman" w:hAnsi="Times New Roman"/>
                <w:sz w:val="24"/>
              </w:rPr>
              <w:t xml:space="preserve">= </w:t>
            </w:r>
            <w:r>
              <w:rPr>
                <w:rFonts w:ascii="Times New Roman" w:hAnsi="Times New Roman"/>
                <w:sz w:val="24"/>
                <w:lang w:val="vi-VN"/>
              </w:rPr>
              <w:t>72</w:t>
            </w:r>
          </w:p>
          <w:p w14:paraId="28D8D980"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23</w:t>
            </w:r>
            <w:r>
              <w:rPr>
                <w:rFonts w:ascii="Times New Roman" w:hAnsi="Times New Roman"/>
                <w:sz w:val="24"/>
              </w:rPr>
              <w:t>= 72</w:t>
            </w:r>
          </w:p>
          <w:p w14:paraId="221CC810"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123</w:t>
            </w:r>
            <w:r>
              <w:rPr>
                <w:rFonts w:ascii="Times New Roman" w:hAnsi="Times New Roman"/>
                <w:sz w:val="24"/>
              </w:rPr>
              <w:t>= 72</w:t>
            </w:r>
          </w:p>
          <w:p w14:paraId="4533C902" w14:textId="77777777" w:rsidR="000C19BB" w:rsidRDefault="00000000">
            <w:pPr>
              <w:tabs>
                <w:tab w:val="left" w:leader="dot" w:pos="9360"/>
              </w:tabs>
              <w:ind w:left="0"/>
              <w:jc w:val="both"/>
              <w:rPr>
                <w:rFonts w:ascii="Times New Roman" w:hAnsi="Times New Roman"/>
                <w:sz w:val="24"/>
              </w:rPr>
            </w:pPr>
            <w:r>
              <w:rPr>
                <w:rFonts w:ascii="Times New Roman" w:hAnsi="Times New Roman"/>
                <w:sz w:val="24"/>
              </w:rPr>
              <w:t>R</w:t>
            </w:r>
            <w:r>
              <w:rPr>
                <w:rFonts w:ascii="Times New Roman" w:hAnsi="Times New Roman"/>
                <w:sz w:val="24"/>
                <w:vertAlign w:val="subscript"/>
              </w:rPr>
              <w:t>eq</w:t>
            </w:r>
            <w:r>
              <w:rPr>
                <w:rFonts w:ascii="Times New Roman" w:hAnsi="Times New Roman"/>
                <w:sz w:val="24"/>
              </w:rPr>
              <w:t>(calculated) =</w:t>
            </w:r>
          </w:p>
          <w:p w14:paraId="6EB3183B" w14:textId="77777777" w:rsidR="000C19BB" w:rsidRDefault="00000000">
            <w:pPr>
              <w:tabs>
                <w:tab w:val="left" w:leader="dot" w:pos="9360"/>
              </w:tabs>
              <w:ind w:left="0"/>
              <w:jc w:val="center"/>
              <w:rPr>
                <w:rFonts w:ascii="Times New Roman" w:hAnsi="Times New Roman"/>
                <w:sz w:val="24"/>
                <w:lang w:val="vi-VN"/>
              </w:rPr>
            </w:pPr>
            <m:oMathPara>
              <m:oMathParaPr>
                <m:jc m:val="center"/>
              </m:oMathParaPr>
              <m:oMath>
                <m:f>
                  <m:fPr>
                    <m:ctrlPr>
                      <w:rPr>
                        <w:rFonts w:ascii="Cambria Math" w:hAnsi="Cambria Math"/>
                        <w:iCs/>
                        <w:sz w:val="32"/>
                        <w:szCs w:val="28"/>
                        <w:lang w:val="vi-VN"/>
                      </w:rPr>
                    </m:ctrlPr>
                  </m:fPr>
                  <m:num>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num>
                  <m:den>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r>
                      <m:rPr>
                        <m:sty m:val="p"/>
                      </m:rPr>
                      <w:rPr>
                        <w:rFonts w:ascii="Cambria Math" w:hAnsi="Cambria Math"/>
                        <w:sz w:val="32"/>
                        <w:szCs w:val="28"/>
                        <w:lang w:val="vi-VN"/>
                      </w:rPr>
                      <m:t>+</m:t>
                    </m:r>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r>
                      <m:rPr>
                        <m:sty m:val="p"/>
                      </m:rPr>
                      <w:rPr>
                        <w:rFonts w:ascii="Cambria Math" w:hAnsi="Cambria Math"/>
                        <w:sz w:val="32"/>
                        <w:szCs w:val="28"/>
                        <w:lang w:val="vi-VN"/>
                      </w:rPr>
                      <m:t>+</m:t>
                    </m:r>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den>
                </m:f>
              </m:oMath>
            </m:oMathPara>
          </w:p>
        </w:tc>
      </w:tr>
      <w:tr w:rsidR="000C19BB" w14:paraId="6044EAC6" w14:textId="77777777">
        <w:trPr>
          <w:trHeight w:val="2510"/>
          <w:jc w:val="center"/>
        </w:trPr>
        <w:tc>
          <w:tcPr>
            <w:tcW w:w="3993" w:type="dxa"/>
            <w:shd w:val="clear" w:color="auto" w:fill="auto"/>
            <w:vAlign w:val="center"/>
          </w:tcPr>
          <w:p w14:paraId="3AE416EE"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lastRenderedPageBreak/>
              <w:t>Combination</w:t>
            </w:r>
          </w:p>
          <w:p w14:paraId="5B50891E"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 xml:space="preserve"> </w:t>
            </w:r>
            <w:r>
              <w:rPr>
                <w:rFonts w:ascii="Times New Roman" w:hAnsi="Times New Roman"/>
                <w:noProof/>
                <w:sz w:val="24"/>
              </w:rPr>
              <w:drawing>
                <wp:inline distT="0" distB="0" distL="0" distR="0" wp14:anchorId="62F9E1C9" wp14:editId="2757C166">
                  <wp:extent cx="2047875" cy="1360170"/>
                  <wp:effectExtent l="0" t="0" r="0" b="0"/>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53485" cy="1363993"/>
                          </a:xfrm>
                          <a:prstGeom prst="rect">
                            <a:avLst/>
                          </a:prstGeom>
                          <a:noFill/>
                          <a:ln>
                            <a:noFill/>
                          </a:ln>
                        </pic:spPr>
                      </pic:pic>
                    </a:graphicData>
                  </a:graphic>
                </wp:inline>
              </w:drawing>
            </w:r>
          </w:p>
        </w:tc>
        <w:tc>
          <w:tcPr>
            <w:tcW w:w="3992" w:type="dxa"/>
            <w:shd w:val="clear" w:color="auto" w:fill="auto"/>
          </w:tcPr>
          <w:p w14:paraId="3BA929E0"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w:t>
            </w:r>
            <w:r>
              <w:rPr>
                <w:rFonts w:ascii="Times New Roman" w:hAnsi="Times New Roman"/>
                <w:sz w:val="24"/>
              </w:rPr>
              <w:t>= 217</w:t>
            </w:r>
          </w:p>
          <w:p w14:paraId="63B85861"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23</w:t>
            </w:r>
            <w:r>
              <w:rPr>
                <w:rFonts w:ascii="Times New Roman" w:hAnsi="Times New Roman"/>
                <w:sz w:val="24"/>
              </w:rPr>
              <w:t>= 109</w:t>
            </w:r>
          </w:p>
          <w:p w14:paraId="3223718F"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123</w:t>
            </w:r>
            <w:r>
              <w:rPr>
                <w:rFonts w:ascii="Times New Roman" w:hAnsi="Times New Roman"/>
                <w:sz w:val="24"/>
              </w:rPr>
              <w:t>=</w:t>
            </w:r>
            <w:r>
              <w:rPr>
                <w:rFonts w:ascii="Times New Roman" w:hAnsi="Times New Roman"/>
                <w:sz w:val="24"/>
                <w:lang w:val="vi-VN"/>
              </w:rPr>
              <w:t xml:space="preserve"> </w:t>
            </w:r>
            <w:r>
              <w:rPr>
                <w:rFonts w:ascii="Times New Roman" w:hAnsi="Times New Roman"/>
                <w:sz w:val="24"/>
              </w:rPr>
              <w:t>326</w:t>
            </w:r>
          </w:p>
          <w:p w14:paraId="14C83925" w14:textId="77777777" w:rsidR="000C19BB" w:rsidRDefault="00000000">
            <w:pPr>
              <w:tabs>
                <w:tab w:val="left" w:leader="dot" w:pos="9360"/>
              </w:tabs>
              <w:ind w:left="0"/>
              <w:rPr>
                <w:rFonts w:ascii="Times New Roman" w:hAnsi="Times New Roman"/>
                <w:sz w:val="24"/>
                <w:lang w:val="vi-VN"/>
              </w:rPr>
            </w:pPr>
            <w:r>
              <w:rPr>
                <w:rFonts w:ascii="Times New Roman" w:hAnsi="Times New Roman"/>
                <w:sz w:val="24"/>
              </w:rPr>
              <w:t>R</w:t>
            </w:r>
            <w:r>
              <w:rPr>
                <w:rFonts w:ascii="Times New Roman" w:hAnsi="Times New Roman"/>
                <w:sz w:val="24"/>
                <w:vertAlign w:val="subscript"/>
              </w:rPr>
              <w:t>eq</w:t>
            </w:r>
            <w:r>
              <w:rPr>
                <w:rFonts w:ascii="Times New Roman" w:hAnsi="Times New Roman"/>
                <w:sz w:val="24"/>
              </w:rPr>
              <w:t>(calculated) =</w:t>
            </w:r>
            <w:r>
              <w:rPr>
                <w:rFonts w:ascii="Times New Roman" w:hAnsi="Times New Roman"/>
                <w:sz w:val="24"/>
                <w:lang w:val="vi-VN"/>
              </w:rPr>
              <w:t xml:space="preserve"> </w:t>
            </w:r>
            <w:r>
              <w:rPr>
                <w:rFonts w:ascii="Cambria Math" w:hAnsi="Cambria Math"/>
                <w:i/>
                <w:sz w:val="32"/>
                <w:szCs w:val="28"/>
                <w:lang w:val="vi-VN"/>
              </w:rPr>
              <w:br/>
            </w:r>
            <m:oMathPara>
              <m:oMath>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r>
                  <m:rPr>
                    <m:sty m:val="p"/>
                  </m:rPr>
                  <w:rPr>
                    <w:rFonts w:ascii="Cambria Math" w:hAnsi="Cambria Math"/>
                    <w:sz w:val="32"/>
                    <w:szCs w:val="28"/>
                    <w:lang w:val="vi-VN"/>
                  </w:rPr>
                  <m:t>+</m:t>
                </m:r>
                <m:f>
                  <m:fPr>
                    <m:ctrlPr>
                      <w:rPr>
                        <w:rFonts w:ascii="Cambria Math" w:hAnsi="Cambria Math"/>
                        <w:iCs/>
                        <w:sz w:val="32"/>
                        <w:szCs w:val="28"/>
                        <w:lang w:val="vi-VN"/>
                      </w:rPr>
                    </m:ctrlPr>
                  </m:fPr>
                  <m:num>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num>
                  <m:den>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r>
                      <m:rPr>
                        <m:sty m:val="p"/>
                      </m:rPr>
                      <w:rPr>
                        <w:rFonts w:ascii="Cambria Math" w:hAnsi="Cambria Math"/>
                        <w:sz w:val="32"/>
                        <w:szCs w:val="28"/>
                        <w:lang w:val="vi-VN"/>
                      </w:rPr>
                      <m:t>+</m:t>
                    </m:r>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den>
                </m:f>
              </m:oMath>
            </m:oMathPara>
          </w:p>
        </w:tc>
      </w:tr>
    </w:tbl>
    <w:p w14:paraId="4EEF9FD2" w14:textId="77777777" w:rsidR="000C19BB" w:rsidRDefault="00000000">
      <w:pPr>
        <w:tabs>
          <w:tab w:val="left" w:leader="dot" w:pos="9360"/>
        </w:tabs>
        <w:jc w:val="both"/>
        <w:rPr>
          <w:rFonts w:ascii="Times New Roman" w:hAnsi="Times New Roman"/>
          <w:b/>
          <w:sz w:val="24"/>
        </w:rPr>
      </w:pPr>
      <w:r>
        <w:rPr>
          <w:rFonts w:ascii="Times New Roman" w:hAnsi="Times New Roman"/>
          <w:b/>
          <w:sz w:val="24"/>
        </w:rPr>
        <w:t>Questions:</w:t>
      </w:r>
    </w:p>
    <w:p w14:paraId="59D318B9" w14:textId="77777777" w:rsidR="000C19BB" w:rsidRDefault="00000000">
      <w:pPr>
        <w:pStyle w:val="ListParagraph"/>
        <w:numPr>
          <w:ilvl w:val="0"/>
          <w:numId w:val="4"/>
        </w:numPr>
        <w:tabs>
          <w:tab w:val="left" w:pos="720"/>
          <w:tab w:val="left" w:leader="dot" w:pos="9360"/>
        </w:tabs>
        <w:ind w:left="360" w:firstLine="0"/>
        <w:jc w:val="both"/>
        <w:rPr>
          <w:rFonts w:ascii="Times New Roman" w:hAnsi="Times New Roman"/>
          <w:sz w:val="24"/>
          <w:szCs w:val="24"/>
        </w:rPr>
      </w:pPr>
      <w:r>
        <w:rPr>
          <w:rFonts w:ascii="Times New Roman" w:hAnsi="Times New Roman"/>
          <w:sz w:val="24"/>
          <w:szCs w:val="24"/>
        </w:rPr>
        <w:t>How is a multimeter inserted in a circuit in order to measure current, voltage and resistance?</w:t>
      </w:r>
    </w:p>
    <w:p w14:paraId="12685E75" w14:textId="77777777" w:rsidR="000C19BB" w:rsidRDefault="000C19BB">
      <w:pPr>
        <w:tabs>
          <w:tab w:val="left" w:pos="720"/>
          <w:tab w:val="left" w:leader="dot" w:pos="9360"/>
        </w:tabs>
        <w:jc w:val="both"/>
        <w:rPr>
          <w:rFonts w:ascii="Times New Roman" w:hAnsi="Times New Roman"/>
          <w:sz w:val="24"/>
          <w:szCs w:val="24"/>
        </w:rPr>
      </w:pPr>
    </w:p>
    <w:p w14:paraId="48FC5B89" w14:textId="77777777" w:rsidR="000C19BB" w:rsidRDefault="00000000">
      <w:pPr>
        <w:tabs>
          <w:tab w:val="left" w:leader="dot" w:pos="9360"/>
        </w:tabs>
        <w:jc w:val="both"/>
        <w:rPr>
          <w:rFonts w:ascii="Times New Roman" w:hAnsi="Times New Roman"/>
          <w:sz w:val="24"/>
          <w:szCs w:val="24"/>
        </w:rPr>
      </w:pPr>
      <w:r>
        <w:rPr>
          <w:rFonts w:ascii="Times New Roman" w:hAnsi="Times New Roman"/>
          <w:sz w:val="24"/>
          <w:szCs w:val="24"/>
        </w:rPr>
        <w:t>Measuring Voltage: To measure voltage, the multimeter is connected in parallel with the component or portion of the circuit you’re interested in. The black lead is connected to the common terminal (COM) and the red lead is connected to the terminal marked V (for voltage).</w:t>
      </w:r>
    </w:p>
    <w:p w14:paraId="145076FB" w14:textId="77777777" w:rsidR="000C19BB" w:rsidRDefault="000C19BB">
      <w:pPr>
        <w:tabs>
          <w:tab w:val="left" w:leader="dot" w:pos="9360"/>
        </w:tabs>
        <w:jc w:val="both"/>
        <w:rPr>
          <w:rFonts w:ascii="Times New Roman" w:hAnsi="Times New Roman"/>
          <w:sz w:val="24"/>
          <w:szCs w:val="24"/>
        </w:rPr>
      </w:pPr>
    </w:p>
    <w:p w14:paraId="6DF13759" w14:textId="77777777" w:rsidR="000C19BB" w:rsidRDefault="00000000">
      <w:pPr>
        <w:tabs>
          <w:tab w:val="left" w:leader="dot" w:pos="9360"/>
        </w:tabs>
        <w:jc w:val="both"/>
        <w:rPr>
          <w:rFonts w:ascii="Times New Roman" w:hAnsi="Times New Roman"/>
          <w:sz w:val="24"/>
          <w:szCs w:val="24"/>
        </w:rPr>
      </w:pPr>
      <w:r>
        <w:rPr>
          <w:rFonts w:ascii="Times New Roman" w:hAnsi="Times New Roman"/>
          <w:sz w:val="24"/>
          <w:szCs w:val="24"/>
        </w:rPr>
        <w:t>Measuring Current: To measure current, the multimeter must be part of the circuit (connected in series). You need to break the circuit open at the point where you want to measure the current. Connect the black lead to the COM terminal and the red lead to the terminal marked A (for amperes).</w:t>
      </w:r>
    </w:p>
    <w:p w14:paraId="59E54C10" w14:textId="77777777" w:rsidR="000C19BB" w:rsidRDefault="000C19BB">
      <w:pPr>
        <w:tabs>
          <w:tab w:val="left" w:leader="dot" w:pos="9360"/>
        </w:tabs>
        <w:jc w:val="both"/>
        <w:rPr>
          <w:rFonts w:ascii="Times New Roman" w:hAnsi="Times New Roman"/>
          <w:sz w:val="24"/>
          <w:szCs w:val="24"/>
        </w:rPr>
      </w:pPr>
    </w:p>
    <w:p w14:paraId="4CA3F008" w14:textId="77777777" w:rsidR="000C19BB" w:rsidRDefault="00000000">
      <w:pPr>
        <w:tabs>
          <w:tab w:val="left" w:leader="dot" w:pos="9360"/>
        </w:tabs>
        <w:jc w:val="both"/>
        <w:rPr>
          <w:rFonts w:ascii="Times New Roman" w:hAnsi="Times New Roman"/>
          <w:sz w:val="24"/>
          <w:szCs w:val="24"/>
        </w:rPr>
      </w:pPr>
      <w:r>
        <w:rPr>
          <w:rFonts w:ascii="Times New Roman" w:hAnsi="Times New Roman"/>
          <w:sz w:val="24"/>
          <w:szCs w:val="24"/>
        </w:rPr>
        <w:t>Measuring Resistance: To measure resistance, the circuit must be powered off. The multimeter is connected across the component where you want to measure resistance. The black lead goes into the COM terminal and the red lead goes into the Ω terminal.</w:t>
      </w:r>
    </w:p>
    <w:p w14:paraId="483C442A" w14:textId="77777777" w:rsidR="000C19BB" w:rsidRDefault="000C19BB">
      <w:pPr>
        <w:tabs>
          <w:tab w:val="left" w:leader="dot" w:pos="9360"/>
        </w:tabs>
        <w:jc w:val="both"/>
        <w:rPr>
          <w:rFonts w:ascii="Times New Roman" w:hAnsi="Times New Roman"/>
          <w:sz w:val="24"/>
          <w:szCs w:val="24"/>
        </w:rPr>
      </w:pPr>
    </w:p>
    <w:p w14:paraId="4B0FD041" w14:textId="77777777" w:rsidR="000C19BB" w:rsidRDefault="00000000">
      <w:pPr>
        <w:pStyle w:val="ListParagraph"/>
        <w:numPr>
          <w:ilvl w:val="0"/>
          <w:numId w:val="4"/>
        </w:numPr>
        <w:tabs>
          <w:tab w:val="left" w:pos="720"/>
          <w:tab w:val="left" w:leader="dot" w:pos="9360"/>
        </w:tabs>
        <w:ind w:left="360" w:firstLine="0"/>
        <w:jc w:val="both"/>
        <w:rPr>
          <w:rFonts w:ascii="Times New Roman" w:hAnsi="Times New Roman"/>
          <w:sz w:val="24"/>
          <w:szCs w:val="24"/>
        </w:rPr>
      </w:pPr>
      <w:r>
        <w:rPr>
          <w:rFonts w:ascii="Times New Roman" w:hAnsi="Times New Roman"/>
          <w:sz w:val="24"/>
          <w:szCs w:val="24"/>
        </w:rPr>
        <w:t>How does the % error compare to the coded tolerance for your resistors?</w:t>
      </w:r>
    </w:p>
    <w:p w14:paraId="38B53504" w14:textId="77777777" w:rsidR="000C19BB" w:rsidRDefault="000C19BB">
      <w:pPr>
        <w:tabs>
          <w:tab w:val="left" w:pos="720"/>
          <w:tab w:val="left" w:leader="dot" w:pos="9360"/>
        </w:tabs>
        <w:jc w:val="both"/>
        <w:rPr>
          <w:rFonts w:ascii="Times New Roman" w:hAnsi="Times New Roman"/>
          <w:sz w:val="24"/>
          <w:szCs w:val="24"/>
        </w:rPr>
      </w:pPr>
    </w:p>
    <w:p w14:paraId="1ABFA768" w14:textId="77777777" w:rsidR="000C19BB" w:rsidRDefault="00000000">
      <w:pPr>
        <w:tabs>
          <w:tab w:val="left" w:leader="dot" w:pos="9360"/>
        </w:tabs>
        <w:jc w:val="both"/>
        <w:rPr>
          <w:rFonts w:ascii="Times New Roman" w:hAnsi="Times New Roman"/>
          <w:sz w:val="24"/>
          <w:szCs w:val="24"/>
        </w:rPr>
      </w:pPr>
      <w:r>
        <w:rPr>
          <w:rFonts w:ascii="Times New Roman" w:hAnsi="Times New Roman"/>
          <w:sz w:val="24"/>
          <w:szCs w:val="24"/>
        </w:rPr>
        <w:t>Comparing the percentage error to the coded tolerance, we can see that the percentage errors are all less than the tolerance of 5%. This means that all the resistors are within their specified tolerance range. In other words, the resistors are functioning as expected according to their color codes.</w:t>
      </w:r>
    </w:p>
    <w:p w14:paraId="45860929" w14:textId="77777777" w:rsidR="000C19BB" w:rsidRDefault="000C19BB">
      <w:pPr>
        <w:tabs>
          <w:tab w:val="left" w:leader="dot" w:pos="9360"/>
        </w:tabs>
        <w:jc w:val="both"/>
        <w:rPr>
          <w:rFonts w:ascii="Times New Roman" w:hAnsi="Times New Roman"/>
          <w:sz w:val="24"/>
          <w:szCs w:val="24"/>
        </w:rPr>
      </w:pPr>
    </w:p>
    <w:p w14:paraId="421A5591" w14:textId="77777777" w:rsidR="000C19BB" w:rsidRDefault="00000000">
      <w:pPr>
        <w:pStyle w:val="ListParagraph"/>
        <w:numPr>
          <w:ilvl w:val="0"/>
          <w:numId w:val="4"/>
        </w:numPr>
        <w:tabs>
          <w:tab w:val="left" w:pos="720"/>
          <w:tab w:val="left" w:leader="dot" w:pos="9360"/>
        </w:tabs>
        <w:ind w:left="360" w:firstLine="0"/>
        <w:jc w:val="both"/>
        <w:rPr>
          <w:rFonts w:ascii="Times New Roman" w:hAnsi="Times New Roman"/>
          <w:sz w:val="24"/>
          <w:szCs w:val="24"/>
        </w:rPr>
      </w:pPr>
      <w:r>
        <w:rPr>
          <w:rFonts w:ascii="Times New Roman" w:hAnsi="Times New Roman"/>
          <w:sz w:val="24"/>
          <w:szCs w:val="24"/>
        </w:rPr>
        <w:lastRenderedPageBreak/>
        <w:t xml:space="preserve">What is the apparent rule for combining </w:t>
      </w:r>
      <w:r>
        <w:rPr>
          <w:rFonts w:ascii="Times New Roman" w:hAnsi="Times New Roman"/>
          <w:b/>
          <w:sz w:val="24"/>
          <w:szCs w:val="24"/>
        </w:rPr>
        <w:t>equal resistances</w:t>
      </w:r>
      <w:r>
        <w:rPr>
          <w:rFonts w:ascii="Times New Roman" w:hAnsi="Times New Roman"/>
          <w:sz w:val="24"/>
          <w:szCs w:val="24"/>
        </w:rPr>
        <w:t xml:space="preserve"> in series circuits? In parallel circuits? In combination circuits? Cite evidence from your data to support your conclusions.</w:t>
      </w:r>
    </w:p>
    <w:p w14:paraId="07517631" w14:textId="77777777" w:rsidR="000C19BB" w:rsidRDefault="00000000">
      <w:pPr>
        <w:tabs>
          <w:tab w:val="left" w:leader="dot" w:pos="9360"/>
        </w:tabs>
        <w:jc w:val="both"/>
        <w:rPr>
          <w:rFonts w:ascii="Times New Roman" w:hAnsi="Times New Roman"/>
          <w:sz w:val="24"/>
        </w:rPr>
      </w:pPr>
      <w:r>
        <w:rPr>
          <w:rFonts w:ascii="Times New Roman" w:hAnsi="Times New Roman"/>
          <w:sz w:val="24"/>
        </w:rPr>
        <w:t>The rule for combining equal resistances in series circuits is to add them together.</w:t>
      </w:r>
      <w:r>
        <w:rPr>
          <w:rFonts w:ascii="Times New Roman" w:hAnsi="Times New Roman"/>
          <w:b/>
          <w:bCs/>
          <w:sz w:val="24"/>
        </w:rPr>
        <w:t xml:space="preserve"> For example,</w:t>
      </w:r>
      <w:r>
        <w:rPr>
          <w:rFonts w:ascii="Times New Roman" w:hAnsi="Times New Roman"/>
          <w:sz w:val="24"/>
        </w:rPr>
        <w:t xml:space="preserve"> if you have two resistors with a resistance of 10 ohms each, when they are connected in series, the total resistance is 20 ohms</w:t>
      </w:r>
    </w:p>
    <w:p w14:paraId="5B2FF976" w14:textId="77777777" w:rsidR="000C19BB" w:rsidRDefault="00000000">
      <w:pPr>
        <w:tabs>
          <w:tab w:val="left" w:leader="dot" w:pos="9360"/>
        </w:tabs>
        <w:jc w:val="both"/>
        <w:rPr>
          <w:rFonts w:ascii="Times New Roman" w:hAnsi="Times New Roman"/>
          <w:sz w:val="24"/>
        </w:rPr>
      </w:pPr>
      <w:r>
        <w:rPr>
          <w:rFonts w:ascii="Times New Roman" w:hAnsi="Times New Roman"/>
          <w:sz w:val="24"/>
        </w:rPr>
        <w:t>The apparent rule for combining equal resistances in a parallel circuit is that the equivalent resistance is equal to the original resistance divided by the number of resistors in parallel. For example, if you have two equal resistors in parallel, the equivalent resistance is half the value of one resistor. If you have three equal resistors in parallel, the equivalent resistance is one-third the value of one resistor, and so on.</w:t>
      </w:r>
    </w:p>
    <w:p w14:paraId="5A81FE87" w14:textId="77777777" w:rsidR="000C19BB" w:rsidRDefault="00000000">
      <w:pPr>
        <w:spacing w:before="0" w:line="240" w:lineRule="auto"/>
        <w:ind w:left="0"/>
        <w:rPr>
          <w:rFonts w:ascii="Times New Roman" w:hAnsi="Times New Roman"/>
          <w:b/>
          <w:sz w:val="28"/>
          <w:szCs w:val="28"/>
        </w:rPr>
      </w:pPr>
      <w:bookmarkStart w:id="2" w:name="_Toc494981404"/>
      <w:r>
        <w:rPr>
          <w:rFonts w:ascii="Times New Roman" w:hAnsi="Times New Roman"/>
          <w:b/>
          <w:sz w:val="28"/>
          <w:szCs w:val="28"/>
        </w:rPr>
        <w:br w:type="page"/>
      </w:r>
    </w:p>
    <w:p w14:paraId="480E7901" w14:textId="77777777" w:rsidR="000C19BB" w:rsidRDefault="00000000">
      <w:pPr>
        <w:pStyle w:val="ListParagraph"/>
        <w:widowControl w:val="0"/>
        <w:numPr>
          <w:ilvl w:val="0"/>
          <w:numId w:val="3"/>
        </w:numPr>
        <w:autoSpaceDE w:val="0"/>
        <w:autoSpaceDN w:val="0"/>
        <w:spacing w:before="0"/>
        <w:outlineLvl w:val="0"/>
        <w:rPr>
          <w:rFonts w:ascii="Times New Roman" w:hAnsi="Times New Roman"/>
          <w:b/>
          <w:sz w:val="28"/>
          <w:szCs w:val="28"/>
        </w:rPr>
      </w:pPr>
      <w:r>
        <w:rPr>
          <w:rFonts w:ascii="Times New Roman" w:hAnsi="Times New Roman"/>
          <w:b/>
          <w:sz w:val="28"/>
          <w:szCs w:val="28"/>
        </w:rPr>
        <w:lastRenderedPageBreak/>
        <w:t>DIFFERENT RESISTORS</w:t>
      </w:r>
      <w:bookmarkEnd w:id="2"/>
    </w:p>
    <w:p w14:paraId="6E44EDC8" w14:textId="77777777" w:rsidR="000C19BB" w:rsidRDefault="000C19BB">
      <w:pPr>
        <w:tabs>
          <w:tab w:val="left" w:leader="dot" w:pos="9360"/>
        </w:tabs>
        <w:rPr>
          <w:rFonts w:ascii="Times New Roman" w:hAnsi="Times New Roman"/>
          <w:b/>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3315"/>
        <w:gridCol w:w="1296"/>
        <w:gridCol w:w="1419"/>
        <w:gridCol w:w="1268"/>
        <w:gridCol w:w="1243"/>
      </w:tblGrid>
      <w:tr w:rsidR="000C19BB" w14:paraId="108B9C2C" w14:textId="77777777">
        <w:tc>
          <w:tcPr>
            <w:tcW w:w="567" w:type="dxa"/>
            <w:shd w:val="clear" w:color="auto" w:fill="auto"/>
          </w:tcPr>
          <w:p w14:paraId="65630A5D" w14:textId="77777777" w:rsidR="000C19BB" w:rsidRDefault="000C19BB">
            <w:pPr>
              <w:tabs>
                <w:tab w:val="left" w:leader="dot" w:pos="9360"/>
              </w:tabs>
              <w:ind w:left="0"/>
              <w:jc w:val="both"/>
              <w:rPr>
                <w:rFonts w:ascii="Times New Roman" w:hAnsi="Times New Roman"/>
                <w:b/>
                <w:sz w:val="24"/>
              </w:rPr>
            </w:pPr>
          </w:p>
        </w:tc>
        <w:tc>
          <w:tcPr>
            <w:tcW w:w="3495" w:type="dxa"/>
            <w:shd w:val="clear" w:color="auto" w:fill="auto"/>
          </w:tcPr>
          <w:p w14:paraId="2391839A"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Colors</w:t>
            </w:r>
          </w:p>
          <w:p w14:paraId="2072816A"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1</w:t>
            </w:r>
            <w:r>
              <w:rPr>
                <w:rFonts w:ascii="Times New Roman" w:hAnsi="Times New Roman"/>
                <w:b/>
                <w:sz w:val="24"/>
                <w:vertAlign w:val="superscript"/>
              </w:rPr>
              <w:t xml:space="preserve">st </w:t>
            </w:r>
            <w:r>
              <w:rPr>
                <w:rFonts w:ascii="Times New Roman" w:hAnsi="Times New Roman"/>
                <w:b/>
                <w:sz w:val="24"/>
              </w:rPr>
              <w:t xml:space="preserve">      2</w:t>
            </w:r>
            <w:r>
              <w:rPr>
                <w:rFonts w:ascii="Times New Roman" w:hAnsi="Times New Roman"/>
                <w:b/>
                <w:sz w:val="24"/>
                <w:vertAlign w:val="superscript"/>
              </w:rPr>
              <w:t>nd</w:t>
            </w:r>
            <w:r>
              <w:rPr>
                <w:rFonts w:ascii="Times New Roman" w:hAnsi="Times New Roman"/>
                <w:b/>
                <w:sz w:val="24"/>
              </w:rPr>
              <w:t xml:space="preserve">          3</w:t>
            </w:r>
            <w:r>
              <w:rPr>
                <w:rFonts w:ascii="Times New Roman" w:hAnsi="Times New Roman"/>
                <w:b/>
                <w:sz w:val="24"/>
                <w:vertAlign w:val="superscript"/>
              </w:rPr>
              <w:t>rd</w:t>
            </w:r>
            <w:r>
              <w:rPr>
                <w:rFonts w:ascii="Times New Roman" w:hAnsi="Times New Roman"/>
                <w:b/>
                <w:sz w:val="24"/>
              </w:rPr>
              <w:t xml:space="preserve">        4</w:t>
            </w:r>
            <w:r>
              <w:rPr>
                <w:rFonts w:ascii="Times New Roman" w:hAnsi="Times New Roman"/>
                <w:b/>
                <w:sz w:val="24"/>
                <w:vertAlign w:val="superscript"/>
              </w:rPr>
              <w:t>th</w:t>
            </w:r>
          </w:p>
        </w:tc>
        <w:tc>
          <w:tcPr>
            <w:tcW w:w="1296" w:type="dxa"/>
            <w:shd w:val="clear" w:color="auto" w:fill="auto"/>
          </w:tcPr>
          <w:p w14:paraId="63DB8A82"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Coded Resistance</w:t>
            </w:r>
          </w:p>
        </w:tc>
        <w:tc>
          <w:tcPr>
            <w:tcW w:w="1428" w:type="dxa"/>
            <w:shd w:val="clear" w:color="auto" w:fill="auto"/>
          </w:tcPr>
          <w:p w14:paraId="785D969B"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Measured Resistance</w:t>
            </w:r>
          </w:p>
        </w:tc>
        <w:tc>
          <w:tcPr>
            <w:tcW w:w="1297" w:type="dxa"/>
            <w:shd w:val="clear" w:color="auto" w:fill="auto"/>
          </w:tcPr>
          <w:p w14:paraId="3967C267"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 Error</w:t>
            </w:r>
          </w:p>
        </w:tc>
        <w:tc>
          <w:tcPr>
            <w:tcW w:w="1243" w:type="dxa"/>
            <w:shd w:val="clear" w:color="auto" w:fill="auto"/>
          </w:tcPr>
          <w:p w14:paraId="5C99BA44"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Tolerance</w:t>
            </w:r>
          </w:p>
        </w:tc>
      </w:tr>
      <w:tr w:rsidR="000C19BB" w14:paraId="5BE48931" w14:textId="77777777">
        <w:trPr>
          <w:trHeight w:val="647"/>
        </w:trPr>
        <w:tc>
          <w:tcPr>
            <w:tcW w:w="567" w:type="dxa"/>
            <w:shd w:val="clear" w:color="auto" w:fill="auto"/>
          </w:tcPr>
          <w:p w14:paraId="56F2F2D0"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#1</w:t>
            </w:r>
          </w:p>
        </w:tc>
        <w:tc>
          <w:tcPr>
            <w:tcW w:w="3495" w:type="dxa"/>
            <w:shd w:val="clear" w:color="auto" w:fill="auto"/>
          </w:tcPr>
          <w:p w14:paraId="415A038F"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Brown</w:t>
            </w:r>
            <w:r>
              <w:rPr>
                <w:rFonts w:ascii="Times New Roman" w:hAnsi="Times New Roman"/>
                <w:b/>
                <w:sz w:val="24"/>
                <w:lang w:val="vi-VN"/>
              </w:rPr>
              <w:t xml:space="preserve"> – Red – Brown – Gold</w:t>
            </w:r>
          </w:p>
        </w:tc>
        <w:tc>
          <w:tcPr>
            <w:tcW w:w="1296" w:type="dxa"/>
            <w:shd w:val="clear" w:color="auto" w:fill="auto"/>
          </w:tcPr>
          <w:p w14:paraId="3547514D"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120</w:t>
            </w:r>
            <w:r>
              <w:rPr>
                <w:rFonts w:ascii="Times New Roman" w:hAnsi="Times New Roman"/>
                <w:b/>
                <w:sz w:val="24"/>
                <w:lang w:val="vi-VN"/>
              </w:rPr>
              <w:t xml:space="preserve"> Ω</w:t>
            </w:r>
          </w:p>
        </w:tc>
        <w:tc>
          <w:tcPr>
            <w:tcW w:w="1428" w:type="dxa"/>
            <w:shd w:val="clear" w:color="auto" w:fill="auto"/>
          </w:tcPr>
          <w:p w14:paraId="0C06D456"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lang w:val="vi-VN"/>
              </w:rPr>
              <w:t>120 Ω</w:t>
            </w:r>
          </w:p>
        </w:tc>
        <w:tc>
          <w:tcPr>
            <w:tcW w:w="1297" w:type="dxa"/>
            <w:shd w:val="clear" w:color="auto" w:fill="auto"/>
          </w:tcPr>
          <w:p w14:paraId="7D0CA727"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0</w:t>
            </w:r>
            <w:r>
              <w:rPr>
                <w:rFonts w:ascii="Times New Roman" w:hAnsi="Times New Roman"/>
                <w:b/>
                <w:sz w:val="24"/>
                <w:lang w:val="vi-VN"/>
              </w:rPr>
              <w:t>%</w:t>
            </w:r>
          </w:p>
        </w:tc>
        <w:tc>
          <w:tcPr>
            <w:tcW w:w="1243" w:type="dxa"/>
            <w:shd w:val="clear" w:color="auto" w:fill="auto"/>
          </w:tcPr>
          <w:p w14:paraId="6975810C"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5</w:t>
            </w:r>
            <w:r>
              <w:rPr>
                <w:rFonts w:ascii="Times New Roman" w:hAnsi="Times New Roman"/>
                <w:b/>
                <w:sz w:val="24"/>
                <w:lang w:val="vi-VN"/>
              </w:rPr>
              <w:t>%</w:t>
            </w:r>
          </w:p>
        </w:tc>
      </w:tr>
      <w:tr w:rsidR="000C19BB" w14:paraId="21977742" w14:textId="77777777">
        <w:trPr>
          <w:trHeight w:val="638"/>
        </w:trPr>
        <w:tc>
          <w:tcPr>
            <w:tcW w:w="567" w:type="dxa"/>
            <w:shd w:val="clear" w:color="auto" w:fill="auto"/>
          </w:tcPr>
          <w:p w14:paraId="697002DA" w14:textId="77777777" w:rsidR="000C19BB" w:rsidRDefault="00000000">
            <w:pPr>
              <w:tabs>
                <w:tab w:val="left" w:leader="dot" w:pos="9360"/>
              </w:tabs>
              <w:ind w:left="0"/>
              <w:jc w:val="center"/>
              <w:rPr>
                <w:rFonts w:ascii="Times New Roman" w:hAnsi="Times New Roman"/>
                <w:sz w:val="24"/>
                <w:lang w:val="vi-VN"/>
              </w:rPr>
            </w:pPr>
            <w:r>
              <w:rPr>
                <w:rFonts w:ascii="Times New Roman" w:hAnsi="Times New Roman"/>
                <w:sz w:val="24"/>
              </w:rPr>
              <w:t>#2</w:t>
            </w:r>
          </w:p>
        </w:tc>
        <w:tc>
          <w:tcPr>
            <w:tcW w:w="3495" w:type="dxa"/>
            <w:shd w:val="clear" w:color="auto" w:fill="auto"/>
          </w:tcPr>
          <w:p w14:paraId="092A4E2C"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Brown</w:t>
            </w:r>
            <w:r>
              <w:rPr>
                <w:rFonts w:ascii="Times New Roman" w:hAnsi="Times New Roman"/>
                <w:b/>
                <w:sz w:val="24"/>
                <w:lang w:val="vi-VN"/>
              </w:rPr>
              <w:t xml:space="preserve"> – Green – Brown – Gold</w:t>
            </w:r>
          </w:p>
        </w:tc>
        <w:tc>
          <w:tcPr>
            <w:tcW w:w="1296" w:type="dxa"/>
            <w:shd w:val="clear" w:color="auto" w:fill="auto"/>
          </w:tcPr>
          <w:p w14:paraId="3705B3D2"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150</w:t>
            </w:r>
            <w:r>
              <w:rPr>
                <w:rFonts w:ascii="Times New Roman" w:hAnsi="Times New Roman"/>
                <w:b/>
                <w:sz w:val="24"/>
                <w:lang w:val="vi-VN"/>
              </w:rPr>
              <w:t xml:space="preserve"> Ω</w:t>
            </w:r>
          </w:p>
        </w:tc>
        <w:tc>
          <w:tcPr>
            <w:tcW w:w="1428" w:type="dxa"/>
            <w:shd w:val="clear" w:color="auto" w:fill="auto"/>
          </w:tcPr>
          <w:p w14:paraId="70D03DDA"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lang w:val="vi-VN"/>
              </w:rPr>
              <w:t>146 Ω</w:t>
            </w:r>
          </w:p>
        </w:tc>
        <w:tc>
          <w:tcPr>
            <w:tcW w:w="1297" w:type="dxa"/>
            <w:shd w:val="clear" w:color="auto" w:fill="auto"/>
          </w:tcPr>
          <w:p w14:paraId="7FE1C7BB"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lang w:val="vi-VN"/>
              </w:rPr>
              <w:t>2.67%</w:t>
            </w:r>
          </w:p>
        </w:tc>
        <w:tc>
          <w:tcPr>
            <w:tcW w:w="1243" w:type="dxa"/>
            <w:shd w:val="clear" w:color="auto" w:fill="auto"/>
          </w:tcPr>
          <w:p w14:paraId="13B854BC"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5</w:t>
            </w:r>
            <w:r>
              <w:rPr>
                <w:rFonts w:ascii="Times New Roman" w:hAnsi="Times New Roman"/>
                <w:b/>
                <w:sz w:val="24"/>
                <w:lang w:val="vi-VN"/>
              </w:rPr>
              <w:t>%</w:t>
            </w:r>
          </w:p>
        </w:tc>
      </w:tr>
      <w:tr w:rsidR="000C19BB" w14:paraId="281116A8" w14:textId="77777777">
        <w:trPr>
          <w:trHeight w:val="602"/>
        </w:trPr>
        <w:tc>
          <w:tcPr>
            <w:tcW w:w="567" w:type="dxa"/>
            <w:shd w:val="clear" w:color="auto" w:fill="auto"/>
          </w:tcPr>
          <w:p w14:paraId="4AC6D2FA"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#3</w:t>
            </w:r>
          </w:p>
        </w:tc>
        <w:tc>
          <w:tcPr>
            <w:tcW w:w="3495" w:type="dxa"/>
            <w:shd w:val="clear" w:color="auto" w:fill="auto"/>
          </w:tcPr>
          <w:p w14:paraId="48989CE8"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lang w:val="vi-VN"/>
              </w:rPr>
              <w:t>Brow – Black – Brown – Gold</w:t>
            </w:r>
          </w:p>
        </w:tc>
        <w:tc>
          <w:tcPr>
            <w:tcW w:w="1296" w:type="dxa"/>
            <w:shd w:val="clear" w:color="auto" w:fill="auto"/>
          </w:tcPr>
          <w:p w14:paraId="21C85330"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rPr>
              <w:t>100</w:t>
            </w:r>
            <w:r>
              <w:rPr>
                <w:rFonts w:ascii="Times New Roman" w:hAnsi="Times New Roman"/>
                <w:b/>
                <w:sz w:val="24"/>
                <w:lang w:val="vi-VN"/>
              </w:rPr>
              <w:t xml:space="preserve"> Ω </w:t>
            </w:r>
          </w:p>
        </w:tc>
        <w:tc>
          <w:tcPr>
            <w:tcW w:w="1428" w:type="dxa"/>
            <w:shd w:val="clear" w:color="auto" w:fill="auto"/>
          </w:tcPr>
          <w:p w14:paraId="1D2C294A"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lang w:val="vi-VN"/>
              </w:rPr>
              <w:t>98 Ω</w:t>
            </w:r>
          </w:p>
        </w:tc>
        <w:tc>
          <w:tcPr>
            <w:tcW w:w="1297" w:type="dxa"/>
            <w:shd w:val="clear" w:color="auto" w:fill="auto"/>
          </w:tcPr>
          <w:p w14:paraId="4238AEFC" w14:textId="77777777" w:rsidR="000C19BB" w:rsidRDefault="00000000">
            <w:pPr>
              <w:tabs>
                <w:tab w:val="left" w:leader="dot" w:pos="9360"/>
              </w:tabs>
              <w:ind w:left="0"/>
              <w:jc w:val="center"/>
              <w:rPr>
                <w:rFonts w:ascii="Times New Roman" w:hAnsi="Times New Roman"/>
                <w:b/>
                <w:sz w:val="24"/>
                <w:lang w:val="vi-VN"/>
              </w:rPr>
            </w:pPr>
            <w:r>
              <w:rPr>
                <w:rFonts w:ascii="Times New Roman" w:hAnsi="Times New Roman"/>
                <w:b/>
                <w:sz w:val="24"/>
                <w:lang w:val="vi-VN"/>
              </w:rPr>
              <w:t>2%</w:t>
            </w:r>
          </w:p>
        </w:tc>
        <w:tc>
          <w:tcPr>
            <w:tcW w:w="1243" w:type="dxa"/>
            <w:shd w:val="clear" w:color="auto" w:fill="auto"/>
          </w:tcPr>
          <w:p w14:paraId="139DCEBE"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5</w:t>
            </w:r>
            <w:r>
              <w:rPr>
                <w:rFonts w:ascii="Times New Roman" w:hAnsi="Times New Roman"/>
                <w:b/>
                <w:sz w:val="24"/>
                <w:lang w:val="vi-VN"/>
              </w:rPr>
              <w:t>%</w:t>
            </w:r>
          </w:p>
        </w:tc>
      </w:tr>
    </w:tbl>
    <w:p w14:paraId="329EF762" w14:textId="77777777" w:rsidR="000C19BB" w:rsidRDefault="000C19BB">
      <w:pPr>
        <w:spacing w:before="0"/>
        <w:ind w:left="0"/>
        <w:rPr>
          <w:rFonts w:ascii="Times New Roman" w:hAnsi="Times New Roman"/>
          <w:b/>
          <w:sz w:val="24"/>
        </w:rPr>
      </w:pPr>
    </w:p>
    <w:tbl>
      <w:tblPr>
        <w:tblW w:w="7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93"/>
        <w:gridCol w:w="3992"/>
      </w:tblGrid>
      <w:tr w:rsidR="000C19BB" w14:paraId="353B2775" w14:textId="77777777">
        <w:trPr>
          <w:jc w:val="center"/>
        </w:trPr>
        <w:tc>
          <w:tcPr>
            <w:tcW w:w="3993" w:type="dxa"/>
            <w:shd w:val="clear" w:color="auto" w:fill="auto"/>
            <w:vAlign w:val="center"/>
          </w:tcPr>
          <w:p w14:paraId="178547F7"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Circuits</w:t>
            </w:r>
          </w:p>
        </w:tc>
        <w:tc>
          <w:tcPr>
            <w:tcW w:w="3992" w:type="dxa"/>
            <w:shd w:val="clear" w:color="auto" w:fill="auto"/>
            <w:vAlign w:val="center"/>
          </w:tcPr>
          <w:p w14:paraId="6F268EA4"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Resistances</w:t>
            </w:r>
          </w:p>
        </w:tc>
      </w:tr>
      <w:tr w:rsidR="000C19BB" w14:paraId="523BDA7E" w14:textId="77777777">
        <w:trPr>
          <w:trHeight w:val="2321"/>
          <w:jc w:val="center"/>
        </w:trPr>
        <w:tc>
          <w:tcPr>
            <w:tcW w:w="3993" w:type="dxa"/>
            <w:shd w:val="clear" w:color="auto" w:fill="auto"/>
            <w:vAlign w:val="center"/>
          </w:tcPr>
          <w:p w14:paraId="39659357"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Series</w:t>
            </w:r>
          </w:p>
          <w:p w14:paraId="08D2304C" w14:textId="77777777" w:rsidR="000C19BB" w:rsidRDefault="00000000">
            <w:pPr>
              <w:tabs>
                <w:tab w:val="left" w:leader="dot" w:pos="9360"/>
              </w:tabs>
              <w:ind w:left="0"/>
              <w:rPr>
                <w:rFonts w:ascii="Times New Roman" w:hAnsi="Times New Roman"/>
                <w:sz w:val="24"/>
              </w:rPr>
            </w:pPr>
            <w:r>
              <w:rPr>
                <w:rFonts w:ascii="Times New Roman" w:hAnsi="Times New Roman"/>
                <w:sz w:val="24"/>
              </w:rPr>
              <w:t xml:space="preserve"> </w:t>
            </w:r>
            <w:r>
              <w:rPr>
                <w:rFonts w:ascii="Times New Roman" w:hAnsi="Times New Roman"/>
                <w:noProof/>
                <w:sz w:val="24"/>
              </w:rPr>
              <w:drawing>
                <wp:inline distT="0" distB="0" distL="0" distR="0" wp14:anchorId="6CA336AD" wp14:editId="4C7575C5">
                  <wp:extent cx="2310130" cy="1085850"/>
                  <wp:effectExtent l="0" t="0" r="0" b="0"/>
                  <wp:docPr id="5"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cNvPicPr>
                            <a:picLocks noChangeAspect="1" noChangeArrowheads="1"/>
                          </pic:cNvPicPr>
                        </pic:nvPicPr>
                        <pic:blipFill>
                          <a:blip r:embed="rId10">
                            <a:extLst>
                              <a:ext uri="{28A0092B-C50C-407E-A947-70E740481C1C}">
                                <a14:useLocalDpi xmlns:a14="http://schemas.microsoft.com/office/drawing/2010/main" val="0"/>
                              </a:ext>
                            </a:extLst>
                          </a:blip>
                          <a:srcRect l="5086"/>
                          <a:stretch>
                            <a:fillRect/>
                          </a:stretch>
                        </pic:blipFill>
                        <pic:spPr>
                          <a:xfrm>
                            <a:off x="0" y="0"/>
                            <a:ext cx="2316735" cy="1088705"/>
                          </a:xfrm>
                          <a:prstGeom prst="rect">
                            <a:avLst/>
                          </a:prstGeom>
                          <a:noFill/>
                          <a:ln>
                            <a:noFill/>
                          </a:ln>
                        </pic:spPr>
                      </pic:pic>
                    </a:graphicData>
                  </a:graphic>
                </wp:inline>
              </w:drawing>
            </w:r>
          </w:p>
        </w:tc>
        <w:tc>
          <w:tcPr>
            <w:tcW w:w="3992" w:type="dxa"/>
            <w:shd w:val="clear" w:color="auto" w:fill="auto"/>
          </w:tcPr>
          <w:p w14:paraId="0293963A"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w:t>
            </w:r>
            <w:r>
              <w:rPr>
                <w:rFonts w:ascii="Times New Roman" w:hAnsi="Times New Roman"/>
                <w:sz w:val="24"/>
              </w:rPr>
              <w:t>= 267</w:t>
            </w:r>
          </w:p>
          <w:p w14:paraId="72F6CE8A"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23</w:t>
            </w:r>
            <w:r>
              <w:rPr>
                <w:rFonts w:ascii="Times New Roman" w:hAnsi="Times New Roman"/>
                <w:sz w:val="24"/>
              </w:rPr>
              <w:t>= 245</w:t>
            </w:r>
          </w:p>
          <w:p w14:paraId="015E6911"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123</w:t>
            </w:r>
            <w:r>
              <w:rPr>
                <w:rFonts w:ascii="Times New Roman" w:hAnsi="Times New Roman"/>
                <w:sz w:val="24"/>
              </w:rPr>
              <w:t>= 365</w:t>
            </w:r>
          </w:p>
          <w:p w14:paraId="1DF16EFE" w14:textId="77777777" w:rsidR="000C19BB" w:rsidRDefault="00000000">
            <w:pPr>
              <w:tabs>
                <w:tab w:val="left" w:leader="dot" w:pos="9360"/>
              </w:tabs>
              <w:ind w:left="0"/>
              <w:rPr>
                <w:rFonts w:ascii="Times New Roman" w:hAnsi="Times New Roman"/>
                <w:sz w:val="24"/>
                <w:lang w:val="vi-VN"/>
              </w:rPr>
            </w:pPr>
            <w:r>
              <w:rPr>
                <w:rFonts w:ascii="Times New Roman" w:hAnsi="Times New Roman"/>
                <w:sz w:val="24"/>
              </w:rPr>
              <w:t>R</w:t>
            </w:r>
            <w:r>
              <w:rPr>
                <w:rFonts w:ascii="Times New Roman" w:hAnsi="Times New Roman"/>
                <w:sz w:val="24"/>
                <w:vertAlign w:val="subscript"/>
              </w:rPr>
              <w:t>eq</w:t>
            </w:r>
            <w:r>
              <w:rPr>
                <w:rFonts w:ascii="Times New Roman" w:hAnsi="Times New Roman"/>
                <w:sz w:val="24"/>
              </w:rPr>
              <w:t>(calculated) =</w:t>
            </w:r>
            <w:r>
              <w:rPr>
                <w:rFonts w:ascii="Times New Roman" w:hAnsi="Times New Roman"/>
                <w:sz w:val="24"/>
                <w:lang w:val="vi-VN"/>
              </w:rPr>
              <w:t xml:space="preserve"> </w:t>
            </w:r>
            <m:oMath>
              <m:sSub>
                <m:sSubPr>
                  <m:ctrlPr>
                    <w:rPr>
                      <w:rFonts w:ascii="Cambria Math" w:hAnsi="Cambria Math"/>
                      <w:iCs/>
                      <w:sz w:val="28"/>
                      <w:szCs w:val="24"/>
                      <w:lang w:val="vi-VN"/>
                    </w:rPr>
                  </m:ctrlPr>
                </m:sSubPr>
                <m:e>
                  <m:r>
                    <m:rPr>
                      <m:sty m:val="p"/>
                    </m:rPr>
                    <w:rPr>
                      <w:rFonts w:ascii="Cambria Math" w:hAnsi="Cambria Math"/>
                      <w:sz w:val="28"/>
                      <w:szCs w:val="24"/>
                      <w:lang w:val="vi-VN"/>
                    </w:rPr>
                    <m:t>R</m:t>
                  </m:r>
                </m:e>
                <m:sub>
                  <m:r>
                    <m:rPr>
                      <m:sty m:val="p"/>
                    </m:rPr>
                    <w:rPr>
                      <w:rFonts w:ascii="Cambria Math" w:hAnsi="Cambria Math"/>
                      <w:sz w:val="28"/>
                      <w:szCs w:val="24"/>
                      <w:lang w:val="vi-VN"/>
                    </w:rPr>
                    <m:t>1</m:t>
                  </m:r>
                </m:sub>
              </m:sSub>
              <m:r>
                <m:rPr>
                  <m:sty m:val="p"/>
                </m:rPr>
                <w:rPr>
                  <w:rFonts w:ascii="Cambria Math" w:hAnsi="Cambria Math"/>
                  <w:sz w:val="28"/>
                  <w:szCs w:val="24"/>
                  <w:lang w:val="vi-VN"/>
                </w:rPr>
                <m:t>+</m:t>
              </m:r>
              <m:sSub>
                <m:sSubPr>
                  <m:ctrlPr>
                    <w:rPr>
                      <w:rFonts w:ascii="Cambria Math" w:hAnsi="Cambria Math"/>
                      <w:iCs/>
                      <w:sz w:val="28"/>
                      <w:szCs w:val="24"/>
                      <w:lang w:val="vi-VN"/>
                    </w:rPr>
                  </m:ctrlPr>
                </m:sSubPr>
                <m:e>
                  <m:r>
                    <m:rPr>
                      <m:sty m:val="p"/>
                    </m:rPr>
                    <w:rPr>
                      <w:rFonts w:ascii="Cambria Math" w:hAnsi="Cambria Math"/>
                      <w:sz w:val="28"/>
                      <w:szCs w:val="24"/>
                      <w:lang w:val="vi-VN"/>
                    </w:rPr>
                    <m:t>R</m:t>
                  </m:r>
                </m:e>
                <m:sub>
                  <m:r>
                    <m:rPr>
                      <m:sty m:val="p"/>
                    </m:rPr>
                    <w:rPr>
                      <w:rFonts w:ascii="Cambria Math" w:hAnsi="Cambria Math"/>
                      <w:sz w:val="28"/>
                      <w:szCs w:val="24"/>
                      <w:lang w:val="vi-VN"/>
                    </w:rPr>
                    <m:t>2</m:t>
                  </m:r>
                </m:sub>
              </m:sSub>
              <m:r>
                <m:rPr>
                  <m:sty m:val="p"/>
                </m:rPr>
                <w:rPr>
                  <w:rFonts w:ascii="Cambria Math" w:hAnsi="Cambria Math"/>
                  <w:sz w:val="28"/>
                  <w:szCs w:val="24"/>
                  <w:lang w:val="vi-VN"/>
                </w:rPr>
                <m:t>+</m:t>
              </m:r>
              <m:sSub>
                <m:sSubPr>
                  <m:ctrlPr>
                    <w:rPr>
                      <w:rFonts w:ascii="Cambria Math" w:hAnsi="Cambria Math"/>
                      <w:iCs/>
                      <w:sz w:val="28"/>
                      <w:szCs w:val="24"/>
                      <w:lang w:val="vi-VN"/>
                    </w:rPr>
                  </m:ctrlPr>
                </m:sSubPr>
                <m:e>
                  <m:r>
                    <m:rPr>
                      <m:sty m:val="p"/>
                    </m:rPr>
                    <w:rPr>
                      <w:rFonts w:ascii="Cambria Math" w:hAnsi="Cambria Math"/>
                      <w:sz w:val="28"/>
                      <w:szCs w:val="24"/>
                      <w:lang w:val="vi-VN"/>
                    </w:rPr>
                    <m:t>R</m:t>
                  </m:r>
                </m:e>
                <m:sub>
                  <m:r>
                    <m:rPr>
                      <m:sty m:val="p"/>
                    </m:rPr>
                    <w:rPr>
                      <w:rFonts w:ascii="Cambria Math" w:hAnsi="Cambria Math"/>
                      <w:sz w:val="28"/>
                      <w:szCs w:val="24"/>
                      <w:lang w:val="vi-VN"/>
                    </w:rPr>
                    <m:t>3</m:t>
                  </m:r>
                </m:sub>
              </m:sSub>
            </m:oMath>
          </w:p>
        </w:tc>
      </w:tr>
      <w:tr w:rsidR="000C19BB" w14:paraId="3A0F32B7" w14:textId="77777777">
        <w:trPr>
          <w:jc w:val="center"/>
        </w:trPr>
        <w:tc>
          <w:tcPr>
            <w:tcW w:w="3993" w:type="dxa"/>
            <w:shd w:val="clear" w:color="auto" w:fill="auto"/>
            <w:vAlign w:val="center"/>
          </w:tcPr>
          <w:p w14:paraId="5D39FF68"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Parallel</w:t>
            </w:r>
          </w:p>
          <w:p w14:paraId="15082308" w14:textId="77777777" w:rsidR="000C19BB" w:rsidRDefault="00000000">
            <w:pPr>
              <w:tabs>
                <w:tab w:val="left" w:leader="dot" w:pos="9360"/>
              </w:tabs>
              <w:ind w:left="0"/>
              <w:jc w:val="center"/>
              <w:rPr>
                <w:rFonts w:ascii="Times New Roman" w:hAnsi="Times New Roman"/>
                <w:sz w:val="24"/>
              </w:rPr>
            </w:pPr>
            <w:r>
              <w:rPr>
                <w:rFonts w:ascii="Times New Roman" w:hAnsi="Times New Roman"/>
                <w:noProof/>
                <w:sz w:val="24"/>
              </w:rPr>
              <w:drawing>
                <wp:inline distT="0" distB="0" distL="0" distR="0" wp14:anchorId="5133E832" wp14:editId="4F5FBA01">
                  <wp:extent cx="1264920" cy="1466850"/>
                  <wp:effectExtent l="0" t="0" r="0" b="0"/>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74129" cy="1477395"/>
                          </a:xfrm>
                          <a:prstGeom prst="rect">
                            <a:avLst/>
                          </a:prstGeom>
                          <a:noFill/>
                          <a:ln>
                            <a:noFill/>
                          </a:ln>
                        </pic:spPr>
                      </pic:pic>
                    </a:graphicData>
                  </a:graphic>
                </wp:inline>
              </w:drawing>
            </w:r>
          </w:p>
        </w:tc>
        <w:tc>
          <w:tcPr>
            <w:tcW w:w="3992" w:type="dxa"/>
            <w:shd w:val="clear" w:color="auto" w:fill="auto"/>
          </w:tcPr>
          <w:p w14:paraId="7434B31C"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w:t>
            </w:r>
            <w:r>
              <w:rPr>
                <w:rFonts w:ascii="Times New Roman" w:hAnsi="Times New Roman"/>
                <w:sz w:val="24"/>
              </w:rPr>
              <w:t>= 40</w:t>
            </w:r>
          </w:p>
          <w:p w14:paraId="24C824C5"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23</w:t>
            </w:r>
            <w:r>
              <w:rPr>
                <w:rFonts w:ascii="Times New Roman" w:hAnsi="Times New Roman"/>
                <w:sz w:val="24"/>
              </w:rPr>
              <w:t>= 40</w:t>
            </w:r>
          </w:p>
          <w:p w14:paraId="2D376D1D"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123</w:t>
            </w:r>
            <w:r>
              <w:rPr>
                <w:rFonts w:ascii="Times New Roman" w:hAnsi="Times New Roman"/>
                <w:sz w:val="24"/>
              </w:rPr>
              <w:t>= 40</w:t>
            </w:r>
          </w:p>
          <w:p w14:paraId="4261B951" w14:textId="77777777" w:rsidR="000C19BB" w:rsidRDefault="00000000">
            <w:pPr>
              <w:tabs>
                <w:tab w:val="left" w:leader="dot" w:pos="9360"/>
              </w:tabs>
              <w:ind w:left="0"/>
              <w:rPr>
                <w:rFonts w:ascii="Times New Roman" w:hAnsi="Times New Roman"/>
                <w:sz w:val="24"/>
                <w:lang w:val="vi-VN"/>
              </w:rPr>
            </w:pPr>
            <w:r>
              <w:rPr>
                <w:rFonts w:ascii="Times New Roman" w:hAnsi="Times New Roman"/>
                <w:sz w:val="24"/>
              </w:rPr>
              <w:t>R</w:t>
            </w:r>
            <w:r>
              <w:rPr>
                <w:rFonts w:ascii="Times New Roman" w:hAnsi="Times New Roman"/>
                <w:sz w:val="24"/>
                <w:vertAlign w:val="subscript"/>
              </w:rPr>
              <w:t>eq</w:t>
            </w:r>
            <w:r>
              <w:rPr>
                <w:rFonts w:ascii="Times New Roman" w:hAnsi="Times New Roman"/>
                <w:sz w:val="24"/>
              </w:rPr>
              <w:t>(calculated) =</w:t>
            </w:r>
            <w:r>
              <w:rPr>
                <w:rFonts w:ascii="Times New Roman" w:hAnsi="Times New Roman"/>
                <w:sz w:val="24"/>
                <w:lang w:val="vi-VN"/>
              </w:rPr>
              <w:t xml:space="preserve"> </w:t>
            </w:r>
            <w:r>
              <w:rPr>
                <w:rFonts w:ascii="Cambria Math" w:hAnsi="Cambria Math"/>
                <w:iCs/>
                <w:sz w:val="32"/>
                <w:szCs w:val="28"/>
                <w:lang w:val="vi-VN"/>
              </w:rPr>
              <w:br/>
            </w:r>
            <m:oMathPara>
              <m:oMath>
                <m:f>
                  <m:fPr>
                    <m:ctrlPr>
                      <w:rPr>
                        <w:rFonts w:ascii="Cambria Math" w:hAnsi="Cambria Math"/>
                        <w:iCs/>
                        <w:sz w:val="32"/>
                        <w:szCs w:val="28"/>
                        <w:lang w:val="vi-VN"/>
                      </w:rPr>
                    </m:ctrlPr>
                  </m:fPr>
                  <m:num>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num>
                  <m:den>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r>
                      <m:rPr>
                        <m:sty m:val="p"/>
                      </m:rPr>
                      <w:rPr>
                        <w:rFonts w:ascii="Cambria Math" w:hAnsi="Cambria Math"/>
                        <w:sz w:val="32"/>
                        <w:szCs w:val="28"/>
                        <w:lang w:val="vi-VN"/>
                      </w:rPr>
                      <m:t>+</m:t>
                    </m:r>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r>
                      <m:rPr>
                        <m:sty m:val="p"/>
                      </m:rPr>
                      <w:rPr>
                        <w:rFonts w:ascii="Cambria Math" w:hAnsi="Cambria Math"/>
                        <w:sz w:val="32"/>
                        <w:szCs w:val="28"/>
                        <w:lang w:val="vi-VN"/>
                      </w:rPr>
                      <m:t>+</m:t>
                    </m:r>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den>
                </m:f>
              </m:oMath>
            </m:oMathPara>
          </w:p>
        </w:tc>
      </w:tr>
      <w:tr w:rsidR="000C19BB" w14:paraId="1CB12DE5" w14:textId="77777777">
        <w:trPr>
          <w:trHeight w:val="2510"/>
          <w:jc w:val="center"/>
        </w:trPr>
        <w:tc>
          <w:tcPr>
            <w:tcW w:w="3993" w:type="dxa"/>
            <w:shd w:val="clear" w:color="auto" w:fill="auto"/>
            <w:vAlign w:val="center"/>
          </w:tcPr>
          <w:p w14:paraId="74196B99" w14:textId="77777777" w:rsidR="000C19BB" w:rsidRDefault="00000000">
            <w:pPr>
              <w:tabs>
                <w:tab w:val="left" w:leader="dot" w:pos="9360"/>
              </w:tabs>
              <w:ind w:left="0"/>
              <w:jc w:val="center"/>
              <w:rPr>
                <w:rFonts w:ascii="Times New Roman" w:hAnsi="Times New Roman"/>
                <w:b/>
                <w:sz w:val="24"/>
              </w:rPr>
            </w:pPr>
            <w:r>
              <w:rPr>
                <w:rFonts w:ascii="Times New Roman" w:hAnsi="Times New Roman"/>
                <w:b/>
                <w:sz w:val="24"/>
              </w:rPr>
              <w:t>Combination</w:t>
            </w:r>
          </w:p>
          <w:p w14:paraId="0E41B39D" w14:textId="77777777" w:rsidR="000C19BB" w:rsidRDefault="00000000">
            <w:pPr>
              <w:tabs>
                <w:tab w:val="left" w:leader="dot" w:pos="9360"/>
              </w:tabs>
              <w:ind w:left="0"/>
              <w:jc w:val="center"/>
              <w:rPr>
                <w:rFonts w:ascii="Times New Roman" w:hAnsi="Times New Roman"/>
                <w:sz w:val="24"/>
              </w:rPr>
            </w:pPr>
            <w:r>
              <w:rPr>
                <w:rFonts w:ascii="Times New Roman" w:hAnsi="Times New Roman"/>
                <w:sz w:val="24"/>
              </w:rPr>
              <w:t xml:space="preserve"> </w:t>
            </w:r>
            <w:r>
              <w:rPr>
                <w:rFonts w:ascii="Times New Roman" w:hAnsi="Times New Roman"/>
                <w:noProof/>
                <w:sz w:val="24"/>
              </w:rPr>
              <w:drawing>
                <wp:inline distT="0" distB="0" distL="0" distR="0" wp14:anchorId="266F8B29" wp14:editId="203A72B9">
                  <wp:extent cx="2047875" cy="1360170"/>
                  <wp:effectExtent l="0" t="0" r="0"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53485" cy="1363993"/>
                          </a:xfrm>
                          <a:prstGeom prst="rect">
                            <a:avLst/>
                          </a:prstGeom>
                          <a:noFill/>
                          <a:ln>
                            <a:noFill/>
                          </a:ln>
                        </pic:spPr>
                      </pic:pic>
                    </a:graphicData>
                  </a:graphic>
                </wp:inline>
              </w:drawing>
            </w:r>
          </w:p>
        </w:tc>
        <w:tc>
          <w:tcPr>
            <w:tcW w:w="3992" w:type="dxa"/>
            <w:shd w:val="clear" w:color="auto" w:fill="auto"/>
          </w:tcPr>
          <w:p w14:paraId="09943839"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w:t>
            </w:r>
            <w:r>
              <w:rPr>
                <w:rFonts w:ascii="Times New Roman" w:hAnsi="Times New Roman"/>
                <w:sz w:val="24"/>
              </w:rPr>
              <w:t>= 120</w:t>
            </w:r>
          </w:p>
          <w:p w14:paraId="163DA04D"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23</w:t>
            </w:r>
            <w:r>
              <w:rPr>
                <w:rFonts w:ascii="Times New Roman" w:hAnsi="Times New Roman"/>
                <w:sz w:val="24"/>
              </w:rPr>
              <w:t>= 59</w:t>
            </w:r>
          </w:p>
          <w:p w14:paraId="553B6949" w14:textId="77777777" w:rsidR="000C19BB" w:rsidRDefault="00000000">
            <w:pPr>
              <w:tabs>
                <w:tab w:val="left" w:leader="dot" w:pos="9360"/>
              </w:tabs>
              <w:ind w:left="0"/>
              <w:rPr>
                <w:rFonts w:ascii="Times New Roman" w:hAnsi="Times New Roman"/>
                <w:sz w:val="24"/>
              </w:rPr>
            </w:pPr>
            <w:r>
              <w:rPr>
                <w:rFonts w:ascii="Times New Roman" w:hAnsi="Times New Roman"/>
                <w:sz w:val="24"/>
              </w:rPr>
              <w:t>R</w:t>
            </w:r>
            <w:r>
              <w:rPr>
                <w:rFonts w:ascii="Times New Roman" w:hAnsi="Times New Roman"/>
                <w:sz w:val="24"/>
              </w:rPr>
              <w:softHyphen/>
            </w:r>
            <w:r>
              <w:rPr>
                <w:rFonts w:ascii="Times New Roman" w:hAnsi="Times New Roman"/>
                <w:sz w:val="24"/>
                <w:vertAlign w:val="subscript"/>
              </w:rPr>
              <w:t>123</w:t>
            </w:r>
            <w:r>
              <w:rPr>
                <w:rFonts w:ascii="Times New Roman" w:hAnsi="Times New Roman"/>
                <w:sz w:val="24"/>
              </w:rPr>
              <w:t>= 179</w:t>
            </w:r>
          </w:p>
          <w:p w14:paraId="63430204" w14:textId="77777777" w:rsidR="000C19BB" w:rsidRDefault="00000000">
            <w:pPr>
              <w:tabs>
                <w:tab w:val="left" w:leader="dot" w:pos="9360"/>
              </w:tabs>
              <w:ind w:left="0"/>
              <w:rPr>
                <w:rFonts w:ascii="Times New Roman" w:hAnsi="Times New Roman"/>
                <w:sz w:val="24"/>
                <w:lang w:val="vi-VN"/>
              </w:rPr>
            </w:pPr>
            <w:r>
              <w:rPr>
                <w:rFonts w:ascii="Times New Roman" w:hAnsi="Times New Roman"/>
                <w:sz w:val="24"/>
              </w:rPr>
              <w:t>R</w:t>
            </w:r>
            <w:r>
              <w:rPr>
                <w:rFonts w:ascii="Times New Roman" w:hAnsi="Times New Roman"/>
                <w:sz w:val="24"/>
                <w:vertAlign w:val="subscript"/>
              </w:rPr>
              <w:t>eq</w:t>
            </w:r>
            <w:r>
              <w:rPr>
                <w:rFonts w:ascii="Times New Roman" w:hAnsi="Times New Roman"/>
                <w:sz w:val="24"/>
              </w:rPr>
              <w:t>(calculated) =</w:t>
            </w:r>
            <w:r>
              <w:rPr>
                <w:rFonts w:ascii="Times New Roman" w:hAnsi="Times New Roman"/>
                <w:sz w:val="24"/>
                <w:lang w:val="vi-VN"/>
              </w:rPr>
              <w:t xml:space="preserve"> </w:t>
            </w:r>
            <w:r>
              <w:rPr>
                <w:rFonts w:ascii="Cambria Math" w:hAnsi="Cambria Math"/>
                <w:iCs/>
                <w:sz w:val="32"/>
                <w:szCs w:val="28"/>
                <w:lang w:val="vi-VN"/>
              </w:rPr>
              <w:br/>
            </w:r>
            <m:oMathPara>
              <m:oMath>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1</m:t>
                    </m:r>
                  </m:sub>
                </m:sSub>
                <m:r>
                  <m:rPr>
                    <m:sty m:val="p"/>
                  </m:rPr>
                  <w:rPr>
                    <w:rFonts w:ascii="Cambria Math" w:hAnsi="Cambria Math"/>
                    <w:sz w:val="32"/>
                    <w:szCs w:val="28"/>
                    <w:lang w:val="vi-VN"/>
                  </w:rPr>
                  <m:t>+</m:t>
                </m:r>
                <m:f>
                  <m:fPr>
                    <m:ctrlPr>
                      <w:rPr>
                        <w:rFonts w:ascii="Cambria Math" w:hAnsi="Cambria Math"/>
                        <w:iCs/>
                        <w:sz w:val="32"/>
                        <w:szCs w:val="28"/>
                        <w:lang w:val="vi-VN"/>
                      </w:rPr>
                    </m:ctrlPr>
                  </m:fPr>
                  <m:num>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num>
                  <m:den>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2</m:t>
                        </m:r>
                      </m:sub>
                    </m:sSub>
                    <m:r>
                      <m:rPr>
                        <m:sty m:val="p"/>
                      </m:rPr>
                      <w:rPr>
                        <w:rFonts w:ascii="Cambria Math" w:hAnsi="Cambria Math"/>
                        <w:sz w:val="32"/>
                        <w:szCs w:val="28"/>
                        <w:lang w:val="vi-VN"/>
                      </w:rPr>
                      <m:t>+</m:t>
                    </m:r>
                    <m:sSub>
                      <m:sSubPr>
                        <m:ctrlPr>
                          <w:rPr>
                            <w:rFonts w:ascii="Cambria Math" w:hAnsi="Cambria Math"/>
                            <w:iCs/>
                            <w:sz w:val="32"/>
                            <w:szCs w:val="28"/>
                            <w:lang w:val="vi-VN"/>
                          </w:rPr>
                        </m:ctrlPr>
                      </m:sSubPr>
                      <m:e>
                        <m:r>
                          <m:rPr>
                            <m:sty m:val="p"/>
                          </m:rPr>
                          <w:rPr>
                            <w:rFonts w:ascii="Cambria Math" w:hAnsi="Cambria Math"/>
                            <w:sz w:val="32"/>
                            <w:szCs w:val="28"/>
                            <w:lang w:val="vi-VN"/>
                          </w:rPr>
                          <m:t>R</m:t>
                        </m:r>
                      </m:e>
                      <m:sub>
                        <m:r>
                          <m:rPr>
                            <m:sty m:val="p"/>
                          </m:rPr>
                          <w:rPr>
                            <w:rFonts w:ascii="Cambria Math" w:hAnsi="Cambria Math"/>
                            <w:sz w:val="32"/>
                            <w:szCs w:val="28"/>
                            <w:lang w:val="vi-VN"/>
                          </w:rPr>
                          <m:t>3</m:t>
                        </m:r>
                      </m:sub>
                    </m:sSub>
                  </m:den>
                </m:f>
              </m:oMath>
            </m:oMathPara>
          </w:p>
        </w:tc>
      </w:tr>
    </w:tbl>
    <w:p w14:paraId="543A66E2" w14:textId="77777777" w:rsidR="000C19BB" w:rsidRDefault="00000000">
      <w:pPr>
        <w:pStyle w:val="ListParagraph"/>
        <w:numPr>
          <w:ilvl w:val="0"/>
          <w:numId w:val="4"/>
        </w:numPr>
        <w:tabs>
          <w:tab w:val="left" w:pos="720"/>
          <w:tab w:val="left" w:leader="dot" w:pos="9360"/>
        </w:tabs>
        <w:ind w:left="360" w:firstLine="0"/>
        <w:jc w:val="both"/>
        <w:rPr>
          <w:rFonts w:ascii="Times New Roman" w:hAnsi="Times New Roman"/>
          <w:sz w:val="24"/>
          <w:szCs w:val="24"/>
        </w:rPr>
      </w:pPr>
      <w:r>
        <w:rPr>
          <w:rFonts w:ascii="Times New Roman" w:hAnsi="Times New Roman"/>
          <w:sz w:val="24"/>
          <w:szCs w:val="24"/>
        </w:rPr>
        <w:lastRenderedPageBreak/>
        <w:t xml:space="preserve">What is the apparent rule for combining </w:t>
      </w:r>
      <w:r>
        <w:rPr>
          <w:rFonts w:ascii="Times New Roman" w:hAnsi="Times New Roman"/>
          <w:b/>
          <w:sz w:val="24"/>
          <w:szCs w:val="24"/>
        </w:rPr>
        <w:t>unequal resistances</w:t>
      </w:r>
      <w:r>
        <w:rPr>
          <w:rFonts w:ascii="Times New Roman" w:hAnsi="Times New Roman"/>
          <w:sz w:val="24"/>
          <w:szCs w:val="24"/>
        </w:rPr>
        <w:t xml:space="preserve"> in series circuits? In parallel circuits? In combination circuits?  Cite evidence from your data to support your conclusions.</w:t>
      </w:r>
    </w:p>
    <w:p w14:paraId="5F89CAE2" w14:textId="77777777" w:rsidR="000C19BB" w:rsidRDefault="00000000">
      <w:pPr>
        <w:tabs>
          <w:tab w:val="left" w:leader="dot" w:pos="9360"/>
        </w:tabs>
        <w:jc w:val="both"/>
        <w:rPr>
          <w:rFonts w:ascii="Times New Roman" w:hAnsi="Times New Roman"/>
          <w:sz w:val="24"/>
        </w:rPr>
      </w:pPr>
      <w:r>
        <w:rPr>
          <w:rFonts w:ascii="Times New Roman" w:hAnsi="Times New Roman"/>
          <w:sz w:val="24"/>
        </w:rPr>
        <w:t>The apparent rule for combining unequal resistances in series circuits is that the total resistance is equal to the sum of the individual resistances. In parallel circuits, the total resistance is less than the smallest individual resistance. In combination circuits, the total resistance can be calculated by identifying the individual series and parallel circuits and then solving them separately.</w:t>
      </w:r>
    </w:p>
    <w:p w14:paraId="443937B0" w14:textId="77777777" w:rsidR="000C19BB" w:rsidRDefault="00000000">
      <w:pPr>
        <w:tabs>
          <w:tab w:val="left" w:leader="dot" w:pos="9360"/>
        </w:tabs>
        <w:jc w:val="both"/>
        <w:rPr>
          <w:rFonts w:ascii="Times New Roman" w:hAnsi="Times New Roman"/>
          <w:sz w:val="24"/>
        </w:rPr>
      </w:pPr>
      <w:r>
        <w:rPr>
          <w:rFonts w:ascii="Times New Roman" w:hAnsi="Times New Roman"/>
          <w:b/>
          <w:bCs/>
          <w:sz w:val="24"/>
        </w:rPr>
        <w:t>Evidence for combining unequal resistances in series circuits:</w:t>
      </w:r>
      <w:r>
        <w:rPr>
          <w:rFonts w:ascii="Times New Roman" w:hAnsi="Times New Roman"/>
          <w:sz w:val="24"/>
        </w:rPr>
        <w:t xml:space="preserve"> This rule can be verified by measuring the voltage drop across each resistor in a series circuit and adding them up. The total voltage drop across the circuit should be equal to the voltage applied to the circuit.</w:t>
      </w:r>
    </w:p>
    <w:p w14:paraId="621A30E1" w14:textId="77777777" w:rsidR="000C19BB" w:rsidRDefault="000C19BB">
      <w:pPr>
        <w:tabs>
          <w:tab w:val="left" w:leader="dot" w:pos="9360"/>
        </w:tabs>
        <w:jc w:val="both"/>
        <w:rPr>
          <w:rFonts w:ascii="Times New Roman" w:hAnsi="Times New Roman"/>
          <w:sz w:val="24"/>
        </w:rPr>
      </w:pPr>
    </w:p>
    <w:p w14:paraId="21D20EB1" w14:textId="77777777" w:rsidR="000C19BB" w:rsidRDefault="00000000">
      <w:pPr>
        <w:tabs>
          <w:tab w:val="left" w:leader="dot" w:pos="9360"/>
        </w:tabs>
        <w:jc w:val="both"/>
        <w:rPr>
          <w:rFonts w:ascii="Times New Roman" w:hAnsi="Times New Roman"/>
          <w:sz w:val="24"/>
        </w:rPr>
      </w:pPr>
      <w:r>
        <w:rPr>
          <w:rFonts w:ascii="Times New Roman" w:hAnsi="Times New Roman"/>
          <w:b/>
          <w:bCs/>
          <w:sz w:val="24"/>
        </w:rPr>
        <w:t xml:space="preserve">Evidence for combining unequal resistances in parallel circuits: </w:t>
      </w:r>
      <w:r>
        <w:rPr>
          <w:rFonts w:ascii="Times New Roman" w:hAnsi="Times New Roman"/>
          <w:sz w:val="24"/>
        </w:rPr>
        <w:t>This rule can be verified by measuring the current through each resistor in a parallel circuit and adding them up. The total current through the circuit should be equal to the current supplied by the voltage source.</w:t>
      </w:r>
    </w:p>
    <w:p w14:paraId="128A65CF" w14:textId="77777777" w:rsidR="000C19BB" w:rsidRDefault="000C19BB">
      <w:pPr>
        <w:tabs>
          <w:tab w:val="left" w:leader="dot" w:pos="9360"/>
        </w:tabs>
        <w:jc w:val="both"/>
        <w:rPr>
          <w:rFonts w:ascii="Times New Roman" w:hAnsi="Times New Roman"/>
          <w:sz w:val="24"/>
        </w:rPr>
      </w:pPr>
    </w:p>
    <w:p w14:paraId="627070F1" w14:textId="77777777" w:rsidR="000C19BB" w:rsidRDefault="00000000">
      <w:pPr>
        <w:tabs>
          <w:tab w:val="left" w:leader="dot" w:pos="9360"/>
        </w:tabs>
        <w:jc w:val="both"/>
        <w:rPr>
          <w:rFonts w:ascii="Times New Roman" w:hAnsi="Times New Roman"/>
          <w:sz w:val="24"/>
        </w:rPr>
      </w:pPr>
      <w:r>
        <w:rPr>
          <w:rFonts w:ascii="Times New Roman" w:hAnsi="Times New Roman"/>
          <w:b/>
          <w:bCs/>
          <w:sz w:val="24"/>
        </w:rPr>
        <w:t xml:space="preserve">Evidence for combining unequal resistances in combination circuits: </w:t>
      </w:r>
      <w:r>
        <w:rPr>
          <w:rFonts w:ascii="Times New Roman" w:hAnsi="Times New Roman"/>
          <w:sz w:val="24"/>
        </w:rPr>
        <w:t>This rule can be verified by measuring the voltage and current across a combination circuit and then using Ohm's law to calculate the resistance. The calculated resistance should be equal to the total resistance of the combination circuit.</w:t>
      </w:r>
    </w:p>
    <w:p w14:paraId="0EA9B6FA" w14:textId="77777777" w:rsidR="000C19BB" w:rsidRDefault="00000000">
      <w:pPr>
        <w:tabs>
          <w:tab w:val="left" w:leader="dot" w:pos="9360"/>
        </w:tabs>
        <w:jc w:val="both"/>
        <w:rPr>
          <w:rFonts w:ascii="Times New Roman" w:hAnsi="Times New Roman"/>
          <w:sz w:val="24"/>
        </w:rPr>
      </w:pPr>
      <w:r>
        <w:rPr>
          <w:rFonts w:ascii="Times New Roman" w:hAnsi="Times New Roman"/>
          <w:sz w:val="24"/>
        </w:rPr>
        <w:tab/>
      </w:r>
    </w:p>
    <w:p w14:paraId="1FDD5E1A" w14:textId="77777777" w:rsidR="000C19BB" w:rsidRDefault="00000000">
      <w:pPr>
        <w:tabs>
          <w:tab w:val="left" w:leader="dot" w:pos="9360"/>
        </w:tabs>
        <w:jc w:val="both"/>
        <w:rPr>
          <w:rFonts w:ascii="Times New Roman" w:hAnsi="Times New Roman"/>
          <w:sz w:val="24"/>
        </w:rPr>
      </w:pPr>
      <w:r>
        <w:rPr>
          <w:rFonts w:ascii="Times New Roman" w:hAnsi="Times New Roman"/>
          <w:sz w:val="24"/>
        </w:rPr>
        <w:tab/>
      </w:r>
    </w:p>
    <w:p w14:paraId="0A6FD7A7" w14:textId="77777777" w:rsidR="000C19BB" w:rsidRDefault="00000000">
      <w:pPr>
        <w:pStyle w:val="ListParagraph"/>
        <w:numPr>
          <w:ilvl w:val="0"/>
          <w:numId w:val="4"/>
        </w:numPr>
        <w:tabs>
          <w:tab w:val="left" w:pos="720"/>
          <w:tab w:val="left" w:leader="dot" w:pos="9360"/>
        </w:tabs>
        <w:ind w:left="360" w:firstLine="0"/>
        <w:jc w:val="both"/>
        <w:rPr>
          <w:rFonts w:ascii="Times New Roman" w:hAnsi="Times New Roman"/>
          <w:sz w:val="24"/>
          <w:szCs w:val="24"/>
        </w:rPr>
      </w:pPr>
      <w:r>
        <w:rPr>
          <w:rFonts w:ascii="Times New Roman" w:hAnsi="Times New Roman"/>
          <w:sz w:val="24"/>
          <w:szCs w:val="24"/>
        </w:rPr>
        <w:t>Is your measured value of R</w:t>
      </w:r>
      <w:r>
        <w:rPr>
          <w:rFonts w:ascii="Times New Roman" w:hAnsi="Times New Roman"/>
          <w:sz w:val="24"/>
          <w:szCs w:val="24"/>
          <w:vertAlign w:val="subscript"/>
        </w:rPr>
        <w:t>eq</w:t>
      </w:r>
      <w:r>
        <w:rPr>
          <w:rFonts w:ascii="Times New Roman" w:hAnsi="Times New Roman"/>
          <w:sz w:val="24"/>
          <w:szCs w:val="24"/>
        </w:rPr>
        <w:t xml:space="preserve"> similar to your calculated value? Explain</w:t>
      </w:r>
      <w:r>
        <w:rPr>
          <w:rFonts w:ascii="Times New Roman" w:hAnsi="Times New Roman"/>
          <w:sz w:val="24"/>
          <w:szCs w:val="24"/>
          <w:lang w:val="vi-VN"/>
        </w:rPr>
        <w:t xml:space="preserve"> </w:t>
      </w:r>
    </w:p>
    <w:p w14:paraId="459902F3" w14:textId="391E8977" w:rsidR="000C19BB" w:rsidRDefault="00B170B8">
      <w:pPr>
        <w:tabs>
          <w:tab w:val="left" w:leader="dot" w:pos="9360"/>
        </w:tabs>
        <w:jc w:val="both"/>
        <w:rPr>
          <w:rFonts w:ascii="Times New Roman" w:hAnsi="Times New Roman"/>
          <w:sz w:val="24"/>
        </w:rPr>
      </w:pPr>
      <w:r>
        <w:rPr>
          <w:rFonts w:ascii="Times New Roman" w:hAnsi="Times New Roman"/>
          <w:sz w:val="24"/>
        </w:rPr>
        <w:t xml:space="preserve">Occasionally, the meansured value just only approaching the </w:t>
      </w:r>
      <w:r>
        <w:rPr>
          <w:rFonts w:ascii="Times New Roman" w:hAnsi="Times New Roman"/>
          <w:sz w:val="24"/>
          <w:szCs w:val="24"/>
        </w:rPr>
        <w:t>R</w:t>
      </w:r>
      <w:r>
        <w:rPr>
          <w:rFonts w:ascii="Times New Roman" w:hAnsi="Times New Roman"/>
          <w:sz w:val="24"/>
          <w:szCs w:val="24"/>
          <w:vertAlign w:val="subscript"/>
        </w:rPr>
        <w:t xml:space="preserve">eq </w:t>
      </w:r>
      <w:r>
        <w:rPr>
          <w:rFonts w:ascii="Times New Roman" w:hAnsi="Times New Roman"/>
          <w:sz w:val="24"/>
        </w:rPr>
        <w:t>value. The reason, is due to the difference between the environment in real life and laboratory. Further more, the meansured device plays a critical role in the process just as much as person factor. To sum up, meansured device, human and environment factors are what affected our meansured value.</w:t>
      </w:r>
      <w:r>
        <w:rPr>
          <w:rFonts w:ascii="Times New Roman" w:hAnsi="Times New Roman"/>
          <w:sz w:val="24"/>
        </w:rPr>
        <w:tab/>
      </w:r>
    </w:p>
    <w:sectPr w:rsidR="000C19B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E707" w14:textId="77777777" w:rsidR="00F75AF5" w:rsidRDefault="00F75AF5">
      <w:pPr>
        <w:spacing w:line="240" w:lineRule="auto"/>
      </w:pPr>
      <w:r>
        <w:separator/>
      </w:r>
    </w:p>
  </w:endnote>
  <w:endnote w:type="continuationSeparator" w:id="0">
    <w:p w14:paraId="1011928B" w14:textId="77777777" w:rsidR="00F75AF5" w:rsidRDefault="00F75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90"/>
    </w:tblGrid>
    <w:tr w:rsidR="000C19BB" w14:paraId="2BBF3F99" w14:textId="77777777">
      <w:tc>
        <w:tcPr>
          <w:tcW w:w="918" w:type="dxa"/>
        </w:tcPr>
        <w:p w14:paraId="6134512A" w14:textId="77777777" w:rsidR="000C19BB" w:rsidRDefault="00000000">
          <w:pPr>
            <w:pStyle w:val="Footer"/>
            <w:jc w:val="right"/>
            <w:rPr>
              <w:rFonts w:ascii="Times New Roman" w:hAnsi="Times New Roman"/>
              <w:b/>
              <w:bCs/>
              <w:color w:val="4F81BD"/>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b/>
              <w:bCs/>
              <w:color w:val="4F81BD"/>
              <w:sz w:val="24"/>
              <w:szCs w:val="24"/>
            </w:rPr>
            <w:t>28</w:t>
          </w:r>
          <w:r>
            <w:rPr>
              <w:rFonts w:ascii="Times New Roman" w:hAnsi="Times New Roman"/>
              <w:b/>
              <w:bCs/>
              <w:color w:val="4F81BD"/>
              <w:sz w:val="24"/>
              <w:szCs w:val="24"/>
            </w:rPr>
            <w:fldChar w:fldCharType="end"/>
          </w:r>
        </w:p>
      </w:tc>
      <w:tc>
        <w:tcPr>
          <w:tcW w:w="7938" w:type="dxa"/>
        </w:tcPr>
        <w:p w14:paraId="2F1AA1D5" w14:textId="77777777" w:rsidR="000C19BB" w:rsidRDefault="000C19BB">
          <w:pPr>
            <w:pStyle w:val="Footer"/>
          </w:pPr>
        </w:p>
      </w:tc>
    </w:tr>
  </w:tbl>
  <w:p w14:paraId="62F7948A" w14:textId="77777777" w:rsidR="000C19BB" w:rsidRDefault="000C1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1575" w14:textId="77777777" w:rsidR="00F75AF5" w:rsidRDefault="00F75AF5">
      <w:pPr>
        <w:spacing w:before="0"/>
      </w:pPr>
      <w:r>
        <w:separator/>
      </w:r>
    </w:p>
  </w:footnote>
  <w:footnote w:type="continuationSeparator" w:id="0">
    <w:p w14:paraId="3FF8CF04" w14:textId="77777777" w:rsidR="00F75AF5" w:rsidRDefault="00F75AF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16"/>
      <w:gridCol w:w="1405"/>
    </w:tblGrid>
    <w:tr w:rsidR="000C19BB" w14:paraId="42F5A44B" w14:textId="77777777">
      <w:trPr>
        <w:trHeight w:val="288"/>
      </w:trPr>
      <w:tc>
        <w:tcPr>
          <w:tcW w:w="8341" w:type="dxa"/>
        </w:tcPr>
        <w:p w14:paraId="5CC2B2E0" w14:textId="77777777" w:rsidR="000C19BB" w:rsidRDefault="00000000">
          <w:pPr>
            <w:pStyle w:val="Header"/>
            <w:jc w:val="right"/>
            <w:rPr>
              <w:rFonts w:ascii="Times New Roman" w:eastAsia="Times New Roman" w:hAnsi="Times New Roman"/>
              <w:sz w:val="24"/>
              <w:szCs w:val="24"/>
            </w:rPr>
          </w:pPr>
          <w:r>
            <w:rPr>
              <w:rFonts w:ascii="Times New Roman" w:eastAsia="Times New Roman" w:hAnsi="Times New Roman"/>
              <w:sz w:val="24"/>
              <w:szCs w:val="24"/>
            </w:rPr>
            <w:t>Physics 3 Laboratory</w:t>
          </w:r>
        </w:p>
      </w:tc>
      <w:tc>
        <w:tcPr>
          <w:tcW w:w="1413" w:type="dxa"/>
        </w:tcPr>
        <w:p w14:paraId="34552EEA" w14:textId="77777777" w:rsidR="000C19BB" w:rsidRDefault="00000000">
          <w:pPr>
            <w:pStyle w:val="Header"/>
            <w:ind w:left="0"/>
            <w:rPr>
              <w:rFonts w:ascii="Times New Roman" w:eastAsia="Times New Roman" w:hAnsi="Times New Roman"/>
              <w:b/>
              <w:bCs/>
              <w:color w:val="4F81BD"/>
              <w:sz w:val="24"/>
              <w:szCs w:val="24"/>
            </w:rPr>
          </w:pPr>
          <w:r>
            <w:rPr>
              <w:rFonts w:ascii="Times New Roman" w:eastAsia="Times New Roman" w:hAnsi="Times New Roman"/>
              <w:b/>
              <w:bCs/>
              <w:sz w:val="24"/>
              <w:szCs w:val="24"/>
            </w:rPr>
            <w:t>Semester 2 2022-2023</w:t>
          </w:r>
        </w:p>
      </w:tc>
    </w:tr>
  </w:tbl>
  <w:p w14:paraId="64ACB08E" w14:textId="77777777" w:rsidR="000C19BB" w:rsidRDefault="000C1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41D3"/>
    <w:multiLevelType w:val="multilevel"/>
    <w:tmpl w:val="1DA741D3"/>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22BD71AF"/>
    <w:multiLevelType w:val="multilevel"/>
    <w:tmpl w:val="22BD71AF"/>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297352AB"/>
    <w:multiLevelType w:val="multilevel"/>
    <w:tmpl w:val="297352AB"/>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EA44021"/>
    <w:multiLevelType w:val="multilevel"/>
    <w:tmpl w:val="4EA44021"/>
    <w:lvl w:ilvl="0">
      <w:start w:val="1"/>
      <w:numFmt w:val="decimal"/>
      <w:pStyle w:val="Numberedtext"/>
      <w:lvlText w:val="%1."/>
      <w:lvlJc w:val="left"/>
      <w:pPr>
        <w:tabs>
          <w:tab w:val="left" w:pos="666"/>
        </w:tabs>
        <w:ind w:left="666" w:hanging="576"/>
      </w:pPr>
      <w:rPr>
        <w:rFonts w:hint="default"/>
        <w:b/>
      </w:rPr>
    </w:lvl>
    <w:lvl w:ilvl="1">
      <w:start w:val="1"/>
      <w:numFmt w:val="bullet"/>
      <w:lvlText w:val=""/>
      <w:lvlJc w:val="left"/>
      <w:pPr>
        <w:tabs>
          <w:tab w:val="left" w:pos="1656"/>
        </w:tabs>
        <w:ind w:left="1656" w:hanging="576"/>
      </w:pPr>
      <w:rPr>
        <w:rFonts w:ascii="Symbol" w:hAnsi="Symbol" w:hint="default"/>
        <w:sz w:val="18"/>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101492381">
    <w:abstractNumId w:val="3"/>
  </w:num>
  <w:num w:numId="2" w16cid:durableId="1586106923">
    <w:abstractNumId w:val="1"/>
  </w:num>
  <w:num w:numId="3" w16cid:durableId="826945227">
    <w:abstractNumId w:val="2"/>
  </w:num>
  <w:num w:numId="4" w16cid:durableId="114682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6D"/>
    <w:rsid w:val="000019AA"/>
    <w:rsid w:val="00004BDE"/>
    <w:rsid w:val="000134C8"/>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5465"/>
    <w:rsid w:val="00086BDC"/>
    <w:rsid w:val="00090738"/>
    <w:rsid w:val="0009330E"/>
    <w:rsid w:val="00096CC4"/>
    <w:rsid w:val="000974A6"/>
    <w:rsid w:val="0009751D"/>
    <w:rsid w:val="000A253E"/>
    <w:rsid w:val="000A6E08"/>
    <w:rsid w:val="000B2982"/>
    <w:rsid w:val="000B478B"/>
    <w:rsid w:val="000B5021"/>
    <w:rsid w:val="000C19BB"/>
    <w:rsid w:val="000C1FE4"/>
    <w:rsid w:val="000C37BA"/>
    <w:rsid w:val="000C5E80"/>
    <w:rsid w:val="000D652B"/>
    <w:rsid w:val="000D65B0"/>
    <w:rsid w:val="000E0E6B"/>
    <w:rsid w:val="000E46DF"/>
    <w:rsid w:val="000E5CB4"/>
    <w:rsid w:val="000F0AEC"/>
    <w:rsid w:val="000F44A6"/>
    <w:rsid w:val="000F5FD2"/>
    <w:rsid w:val="00102731"/>
    <w:rsid w:val="00106B5B"/>
    <w:rsid w:val="00124987"/>
    <w:rsid w:val="00126E17"/>
    <w:rsid w:val="001313D7"/>
    <w:rsid w:val="0013594C"/>
    <w:rsid w:val="001371A6"/>
    <w:rsid w:val="0014109C"/>
    <w:rsid w:val="001440AB"/>
    <w:rsid w:val="00145A2D"/>
    <w:rsid w:val="0015625C"/>
    <w:rsid w:val="00160DDE"/>
    <w:rsid w:val="0016763A"/>
    <w:rsid w:val="001748CD"/>
    <w:rsid w:val="001748DA"/>
    <w:rsid w:val="00174D9C"/>
    <w:rsid w:val="00182FCB"/>
    <w:rsid w:val="00184F6D"/>
    <w:rsid w:val="001900EC"/>
    <w:rsid w:val="001945ED"/>
    <w:rsid w:val="00196AF5"/>
    <w:rsid w:val="001A28FD"/>
    <w:rsid w:val="001A42FC"/>
    <w:rsid w:val="001B205D"/>
    <w:rsid w:val="001B569B"/>
    <w:rsid w:val="001B5998"/>
    <w:rsid w:val="001C2220"/>
    <w:rsid w:val="001C46A1"/>
    <w:rsid w:val="001C506A"/>
    <w:rsid w:val="001C53AC"/>
    <w:rsid w:val="001C5A28"/>
    <w:rsid w:val="001C7C97"/>
    <w:rsid w:val="001D02C4"/>
    <w:rsid w:val="001D7348"/>
    <w:rsid w:val="001D7D83"/>
    <w:rsid w:val="001E1C71"/>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24654"/>
    <w:rsid w:val="002308A6"/>
    <w:rsid w:val="00232EA4"/>
    <w:rsid w:val="002372E6"/>
    <w:rsid w:val="0023772F"/>
    <w:rsid w:val="00237BCB"/>
    <w:rsid w:val="002401A8"/>
    <w:rsid w:val="00240DDD"/>
    <w:rsid w:val="00244C2D"/>
    <w:rsid w:val="0025072D"/>
    <w:rsid w:val="002517B5"/>
    <w:rsid w:val="00252C79"/>
    <w:rsid w:val="00257F1F"/>
    <w:rsid w:val="0026084B"/>
    <w:rsid w:val="00261CA9"/>
    <w:rsid w:val="0026266F"/>
    <w:rsid w:val="002648C1"/>
    <w:rsid w:val="002668BC"/>
    <w:rsid w:val="00270A4D"/>
    <w:rsid w:val="002726D6"/>
    <w:rsid w:val="00281745"/>
    <w:rsid w:val="00281792"/>
    <w:rsid w:val="00287E98"/>
    <w:rsid w:val="002900CC"/>
    <w:rsid w:val="00294F2D"/>
    <w:rsid w:val="002A6203"/>
    <w:rsid w:val="002B628E"/>
    <w:rsid w:val="002C6196"/>
    <w:rsid w:val="002C66CC"/>
    <w:rsid w:val="002D036E"/>
    <w:rsid w:val="002D4679"/>
    <w:rsid w:val="002D5A2B"/>
    <w:rsid w:val="002E3E43"/>
    <w:rsid w:val="002E40FC"/>
    <w:rsid w:val="002F2C63"/>
    <w:rsid w:val="002F3869"/>
    <w:rsid w:val="002F554C"/>
    <w:rsid w:val="0030193E"/>
    <w:rsid w:val="00301AD6"/>
    <w:rsid w:val="00303CE1"/>
    <w:rsid w:val="0030767B"/>
    <w:rsid w:val="00310F48"/>
    <w:rsid w:val="003255C0"/>
    <w:rsid w:val="0032703F"/>
    <w:rsid w:val="0033009A"/>
    <w:rsid w:val="00341AD6"/>
    <w:rsid w:val="00341B12"/>
    <w:rsid w:val="003421D5"/>
    <w:rsid w:val="00344A34"/>
    <w:rsid w:val="00347276"/>
    <w:rsid w:val="0035090F"/>
    <w:rsid w:val="00360C11"/>
    <w:rsid w:val="00360E33"/>
    <w:rsid w:val="003757A1"/>
    <w:rsid w:val="00375AA8"/>
    <w:rsid w:val="00377F4E"/>
    <w:rsid w:val="00391C7F"/>
    <w:rsid w:val="003944DC"/>
    <w:rsid w:val="00394915"/>
    <w:rsid w:val="003B148F"/>
    <w:rsid w:val="003B3C83"/>
    <w:rsid w:val="003C15DB"/>
    <w:rsid w:val="003C59A0"/>
    <w:rsid w:val="003D0A49"/>
    <w:rsid w:val="003D6083"/>
    <w:rsid w:val="003D76BE"/>
    <w:rsid w:val="003E05CF"/>
    <w:rsid w:val="003E1840"/>
    <w:rsid w:val="003E1DFE"/>
    <w:rsid w:val="003E4038"/>
    <w:rsid w:val="003E6719"/>
    <w:rsid w:val="003F2311"/>
    <w:rsid w:val="003F7675"/>
    <w:rsid w:val="00402945"/>
    <w:rsid w:val="00402AAB"/>
    <w:rsid w:val="004045BB"/>
    <w:rsid w:val="00406D92"/>
    <w:rsid w:val="00427198"/>
    <w:rsid w:val="004271DB"/>
    <w:rsid w:val="00434A6C"/>
    <w:rsid w:val="00437014"/>
    <w:rsid w:val="00442E88"/>
    <w:rsid w:val="00444014"/>
    <w:rsid w:val="00444061"/>
    <w:rsid w:val="00446D68"/>
    <w:rsid w:val="00450D3A"/>
    <w:rsid w:val="0047019C"/>
    <w:rsid w:val="00473C16"/>
    <w:rsid w:val="00473F9C"/>
    <w:rsid w:val="00474CC8"/>
    <w:rsid w:val="00475249"/>
    <w:rsid w:val="00476092"/>
    <w:rsid w:val="00476365"/>
    <w:rsid w:val="0048430C"/>
    <w:rsid w:val="00486739"/>
    <w:rsid w:val="004A0554"/>
    <w:rsid w:val="004A0AC4"/>
    <w:rsid w:val="004A328A"/>
    <w:rsid w:val="004B29C7"/>
    <w:rsid w:val="004B2DC3"/>
    <w:rsid w:val="004B3EC4"/>
    <w:rsid w:val="004E0F0B"/>
    <w:rsid w:val="004E485D"/>
    <w:rsid w:val="004E4B59"/>
    <w:rsid w:val="004E7EBE"/>
    <w:rsid w:val="004F093E"/>
    <w:rsid w:val="004F5F0E"/>
    <w:rsid w:val="005014D1"/>
    <w:rsid w:val="00501BA6"/>
    <w:rsid w:val="00507930"/>
    <w:rsid w:val="00510273"/>
    <w:rsid w:val="00516C34"/>
    <w:rsid w:val="00534B47"/>
    <w:rsid w:val="00536C55"/>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1AA1"/>
    <w:rsid w:val="005C5387"/>
    <w:rsid w:val="005C7ADF"/>
    <w:rsid w:val="005D3A2B"/>
    <w:rsid w:val="005E60FA"/>
    <w:rsid w:val="005E7DBB"/>
    <w:rsid w:val="005F1C0D"/>
    <w:rsid w:val="0060236D"/>
    <w:rsid w:val="00602AB9"/>
    <w:rsid w:val="00604C65"/>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7619"/>
    <w:rsid w:val="00691588"/>
    <w:rsid w:val="00691918"/>
    <w:rsid w:val="0069413C"/>
    <w:rsid w:val="00694395"/>
    <w:rsid w:val="00696B85"/>
    <w:rsid w:val="006A102C"/>
    <w:rsid w:val="006A4049"/>
    <w:rsid w:val="006A53F9"/>
    <w:rsid w:val="006B02AC"/>
    <w:rsid w:val="006B7613"/>
    <w:rsid w:val="006B79D1"/>
    <w:rsid w:val="006C07C8"/>
    <w:rsid w:val="006C3232"/>
    <w:rsid w:val="006C4B41"/>
    <w:rsid w:val="006C6F4F"/>
    <w:rsid w:val="006D2DD4"/>
    <w:rsid w:val="006D6E3E"/>
    <w:rsid w:val="006F2B3B"/>
    <w:rsid w:val="006F2F11"/>
    <w:rsid w:val="006F67F1"/>
    <w:rsid w:val="00702C34"/>
    <w:rsid w:val="00707E0A"/>
    <w:rsid w:val="00710308"/>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60A3"/>
    <w:rsid w:val="007862AE"/>
    <w:rsid w:val="007A62C4"/>
    <w:rsid w:val="007B444E"/>
    <w:rsid w:val="007B6152"/>
    <w:rsid w:val="007B7B15"/>
    <w:rsid w:val="007C0860"/>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1A5D"/>
    <w:rsid w:val="008720DD"/>
    <w:rsid w:val="008773E6"/>
    <w:rsid w:val="00892B2C"/>
    <w:rsid w:val="008934A4"/>
    <w:rsid w:val="008939A0"/>
    <w:rsid w:val="00896640"/>
    <w:rsid w:val="00896FA4"/>
    <w:rsid w:val="008A1D58"/>
    <w:rsid w:val="008A5127"/>
    <w:rsid w:val="008B0889"/>
    <w:rsid w:val="008B1E1F"/>
    <w:rsid w:val="008B2962"/>
    <w:rsid w:val="008B29C6"/>
    <w:rsid w:val="008B4829"/>
    <w:rsid w:val="008C5D43"/>
    <w:rsid w:val="008C6713"/>
    <w:rsid w:val="008D3798"/>
    <w:rsid w:val="008E0888"/>
    <w:rsid w:val="008E3703"/>
    <w:rsid w:val="008E5C67"/>
    <w:rsid w:val="008F130E"/>
    <w:rsid w:val="008F370E"/>
    <w:rsid w:val="008F53B6"/>
    <w:rsid w:val="008F54E3"/>
    <w:rsid w:val="00900F32"/>
    <w:rsid w:val="009040E1"/>
    <w:rsid w:val="0090490D"/>
    <w:rsid w:val="00913488"/>
    <w:rsid w:val="00924F80"/>
    <w:rsid w:val="0092646A"/>
    <w:rsid w:val="00926AA8"/>
    <w:rsid w:val="00932CED"/>
    <w:rsid w:val="00937925"/>
    <w:rsid w:val="00940010"/>
    <w:rsid w:val="00941E42"/>
    <w:rsid w:val="00941EA8"/>
    <w:rsid w:val="00947E6A"/>
    <w:rsid w:val="00950230"/>
    <w:rsid w:val="009558CA"/>
    <w:rsid w:val="009572A1"/>
    <w:rsid w:val="00960013"/>
    <w:rsid w:val="00972106"/>
    <w:rsid w:val="00977A86"/>
    <w:rsid w:val="00980F33"/>
    <w:rsid w:val="00994372"/>
    <w:rsid w:val="009974D7"/>
    <w:rsid w:val="009A214B"/>
    <w:rsid w:val="009A48FA"/>
    <w:rsid w:val="009A7BAD"/>
    <w:rsid w:val="009B4391"/>
    <w:rsid w:val="009B7AC5"/>
    <w:rsid w:val="009D3CD6"/>
    <w:rsid w:val="009D7081"/>
    <w:rsid w:val="009E0947"/>
    <w:rsid w:val="009E15D3"/>
    <w:rsid w:val="009E2663"/>
    <w:rsid w:val="009E6272"/>
    <w:rsid w:val="009E7F6B"/>
    <w:rsid w:val="009F6BAE"/>
    <w:rsid w:val="00A074B0"/>
    <w:rsid w:val="00A07D78"/>
    <w:rsid w:val="00A11291"/>
    <w:rsid w:val="00A11627"/>
    <w:rsid w:val="00A136F4"/>
    <w:rsid w:val="00A16DED"/>
    <w:rsid w:val="00A175FA"/>
    <w:rsid w:val="00A21885"/>
    <w:rsid w:val="00A2448F"/>
    <w:rsid w:val="00A31915"/>
    <w:rsid w:val="00A34227"/>
    <w:rsid w:val="00A35EEA"/>
    <w:rsid w:val="00A4402E"/>
    <w:rsid w:val="00A54E6B"/>
    <w:rsid w:val="00A60821"/>
    <w:rsid w:val="00A6470A"/>
    <w:rsid w:val="00A67B4D"/>
    <w:rsid w:val="00A70676"/>
    <w:rsid w:val="00A72926"/>
    <w:rsid w:val="00A74577"/>
    <w:rsid w:val="00A8008A"/>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170B8"/>
    <w:rsid w:val="00B2164E"/>
    <w:rsid w:val="00B247A0"/>
    <w:rsid w:val="00B2565E"/>
    <w:rsid w:val="00B31051"/>
    <w:rsid w:val="00B3197A"/>
    <w:rsid w:val="00B35BB3"/>
    <w:rsid w:val="00B36358"/>
    <w:rsid w:val="00B4084B"/>
    <w:rsid w:val="00B5408B"/>
    <w:rsid w:val="00B561D8"/>
    <w:rsid w:val="00B60E7F"/>
    <w:rsid w:val="00B628DB"/>
    <w:rsid w:val="00B65684"/>
    <w:rsid w:val="00B65F12"/>
    <w:rsid w:val="00B70F13"/>
    <w:rsid w:val="00B7579B"/>
    <w:rsid w:val="00B75AE2"/>
    <w:rsid w:val="00B82D86"/>
    <w:rsid w:val="00B834A9"/>
    <w:rsid w:val="00B859B4"/>
    <w:rsid w:val="00B86E48"/>
    <w:rsid w:val="00B877BB"/>
    <w:rsid w:val="00B87F9C"/>
    <w:rsid w:val="00B914B3"/>
    <w:rsid w:val="00B91B8A"/>
    <w:rsid w:val="00B92BFD"/>
    <w:rsid w:val="00BA4A38"/>
    <w:rsid w:val="00BA7E15"/>
    <w:rsid w:val="00BB09A7"/>
    <w:rsid w:val="00BB1DE7"/>
    <w:rsid w:val="00BB30EA"/>
    <w:rsid w:val="00BB4150"/>
    <w:rsid w:val="00BC347F"/>
    <w:rsid w:val="00BD50D5"/>
    <w:rsid w:val="00BD5EB6"/>
    <w:rsid w:val="00BE0330"/>
    <w:rsid w:val="00BE24B9"/>
    <w:rsid w:val="00BF1545"/>
    <w:rsid w:val="00BF470F"/>
    <w:rsid w:val="00C038EC"/>
    <w:rsid w:val="00C0481E"/>
    <w:rsid w:val="00C10838"/>
    <w:rsid w:val="00C12FAE"/>
    <w:rsid w:val="00C234FE"/>
    <w:rsid w:val="00C23E5D"/>
    <w:rsid w:val="00C26822"/>
    <w:rsid w:val="00C3169C"/>
    <w:rsid w:val="00C32519"/>
    <w:rsid w:val="00C3391B"/>
    <w:rsid w:val="00C34A0C"/>
    <w:rsid w:val="00C3794B"/>
    <w:rsid w:val="00C457DE"/>
    <w:rsid w:val="00C46D94"/>
    <w:rsid w:val="00C54AE3"/>
    <w:rsid w:val="00C574DE"/>
    <w:rsid w:val="00C60980"/>
    <w:rsid w:val="00C66839"/>
    <w:rsid w:val="00C679CC"/>
    <w:rsid w:val="00C72A6F"/>
    <w:rsid w:val="00C754A6"/>
    <w:rsid w:val="00C81CD9"/>
    <w:rsid w:val="00C854F2"/>
    <w:rsid w:val="00C92089"/>
    <w:rsid w:val="00C97895"/>
    <w:rsid w:val="00C97B11"/>
    <w:rsid w:val="00CA1918"/>
    <w:rsid w:val="00CA4315"/>
    <w:rsid w:val="00CA6AF0"/>
    <w:rsid w:val="00CA7DD0"/>
    <w:rsid w:val="00CB7BC9"/>
    <w:rsid w:val="00CC0A7E"/>
    <w:rsid w:val="00CC5FED"/>
    <w:rsid w:val="00CC6865"/>
    <w:rsid w:val="00CD0E39"/>
    <w:rsid w:val="00CD44A9"/>
    <w:rsid w:val="00CE3864"/>
    <w:rsid w:val="00CE4A30"/>
    <w:rsid w:val="00CE668F"/>
    <w:rsid w:val="00CF1A3E"/>
    <w:rsid w:val="00CF3232"/>
    <w:rsid w:val="00D032E3"/>
    <w:rsid w:val="00D07B86"/>
    <w:rsid w:val="00D11D8B"/>
    <w:rsid w:val="00D13570"/>
    <w:rsid w:val="00D13815"/>
    <w:rsid w:val="00D1451C"/>
    <w:rsid w:val="00D14567"/>
    <w:rsid w:val="00D15471"/>
    <w:rsid w:val="00D165F7"/>
    <w:rsid w:val="00D1786E"/>
    <w:rsid w:val="00D21BCD"/>
    <w:rsid w:val="00D30DB7"/>
    <w:rsid w:val="00D31E52"/>
    <w:rsid w:val="00D34CF7"/>
    <w:rsid w:val="00D34F4C"/>
    <w:rsid w:val="00D369DB"/>
    <w:rsid w:val="00D4001E"/>
    <w:rsid w:val="00D4063A"/>
    <w:rsid w:val="00D4083F"/>
    <w:rsid w:val="00D44B5E"/>
    <w:rsid w:val="00D46719"/>
    <w:rsid w:val="00D46F20"/>
    <w:rsid w:val="00D47694"/>
    <w:rsid w:val="00D52957"/>
    <w:rsid w:val="00D5311B"/>
    <w:rsid w:val="00D5532F"/>
    <w:rsid w:val="00D5690E"/>
    <w:rsid w:val="00D65440"/>
    <w:rsid w:val="00D6594A"/>
    <w:rsid w:val="00D75058"/>
    <w:rsid w:val="00D82EDC"/>
    <w:rsid w:val="00D876B3"/>
    <w:rsid w:val="00D97F28"/>
    <w:rsid w:val="00DA1C5E"/>
    <w:rsid w:val="00DA4833"/>
    <w:rsid w:val="00DB60A9"/>
    <w:rsid w:val="00DC1A06"/>
    <w:rsid w:val="00DD77AC"/>
    <w:rsid w:val="00DE2F5B"/>
    <w:rsid w:val="00DE3B32"/>
    <w:rsid w:val="00DE4C1B"/>
    <w:rsid w:val="00DF26AF"/>
    <w:rsid w:val="00DF39DF"/>
    <w:rsid w:val="00DF720D"/>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2B4D"/>
    <w:rsid w:val="00E2386D"/>
    <w:rsid w:val="00E24AC8"/>
    <w:rsid w:val="00E30069"/>
    <w:rsid w:val="00E31901"/>
    <w:rsid w:val="00E378BB"/>
    <w:rsid w:val="00E43206"/>
    <w:rsid w:val="00E46AE6"/>
    <w:rsid w:val="00E56B7D"/>
    <w:rsid w:val="00E60BE8"/>
    <w:rsid w:val="00E6383A"/>
    <w:rsid w:val="00E64372"/>
    <w:rsid w:val="00E64532"/>
    <w:rsid w:val="00E65DB9"/>
    <w:rsid w:val="00E7130A"/>
    <w:rsid w:val="00E71C94"/>
    <w:rsid w:val="00E72887"/>
    <w:rsid w:val="00E73258"/>
    <w:rsid w:val="00E747D8"/>
    <w:rsid w:val="00E75049"/>
    <w:rsid w:val="00E75656"/>
    <w:rsid w:val="00E757CC"/>
    <w:rsid w:val="00E75CEA"/>
    <w:rsid w:val="00E86852"/>
    <w:rsid w:val="00E8794F"/>
    <w:rsid w:val="00EA029F"/>
    <w:rsid w:val="00EA343D"/>
    <w:rsid w:val="00EB15FC"/>
    <w:rsid w:val="00EB48D6"/>
    <w:rsid w:val="00EC0721"/>
    <w:rsid w:val="00EC4380"/>
    <w:rsid w:val="00ED5EB1"/>
    <w:rsid w:val="00ED6FF9"/>
    <w:rsid w:val="00EE1E79"/>
    <w:rsid w:val="00EE1ECB"/>
    <w:rsid w:val="00EE28BE"/>
    <w:rsid w:val="00EE3174"/>
    <w:rsid w:val="00EE5C41"/>
    <w:rsid w:val="00EF002B"/>
    <w:rsid w:val="00F02F1F"/>
    <w:rsid w:val="00F03C25"/>
    <w:rsid w:val="00F03D0B"/>
    <w:rsid w:val="00F11CCA"/>
    <w:rsid w:val="00F215E8"/>
    <w:rsid w:val="00F255E6"/>
    <w:rsid w:val="00F26438"/>
    <w:rsid w:val="00F349B0"/>
    <w:rsid w:val="00F419B7"/>
    <w:rsid w:val="00F46931"/>
    <w:rsid w:val="00F51FDB"/>
    <w:rsid w:val="00F553B2"/>
    <w:rsid w:val="00F63BCF"/>
    <w:rsid w:val="00F6663C"/>
    <w:rsid w:val="00F67A80"/>
    <w:rsid w:val="00F713AB"/>
    <w:rsid w:val="00F73374"/>
    <w:rsid w:val="00F749DB"/>
    <w:rsid w:val="00F75AF5"/>
    <w:rsid w:val="00F7667E"/>
    <w:rsid w:val="00F8526E"/>
    <w:rsid w:val="00F87FDD"/>
    <w:rsid w:val="00F93FA1"/>
    <w:rsid w:val="00FA50D0"/>
    <w:rsid w:val="00FA5994"/>
    <w:rsid w:val="00FB181C"/>
    <w:rsid w:val="00FB4972"/>
    <w:rsid w:val="00FB590E"/>
    <w:rsid w:val="00FC0F34"/>
    <w:rsid w:val="00FC1150"/>
    <w:rsid w:val="00FC7572"/>
    <w:rsid w:val="00FD37D4"/>
    <w:rsid w:val="00FD37FD"/>
    <w:rsid w:val="00FD6F07"/>
    <w:rsid w:val="00FD7696"/>
    <w:rsid w:val="00FD7938"/>
    <w:rsid w:val="00FE4DAB"/>
    <w:rsid w:val="00FE64C9"/>
    <w:rsid w:val="00FE6B92"/>
    <w:rsid w:val="00FF27CC"/>
    <w:rsid w:val="00FF4AD4"/>
    <w:rsid w:val="00FF528E"/>
    <w:rsid w:val="00FF610B"/>
    <w:rsid w:val="64A03A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223D20"/>
  <w15:docId w15:val="{2FF01145-40D7-420D-9471-B3BC71BB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76" w:lineRule="auto"/>
      <w:ind w:left="360"/>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paragraph" w:styleId="BodyText">
    <w:name w:val="Body Text"/>
    <w:basedOn w:val="Normal"/>
    <w:link w:val="BodyTextChar"/>
    <w:qFormat/>
    <w:pPr>
      <w:spacing w:line="240" w:lineRule="auto"/>
      <w:ind w:left="0"/>
    </w:pPr>
    <w:rPr>
      <w:rFonts w:ascii="Times New Roman" w:eastAsia="Times New Roman" w:hAnsi="Times New Roman"/>
      <w:sz w:val="24"/>
      <w:szCs w:val="20"/>
    </w:rPr>
  </w:style>
  <w:style w:type="paragraph" w:styleId="Footer">
    <w:name w:val="footer"/>
    <w:basedOn w:val="Normal"/>
    <w:link w:val="FooterChar"/>
    <w:uiPriority w:val="99"/>
    <w:unhideWhenUsed/>
    <w:pPr>
      <w:tabs>
        <w:tab w:val="center" w:pos="4680"/>
        <w:tab w:val="right" w:pos="9360"/>
      </w:tabs>
      <w:spacing w:before="0"/>
    </w:pPr>
  </w:style>
  <w:style w:type="paragraph" w:styleId="Header">
    <w:name w:val="header"/>
    <w:basedOn w:val="Normal"/>
    <w:link w:val="HeaderChar"/>
    <w:uiPriority w:val="99"/>
    <w:unhideWhenUsed/>
    <w:pPr>
      <w:tabs>
        <w:tab w:val="center" w:pos="4680"/>
        <w:tab w:val="right" w:pos="9360"/>
      </w:tabs>
      <w:spacing w:before="0"/>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pPr>
    <w:rPr>
      <w:rFonts w:ascii="Times New Roman" w:eastAsia="Times New Roman" w:hAnsi="Times New Roman"/>
      <w:sz w:val="24"/>
      <w:szCs w:val="2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qFormat/>
    <w:pPr>
      <w:spacing w:after="100"/>
      <w:ind w:left="0"/>
    </w:pPr>
  </w:style>
  <w:style w:type="paragraph" w:styleId="TOC2">
    <w:name w:val="toc 2"/>
    <w:basedOn w:val="Normal"/>
    <w:next w:val="Normal"/>
    <w:uiPriority w:val="39"/>
    <w:unhideWhenUsed/>
    <w:pPr>
      <w:spacing w:after="100"/>
      <w:ind w:left="22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rPr>
      <w:rFonts w:ascii="Times New Roman" w:eastAsia="Times New Roman" w:hAnsi="Times New Roman"/>
      <w:sz w:val="24"/>
    </w:rPr>
  </w:style>
  <w:style w:type="paragraph" w:customStyle="1" w:styleId="Numberedtext">
    <w:name w:val="Numbered text"/>
    <w:basedOn w:val="BodyText"/>
    <w:pPr>
      <w:numPr>
        <w:numId w:val="1"/>
      </w:numPr>
      <w:tabs>
        <w:tab w:val="clear" w:pos="666"/>
        <w:tab w:val="left" w:pos="576"/>
      </w:tabs>
      <w:ind w:left="576"/>
    </w:pPr>
  </w:style>
  <w:style w:type="paragraph" w:customStyle="1" w:styleId="TOCHeading1">
    <w:name w:val="TOC Heading1"/>
    <w:basedOn w:val="Heading1"/>
    <w:next w:val="Normal"/>
    <w:uiPriority w:val="39"/>
    <w:unhideWhenUsed/>
    <w:qFormat/>
    <w:pPr>
      <w:spacing w:before="480"/>
      <w:ind w:left="0"/>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E1617-A6BC-4B81-B709-B2A7EDB0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 Laboratory</dc:title>
  <dc:creator>Thuy</dc:creator>
  <cp:lastModifiedBy>DO MINH DUY</cp:lastModifiedBy>
  <cp:revision>6</cp:revision>
  <cp:lastPrinted>2023-02-25T04:41:00Z</cp:lastPrinted>
  <dcterms:created xsi:type="dcterms:W3CDTF">2023-10-25T12:59:00Z</dcterms:created>
  <dcterms:modified xsi:type="dcterms:W3CDTF">2023-10-26T13:03:00Z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1033-12.2.0.13266</vt:lpwstr>
  </property>
  <property fmtid="{D5CDD505-2E9C-101B-9397-08002B2CF9AE}" pid="4" name="ICV">
    <vt:lpwstr>4404F6DD9711459FB926C7D6BEE7C7B4_12</vt:lpwstr>
  </property>
</Properties>
</file>