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014FF" w14:textId="77777777" w:rsidR="0002571A" w:rsidRDefault="0002571A" w:rsidP="00FE1BB3">
      <w:pPr>
        <w:pStyle w:val="DefaultText"/>
      </w:pPr>
    </w:p>
    <w:p w14:paraId="585E6B12" w14:textId="77777777" w:rsidR="0002571A" w:rsidRDefault="004B22FB">
      <w:pPr>
        <w:pStyle w:val="DefaultText"/>
        <w:jc w:val="center"/>
      </w:pPr>
      <w:r>
        <w:rPr>
          <w:rFonts w:ascii="Arial" w:hAnsi="Arial"/>
          <w:b/>
          <w:sz w:val="40"/>
        </w:rPr>
        <w:t>International University</w:t>
      </w:r>
    </w:p>
    <w:p w14:paraId="2ABB7923" w14:textId="77777777" w:rsidR="0002571A" w:rsidRDefault="004B22FB" w:rsidP="0027693C">
      <w:pPr>
        <w:pStyle w:val="DefaultText"/>
        <w:jc w:val="center"/>
      </w:pPr>
      <w:r>
        <w:rPr>
          <w:rFonts w:ascii="Arial" w:hAnsi="Arial"/>
        </w:rPr>
        <w:t>School</w:t>
      </w:r>
      <w:r w:rsidR="009D3B81">
        <w:rPr>
          <w:rFonts w:ascii="Arial" w:hAnsi="Arial"/>
        </w:rPr>
        <w:t xml:space="preserve"> of Electrical</w:t>
      </w:r>
      <w:r w:rsidR="0002571A">
        <w:rPr>
          <w:rFonts w:ascii="Arial" w:hAnsi="Arial"/>
        </w:rPr>
        <w:t xml:space="preserve"> Engineering</w:t>
      </w:r>
    </w:p>
    <w:p w14:paraId="7522F460" w14:textId="77777777" w:rsidR="0002571A" w:rsidRDefault="0002571A">
      <w:pPr>
        <w:pStyle w:val="DefaultText"/>
        <w:rPr>
          <w:rFonts w:ascii="Arial" w:hAnsi="Arial"/>
        </w:rPr>
      </w:pPr>
    </w:p>
    <w:p w14:paraId="55E30C41" w14:textId="15EF1818" w:rsidR="0002571A" w:rsidRDefault="0002571A">
      <w:pPr>
        <w:pStyle w:val="DefaultText"/>
      </w:pPr>
    </w:p>
    <w:p w14:paraId="40340813" w14:textId="2027AF39" w:rsidR="0F01E4DA" w:rsidRDefault="0F01E4DA" w:rsidP="3C02F681">
      <w:pPr>
        <w:pStyle w:val="DefaultText"/>
        <w:jc w:val="center"/>
      </w:pPr>
      <w:r w:rsidRPr="3C02F681">
        <w:rPr>
          <w:rFonts w:eastAsia="Times New Roman"/>
          <w:b/>
          <w:bCs/>
          <w:color w:val="000000" w:themeColor="text1"/>
          <w:sz w:val="44"/>
          <w:szCs w:val="44"/>
        </w:rPr>
        <w:t>Principle of EE1 Laboratory</w:t>
      </w:r>
    </w:p>
    <w:p w14:paraId="310FE7BF" w14:textId="7089F8BB" w:rsidR="0F01E4DA" w:rsidRDefault="0F01E4DA" w:rsidP="3C02F681">
      <w:pPr>
        <w:pStyle w:val="DefaultText"/>
        <w:jc w:val="center"/>
      </w:pPr>
      <w:r w:rsidRPr="3C02F681">
        <w:rPr>
          <w:rFonts w:eastAsia="Times New Roman"/>
          <w:b/>
          <w:bCs/>
          <w:color w:val="000000" w:themeColor="text1"/>
          <w:sz w:val="40"/>
          <w:szCs w:val="40"/>
        </w:rPr>
        <w:t>EE052IU</w:t>
      </w:r>
    </w:p>
    <w:p w14:paraId="58E6E38C" w14:textId="6A2ACF14" w:rsidR="00C07281" w:rsidRDefault="00C07281">
      <w:pPr>
        <w:pStyle w:val="DefaultText"/>
      </w:pPr>
    </w:p>
    <w:p w14:paraId="0757256F" w14:textId="77777777" w:rsidR="00C07281" w:rsidRDefault="00C07281">
      <w:pPr>
        <w:pStyle w:val="DefaultText"/>
      </w:pPr>
    </w:p>
    <w:p w14:paraId="0259EAFD" w14:textId="4A147E7E" w:rsidR="0002571A" w:rsidRPr="00C07281" w:rsidRDefault="0002571A">
      <w:pPr>
        <w:pStyle w:val="DefaultText"/>
        <w:jc w:val="center"/>
        <w:outlineLvl w:val="0"/>
        <w:rPr>
          <w:sz w:val="44"/>
          <w:szCs w:val="44"/>
        </w:rPr>
      </w:pPr>
      <w:r w:rsidRPr="3C02F681">
        <w:rPr>
          <w:b/>
          <w:bCs/>
          <w:sz w:val="44"/>
          <w:szCs w:val="44"/>
        </w:rPr>
        <w:t xml:space="preserve">[Lab </w:t>
      </w:r>
      <w:r w:rsidR="05511268" w:rsidRPr="3C02F681">
        <w:rPr>
          <w:b/>
          <w:bCs/>
          <w:sz w:val="44"/>
          <w:szCs w:val="44"/>
        </w:rPr>
        <w:t>3</w:t>
      </w:r>
      <w:commentRangeStart w:id="0"/>
      <w:commentRangeEnd w:id="0"/>
      <w:r>
        <w:rPr>
          <w:rStyle w:val="CommentReference"/>
        </w:rPr>
        <w:commentReference w:id="0"/>
      </w:r>
      <w:r w:rsidRPr="3C02F681">
        <w:rPr>
          <w:b/>
          <w:bCs/>
          <w:sz w:val="44"/>
          <w:szCs w:val="44"/>
        </w:rPr>
        <w:t>]</w:t>
      </w:r>
    </w:p>
    <w:p w14:paraId="6E44E54D" w14:textId="30421CB6" w:rsidR="2191997C" w:rsidRDefault="2191997C" w:rsidP="3C02F681">
      <w:pPr>
        <w:pStyle w:val="DefaultText"/>
        <w:jc w:val="center"/>
        <w:rPr>
          <w:b/>
          <w:bCs/>
          <w:sz w:val="44"/>
          <w:szCs w:val="44"/>
        </w:rPr>
      </w:pPr>
      <w:r w:rsidRPr="3C02F681">
        <w:rPr>
          <w:b/>
          <w:bCs/>
          <w:sz w:val="44"/>
          <w:szCs w:val="44"/>
        </w:rPr>
        <w:t>Thevenin’s Theorem</w:t>
      </w:r>
    </w:p>
    <w:p w14:paraId="4E98A96D" w14:textId="77777777" w:rsidR="0002571A" w:rsidRDefault="0002571A">
      <w:pPr>
        <w:pStyle w:val="DefaultText"/>
      </w:pPr>
    </w:p>
    <w:p w14:paraId="51A8994F" w14:textId="77777777" w:rsidR="0002571A" w:rsidRDefault="0002571A">
      <w:pPr>
        <w:pStyle w:val="DefaultText"/>
        <w:jc w:val="center"/>
      </w:pPr>
      <w:r>
        <w:rPr>
          <w:b/>
        </w:rPr>
        <w:t>Submitted by</w:t>
      </w:r>
    </w:p>
    <w:p w14:paraId="4C0E4CF5" w14:textId="3CA85CBD" w:rsidR="0002571A" w:rsidRDefault="0002571A">
      <w:pPr>
        <w:pStyle w:val="DefaultText"/>
        <w:jc w:val="center"/>
      </w:pPr>
      <w:r>
        <w:t>[</w:t>
      </w:r>
      <w:proofErr w:type="spellStart"/>
      <w:r w:rsidR="32CE7F62" w:rsidRPr="3C02F681">
        <w:rPr>
          <w:rFonts w:eastAsia="Times New Roman"/>
          <w:color w:val="000000" w:themeColor="text1"/>
          <w:szCs w:val="24"/>
        </w:rPr>
        <w:t>Đỗ</w:t>
      </w:r>
      <w:proofErr w:type="spellEnd"/>
      <w:r w:rsidR="32CE7F62" w:rsidRPr="3C02F681">
        <w:rPr>
          <w:rFonts w:eastAsia="Times New Roman"/>
          <w:color w:val="000000" w:themeColor="text1"/>
          <w:szCs w:val="24"/>
        </w:rPr>
        <w:t xml:space="preserve"> Minh Duy - ITITSB22029</w:t>
      </w:r>
      <w:r>
        <w:t>]</w:t>
      </w:r>
    </w:p>
    <w:p w14:paraId="5BAB2400" w14:textId="415A4C86" w:rsidR="0027693C" w:rsidRDefault="0027693C" w:rsidP="0027693C">
      <w:pPr>
        <w:pStyle w:val="DefaultText"/>
        <w:jc w:val="center"/>
      </w:pPr>
      <w:r>
        <w:t>[</w:t>
      </w:r>
      <w:r w:rsidR="6D81B2D6" w:rsidRPr="3C02F681">
        <w:rPr>
          <w:rFonts w:eastAsia="Times New Roman"/>
          <w:color w:val="000000" w:themeColor="text1"/>
          <w:szCs w:val="24"/>
        </w:rPr>
        <w:t>Nguyễn Đức Anh - EEACIU23005</w:t>
      </w:r>
      <w:r>
        <w:t>]</w:t>
      </w:r>
    </w:p>
    <w:p w14:paraId="4F90FB67" w14:textId="77777777" w:rsidR="0027693C" w:rsidRDefault="0027693C">
      <w:pPr>
        <w:pStyle w:val="DefaultText"/>
        <w:jc w:val="center"/>
      </w:pPr>
    </w:p>
    <w:p w14:paraId="08096B60" w14:textId="77777777" w:rsidR="0002571A" w:rsidRDefault="0002571A">
      <w:pPr>
        <w:pStyle w:val="DefaultText"/>
      </w:pPr>
    </w:p>
    <w:p w14:paraId="0EFB8D81" w14:textId="77777777" w:rsidR="0002571A" w:rsidRDefault="0002571A">
      <w:pPr>
        <w:pStyle w:val="DefaultText"/>
      </w:pPr>
    </w:p>
    <w:p w14:paraId="63704216" w14:textId="25EF1300" w:rsidR="0002571A" w:rsidRDefault="0002571A">
      <w:pPr>
        <w:pStyle w:val="DefaultText"/>
        <w:tabs>
          <w:tab w:val="left" w:pos="2520"/>
        </w:tabs>
        <w:rPr>
          <w:b/>
          <w:sz w:val="28"/>
        </w:rPr>
      </w:pPr>
      <w:r>
        <w:rPr>
          <w:b/>
          <w:sz w:val="28"/>
        </w:rPr>
        <w:tab/>
      </w:r>
    </w:p>
    <w:p w14:paraId="5FB8A125" w14:textId="312DD2A0" w:rsidR="00C07281" w:rsidRDefault="00C07281">
      <w:pPr>
        <w:pStyle w:val="DefaultText"/>
        <w:tabs>
          <w:tab w:val="left" w:pos="2520"/>
        </w:tabs>
        <w:rPr>
          <w:b/>
          <w:sz w:val="28"/>
        </w:rPr>
      </w:pPr>
    </w:p>
    <w:p w14:paraId="45F60BE8" w14:textId="77777777" w:rsidR="00C07281" w:rsidRDefault="00C07281">
      <w:pPr>
        <w:pStyle w:val="DefaultText"/>
        <w:tabs>
          <w:tab w:val="left" w:pos="2520"/>
        </w:tabs>
      </w:pPr>
    </w:p>
    <w:p w14:paraId="64A436FB" w14:textId="77777777" w:rsidR="0002571A" w:rsidRDefault="0002571A">
      <w:pPr>
        <w:pStyle w:val="DefaultText"/>
        <w:tabs>
          <w:tab w:val="left" w:pos="2520"/>
        </w:tabs>
      </w:pPr>
      <w:r>
        <w:tab/>
      </w:r>
      <w:r>
        <w:tab/>
      </w:r>
      <w:r>
        <w:tab/>
      </w:r>
      <w:r>
        <w:tab/>
      </w:r>
    </w:p>
    <w:p w14:paraId="0ADE3818" w14:textId="5E039E9E" w:rsidR="00981A8F" w:rsidRDefault="0002571A" w:rsidP="00981A8F">
      <w:pPr>
        <w:pStyle w:val="DefaultText"/>
        <w:tabs>
          <w:tab w:val="left" w:pos="2520"/>
        </w:tabs>
      </w:pPr>
      <w:r>
        <w:tab/>
      </w:r>
      <w:r w:rsidR="00981A8F">
        <w:t>Date Submitted</w:t>
      </w:r>
      <w:proofErr w:type="gramStart"/>
      <w:r w:rsidR="00981A8F">
        <w:t>:</w:t>
      </w:r>
      <w:r w:rsidR="00981A8F">
        <w:tab/>
      </w:r>
      <w:r w:rsidR="00981A8F">
        <w:tab/>
        <w:t>[</w:t>
      </w:r>
      <w:proofErr w:type="gramEnd"/>
      <w:r w:rsidR="00124CEA">
        <w:rPr>
          <w:rFonts w:eastAsia="Times New Roman"/>
          <w:color w:val="000000" w:themeColor="text1"/>
          <w:szCs w:val="24"/>
        </w:rPr>
        <w:t>2</w:t>
      </w:r>
      <w:r w:rsidR="4B1637C1" w:rsidRPr="3C02F681">
        <w:rPr>
          <w:rFonts w:eastAsia="Times New Roman"/>
          <w:color w:val="000000" w:themeColor="text1"/>
          <w:szCs w:val="24"/>
        </w:rPr>
        <w:t>8/1</w:t>
      </w:r>
      <w:r w:rsidR="00124CEA">
        <w:rPr>
          <w:rFonts w:eastAsia="Times New Roman"/>
          <w:color w:val="000000" w:themeColor="text1"/>
          <w:szCs w:val="24"/>
        </w:rPr>
        <w:t>2</w:t>
      </w:r>
      <w:r w:rsidR="4B1637C1" w:rsidRPr="3C02F681">
        <w:rPr>
          <w:rFonts w:eastAsia="Times New Roman"/>
          <w:color w:val="000000" w:themeColor="text1"/>
          <w:szCs w:val="24"/>
        </w:rPr>
        <w:t>/2024</w:t>
      </w:r>
      <w:r w:rsidR="00981A8F">
        <w:t>]</w:t>
      </w:r>
    </w:p>
    <w:p w14:paraId="0A1A9C55" w14:textId="11092220" w:rsidR="00981A8F" w:rsidRDefault="00981A8F" w:rsidP="00981A8F">
      <w:pPr>
        <w:pStyle w:val="DefaultText"/>
        <w:tabs>
          <w:tab w:val="left" w:pos="2520"/>
        </w:tabs>
      </w:pPr>
      <w:r>
        <w:tab/>
        <w:t>Date Performed</w:t>
      </w:r>
      <w:proofErr w:type="gramStart"/>
      <w:r>
        <w:t>:</w:t>
      </w:r>
      <w:r>
        <w:tab/>
      </w:r>
      <w:r>
        <w:tab/>
        <w:t>[</w:t>
      </w:r>
      <w:proofErr w:type="gramEnd"/>
      <w:r w:rsidR="360EDDE1" w:rsidRPr="3C02F681">
        <w:rPr>
          <w:rFonts w:eastAsia="Times New Roman"/>
          <w:color w:val="000000" w:themeColor="text1"/>
          <w:szCs w:val="24"/>
        </w:rPr>
        <w:t>18/11/2024</w:t>
      </w:r>
      <w:r>
        <w:t>]</w:t>
      </w:r>
    </w:p>
    <w:p w14:paraId="39EC116A" w14:textId="4909A46B" w:rsidR="00981A8F" w:rsidRDefault="00981A8F" w:rsidP="00981A8F">
      <w:pPr>
        <w:pStyle w:val="DefaultText"/>
        <w:tabs>
          <w:tab w:val="left" w:pos="2520"/>
        </w:tabs>
      </w:pPr>
      <w:r>
        <w:tab/>
        <w:t>Lab Section</w:t>
      </w:r>
      <w:proofErr w:type="gramStart"/>
      <w:r>
        <w:t>:</w:t>
      </w:r>
      <w:r>
        <w:tab/>
      </w:r>
      <w:r>
        <w:tab/>
        <w:t>[</w:t>
      </w:r>
      <w:proofErr w:type="gramEnd"/>
      <w:r w:rsidR="5102E017">
        <w:t>3</w:t>
      </w:r>
      <w:r>
        <w:t>]</w:t>
      </w:r>
    </w:p>
    <w:p w14:paraId="79AB22F9" w14:textId="301C029B" w:rsidR="00981A8F" w:rsidRDefault="00981A8F" w:rsidP="03C58AE3">
      <w:pPr>
        <w:pStyle w:val="DefaultText"/>
        <w:tabs>
          <w:tab w:val="left" w:pos="2520"/>
        </w:tabs>
        <w:rPr>
          <w:lang w:val="fr-FR"/>
        </w:rPr>
      </w:pPr>
      <w:r>
        <w:tab/>
      </w:r>
      <w:r>
        <w:rPr>
          <w:lang w:val="fr-FR"/>
        </w:rPr>
        <w:t xml:space="preserve">Course </w:t>
      </w:r>
      <w:proofErr w:type="spellStart"/>
      <w:proofErr w:type="gramStart"/>
      <w:r>
        <w:rPr>
          <w:lang w:val="fr-FR"/>
        </w:rPr>
        <w:t>Instructor</w:t>
      </w:r>
      <w:proofErr w:type="spellEnd"/>
      <w:r>
        <w:rPr>
          <w:lang w:val="fr-FR"/>
        </w:rPr>
        <w:t>:</w:t>
      </w:r>
      <w:proofErr w:type="gramEnd"/>
      <w:r>
        <w:rPr>
          <w:lang w:val="fr-FR"/>
        </w:rPr>
        <w:tab/>
      </w:r>
      <w:r>
        <w:rPr>
          <w:lang w:val="fr-FR"/>
        </w:rPr>
        <w:tab/>
        <w:t>[</w:t>
      </w:r>
      <w:r w:rsidR="4CD876D8" w:rsidRPr="03C58AE3">
        <w:rPr>
          <w:rFonts w:eastAsia="Times New Roman"/>
          <w:color w:val="000000" w:themeColor="text1"/>
          <w:szCs w:val="24"/>
          <w:lang w:val="fr-FR"/>
        </w:rPr>
        <w:t xml:space="preserve">Nguyen Minh </w:t>
      </w:r>
      <w:proofErr w:type="spellStart"/>
      <w:r w:rsidR="4CD876D8" w:rsidRPr="03C58AE3">
        <w:rPr>
          <w:rFonts w:eastAsia="Times New Roman"/>
          <w:color w:val="000000" w:themeColor="text1"/>
          <w:szCs w:val="24"/>
          <w:lang w:val="fr-FR"/>
        </w:rPr>
        <w:t>Thien</w:t>
      </w:r>
      <w:proofErr w:type="spellEnd"/>
      <w:r>
        <w:rPr>
          <w:lang w:val="fr-FR"/>
        </w:rPr>
        <w:t>]</w:t>
      </w:r>
    </w:p>
    <w:p w14:paraId="0A69E7CB" w14:textId="77777777" w:rsidR="009B01F4" w:rsidRDefault="009B01F4" w:rsidP="03C58AE3">
      <w:pPr>
        <w:pStyle w:val="DefaultText"/>
        <w:tabs>
          <w:tab w:val="left" w:pos="2520"/>
        </w:tabs>
        <w:rPr>
          <w:b/>
          <w:bCs/>
        </w:rPr>
      </w:pPr>
    </w:p>
    <w:p w14:paraId="7C503D9E" w14:textId="592D500C" w:rsidR="73B3990A" w:rsidRDefault="73B3990A" w:rsidP="73B3990A">
      <w:pPr>
        <w:pStyle w:val="DefaultText"/>
        <w:tabs>
          <w:tab w:val="left" w:pos="2520"/>
        </w:tabs>
        <w:jc w:val="center"/>
        <w:rPr>
          <w:rFonts w:ascii="Arial" w:hAnsi="Arial"/>
          <w:b/>
          <w:bCs/>
          <w:sz w:val="40"/>
          <w:szCs w:val="40"/>
        </w:rPr>
      </w:pPr>
    </w:p>
    <w:p w14:paraId="78BA3E3D" w14:textId="04ED00AB" w:rsidR="00981A8F" w:rsidRDefault="00C07281" w:rsidP="03C58AE3">
      <w:pPr>
        <w:pStyle w:val="DefaultText"/>
        <w:tabs>
          <w:tab w:val="left" w:pos="2520"/>
        </w:tabs>
        <w:jc w:val="center"/>
        <w:rPr>
          <w:b/>
          <w:bCs/>
        </w:rPr>
      </w:pPr>
      <w:r w:rsidRPr="03C58AE3">
        <w:rPr>
          <w:rFonts w:ascii="Arial" w:hAnsi="Arial"/>
          <w:b/>
          <w:bCs/>
          <w:sz w:val="40"/>
          <w:szCs w:val="40"/>
        </w:rPr>
        <w:t>GRADING GUIDELINE FOR LAB REPORT</w:t>
      </w:r>
    </w:p>
    <w:p w14:paraId="6714D88F" w14:textId="77777777" w:rsidR="00C07281" w:rsidRPr="00884CB3" w:rsidRDefault="00C07281" w:rsidP="00C07281">
      <w:pPr>
        <w:rPr>
          <w:b/>
          <w:bCs/>
        </w:rPr>
      </w:pPr>
    </w:p>
    <w:tbl>
      <w:tblPr>
        <w:tblW w:w="10345" w:type="dxa"/>
        <w:tblLayout w:type="fixed"/>
        <w:tblLook w:val="01E0" w:firstRow="1" w:lastRow="1" w:firstColumn="1" w:lastColumn="1" w:noHBand="0" w:noVBand="0"/>
      </w:tblPr>
      <w:tblGrid>
        <w:gridCol w:w="1085"/>
        <w:gridCol w:w="3140"/>
        <w:gridCol w:w="1440"/>
        <w:gridCol w:w="990"/>
        <w:gridCol w:w="3690"/>
      </w:tblGrid>
      <w:tr w:rsidR="00C07281" w:rsidRPr="00C07281" w14:paraId="5BB8C036" w14:textId="77777777" w:rsidTr="00C07281">
        <w:tc>
          <w:tcPr>
            <w:tcW w:w="1085" w:type="dxa"/>
            <w:tcBorders>
              <w:top w:val="single" w:sz="4" w:space="0" w:color="auto"/>
              <w:left w:val="single" w:sz="4" w:space="0" w:color="auto"/>
              <w:bottom w:val="single" w:sz="4" w:space="0" w:color="auto"/>
              <w:right w:val="single" w:sz="4" w:space="0" w:color="auto"/>
            </w:tcBorders>
            <w:shd w:val="clear" w:color="auto" w:fill="auto"/>
          </w:tcPr>
          <w:p w14:paraId="25C4D140"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Number</w:t>
            </w: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0A9C3BED"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Content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3A500" w14:textId="77777777" w:rsidR="00C07281" w:rsidRPr="00C07281" w:rsidRDefault="00C07281" w:rsidP="0088660F">
            <w:pPr>
              <w:tabs>
                <w:tab w:val="center" w:pos="4320"/>
                <w:tab w:val="right" w:pos="8640"/>
              </w:tabs>
              <w:jc w:val="center"/>
              <w:rPr>
                <w:b/>
                <w:bCs/>
                <w:sz w:val="24"/>
                <w:szCs w:val="24"/>
              </w:rPr>
            </w:pPr>
          </w:p>
        </w:tc>
        <w:tc>
          <w:tcPr>
            <w:tcW w:w="990" w:type="dxa"/>
            <w:tcBorders>
              <w:top w:val="single" w:sz="4" w:space="0" w:color="auto"/>
              <w:left w:val="single" w:sz="4" w:space="0" w:color="auto"/>
              <w:bottom w:val="single" w:sz="4" w:space="0" w:color="auto"/>
              <w:right w:val="single" w:sz="4" w:space="0" w:color="auto"/>
            </w:tcBorders>
          </w:tcPr>
          <w:p w14:paraId="54CDC9CA"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Score</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5C32D96"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Comment</w:t>
            </w:r>
          </w:p>
        </w:tc>
      </w:tr>
      <w:tr w:rsidR="00C07281" w:rsidRPr="00C07281" w14:paraId="03969929" w14:textId="77777777" w:rsidTr="00C07281">
        <w:tc>
          <w:tcPr>
            <w:tcW w:w="1085" w:type="dxa"/>
            <w:vMerge w:val="restart"/>
            <w:tcBorders>
              <w:top w:val="single" w:sz="4" w:space="0" w:color="auto"/>
              <w:left w:val="single" w:sz="4" w:space="0" w:color="auto"/>
              <w:right w:val="single" w:sz="4" w:space="0" w:color="auto"/>
            </w:tcBorders>
            <w:shd w:val="clear" w:color="auto" w:fill="auto"/>
          </w:tcPr>
          <w:p w14:paraId="59B2C709" w14:textId="77777777" w:rsidR="00C07281" w:rsidRPr="00C07281" w:rsidRDefault="00C07281" w:rsidP="0088660F">
            <w:pPr>
              <w:tabs>
                <w:tab w:val="center" w:pos="4320"/>
                <w:tab w:val="right" w:pos="8640"/>
              </w:tabs>
              <w:jc w:val="center"/>
              <w:rPr>
                <w:sz w:val="24"/>
                <w:szCs w:val="24"/>
              </w:rPr>
            </w:pPr>
          </w:p>
          <w:p w14:paraId="3A8A81EE" w14:textId="77777777" w:rsidR="00C07281" w:rsidRPr="00C07281" w:rsidRDefault="00C07281" w:rsidP="0088660F">
            <w:pPr>
              <w:tabs>
                <w:tab w:val="center" w:pos="4320"/>
                <w:tab w:val="right" w:pos="8640"/>
              </w:tabs>
              <w:jc w:val="center"/>
              <w:rPr>
                <w:sz w:val="24"/>
                <w:szCs w:val="24"/>
              </w:rPr>
            </w:pPr>
          </w:p>
          <w:p w14:paraId="6EA7633F" w14:textId="77777777" w:rsidR="00C07281" w:rsidRPr="00C07281" w:rsidRDefault="00C07281" w:rsidP="0088660F">
            <w:pPr>
              <w:tabs>
                <w:tab w:val="center" w:pos="4320"/>
                <w:tab w:val="right" w:pos="8640"/>
              </w:tabs>
              <w:jc w:val="center"/>
              <w:rPr>
                <w:sz w:val="24"/>
                <w:szCs w:val="24"/>
              </w:rPr>
            </w:pPr>
            <w:r w:rsidRPr="00C07281">
              <w:rPr>
                <w:sz w:val="24"/>
                <w:szCs w:val="24"/>
              </w:rPr>
              <w:t>1</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26975549" w14:textId="77777777" w:rsidR="00C07281" w:rsidRPr="00C07281" w:rsidRDefault="00C07281" w:rsidP="0088660F">
            <w:pPr>
              <w:tabs>
                <w:tab w:val="center" w:pos="4320"/>
                <w:tab w:val="right" w:pos="8640"/>
              </w:tabs>
              <w:spacing w:before="60" w:after="60"/>
              <w:rPr>
                <w:sz w:val="24"/>
                <w:szCs w:val="24"/>
              </w:rPr>
            </w:pPr>
            <w:r w:rsidRPr="00C07281">
              <w:rPr>
                <w:b/>
                <w:sz w:val="24"/>
                <w:szCs w:val="24"/>
              </w:rPr>
              <w:t>Format (max 9%)</w:t>
            </w:r>
          </w:p>
        </w:tc>
        <w:tc>
          <w:tcPr>
            <w:tcW w:w="990" w:type="dxa"/>
            <w:tcBorders>
              <w:top w:val="single" w:sz="4" w:space="0" w:color="auto"/>
              <w:left w:val="single" w:sz="4" w:space="0" w:color="auto"/>
              <w:bottom w:val="single" w:sz="4" w:space="0" w:color="auto"/>
              <w:right w:val="single" w:sz="4" w:space="0" w:color="auto"/>
            </w:tcBorders>
          </w:tcPr>
          <w:p w14:paraId="16AF8C7E" w14:textId="77777777" w:rsidR="00C07281" w:rsidRPr="00C07281" w:rsidRDefault="00C07281" w:rsidP="0088660F">
            <w:pPr>
              <w:tabs>
                <w:tab w:val="center" w:pos="4320"/>
                <w:tab w:val="right" w:pos="8640"/>
              </w:tabs>
              <w:rPr>
                <w:sz w:val="24"/>
                <w:szCs w:val="24"/>
              </w:rPr>
            </w:pPr>
          </w:p>
        </w:tc>
        <w:tc>
          <w:tcPr>
            <w:tcW w:w="3690" w:type="dxa"/>
            <w:vMerge w:val="restart"/>
            <w:tcBorders>
              <w:top w:val="single" w:sz="4" w:space="0" w:color="auto"/>
              <w:left w:val="single" w:sz="4" w:space="0" w:color="auto"/>
              <w:right w:val="single" w:sz="4" w:space="0" w:color="auto"/>
            </w:tcBorders>
            <w:shd w:val="clear" w:color="auto" w:fill="auto"/>
          </w:tcPr>
          <w:p w14:paraId="67AD6F60" w14:textId="77777777" w:rsidR="00C07281" w:rsidRPr="00C07281" w:rsidRDefault="00C07281" w:rsidP="0088660F">
            <w:pPr>
              <w:tabs>
                <w:tab w:val="center" w:pos="4320"/>
                <w:tab w:val="right" w:pos="8640"/>
              </w:tabs>
              <w:rPr>
                <w:sz w:val="24"/>
                <w:szCs w:val="24"/>
              </w:rPr>
            </w:pPr>
            <w:r w:rsidRPr="00C07281">
              <w:rPr>
                <w:sz w:val="24"/>
                <w:szCs w:val="24"/>
              </w:rPr>
              <w:t xml:space="preserve"> </w:t>
            </w:r>
          </w:p>
        </w:tc>
      </w:tr>
      <w:tr w:rsidR="00C07281" w:rsidRPr="00C07281" w14:paraId="37DA8CBB" w14:textId="77777777" w:rsidTr="00C07281">
        <w:tc>
          <w:tcPr>
            <w:tcW w:w="1085" w:type="dxa"/>
            <w:vMerge/>
            <w:tcBorders>
              <w:left w:val="single" w:sz="4" w:space="0" w:color="auto"/>
              <w:right w:val="single" w:sz="4" w:space="0" w:color="auto"/>
            </w:tcBorders>
            <w:shd w:val="clear" w:color="auto" w:fill="auto"/>
          </w:tcPr>
          <w:p w14:paraId="437E60DB"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2569CC7" w14:textId="77777777" w:rsidR="00C07281" w:rsidRPr="00C07281" w:rsidRDefault="00C07281" w:rsidP="00C07281">
            <w:pPr>
              <w:pStyle w:val="ListParagraph"/>
              <w:numPr>
                <w:ilvl w:val="0"/>
                <w:numId w:val="11"/>
              </w:numPr>
              <w:tabs>
                <w:tab w:val="center" w:pos="4320"/>
                <w:tab w:val="right" w:pos="8640"/>
              </w:tabs>
              <w:spacing w:before="60" w:after="60"/>
              <w:ind w:left="446"/>
              <w:rPr>
                <w:rFonts w:ascii="Times New Roman" w:hAnsi="Times New Roman" w:cs="Times New Roman"/>
                <w:b/>
                <w:u w:val="single"/>
              </w:rPr>
            </w:pPr>
            <w:r w:rsidRPr="00C07281">
              <w:rPr>
                <w:rFonts w:ascii="Times New Roman" w:hAnsi="Times New Roman" w:cs="Times New Roman"/>
                <w:bCs/>
                <w:color w:val="000000"/>
              </w:rPr>
              <w:t>Font 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C97BB9" w14:textId="77777777" w:rsidR="00C07281" w:rsidRPr="00C07281" w:rsidRDefault="00C07281" w:rsidP="0088660F">
            <w:pPr>
              <w:tabs>
                <w:tab w:val="center" w:pos="4320"/>
                <w:tab w:val="right" w:pos="8640"/>
              </w:tabs>
              <w:rPr>
                <w:sz w:val="24"/>
                <w:szCs w:val="24"/>
              </w:rPr>
            </w:pPr>
            <w:r w:rsidRPr="00C07281">
              <w:rPr>
                <w:sz w:val="24"/>
                <w:szCs w:val="24"/>
              </w:rPr>
              <w:t>Yes      No</w:t>
            </w:r>
          </w:p>
          <w:p w14:paraId="5F9C4498" w14:textId="77777777" w:rsidR="00C07281" w:rsidRPr="00C07281" w:rsidRDefault="00C07281" w:rsidP="0088660F">
            <w:pPr>
              <w:tabs>
                <w:tab w:val="center" w:pos="4320"/>
                <w:tab w:val="right" w:pos="8640"/>
              </w:tabs>
              <w:rPr>
                <w:sz w:val="24"/>
                <w:szCs w:val="24"/>
              </w:rPr>
            </w:pPr>
          </w:p>
        </w:tc>
        <w:tc>
          <w:tcPr>
            <w:tcW w:w="990" w:type="dxa"/>
            <w:tcBorders>
              <w:top w:val="single" w:sz="4" w:space="0" w:color="auto"/>
              <w:left w:val="single" w:sz="4" w:space="0" w:color="auto"/>
              <w:right w:val="single" w:sz="4" w:space="0" w:color="auto"/>
            </w:tcBorders>
          </w:tcPr>
          <w:p w14:paraId="090053A3"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C955493" w14:textId="77777777" w:rsidR="00C07281" w:rsidRPr="00C07281" w:rsidRDefault="00C07281" w:rsidP="0088660F">
            <w:pPr>
              <w:tabs>
                <w:tab w:val="center" w:pos="4320"/>
                <w:tab w:val="right" w:pos="8640"/>
              </w:tabs>
              <w:rPr>
                <w:sz w:val="24"/>
                <w:szCs w:val="24"/>
              </w:rPr>
            </w:pPr>
          </w:p>
        </w:tc>
      </w:tr>
      <w:tr w:rsidR="00C07281" w:rsidRPr="00C07281" w14:paraId="5C871846" w14:textId="77777777" w:rsidTr="00C07281">
        <w:tc>
          <w:tcPr>
            <w:tcW w:w="1085" w:type="dxa"/>
            <w:vMerge/>
            <w:tcBorders>
              <w:left w:val="single" w:sz="4" w:space="0" w:color="auto"/>
              <w:right w:val="single" w:sz="4" w:space="0" w:color="auto"/>
            </w:tcBorders>
            <w:shd w:val="clear" w:color="auto" w:fill="auto"/>
          </w:tcPr>
          <w:p w14:paraId="5655A930"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2F488CAD" w14:textId="77777777" w:rsidR="00C07281" w:rsidRPr="00C07281" w:rsidRDefault="00C07281" w:rsidP="00C07281">
            <w:pPr>
              <w:pStyle w:val="ListParagraph"/>
              <w:numPr>
                <w:ilvl w:val="0"/>
                <w:numId w:val="11"/>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Font 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499474" w14:textId="77777777" w:rsidR="00C07281" w:rsidRPr="00C07281" w:rsidRDefault="00C07281" w:rsidP="0088660F">
            <w:pPr>
              <w:tabs>
                <w:tab w:val="center" w:pos="4320"/>
                <w:tab w:val="right" w:pos="8640"/>
              </w:tabs>
              <w:rPr>
                <w:sz w:val="24"/>
                <w:szCs w:val="24"/>
              </w:rPr>
            </w:pPr>
            <w:r w:rsidRPr="00C07281">
              <w:rPr>
                <w:sz w:val="24"/>
                <w:szCs w:val="24"/>
              </w:rPr>
              <w:t>Yes      No</w:t>
            </w:r>
          </w:p>
          <w:p w14:paraId="5AD0E42E"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1ACEA1D7"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4236284" w14:textId="77777777" w:rsidR="00C07281" w:rsidRPr="00C07281" w:rsidRDefault="00C07281" w:rsidP="0088660F">
            <w:pPr>
              <w:tabs>
                <w:tab w:val="center" w:pos="4320"/>
                <w:tab w:val="right" w:pos="8640"/>
              </w:tabs>
              <w:rPr>
                <w:sz w:val="24"/>
                <w:szCs w:val="24"/>
              </w:rPr>
            </w:pPr>
          </w:p>
        </w:tc>
      </w:tr>
      <w:tr w:rsidR="00C07281" w:rsidRPr="00C07281" w14:paraId="083BF667" w14:textId="77777777" w:rsidTr="00C07281">
        <w:tc>
          <w:tcPr>
            <w:tcW w:w="1085" w:type="dxa"/>
            <w:vMerge/>
            <w:tcBorders>
              <w:left w:val="single" w:sz="4" w:space="0" w:color="auto"/>
              <w:right w:val="single" w:sz="4" w:space="0" w:color="auto"/>
            </w:tcBorders>
            <w:shd w:val="clear" w:color="auto" w:fill="auto"/>
          </w:tcPr>
          <w:p w14:paraId="45BB29B8"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383C4E16" w14:textId="77777777" w:rsidR="00C07281" w:rsidRPr="00C07281" w:rsidRDefault="00C07281" w:rsidP="00C07281">
            <w:pPr>
              <w:pStyle w:val="ListParagraph"/>
              <w:numPr>
                <w:ilvl w:val="0"/>
                <w:numId w:val="11"/>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C7E73" w14:textId="77777777" w:rsidR="00C07281" w:rsidRPr="00C07281" w:rsidRDefault="00C07281" w:rsidP="0088660F">
            <w:pPr>
              <w:tabs>
                <w:tab w:val="center" w:pos="4320"/>
                <w:tab w:val="right" w:pos="8640"/>
              </w:tabs>
              <w:rPr>
                <w:sz w:val="24"/>
                <w:szCs w:val="24"/>
              </w:rPr>
            </w:pPr>
            <w:r w:rsidRPr="00C07281">
              <w:rPr>
                <w:sz w:val="24"/>
                <w:szCs w:val="24"/>
              </w:rPr>
              <w:t>Yes      No</w:t>
            </w:r>
          </w:p>
          <w:p w14:paraId="34DC078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7819825B"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5AAE5BB" w14:textId="77777777" w:rsidR="00C07281" w:rsidRPr="00C07281" w:rsidRDefault="00C07281" w:rsidP="0088660F">
            <w:pPr>
              <w:tabs>
                <w:tab w:val="center" w:pos="4320"/>
                <w:tab w:val="right" w:pos="8640"/>
              </w:tabs>
              <w:rPr>
                <w:sz w:val="24"/>
                <w:szCs w:val="24"/>
              </w:rPr>
            </w:pPr>
          </w:p>
        </w:tc>
      </w:tr>
      <w:tr w:rsidR="00C07281" w:rsidRPr="00C07281" w14:paraId="7A2099F4" w14:textId="77777777" w:rsidTr="00C07281">
        <w:tc>
          <w:tcPr>
            <w:tcW w:w="1085" w:type="dxa"/>
            <w:vMerge/>
            <w:tcBorders>
              <w:left w:val="single" w:sz="4" w:space="0" w:color="auto"/>
              <w:right w:val="single" w:sz="4" w:space="0" w:color="auto"/>
            </w:tcBorders>
            <w:shd w:val="clear" w:color="auto" w:fill="auto"/>
          </w:tcPr>
          <w:p w14:paraId="7F687B1F"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6484CD2" w14:textId="77777777" w:rsidR="00C07281" w:rsidRPr="00C07281" w:rsidRDefault="00C07281" w:rsidP="00C07281">
            <w:pPr>
              <w:pStyle w:val="ListParagraph"/>
              <w:numPr>
                <w:ilvl w:val="0"/>
                <w:numId w:val="11"/>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Page 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B7F82A" w14:textId="77777777" w:rsidR="00C07281" w:rsidRPr="00C07281" w:rsidRDefault="00C07281" w:rsidP="0088660F">
            <w:pPr>
              <w:tabs>
                <w:tab w:val="center" w:pos="4320"/>
                <w:tab w:val="right" w:pos="8640"/>
              </w:tabs>
              <w:rPr>
                <w:sz w:val="24"/>
                <w:szCs w:val="24"/>
              </w:rPr>
            </w:pPr>
            <w:r w:rsidRPr="00C07281">
              <w:rPr>
                <w:sz w:val="24"/>
                <w:szCs w:val="24"/>
              </w:rPr>
              <w:t>Yes      No</w:t>
            </w:r>
          </w:p>
          <w:p w14:paraId="72B86854"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27874F22"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CF3A57E" w14:textId="77777777" w:rsidR="00C07281" w:rsidRPr="00C07281" w:rsidRDefault="00C07281" w:rsidP="0088660F">
            <w:pPr>
              <w:tabs>
                <w:tab w:val="center" w:pos="4320"/>
                <w:tab w:val="right" w:pos="8640"/>
              </w:tabs>
              <w:rPr>
                <w:sz w:val="24"/>
                <w:szCs w:val="24"/>
              </w:rPr>
            </w:pPr>
          </w:p>
        </w:tc>
      </w:tr>
      <w:tr w:rsidR="00C07281" w:rsidRPr="00C07281" w14:paraId="2D89DA57" w14:textId="77777777" w:rsidTr="00C07281">
        <w:tc>
          <w:tcPr>
            <w:tcW w:w="1085" w:type="dxa"/>
            <w:vMerge/>
            <w:tcBorders>
              <w:left w:val="single" w:sz="4" w:space="0" w:color="auto"/>
              <w:right w:val="single" w:sz="4" w:space="0" w:color="auto"/>
            </w:tcBorders>
            <w:shd w:val="clear" w:color="auto" w:fill="auto"/>
          </w:tcPr>
          <w:p w14:paraId="4FBF14E9"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091FE71" w14:textId="77777777" w:rsidR="00C07281" w:rsidRPr="00C07281" w:rsidRDefault="00C07281" w:rsidP="00C07281">
            <w:pPr>
              <w:pStyle w:val="ListParagraph"/>
              <w:numPr>
                <w:ilvl w:val="0"/>
                <w:numId w:val="11"/>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Table of contents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DB200D" w14:textId="77777777" w:rsidR="00C07281" w:rsidRPr="00C07281" w:rsidRDefault="00C07281" w:rsidP="0088660F">
            <w:pPr>
              <w:tabs>
                <w:tab w:val="center" w:pos="4320"/>
                <w:tab w:val="right" w:pos="8640"/>
              </w:tabs>
              <w:rPr>
                <w:sz w:val="24"/>
                <w:szCs w:val="24"/>
              </w:rPr>
            </w:pPr>
            <w:r w:rsidRPr="00C07281">
              <w:rPr>
                <w:sz w:val="24"/>
                <w:szCs w:val="24"/>
              </w:rPr>
              <w:t>Yes      No</w:t>
            </w:r>
          </w:p>
          <w:p w14:paraId="106954E3"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33EA4ADA"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3E46647D" w14:textId="77777777" w:rsidR="00C07281" w:rsidRPr="00C07281" w:rsidRDefault="00C07281" w:rsidP="0088660F">
            <w:pPr>
              <w:tabs>
                <w:tab w:val="center" w:pos="4320"/>
                <w:tab w:val="right" w:pos="8640"/>
              </w:tabs>
              <w:rPr>
                <w:sz w:val="24"/>
                <w:szCs w:val="24"/>
              </w:rPr>
            </w:pPr>
          </w:p>
        </w:tc>
      </w:tr>
      <w:tr w:rsidR="00C07281" w:rsidRPr="00C07281" w14:paraId="2F57F42A" w14:textId="77777777" w:rsidTr="00C07281">
        <w:tc>
          <w:tcPr>
            <w:tcW w:w="1085" w:type="dxa"/>
            <w:vMerge/>
            <w:tcBorders>
              <w:left w:val="single" w:sz="4" w:space="0" w:color="auto"/>
              <w:right w:val="single" w:sz="4" w:space="0" w:color="auto"/>
            </w:tcBorders>
            <w:shd w:val="clear" w:color="auto" w:fill="auto"/>
          </w:tcPr>
          <w:p w14:paraId="1C8A07A9"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6549FE1" w14:textId="77777777" w:rsidR="00C07281" w:rsidRPr="00C07281" w:rsidRDefault="00C07281" w:rsidP="00C07281">
            <w:pPr>
              <w:pStyle w:val="ListParagraph"/>
              <w:numPr>
                <w:ilvl w:val="0"/>
                <w:numId w:val="11"/>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Header/Footer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67180" w14:textId="77777777" w:rsidR="00C07281" w:rsidRPr="00C07281" w:rsidRDefault="00C07281" w:rsidP="0088660F">
            <w:pPr>
              <w:tabs>
                <w:tab w:val="center" w:pos="4320"/>
                <w:tab w:val="right" w:pos="8640"/>
              </w:tabs>
              <w:rPr>
                <w:sz w:val="24"/>
                <w:szCs w:val="24"/>
              </w:rPr>
            </w:pPr>
            <w:r w:rsidRPr="00C07281">
              <w:rPr>
                <w:sz w:val="24"/>
                <w:szCs w:val="24"/>
              </w:rPr>
              <w:t>Yes      No</w:t>
            </w:r>
          </w:p>
          <w:p w14:paraId="6BBD1197"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4F58C2BE"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1B33DAA7" w14:textId="77777777" w:rsidR="00C07281" w:rsidRPr="00C07281" w:rsidRDefault="00C07281" w:rsidP="0088660F">
            <w:pPr>
              <w:tabs>
                <w:tab w:val="center" w:pos="4320"/>
                <w:tab w:val="right" w:pos="8640"/>
              </w:tabs>
              <w:rPr>
                <w:sz w:val="24"/>
                <w:szCs w:val="24"/>
              </w:rPr>
            </w:pPr>
          </w:p>
        </w:tc>
      </w:tr>
      <w:tr w:rsidR="00C07281" w:rsidRPr="00C07281" w14:paraId="40654E3B" w14:textId="77777777" w:rsidTr="00C07281">
        <w:tc>
          <w:tcPr>
            <w:tcW w:w="1085" w:type="dxa"/>
            <w:vMerge/>
            <w:tcBorders>
              <w:left w:val="single" w:sz="4" w:space="0" w:color="auto"/>
              <w:right w:val="single" w:sz="4" w:space="0" w:color="auto"/>
            </w:tcBorders>
            <w:shd w:val="clear" w:color="auto" w:fill="auto"/>
          </w:tcPr>
          <w:p w14:paraId="5C3EAB46"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B3D8939" w14:textId="77777777" w:rsidR="00C07281" w:rsidRPr="00C07281" w:rsidRDefault="00C07281" w:rsidP="00C07281">
            <w:pPr>
              <w:pStyle w:val="ListParagraph"/>
              <w:numPr>
                <w:ilvl w:val="0"/>
                <w:numId w:val="11"/>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figures (if exists)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605" w14:textId="77777777" w:rsidR="00C07281" w:rsidRPr="00C07281" w:rsidRDefault="00C07281" w:rsidP="0088660F">
            <w:pPr>
              <w:tabs>
                <w:tab w:val="center" w:pos="4320"/>
                <w:tab w:val="right" w:pos="8640"/>
              </w:tabs>
              <w:rPr>
                <w:sz w:val="24"/>
                <w:szCs w:val="24"/>
              </w:rPr>
            </w:pPr>
            <w:r w:rsidRPr="00C07281">
              <w:rPr>
                <w:sz w:val="24"/>
                <w:szCs w:val="24"/>
              </w:rPr>
              <w:t>Yes      No</w:t>
            </w:r>
          </w:p>
          <w:p w14:paraId="7B79007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6C13961E"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4672E26D" w14:textId="77777777" w:rsidR="00C07281" w:rsidRPr="00C07281" w:rsidRDefault="00C07281" w:rsidP="0088660F">
            <w:pPr>
              <w:tabs>
                <w:tab w:val="center" w:pos="4320"/>
                <w:tab w:val="right" w:pos="8640"/>
              </w:tabs>
              <w:rPr>
                <w:sz w:val="24"/>
                <w:szCs w:val="24"/>
              </w:rPr>
            </w:pPr>
          </w:p>
        </w:tc>
      </w:tr>
      <w:tr w:rsidR="00C07281" w:rsidRPr="00C07281" w14:paraId="4FD415AD" w14:textId="77777777" w:rsidTr="00C07281">
        <w:tc>
          <w:tcPr>
            <w:tcW w:w="1085" w:type="dxa"/>
            <w:vMerge/>
            <w:tcBorders>
              <w:left w:val="single" w:sz="4" w:space="0" w:color="auto"/>
              <w:right w:val="single" w:sz="4" w:space="0" w:color="auto"/>
            </w:tcBorders>
            <w:shd w:val="clear" w:color="auto" w:fill="auto"/>
          </w:tcPr>
          <w:p w14:paraId="09771716"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38BD5ED1" w14:textId="77777777" w:rsidR="00C07281" w:rsidRPr="00C07281" w:rsidRDefault="00C07281" w:rsidP="00C07281">
            <w:pPr>
              <w:pStyle w:val="ListParagraph"/>
              <w:numPr>
                <w:ilvl w:val="0"/>
                <w:numId w:val="11"/>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tables (if exists)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EB37C4" w14:textId="77777777" w:rsidR="00C07281" w:rsidRPr="00C07281" w:rsidRDefault="00C07281" w:rsidP="0088660F">
            <w:pPr>
              <w:tabs>
                <w:tab w:val="center" w:pos="4320"/>
                <w:tab w:val="right" w:pos="8640"/>
              </w:tabs>
              <w:rPr>
                <w:sz w:val="24"/>
                <w:szCs w:val="24"/>
              </w:rPr>
            </w:pPr>
            <w:r w:rsidRPr="00C07281">
              <w:rPr>
                <w:sz w:val="24"/>
                <w:szCs w:val="24"/>
              </w:rPr>
              <w:t>Yes      No</w:t>
            </w:r>
          </w:p>
          <w:p w14:paraId="01C72AC1"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50BFEBB4"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DC23E11" w14:textId="77777777" w:rsidR="00C07281" w:rsidRPr="00C07281" w:rsidRDefault="00C07281" w:rsidP="0088660F">
            <w:pPr>
              <w:tabs>
                <w:tab w:val="center" w:pos="4320"/>
                <w:tab w:val="right" w:pos="8640"/>
              </w:tabs>
              <w:rPr>
                <w:sz w:val="24"/>
                <w:szCs w:val="24"/>
              </w:rPr>
            </w:pPr>
          </w:p>
        </w:tc>
      </w:tr>
      <w:tr w:rsidR="00C07281" w:rsidRPr="00C07281" w14:paraId="73481722" w14:textId="77777777" w:rsidTr="00C07281">
        <w:tc>
          <w:tcPr>
            <w:tcW w:w="1085" w:type="dxa"/>
            <w:vMerge/>
            <w:tcBorders>
              <w:left w:val="single" w:sz="4" w:space="0" w:color="auto"/>
              <w:bottom w:val="single" w:sz="4" w:space="0" w:color="auto"/>
              <w:right w:val="single" w:sz="4" w:space="0" w:color="auto"/>
            </w:tcBorders>
            <w:shd w:val="clear" w:color="auto" w:fill="auto"/>
          </w:tcPr>
          <w:p w14:paraId="16505F4C"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2464AB19" w14:textId="77777777" w:rsidR="00C07281" w:rsidRPr="00C07281" w:rsidRDefault="00C07281" w:rsidP="00C07281">
            <w:pPr>
              <w:pStyle w:val="ListParagraph"/>
              <w:numPr>
                <w:ilvl w:val="0"/>
                <w:numId w:val="11"/>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report structure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4924F" w14:textId="77777777" w:rsidR="00C07281" w:rsidRPr="00C07281" w:rsidRDefault="00C07281" w:rsidP="0088660F">
            <w:pPr>
              <w:tabs>
                <w:tab w:val="center" w:pos="4320"/>
                <w:tab w:val="right" w:pos="8640"/>
              </w:tabs>
              <w:rPr>
                <w:sz w:val="24"/>
                <w:szCs w:val="24"/>
              </w:rPr>
            </w:pPr>
            <w:r w:rsidRPr="00C07281">
              <w:rPr>
                <w:sz w:val="24"/>
                <w:szCs w:val="24"/>
              </w:rPr>
              <w:t>Yes      No</w:t>
            </w:r>
          </w:p>
          <w:p w14:paraId="5B6DAB54"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bottom w:val="single" w:sz="4" w:space="0" w:color="auto"/>
              <w:right w:val="single" w:sz="4" w:space="0" w:color="auto"/>
            </w:tcBorders>
          </w:tcPr>
          <w:p w14:paraId="19528C0F"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bottom w:val="single" w:sz="4" w:space="0" w:color="auto"/>
              <w:right w:val="single" w:sz="4" w:space="0" w:color="auto"/>
            </w:tcBorders>
            <w:shd w:val="clear" w:color="auto" w:fill="auto"/>
          </w:tcPr>
          <w:p w14:paraId="0ED3ED6D" w14:textId="77777777" w:rsidR="00C07281" w:rsidRPr="00C07281" w:rsidRDefault="00C07281" w:rsidP="0088660F">
            <w:pPr>
              <w:tabs>
                <w:tab w:val="center" w:pos="4320"/>
                <w:tab w:val="right" w:pos="8640"/>
              </w:tabs>
              <w:rPr>
                <w:sz w:val="24"/>
                <w:szCs w:val="24"/>
              </w:rPr>
            </w:pPr>
          </w:p>
        </w:tc>
      </w:tr>
      <w:tr w:rsidR="00C07281" w:rsidRPr="00C07281" w14:paraId="41C157C1" w14:textId="77777777" w:rsidTr="00C07281">
        <w:trPr>
          <w:trHeight w:val="251"/>
        </w:trPr>
        <w:tc>
          <w:tcPr>
            <w:tcW w:w="1085" w:type="dxa"/>
            <w:vMerge w:val="restart"/>
            <w:tcBorders>
              <w:top w:val="single" w:sz="4" w:space="0" w:color="auto"/>
              <w:left w:val="single" w:sz="4" w:space="0" w:color="auto"/>
              <w:right w:val="single" w:sz="4" w:space="0" w:color="auto"/>
            </w:tcBorders>
            <w:shd w:val="clear" w:color="auto" w:fill="auto"/>
          </w:tcPr>
          <w:p w14:paraId="2FAC5775" w14:textId="77777777" w:rsidR="00C07281" w:rsidRPr="00C07281" w:rsidRDefault="00C07281" w:rsidP="0088660F">
            <w:pPr>
              <w:tabs>
                <w:tab w:val="center" w:pos="4320"/>
                <w:tab w:val="right" w:pos="8640"/>
              </w:tabs>
              <w:jc w:val="center"/>
              <w:rPr>
                <w:sz w:val="24"/>
                <w:szCs w:val="24"/>
              </w:rPr>
            </w:pPr>
            <w:r w:rsidRPr="00C07281">
              <w:rPr>
                <w:sz w:val="24"/>
                <w:szCs w:val="24"/>
              </w:rPr>
              <w:t>2</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01A3F0C2" w14:textId="77777777" w:rsidR="00C07281" w:rsidRPr="00C07281" w:rsidRDefault="00C07281" w:rsidP="0088660F">
            <w:pPr>
              <w:tabs>
                <w:tab w:val="center" w:pos="4320"/>
                <w:tab w:val="right" w:pos="8640"/>
              </w:tabs>
              <w:spacing w:before="60" w:after="60"/>
              <w:rPr>
                <w:sz w:val="24"/>
                <w:szCs w:val="24"/>
              </w:rPr>
            </w:pPr>
            <w:r w:rsidRPr="00C07281">
              <w:rPr>
                <w:b/>
                <w:bCs/>
                <w:color w:val="000000"/>
                <w:sz w:val="24"/>
                <w:szCs w:val="24"/>
              </w:rPr>
              <w:t>English Grammar and Spelling</w:t>
            </w:r>
            <w:r w:rsidRPr="00C07281">
              <w:rPr>
                <w:b/>
                <w:sz w:val="24"/>
                <w:szCs w:val="24"/>
              </w:rPr>
              <w:t xml:space="preserve"> (max 6%)</w:t>
            </w:r>
          </w:p>
        </w:tc>
        <w:tc>
          <w:tcPr>
            <w:tcW w:w="990" w:type="dxa"/>
            <w:tcBorders>
              <w:top w:val="single" w:sz="4" w:space="0" w:color="auto"/>
              <w:left w:val="single" w:sz="4" w:space="0" w:color="auto"/>
              <w:bottom w:val="single" w:sz="4" w:space="0" w:color="auto"/>
              <w:right w:val="single" w:sz="4" w:space="0" w:color="auto"/>
            </w:tcBorders>
          </w:tcPr>
          <w:p w14:paraId="0958005F" w14:textId="77777777" w:rsidR="00C07281" w:rsidRPr="00C07281" w:rsidRDefault="00C07281" w:rsidP="0088660F">
            <w:pPr>
              <w:tabs>
                <w:tab w:val="center" w:pos="4320"/>
                <w:tab w:val="right" w:pos="8640"/>
              </w:tabs>
              <w:rPr>
                <w:sz w:val="24"/>
                <w:szCs w:val="24"/>
              </w:rPr>
            </w:pPr>
          </w:p>
        </w:tc>
        <w:tc>
          <w:tcPr>
            <w:tcW w:w="3690" w:type="dxa"/>
            <w:vMerge w:val="restart"/>
            <w:tcBorders>
              <w:top w:val="single" w:sz="4" w:space="0" w:color="auto"/>
              <w:left w:val="single" w:sz="4" w:space="0" w:color="auto"/>
              <w:right w:val="single" w:sz="4" w:space="0" w:color="auto"/>
            </w:tcBorders>
            <w:shd w:val="clear" w:color="auto" w:fill="auto"/>
          </w:tcPr>
          <w:p w14:paraId="1012F157" w14:textId="77777777" w:rsidR="00C07281" w:rsidRPr="00C07281" w:rsidRDefault="00C07281" w:rsidP="0088660F">
            <w:pPr>
              <w:tabs>
                <w:tab w:val="center" w:pos="4320"/>
                <w:tab w:val="right" w:pos="8640"/>
              </w:tabs>
              <w:rPr>
                <w:sz w:val="24"/>
                <w:szCs w:val="24"/>
              </w:rPr>
            </w:pPr>
          </w:p>
        </w:tc>
      </w:tr>
      <w:tr w:rsidR="00C07281" w:rsidRPr="00C07281" w14:paraId="3653F440" w14:textId="77777777" w:rsidTr="00C07281">
        <w:tc>
          <w:tcPr>
            <w:tcW w:w="1085" w:type="dxa"/>
            <w:vMerge/>
            <w:tcBorders>
              <w:left w:val="single" w:sz="4" w:space="0" w:color="auto"/>
              <w:right w:val="single" w:sz="4" w:space="0" w:color="auto"/>
            </w:tcBorders>
            <w:shd w:val="clear" w:color="auto" w:fill="auto"/>
          </w:tcPr>
          <w:p w14:paraId="315071B3"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626B571" w14:textId="77777777" w:rsidR="00C07281" w:rsidRPr="00C07281" w:rsidRDefault="00C07281" w:rsidP="00C07281">
            <w:pPr>
              <w:pStyle w:val="ListParagraph"/>
              <w:numPr>
                <w:ilvl w:val="0"/>
                <w:numId w:val="11"/>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Grammar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0BB2F3" w14:textId="77777777" w:rsidR="00C07281" w:rsidRPr="00C07281" w:rsidRDefault="00C07281" w:rsidP="0088660F">
            <w:pPr>
              <w:tabs>
                <w:tab w:val="center" w:pos="4320"/>
                <w:tab w:val="right" w:pos="8640"/>
              </w:tabs>
              <w:rPr>
                <w:sz w:val="24"/>
                <w:szCs w:val="24"/>
              </w:rPr>
            </w:pPr>
            <w:r w:rsidRPr="00C07281">
              <w:rPr>
                <w:sz w:val="24"/>
                <w:szCs w:val="24"/>
              </w:rPr>
              <w:t>Yes      No</w:t>
            </w:r>
          </w:p>
          <w:p w14:paraId="49DCFAB4" w14:textId="77777777" w:rsidR="00C07281" w:rsidRPr="00C07281" w:rsidRDefault="00C07281" w:rsidP="0088660F">
            <w:pPr>
              <w:tabs>
                <w:tab w:val="center" w:pos="4320"/>
                <w:tab w:val="right" w:pos="8640"/>
              </w:tabs>
              <w:rPr>
                <w:sz w:val="24"/>
                <w:szCs w:val="24"/>
              </w:rPr>
            </w:pPr>
          </w:p>
        </w:tc>
        <w:tc>
          <w:tcPr>
            <w:tcW w:w="990" w:type="dxa"/>
            <w:tcBorders>
              <w:top w:val="single" w:sz="4" w:space="0" w:color="auto"/>
              <w:left w:val="single" w:sz="4" w:space="0" w:color="auto"/>
              <w:right w:val="single" w:sz="4" w:space="0" w:color="auto"/>
            </w:tcBorders>
          </w:tcPr>
          <w:p w14:paraId="3D8AB0D8"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CAF2610" w14:textId="77777777" w:rsidR="00C07281" w:rsidRPr="00C07281" w:rsidRDefault="00C07281" w:rsidP="0088660F">
            <w:pPr>
              <w:tabs>
                <w:tab w:val="center" w:pos="4320"/>
                <w:tab w:val="right" w:pos="8640"/>
              </w:tabs>
              <w:rPr>
                <w:sz w:val="24"/>
                <w:szCs w:val="24"/>
              </w:rPr>
            </w:pPr>
          </w:p>
        </w:tc>
      </w:tr>
      <w:tr w:rsidR="00C07281" w:rsidRPr="00C07281" w14:paraId="6F162860" w14:textId="77777777" w:rsidTr="00C07281">
        <w:tc>
          <w:tcPr>
            <w:tcW w:w="1085" w:type="dxa"/>
            <w:vMerge/>
            <w:tcBorders>
              <w:left w:val="single" w:sz="4" w:space="0" w:color="auto"/>
              <w:right w:val="single" w:sz="4" w:space="0" w:color="auto"/>
            </w:tcBorders>
            <w:shd w:val="clear" w:color="auto" w:fill="auto"/>
          </w:tcPr>
          <w:p w14:paraId="4DCE1D2E"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742570F" w14:textId="77777777" w:rsidR="00C07281" w:rsidRPr="00C07281" w:rsidRDefault="00C07281" w:rsidP="00C07281">
            <w:pPr>
              <w:pStyle w:val="ListParagraph"/>
              <w:numPr>
                <w:ilvl w:val="0"/>
                <w:numId w:val="11"/>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Spelling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12C320" w14:textId="77777777" w:rsidR="00C07281" w:rsidRPr="00C07281" w:rsidRDefault="00C07281" w:rsidP="0088660F">
            <w:pPr>
              <w:tabs>
                <w:tab w:val="center" w:pos="4320"/>
                <w:tab w:val="right" w:pos="8640"/>
              </w:tabs>
              <w:rPr>
                <w:sz w:val="24"/>
                <w:szCs w:val="24"/>
              </w:rPr>
            </w:pPr>
            <w:r w:rsidRPr="00C07281">
              <w:rPr>
                <w:sz w:val="24"/>
                <w:szCs w:val="24"/>
              </w:rPr>
              <w:t>Yes      No</w:t>
            </w:r>
          </w:p>
          <w:p w14:paraId="35D4730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bottom w:val="single" w:sz="4" w:space="0" w:color="auto"/>
              <w:right w:val="single" w:sz="4" w:space="0" w:color="auto"/>
            </w:tcBorders>
          </w:tcPr>
          <w:p w14:paraId="324D8333"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2AF0315" w14:textId="77777777" w:rsidR="00C07281" w:rsidRPr="00C07281" w:rsidRDefault="00C07281" w:rsidP="0088660F">
            <w:pPr>
              <w:tabs>
                <w:tab w:val="center" w:pos="4320"/>
                <w:tab w:val="right" w:pos="8640"/>
              </w:tabs>
              <w:rPr>
                <w:sz w:val="24"/>
                <w:szCs w:val="24"/>
              </w:rPr>
            </w:pPr>
          </w:p>
        </w:tc>
      </w:tr>
      <w:tr w:rsidR="00C07281" w:rsidRPr="00C07281" w14:paraId="45A3A904" w14:textId="77777777" w:rsidTr="00C07281">
        <w:trPr>
          <w:trHeight w:val="1340"/>
        </w:trPr>
        <w:tc>
          <w:tcPr>
            <w:tcW w:w="1085" w:type="dxa"/>
            <w:tcBorders>
              <w:top w:val="single" w:sz="4" w:space="0" w:color="auto"/>
              <w:left w:val="single" w:sz="4" w:space="0" w:color="auto"/>
              <w:right w:val="single" w:sz="4" w:space="0" w:color="auto"/>
            </w:tcBorders>
            <w:shd w:val="clear" w:color="auto" w:fill="auto"/>
          </w:tcPr>
          <w:p w14:paraId="4017CC5B" w14:textId="77777777" w:rsidR="00C07281" w:rsidRPr="00C07281" w:rsidRDefault="00C07281" w:rsidP="0088660F">
            <w:pPr>
              <w:tabs>
                <w:tab w:val="center" w:pos="4320"/>
                <w:tab w:val="right" w:pos="8640"/>
              </w:tabs>
              <w:jc w:val="center"/>
              <w:rPr>
                <w:sz w:val="24"/>
                <w:szCs w:val="24"/>
              </w:rPr>
            </w:pPr>
            <w:r w:rsidRPr="00C07281">
              <w:rPr>
                <w:sz w:val="24"/>
                <w:szCs w:val="24"/>
              </w:rPr>
              <w:t>3</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6C07A509" w14:textId="77777777" w:rsidR="00C07281" w:rsidRPr="00C07281" w:rsidRDefault="00C07281" w:rsidP="0088660F">
            <w:pPr>
              <w:tabs>
                <w:tab w:val="center" w:pos="4320"/>
                <w:tab w:val="right" w:pos="8640"/>
              </w:tabs>
              <w:spacing w:before="60" w:after="60"/>
              <w:rPr>
                <w:sz w:val="24"/>
                <w:szCs w:val="24"/>
              </w:rPr>
            </w:pPr>
            <w:r w:rsidRPr="00C07281">
              <w:rPr>
                <w:b/>
                <w:bCs/>
                <w:color w:val="000000"/>
                <w:sz w:val="24"/>
                <w:szCs w:val="24"/>
              </w:rPr>
              <w:t>Data and Result Analysis</w:t>
            </w:r>
            <w:r w:rsidRPr="00C07281">
              <w:rPr>
                <w:b/>
                <w:sz w:val="24"/>
                <w:szCs w:val="24"/>
              </w:rPr>
              <w:t xml:space="preserve"> (max 85%)</w:t>
            </w:r>
          </w:p>
        </w:tc>
        <w:tc>
          <w:tcPr>
            <w:tcW w:w="990" w:type="dxa"/>
            <w:tcBorders>
              <w:top w:val="single" w:sz="4" w:space="0" w:color="auto"/>
              <w:left w:val="single" w:sz="4" w:space="0" w:color="auto"/>
              <w:bottom w:val="single" w:sz="4" w:space="0" w:color="auto"/>
              <w:right w:val="single" w:sz="4" w:space="0" w:color="auto"/>
            </w:tcBorders>
          </w:tcPr>
          <w:p w14:paraId="7C532C46" w14:textId="77777777" w:rsidR="00C07281" w:rsidRPr="00C07281" w:rsidRDefault="00C07281" w:rsidP="0088660F">
            <w:pPr>
              <w:tabs>
                <w:tab w:val="center" w:pos="4320"/>
                <w:tab w:val="right" w:pos="8640"/>
              </w:tabs>
              <w:rPr>
                <w:sz w:val="24"/>
                <w:szCs w:val="24"/>
              </w:rPr>
            </w:pPr>
          </w:p>
        </w:tc>
        <w:tc>
          <w:tcPr>
            <w:tcW w:w="3690" w:type="dxa"/>
            <w:tcBorders>
              <w:top w:val="single" w:sz="4" w:space="0" w:color="auto"/>
              <w:left w:val="single" w:sz="4" w:space="0" w:color="auto"/>
              <w:right w:val="single" w:sz="4" w:space="0" w:color="auto"/>
            </w:tcBorders>
            <w:shd w:val="clear" w:color="auto" w:fill="auto"/>
          </w:tcPr>
          <w:p w14:paraId="1DD669C0" w14:textId="77777777" w:rsidR="00C07281" w:rsidRPr="00C07281" w:rsidRDefault="00C07281" w:rsidP="0088660F">
            <w:pPr>
              <w:tabs>
                <w:tab w:val="center" w:pos="4320"/>
                <w:tab w:val="right" w:pos="8640"/>
              </w:tabs>
              <w:rPr>
                <w:sz w:val="24"/>
                <w:szCs w:val="24"/>
              </w:rPr>
            </w:pPr>
          </w:p>
        </w:tc>
      </w:tr>
      <w:tr w:rsidR="00C07281" w:rsidRPr="00C07281" w14:paraId="7CF9AB3A" w14:textId="77777777" w:rsidTr="00C07281">
        <w:trPr>
          <w:trHeight w:val="791"/>
        </w:trPr>
        <w:tc>
          <w:tcPr>
            <w:tcW w:w="4225" w:type="dxa"/>
            <w:gridSpan w:val="2"/>
            <w:tcBorders>
              <w:top w:val="single" w:sz="4" w:space="0" w:color="auto"/>
              <w:left w:val="single" w:sz="4" w:space="0" w:color="auto"/>
              <w:bottom w:val="single" w:sz="4" w:space="0" w:color="auto"/>
              <w:right w:val="single" w:sz="4" w:space="0" w:color="auto"/>
            </w:tcBorders>
            <w:shd w:val="clear" w:color="auto" w:fill="auto"/>
          </w:tcPr>
          <w:p w14:paraId="3297D61F"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Total Score</w:t>
            </w:r>
          </w:p>
          <w:p w14:paraId="05FE2AAC" w14:textId="77777777" w:rsidR="00C07281" w:rsidRPr="00C07281" w:rsidRDefault="00C07281" w:rsidP="0088660F">
            <w:pPr>
              <w:tabs>
                <w:tab w:val="center" w:pos="4320"/>
                <w:tab w:val="right" w:pos="8640"/>
              </w:tabs>
              <w:jc w:val="center"/>
              <w:rPr>
                <w:b/>
                <w:bCs/>
                <w:sz w:val="24"/>
                <w:szCs w:val="24"/>
              </w:rPr>
            </w:pPr>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02B7BFEF" w14:textId="77777777" w:rsidR="00C07281" w:rsidRPr="00C07281" w:rsidRDefault="00C07281" w:rsidP="0088660F">
            <w:pPr>
              <w:tabs>
                <w:tab w:val="center" w:pos="4320"/>
                <w:tab w:val="right" w:pos="8640"/>
              </w:tabs>
              <w:rPr>
                <w:sz w:val="24"/>
                <w:szCs w:val="24"/>
              </w:rPr>
            </w:pPr>
          </w:p>
        </w:tc>
        <w:tc>
          <w:tcPr>
            <w:tcW w:w="3690" w:type="dxa"/>
            <w:tcBorders>
              <w:left w:val="single" w:sz="4" w:space="0" w:color="auto"/>
              <w:bottom w:val="single" w:sz="4" w:space="0" w:color="auto"/>
              <w:right w:val="single" w:sz="4" w:space="0" w:color="auto"/>
            </w:tcBorders>
            <w:shd w:val="clear" w:color="auto" w:fill="auto"/>
          </w:tcPr>
          <w:p w14:paraId="5E4AF72F" w14:textId="77777777" w:rsidR="00C07281" w:rsidRPr="00C07281" w:rsidRDefault="00C07281" w:rsidP="0088660F">
            <w:pPr>
              <w:tabs>
                <w:tab w:val="center" w:pos="4320"/>
                <w:tab w:val="right" w:pos="8640"/>
              </w:tabs>
              <w:rPr>
                <w:sz w:val="24"/>
                <w:szCs w:val="24"/>
              </w:rPr>
            </w:pPr>
          </w:p>
        </w:tc>
      </w:tr>
    </w:tbl>
    <w:p w14:paraId="112AC928" w14:textId="77777777" w:rsidR="00C07281" w:rsidRPr="00884CB3" w:rsidRDefault="00C07281" w:rsidP="00C07281"/>
    <w:p w14:paraId="3173CB64" w14:textId="29407B05" w:rsidR="00C07281" w:rsidRPr="00C07281" w:rsidRDefault="00C07281" w:rsidP="00C07281">
      <w:pPr>
        <w:rPr>
          <w:sz w:val="24"/>
          <w:szCs w:val="24"/>
        </w:rPr>
      </w:pPr>
      <w:r w:rsidRPr="00C07281">
        <w:rPr>
          <w:sz w:val="24"/>
          <w:szCs w:val="24"/>
        </w:rPr>
        <w:t>Signature:</w:t>
      </w:r>
    </w:p>
    <w:p w14:paraId="424E7639" w14:textId="77777777" w:rsidR="00C07281" w:rsidRPr="00C07281" w:rsidRDefault="00C07281" w:rsidP="00C07281">
      <w:pPr>
        <w:rPr>
          <w:sz w:val="24"/>
          <w:szCs w:val="24"/>
        </w:rPr>
      </w:pPr>
    </w:p>
    <w:p w14:paraId="2A9359B3" w14:textId="38756A80" w:rsidR="00C07281" w:rsidRPr="00C07281" w:rsidRDefault="00C07281" w:rsidP="27218D03">
      <w:pPr>
        <w:rPr>
          <w:sz w:val="24"/>
          <w:szCs w:val="24"/>
        </w:rPr>
      </w:pPr>
      <w:r w:rsidRPr="27218D03">
        <w:rPr>
          <w:sz w:val="24"/>
          <w:szCs w:val="24"/>
        </w:rPr>
        <w:t>Date:</w:t>
      </w:r>
    </w:p>
    <w:p w14:paraId="75F7F156" w14:textId="77777777" w:rsidR="00C07281" w:rsidRDefault="00C07281">
      <w:pPr>
        <w:rPr>
          <w:rFonts w:ascii="Arial" w:hAnsi="Arial"/>
          <w:b/>
          <w:snapToGrid w:val="0"/>
          <w:color w:val="000000"/>
          <w:sz w:val="28"/>
        </w:rPr>
      </w:pPr>
      <w:r>
        <w:rPr>
          <w:rFonts w:ascii="Arial" w:hAnsi="Arial"/>
          <w:b/>
          <w:sz w:val="28"/>
        </w:rPr>
        <w:br w:type="page"/>
      </w:r>
    </w:p>
    <w:p w14:paraId="62A53E1E" w14:textId="2D53768E" w:rsidR="0002571A" w:rsidRDefault="0002571A">
      <w:pPr>
        <w:pStyle w:val="DefaultText"/>
        <w:tabs>
          <w:tab w:val="left" w:pos="2520"/>
        </w:tabs>
        <w:rPr>
          <w:rFonts w:ascii="Arial" w:hAnsi="Arial"/>
        </w:rPr>
      </w:pPr>
      <w:r>
        <w:rPr>
          <w:rFonts w:ascii="Arial" w:hAnsi="Arial"/>
          <w:b/>
          <w:sz w:val="28"/>
        </w:rPr>
        <w:lastRenderedPageBreak/>
        <w:t>Table of Contents</w:t>
      </w:r>
      <w:commentRangeStart w:id="1"/>
      <w:commentRangeEnd w:id="1"/>
      <w:r w:rsidR="00A02DD6">
        <w:rPr>
          <w:rStyle w:val="CommentReference"/>
          <w:snapToGrid/>
          <w:vanish/>
          <w:color w:val="auto"/>
        </w:rPr>
        <w:commentReference w:id="1"/>
      </w:r>
    </w:p>
    <w:p w14:paraId="65B531BA" w14:textId="2A798192" w:rsidR="03C58AE3" w:rsidRDefault="03C58AE3" w:rsidP="03C58AE3">
      <w:pPr>
        <w:pStyle w:val="DefaultText"/>
      </w:pPr>
    </w:p>
    <w:p w14:paraId="689DF72C" w14:textId="69ADB2BA" w:rsidR="0002571A" w:rsidRDefault="0002571A">
      <w:pPr>
        <w:pStyle w:val="DefaultText"/>
        <w:tabs>
          <w:tab w:val="right" w:pos="9360"/>
        </w:tabs>
      </w:pPr>
      <w:r>
        <w:t>List of Figures .........................................................................</w:t>
      </w:r>
      <w:r w:rsidR="79B9CFB7">
        <w:t>......................</w:t>
      </w:r>
      <w:r>
        <w:t>.............................</w:t>
      </w:r>
      <w:r w:rsidR="7D958EAD">
        <w:t>3</w:t>
      </w:r>
    </w:p>
    <w:p w14:paraId="0F20330C" w14:textId="51E7D73B" w:rsidR="0002571A" w:rsidRDefault="0002571A">
      <w:pPr>
        <w:pStyle w:val="DefaultText"/>
        <w:tabs>
          <w:tab w:val="right" w:pos="9360"/>
        </w:tabs>
      </w:pPr>
      <w:r>
        <w:t>List of Tables .............................................................................................</w:t>
      </w:r>
      <w:r w:rsidR="0089761B">
        <w:t>....……....................</w:t>
      </w:r>
      <w:r w:rsidR="11A0F27F">
        <w:t>3</w:t>
      </w:r>
    </w:p>
    <w:p w14:paraId="61530197" w14:textId="40A5414B" w:rsidR="0002571A" w:rsidRDefault="0002571A">
      <w:pPr>
        <w:pStyle w:val="DefaultText"/>
        <w:tabs>
          <w:tab w:val="right" w:pos="9360"/>
        </w:tabs>
      </w:pPr>
      <w:r>
        <w:t>Nomenclature ........................................................................................</w:t>
      </w:r>
      <w:r w:rsidR="0089761B">
        <w:t>...................…….…</w:t>
      </w:r>
      <w:proofErr w:type="gramStart"/>
      <w:r w:rsidR="0089761B">
        <w:t>.....</w:t>
      </w:r>
      <w:proofErr w:type="gramEnd"/>
      <w:r w:rsidR="3F96D4CA">
        <w:t>3</w:t>
      </w:r>
    </w:p>
    <w:p w14:paraId="4870DA77" w14:textId="1BA23E2E" w:rsidR="0002571A" w:rsidRDefault="008702D7">
      <w:pPr>
        <w:pStyle w:val="DefaultText"/>
        <w:tabs>
          <w:tab w:val="right" w:pos="9360"/>
        </w:tabs>
      </w:pPr>
      <w:r>
        <w:t xml:space="preserve">Theoretical Background </w:t>
      </w:r>
      <w:r w:rsidR="00065E95">
        <w:t>..</w:t>
      </w:r>
      <w:r w:rsidR="0002571A">
        <w:t>...........................................................................</w:t>
      </w:r>
      <w:r w:rsidR="0089761B">
        <w:t>................……........</w:t>
      </w:r>
      <w:r w:rsidR="19C24AF9">
        <w:t>4</w:t>
      </w:r>
    </w:p>
    <w:p w14:paraId="2C79F48D" w14:textId="369C3BEF" w:rsidR="00065E95" w:rsidRDefault="00065E95">
      <w:pPr>
        <w:pStyle w:val="DefaultText"/>
        <w:tabs>
          <w:tab w:val="right" w:pos="9360"/>
        </w:tabs>
      </w:pPr>
      <w:r>
        <w:t>Experimental Procedure..............................................................................</w:t>
      </w:r>
      <w:r w:rsidR="0089761B">
        <w:t>...............……....</w:t>
      </w:r>
      <w:r w:rsidR="2AEED700">
        <w:t>.</w:t>
      </w:r>
      <w:r w:rsidR="0089761B">
        <w:t>....</w:t>
      </w:r>
      <w:r w:rsidR="00EC51E4">
        <w:t>4</w:t>
      </w:r>
    </w:p>
    <w:p w14:paraId="5DA79F96" w14:textId="5C462758" w:rsidR="0002571A" w:rsidRDefault="0002571A">
      <w:pPr>
        <w:pStyle w:val="DefaultText"/>
        <w:tabs>
          <w:tab w:val="right" w:pos="9360"/>
        </w:tabs>
      </w:pPr>
      <w:r>
        <w:t>Experimental Results .................................................................................</w:t>
      </w:r>
      <w:r w:rsidR="0089761B">
        <w:t>.......................…</w:t>
      </w:r>
      <w:proofErr w:type="gramStart"/>
      <w:r w:rsidR="5D60E3E5">
        <w:t>..</w:t>
      </w:r>
      <w:r w:rsidR="0089761B">
        <w:t>...</w:t>
      </w:r>
      <w:proofErr w:type="gramEnd"/>
      <w:r w:rsidR="00B96B4B">
        <w:t>5</w:t>
      </w:r>
    </w:p>
    <w:p w14:paraId="02A21995" w14:textId="5292229C" w:rsidR="0002571A" w:rsidRDefault="0002571A">
      <w:pPr>
        <w:pStyle w:val="DefaultText"/>
        <w:tabs>
          <w:tab w:val="right" w:pos="9360"/>
        </w:tabs>
      </w:pPr>
      <w:r>
        <w:t>Discussion of Results .......................................................................................</w:t>
      </w:r>
      <w:r w:rsidR="0089761B">
        <w:t>........................</w:t>
      </w:r>
      <w:r w:rsidR="00AB3E99">
        <w:t>11</w:t>
      </w:r>
    </w:p>
    <w:p w14:paraId="1FBC25AC" w14:textId="77777777" w:rsidR="0002571A" w:rsidRDefault="0002571A">
      <w:pPr>
        <w:pStyle w:val="DefaultText"/>
        <w:outlineLvl w:val="0"/>
      </w:pPr>
      <w:r>
        <w:rPr>
          <w:rFonts w:ascii="Arial" w:hAnsi="Arial"/>
          <w:b/>
          <w:sz w:val="28"/>
        </w:rPr>
        <w:t>List of Figures</w:t>
      </w:r>
      <w:commentRangeStart w:id="2"/>
      <w:commentRangeEnd w:id="2"/>
      <w:r w:rsidR="00A02DD6">
        <w:rPr>
          <w:rStyle w:val="CommentReference"/>
          <w:snapToGrid/>
          <w:vanish/>
          <w:color w:val="auto"/>
        </w:rPr>
        <w:commentReference w:id="2"/>
      </w:r>
    </w:p>
    <w:p w14:paraId="0FFE0856" w14:textId="3B2D9C63" w:rsidR="0002571A" w:rsidRDefault="0002571A">
      <w:pPr>
        <w:pStyle w:val="DefaultText"/>
        <w:tabs>
          <w:tab w:val="right" w:pos="9360"/>
        </w:tabs>
      </w:pPr>
      <w:r>
        <w:t xml:space="preserve">Figure 1 </w:t>
      </w:r>
      <w:r w:rsidR="00F52D5E">
        <w:t>–</w:t>
      </w:r>
      <w:r w:rsidR="00373840">
        <w:t>………………………….</w:t>
      </w:r>
      <w:r w:rsidR="00F52D5E">
        <w:t>……...</w:t>
      </w:r>
      <w:r>
        <w:t>……………………………………………………</w:t>
      </w:r>
      <w:r w:rsidR="00B96B4B">
        <w:t>4</w:t>
      </w:r>
    </w:p>
    <w:p w14:paraId="3D2DE600" w14:textId="7517E7C7" w:rsidR="007A612B" w:rsidRDefault="007A612B" w:rsidP="03C58AE3">
      <w:pPr>
        <w:pStyle w:val="DefaultText"/>
        <w:tabs>
          <w:tab w:val="right" w:pos="9360"/>
        </w:tabs>
      </w:pPr>
      <w:r>
        <w:t xml:space="preserve">Figure 2 – </w:t>
      </w:r>
      <w:r w:rsidR="00373840">
        <w:t>………………………………</w:t>
      </w:r>
      <w:r>
        <w:t>………………………………</w:t>
      </w:r>
      <w:proofErr w:type="gramStart"/>
      <w:r>
        <w:t>…..</w:t>
      </w:r>
      <w:proofErr w:type="gramEnd"/>
      <w:r>
        <w:t>……………</w:t>
      </w:r>
      <w:r w:rsidR="00CF168A">
        <w:t>...….</w:t>
      </w:r>
      <w:r>
        <w:t>.</w:t>
      </w:r>
      <w:r w:rsidR="39DFAD80">
        <w:t>5</w:t>
      </w:r>
    </w:p>
    <w:p w14:paraId="221A8082" w14:textId="53EEE37B" w:rsidR="007A612B" w:rsidRDefault="007A612B" w:rsidP="03C58AE3">
      <w:pPr>
        <w:pStyle w:val="DefaultText"/>
        <w:tabs>
          <w:tab w:val="right" w:pos="9360"/>
        </w:tabs>
      </w:pPr>
      <w:r>
        <w:t xml:space="preserve">Figure 3 – </w:t>
      </w:r>
      <w:r w:rsidR="00373840">
        <w:t>………………………………</w:t>
      </w:r>
      <w:r>
        <w:t>……………………………………………………...</w:t>
      </w:r>
      <w:r w:rsidR="140CD1DE">
        <w:t>5</w:t>
      </w:r>
    </w:p>
    <w:p w14:paraId="01C0CE54" w14:textId="11E47B16" w:rsidR="007A612B" w:rsidRDefault="007A612B" w:rsidP="007A612B">
      <w:pPr>
        <w:pStyle w:val="DefaultText"/>
        <w:tabs>
          <w:tab w:val="right" w:pos="9360"/>
        </w:tabs>
      </w:pPr>
      <w:r>
        <w:t>Figure 4 –……</w:t>
      </w:r>
      <w:r w:rsidR="00373840">
        <w:t>…………………………………….</w:t>
      </w:r>
      <w:r>
        <w:t>……………………</w:t>
      </w:r>
      <w:proofErr w:type="gramStart"/>
      <w:r>
        <w:t>…..</w:t>
      </w:r>
      <w:proofErr w:type="gramEnd"/>
      <w:r>
        <w:t>……………...…..</w:t>
      </w:r>
      <w:r w:rsidR="452E22EC">
        <w:t>6</w:t>
      </w:r>
    </w:p>
    <w:p w14:paraId="5CB8126E" w14:textId="16104C71" w:rsidR="007A612B" w:rsidRDefault="007A612B" w:rsidP="007A612B">
      <w:pPr>
        <w:pStyle w:val="DefaultText"/>
        <w:tabs>
          <w:tab w:val="right" w:pos="9360"/>
        </w:tabs>
      </w:pPr>
      <w:r>
        <w:t xml:space="preserve">Figure 5 – </w:t>
      </w:r>
      <w:r w:rsidR="00373840">
        <w:t>……………………………………</w:t>
      </w:r>
      <w:r>
        <w:t>………………………………………………...</w:t>
      </w:r>
      <w:r w:rsidR="00B96B4B">
        <w:t>7</w:t>
      </w:r>
    </w:p>
    <w:p w14:paraId="4B679565" w14:textId="6E0BA258" w:rsidR="0002571A" w:rsidRDefault="2FE7C76A" w:rsidP="03C58AE3">
      <w:pPr>
        <w:pStyle w:val="DefaultText"/>
        <w:tabs>
          <w:tab w:val="right" w:pos="9360"/>
        </w:tabs>
      </w:pPr>
      <w:r>
        <w:t>Figure 6 – ……………...............................................................................................................</w:t>
      </w:r>
      <w:r w:rsidR="00B96B4B">
        <w:t>8</w:t>
      </w:r>
    </w:p>
    <w:p w14:paraId="1B91DF84" w14:textId="144FDD67" w:rsidR="0002571A" w:rsidRDefault="2FE7C76A">
      <w:pPr>
        <w:pStyle w:val="DefaultText"/>
        <w:tabs>
          <w:tab w:val="right" w:pos="9360"/>
        </w:tabs>
      </w:pPr>
      <w:r>
        <w:t>Figure 7 – …………….............................................................................................................</w:t>
      </w:r>
      <w:r w:rsidR="00B96B4B">
        <w:t>10</w:t>
      </w:r>
    </w:p>
    <w:p w14:paraId="6EBD6A18" w14:textId="5B3E297B" w:rsidR="0002571A" w:rsidRDefault="0002571A">
      <w:pPr>
        <w:pStyle w:val="DefaultText"/>
        <w:tabs>
          <w:tab w:val="right" w:pos="9360"/>
        </w:tabs>
      </w:pPr>
    </w:p>
    <w:p w14:paraId="4EF0E624" w14:textId="57A1EBC8" w:rsidR="03C58AE3" w:rsidRDefault="03C58AE3" w:rsidP="03C58AE3">
      <w:pPr>
        <w:pStyle w:val="DefaultText"/>
        <w:tabs>
          <w:tab w:val="right" w:pos="9360"/>
        </w:tabs>
      </w:pPr>
    </w:p>
    <w:p w14:paraId="739C0F28" w14:textId="77777777" w:rsidR="0002571A" w:rsidRDefault="0002571A">
      <w:pPr>
        <w:pStyle w:val="DefaultText"/>
        <w:tabs>
          <w:tab w:val="right" w:pos="9360"/>
        </w:tabs>
        <w:outlineLvl w:val="0"/>
      </w:pPr>
      <w:r>
        <w:rPr>
          <w:rFonts w:ascii="Arial" w:hAnsi="Arial"/>
          <w:b/>
          <w:sz w:val="28"/>
        </w:rPr>
        <w:t>List of Tables</w:t>
      </w:r>
    </w:p>
    <w:p w14:paraId="44FE55DC" w14:textId="56ED7017" w:rsidR="0002571A" w:rsidRDefault="00E3744A">
      <w:pPr>
        <w:pStyle w:val="DefaultText"/>
        <w:tabs>
          <w:tab w:val="right" w:pos="9360"/>
        </w:tabs>
      </w:pPr>
      <w:r>
        <w:t xml:space="preserve">Table 1 – </w:t>
      </w:r>
      <w:r w:rsidR="00AD549D">
        <w:t>…………………………………</w:t>
      </w:r>
      <w:proofErr w:type="gramStart"/>
      <w:r w:rsidR="00AD549D">
        <w:t>…..</w:t>
      </w:r>
      <w:proofErr w:type="gramEnd"/>
      <w:r>
        <w:t>……………………..</w:t>
      </w:r>
      <w:r w:rsidR="0002571A">
        <w:t>....................................</w:t>
      </w:r>
      <w:r>
        <w:t>.....</w:t>
      </w:r>
      <w:r w:rsidR="00B96B4B">
        <w:t>7</w:t>
      </w:r>
    </w:p>
    <w:p w14:paraId="74E0B96E" w14:textId="77777777" w:rsidR="00B96B4B" w:rsidRDefault="00B96B4B" w:rsidP="03C58AE3">
      <w:pPr>
        <w:pStyle w:val="DefaultText"/>
        <w:tabs>
          <w:tab w:val="right" w:pos="9360"/>
        </w:tabs>
        <w:outlineLvl w:val="0"/>
      </w:pPr>
    </w:p>
    <w:p w14:paraId="04E79BAB" w14:textId="77777777" w:rsidR="00B96B4B" w:rsidRDefault="00B96B4B" w:rsidP="03C58AE3">
      <w:pPr>
        <w:pStyle w:val="DefaultText"/>
        <w:tabs>
          <w:tab w:val="right" w:pos="9360"/>
        </w:tabs>
        <w:outlineLvl w:val="0"/>
      </w:pPr>
    </w:p>
    <w:p w14:paraId="6AEAE7DC" w14:textId="6C369463" w:rsidR="0002571A" w:rsidRDefault="0002571A" w:rsidP="03C58AE3">
      <w:pPr>
        <w:pStyle w:val="DefaultText"/>
        <w:tabs>
          <w:tab w:val="right" w:pos="9360"/>
        </w:tabs>
        <w:outlineLvl w:val="0"/>
        <w:rPr>
          <w:rFonts w:eastAsia="Times New Roman"/>
          <w:b/>
          <w:bCs/>
          <w:sz w:val="28"/>
          <w:szCs w:val="28"/>
        </w:rPr>
      </w:pPr>
      <w:r w:rsidRPr="03C58AE3">
        <w:rPr>
          <w:rFonts w:eastAsia="Times New Roman"/>
          <w:b/>
          <w:bCs/>
          <w:sz w:val="28"/>
          <w:szCs w:val="28"/>
        </w:rPr>
        <w:t>Nomenclature</w:t>
      </w:r>
    </w:p>
    <w:p w14:paraId="50CDC201" w14:textId="77777777" w:rsidR="0002571A" w:rsidRDefault="00831D6E" w:rsidP="03C58AE3">
      <w:pPr>
        <w:pStyle w:val="DefaultText"/>
        <w:tabs>
          <w:tab w:val="right" w:pos="9360"/>
        </w:tabs>
        <w:rPr>
          <w:rFonts w:eastAsia="Times New Roman"/>
        </w:rPr>
      </w:pPr>
      <w:r w:rsidRPr="03C58AE3">
        <w:rPr>
          <w:rFonts w:eastAsia="Times New Roman"/>
        </w:rPr>
        <w:t>V</w:t>
      </w:r>
      <w:r w:rsidRPr="03C58AE3">
        <w:rPr>
          <w:rFonts w:eastAsia="Times New Roman"/>
          <w:vertAlign w:val="subscript"/>
        </w:rPr>
        <w:t>DD</w:t>
      </w:r>
      <w:r w:rsidRPr="03C58AE3">
        <w:rPr>
          <w:rFonts w:eastAsia="Times New Roman"/>
        </w:rPr>
        <w:t xml:space="preserve"> = DC Voltage Source</w:t>
      </w:r>
    </w:p>
    <w:p w14:paraId="00988D8A" w14:textId="30610A21" w:rsidR="0002571A" w:rsidRDefault="00831D6E" w:rsidP="03C58AE3">
      <w:pPr>
        <w:pStyle w:val="DefaultText"/>
        <w:tabs>
          <w:tab w:val="right" w:pos="9360"/>
        </w:tabs>
        <w:jc w:val="left"/>
        <w:rPr>
          <w:rFonts w:eastAsia="Times New Roman"/>
        </w:rPr>
      </w:pPr>
      <w:proofErr w:type="spellStart"/>
      <w:proofErr w:type="gramStart"/>
      <w:r w:rsidRPr="03C58AE3">
        <w:rPr>
          <w:rFonts w:eastAsia="Times New Roman"/>
        </w:rPr>
        <w:t>V</w:t>
      </w:r>
      <w:r w:rsidRPr="03C58AE3">
        <w:rPr>
          <w:rFonts w:eastAsia="Times New Roman"/>
          <w:vertAlign w:val="subscript"/>
        </w:rPr>
        <w:t>dd</w:t>
      </w:r>
      <w:proofErr w:type="spellEnd"/>
      <w:r w:rsidRPr="03C58AE3">
        <w:rPr>
          <w:rFonts w:eastAsia="Times New Roman"/>
        </w:rPr>
        <w:t xml:space="preserve"> </w:t>
      </w:r>
      <w:r w:rsidR="3A6084FC" w:rsidRPr="03C58AE3">
        <w:rPr>
          <w:rFonts w:eastAsia="Times New Roman"/>
        </w:rPr>
        <w:t xml:space="preserve"> </w:t>
      </w:r>
      <w:r w:rsidRPr="03C58AE3">
        <w:rPr>
          <w:rFonts w:eastAsia="Times New Roman"/>
        </w:rPr>
        <w:t>=</w:t>
      </w:r>
      <w:proofErr w:type="gramEnd"/>
      <w:r w:rsidR="0002571A" w:rsidRPr="03C58AE3">
        <w:rPr>
          <w:rFonts w:eastAsia="Times New Roman"/>
        </w:rPr>
        <w:t xml:space="preserve"> </w:t>
      </w:r>
      <w:r w:rsidRPr="03C58AE3">
        <w:rPr>
          <w:rFonts w:eastAsia="Times New Roman"/>
        </w:rPr>
        <w:t xml:space="preserve">AC </w:t>
      </w:r>
      <w:r w:rsidR="53BB97C1" w:rsidRPr="03C58AE3">
        <w:rPr>
          <w:rFonts w:eastAsia="Times New Roman"/>
        </w:rPr>
        <w:t>Voltage</w:t>
      </w:r>
      <w:r w:rsidRPr="03C58AE3">
        <w:rPr>
          <w:rFonts w:eastAsia="Times New Roman"/>
        </w:rPr>
        <w:t xml:space="preserve"> Source</w:t>
      </w:r>
    </w:p>
    <w:p w14:paraId="777A8D31" w14:textId="49E60151" w:rsidR="0002571A" w:rsidRDefault="00831D6E" w:rsidP="03C58AE3">
      <w:pPr>
        <w:pStyle w:val="DefaultText"/>
        <w:tabs>
          <w:tab w:val="right" w:pos="9360"/>
        </w:tabs>
        <w:jc w:val="left"/>
        <w:rPr>
          <w:rFonts w:eastAsia="Times New Roman"/>
        </w:rPr>
      </w:pPr>
      <w:proofErr w:type="spellStart"/>
      <w:r w:rsidRPr="03C58AE3">
        <w:rPr>
          <w:rFonts w:eastAsia="Times New Roman"/>
        </w:rPr>
        <w:t>I</w:t>
      </w:r>
      <w:r w:rsidRPr="03C58AE3">
        <w:rPr>
          <w:rFonts w:eastAsia="Times New Roman"/>
          <w:vertAlign w:val="subscript"/>
        </w:rPr>
        <w:t>ref</w:t>
      </w:r>
      <w:proofErr w:type="spellEnd"/>
      <w:r w:rsidR="0002571A" w:rsidRPr="03C58AE3">
        <w:rPr>
          <w:rFonts w:eastAsia="Times New Roman"/>
        </w:rPr>
        <w:t xml:space="preserve"> </w:t>
      </w:r>
      <w:r w:rsidR="35DF6D21" w:rsidRPr="03C58AE3">
        <w:rPr>
          <w:rFonts w:eastAsia="Times New Roman"/>
        </w:rPr>
        <w:t xml:space="preserve"> </w:t>
      </w:r>
      <w:r w:rsidR="74072BD6" w:rsidRPr="03C58AE3">
        <w:rPr>
          <w:rFonts w:eastAsia="Times New Roman"/>
        </w:rPr>
        <w:t xml:space="preserve"> </w:t>
      </w:r>
      <w:r w:rsidRPr="03C58AE3">
        <w:rPr>
          <w:rFonts w:eastAsia="Times New Roman"/>
        </w:rPr>
        <w:t>=</w:t>
      </w:r>
      <w:r w:rsidR="69F0AB9C" w:rsidRPr="03C58AE3">
        <w:rPr>
          <w:rFonts w:eastAsia="Times New Roman"/>
        </w:rPr>
        <w:t xml:space="preserve"> </w:t>
      </w:r>
      <w:r w:rsidRPr="03C58AE3">
        <w:rPr>
          <w:rFonts w:eastAsia="Times New Roman"/>
        </w:rPr>
        <w:t>Reference Current</w:t>
      </w:r>
    </w:p>
    <w:p w14:paraId="3F9DE9E1" w14:textId="4970852E" w:rsidR="03C58AE3" w:rsidRDefault="03C58AE3" w:rsidP="03C58AE3">
      <w:pPr>
        <w:pStyle w:val="DefaultText"/>
        <w:tabs>
          <w:tab w:val="right" w:pos="9360"/>
        </w:tabs>
        <w:jc w:val="left"/>
        <w:rPr>
          <w:rFonts w:eastAsia="Times New Roman"/>
        </w:rPr>
      </w:pPr>
    </w:p>
    <w:p w14:paraId="74651E8A" w14:textId="77777777" w:rsidR="00E54FE1" w:rsidRDefault="00E54FE1" w:rsidP="03C58AE3">
      <w:pPr>
        <w:pStyle w:val="DefaultText"/>
        <w:keepNext/>
        <w:spacing w:after="120" w:line="360" w:lineRule="atLeast"/>
        <w:jc w:val="left"/>
        <w:outlineLvl w:val="0"/>
        <w:rPr>
          <w:rFonts w:eastAsia="Times New Roman"/>
          <w:b/>
          <w:bCs/>
          <w:sz w:val="36"/>
          <w:szCs w:val="36"/>
        </w:rPr>
      </w:pPr>
      <w:r w:rsidRPr="03C58AE3">
        <w:rPr>
          <w:rFonts w:eastAsia="Times New Roman"/>
          <w:b/>
          <w:bCs/>
          <w:sz w:val="36"/>
          <w:szCs w:val="36"/>
        </w:rPr>
        <w:lastRenderedPageBreak/>
        <w:t>Theoretical Background</w:t>
      </w:r>
    </w:p>
    <w:p w14:paraId="553141B7" w14:textId="4357DD0C" w:rsidR="6A59ABF4" w:rsidRDefault="76CD3804" w:rsidP="03C58AE3">
      <w:pPr>
        <w:pStyle w:val="DefaultText"/>
        <w:keepNext/>
        <w:spacing w:after="120" w:line="360" w:lineRule="atLeast"/>
        <w:rPr>
          <w:rFonts w:eastAsia="Times New Roman"/>
        </w:rPr>
      </w:pPr>
      <w:r w:rsidRPr="03C58AE3">
        <w:rPr>
          <w:rFonts w:eastAsia="Times New Roman"/>
          <w:color w:val="000000" w:themeColor="text1"/>
          <w:szCs w:val="24"/>
        </w:rPr>
        <w:t>•</w:t>
      </w:r>
      <w:r w:rsidRPr="03C58AE3">
        <w:t xml:space="preserve"> </w:t>
      </w:r>
      <w:r w:rsidR="6AF5BF3E" w:rsidRPr="03C58AE3">
        <w:rPr>
          <w:rFonts w:eastAsia="Times New Roman"/>
        </w:rPr>
        <w:t>A foundational principle in circuit analysis and electrical engineering is Thevenin's Theorem. This theorem, which bears the name of French engineer and telegrapher Leon Charles Thevenin, offers a way to make the study of complex electrical circuits easier.</w:t>
      </w:r>
    </w:p>
    <w:p w14:paraId="0589EEFE" w14:textId="5958ED57" w:rsidR="0002571A" w:rsidRDefault="68768ECC" w:rsidP="03C58AE3">
      <w:pPr>
        <w:pStyle w:val="DefaultText"/>
        <w:keepNext/>
        <w:spacing w:after="120" w:line="360" w:lineRule="atLeast"/>
        <w:rPr>
          <w:rFonts w:eastAsia="Times New Roman"/>
        </w:rPr>
      </w:pPr>
      <w:r w:rsidRPr="775C363A">
        <w:rPr>
          <w:rFonts w:eastAsia="Times New Roman"/>
          <w:color w:val="000000" w:themeColor="text1"/>
        </w:rPr>
        <w:t>•</w:t>
      </w:r>
      <w:r w:rsidRPr="03C58AE3">
        <w:rPr>
          <w:rFonts w:eastAsia="Times New Roman"/>
        </w:rPr>
        <w:t xml:space="preserve"> </w:t>
      </w:r>
      <w:r w:rsidR="6AF5BF3E" w:rsidRPr="03C58AE3">
        <w:rPr>
          <w:rFonts w:eastAsia="Times New Roman"/>
        </w:rPr>
        <w:t>According to this theory, any linear bilateral network, no matter how complex, may be reduced to an equivalent circuit using a load resistor, a single voltage source called Thevenin voltage (V</w:t>
      </w:r>
      <w:r w:rsidR="6AF5BF3E" w:rsidRPr="7BEAD5F1">
        <w:rPr>
          <w:rFonts w:eastAsia="Times New Roman"/>
          <w:vertAlign w:val="subscript"/>
        </w:rPr>
        <w:t>th</w:t>
      </w:r>
      <w:r w:rsidR="6AF5BF3E" w:rsidRPr="03C58AE3">
        <w:rPr>
          <w:rFonts w:eastAsia="Times New Roman"/>
        </w:rPr>
        <w:t>), and a resistance called Thevenin resistance (</w:t>
      </w:r>
      <w:proofErr w:type="spellStart"/>
      <w:r w:rsidR="6AF5BF3E" w:rsidRPr="03C58AE3">
        <w:rPr>
          <w:rFonts w:eastAsia="Times New Roman"/>
        </w:rPr>
        <w:t>R</w:t>
      </w:r>
      <w:r w:rsidR="6AF5BF3E" w:rsidRPr="775C363A">
        <w:rPr>
          <w:rFonts w:eastAsia="Times New Roman"/>
          <w:vertAlign w:val="subscript"/>
        </w:rPr>
        <w:t>th</w:t>
      </w:r>
      <w:proofErr w:type="spellEnd"/>
      <w:r w:rsidR="6AF5BF3E" w:rsidRPr="03C58AE3">
        <w:rPr>
          <w:rFonts w:eastAsia="Times New Roman"/>
        </w:rPr>
        <w:t>) connected in series.</w:t>
      </w:r>
    </w:p>
    <w:p w14:paraId="7192908E" w14:textId="2FA03243" w:rsidR="0002571A" w:rsidRDefault="60B7D125" w:rsidP="03C58AE3">
      <w:pPr>
        <w:pStyle w:val="DefaultText"/>
        <w:keepNext/>
        <w:spacing w:after="120" w:line="360" w:lineRule="atLeast"/>
        <w:rPr>
          <w:rFonts w:eastAsia="Times New Roman"/>
        </w:rPr>
      </w:pPr>
      <w:r w:rsidRPr="03C58AE3">
        <w:rPr>
          <w:rFonts w:eastAsia="Times New Roman"/>
          <w:color w:val="000000" w:themeColor="text1"/>
          <w:szCs w:val="24"/>
        </w:rPr>
        <w:t>•</w:t>
      </w:r>
      <w:r w:rsidRPr="03C58AE3">
        <w:rPr>
          <w:rFonts w:eastAsia="Times New Roman"/>
        </w:rPr>
        <w:t xml:space="preserve"> </w:t>
      </w:r>
      <w:r w:rsidR="6AF5BF3E" w:rsidRPr="03C58AE3">
        <w:rPr>
          <w:rFonts w:eastAsia="Times New Roman"/>
        </w:rPr>
        <w:t xml:space="preserve">When the load resistor is removed, the voltage at the output terminals is known as the Thevenin voltage. On the other hand, the Thevenin resistance is determined by computing the resistance between the output terminals after all independent voltage and current sources have been turned off (making independent voltage sources short-circuits and independent current sources </w:t>
      </w:r>
      <w:proofErr w:type="gramStart"/>
      <w:r w:rsidR="6AF5BF3E" w:rsidRPr="03C58AE3">
        <w:rPr>
          <w:rFonts w:eastAsia="Times New Roman"/>
        </w:rPr>
        <w:t>open-circuits</w:t>
      </w:r>
      <w:proofErr w:type="gramEnd"/>
      <w:r w:rsidR="6AF5BF3E" w:rsidRPr="03C58AE3">
        <w:rPr>
          <w:rFonts w:eastAsia="Times New Roman"/>
        </w:rPr>
        <w:t>).</w:t>
      </w:r>
    </w:p>
    <w:p w14:paraId="1DF04E81" w14:textId="78931765" w:rsidR="0002571A" w:rsidRDefault="0C422D3D" w:rsidP="03C58AE3">
      <w:pPr>
        <w:pStyle w:val="DefaultText"/>
        <w:keepNext/>
        <w:spacing w:after="120" w:line="360" w:lineRule="atLeast"/>
        <w:rPr>
          <w:rFonts w:eastAsia="Times New Roman"/>
        </w:rPr>
      </w:pPr>
      <w:r w:rsidRPr="03C58AE3">
        <w:rPr>
          <w:rFonts w:eastAsia="Times New Roman"/>
          <w:color w:val="000000" w:themeColor="text1"/>
          <w:szCs w:val="24"/>
        </w:rPr>
        <w:t>•</w:t>
      </w:r>
      <w:r w:rsidRPr="03C58AE3">
        <w:rPr>
          <w:rFonts w:eastAsia="Times New Roman"/>
        </w:rPr>
        <w:t xml:space="preserve"> </w:t>
      </w:r>
      <w:r w:rsidR="6AF5BF3E" w:rsidRPr="03C58AE3">
        <w:rPr>
          <w:rFonts w:eastAsia="Times New Roman"/>
        </w:rPr>
        <w:t>By reducing complex circuitry to its Thevenin equivalent, engineers can use Thevenin's Theorem to study and design it. Among other things, it is especially helpful for studying integrated circuits and power systems.</w:t>
      </w:r>
    </w:p>
    <w:p w14:paraId="6BFBC1B7" w14:textId="5569190A" w:rsidR="0002571A" w:rsidRDefault="0002571A" w:rsidP="03C58AE3">
      <w:pPr>
        <w:pStyle w:val="DefaultText"/>
        <w:keepNext/>
        <w:spacing w:after="120" w:line="360" w:lineRule="atLeast"/>
        <w:jc w:val="center"/>
        <w:rPr>
          <w:rFonts w:eastAsia="Times New Roman"/>
          <w:b/>
          <w:bCs/>
          <w:color w:val="000000" w:themeColor="text1"/>
          <w:sz w:val="36"/>
          <w:szCs w:val="36"/>
          <w:u w:val="single"/>
        </w:rPr>
      </w:pPr>
    </w:p>
    <w:p w14:paraId="4C1ECA66" w14:textId="607F0CAE" w:rsidR="0002571A" w:rsidRDefault="101FEAE3" w:rsidP="03C58AE3">
      <w:pPr>
        <w:pStyle w:val="DefaultText"/>
        <w:keepNext/>
        <w:spacing w:after="120" w:line="360" w:lineRule="atLeast"/>
        <w:jc w:val="left"/>
        <w:rPr>
          <w:rFonts w:eastAsia="Times New Roman"/>
          <w:b/>
          <w:bCs/>
          <w:sz w:val="36"/>
          <w:szCs w:val="36"/>
        </w:rPr>
      </w:pPr>
      <w:r w:rsidRPr="03C58AE3">
        <w:rPr>
          <w:rFonts w:eastAsia="Times New Roman"/>
          <w:b/>
          <w:bCs/>
          <w:color w:val="000000" w:themeColor="text1"/>
          <w:sz w:val="36"/>
          <w:szCs w:val="36"/>
        </w:rPr>
        <w:t>Objectives</w:t>
      </w:r>
    </w:p>
    <w:p w14:paraId="42210153" w14:textId="0E8A6274" w:rsidR="0002571A" w:rsidRDefault="101FEAE3" w:rsidP="03C58AE3">
      <w:pPr>
        <w:pStyle w:val="DefaultText"/>
        <w:spacing w:line="360" w:lineRule="atLeast"/>
        <w:rPr>
          <w:rFonts w:eastAsia="Times New Roman"/>
        </w:rPr>
      </w:pPr>
      <w:r w:rsidRPr="03C58AE3">
        <w:rPr>
          <w:rFonts w:eastAsia="Times New Roman"/>
        </w:rPr>
        <w:t>The aim of this lab experiment was to verify Thevenin's theorem by determining the Thevenin equivalent circuit for a given complex circuit.</w:t>
      </w:r>
    </w:p>
    <w:p w14:paraId="783448A4" w14:textId="3725CD7C" w:rsidR="0002571A" w:rsidRDefault="0002571A" w:rsidP="03C58AE3">
      <w:pPr>
        <w:pStyle w:val="DefaultText"/>
        <w:keepNext/>
        <w:spacing w:after="120" w:line="360" w:lineRule="atLeast"/>
        <w:outlineLvl w:val="0"/>
        <w:rPr>
          <w:rFonts w:eastAsia="Times New Roman"/>
        </w:rPr>
      </w:pPr>
    </w:p>
    <w:p w14:paraId="45B69EEC" w14:textId="25B385DD" w:rsidR="0002571A" w:rsidRDefault="7F139A3D" w:rsidP="03C58AE3">
      <w:pPr>
        <w:pStyle w:val="DefaultText"/>
        <w:keepNext/>
        <w:spacing w:after="120" w:line="360" w:lineRule="atLeast"/>
        <w:jc w:val="left"/>
        <w:outlineLvl w:val="0"/>
        <w:rPr>
          <w:rFonts w:eastAsia="Times New Roman"/>
          <w:b/>
          <w:bCs/>
          <w:sz w:val="36"/>
          <w:szCs w:val="36"/>
        </w:rPr>
      </w:pPr>
      <w:r w:rsidRPr="4F4DDBF2">
        <w:rPr>
          <w:rFonts w:eastAsia="Times New Roman"/>
          <w:b/>
          <w:bCs/>
          <w:sz w:val="36"/>
          <w:szCs w:val="36"/>
        </w:rPr>
        <w:t xml:space="preserve">I. </w:t>
      </w:r>
      <w:r w:rsidR="0002571A" w:rsidRPr="03C58AE3">
        <w:rPr>
          <w:rFonts w:eastAsia="Times New Roman"/>
          <w:b/>
          <w:bCs/>
          <w:sz w:val="36"/>
          <w:szCs w:val="36"/>
        </w:rPr>
        <w:t>Experimental Procedure</w:t>
      </w:r>
    </w:p>
    <w:p w14:paraId="52E522FE" w14:textId="0839BA33" w:rsidR="0002571A" w:rsidRDefault="54DCCE8D" w:rsidP="03C58AE3">
      <w:pPr>
        <w:pStyle w:val="DefaultText"/>
        <w:keepNext/>
        <w:spacing w:after="120" w:line="360" w:lineRule="atLeast"/>
        <w:jc w:val="left"/>
        <w:outlineLvl w:val="0"/>
        <w:rPr>
          <w:rFonts w:eastAsia="Times New Roman"/>
          <w:b/>
          <w:bCs/>
          <w:sz w:val="28"/>
          <w:szCs w:val="28"/>
        </w:rPr>
      </w:pPr>
      <w:r w:rsidRPr="03C58AE3">
        <w:rPr>
          <w:rFonts w:eastAsia="Times New Roman"/>
          <w:b/>
          <w:bCs/>
          <w:sz w:val="28"/>
          <w:szCs w:val="28"/>
        </w:rPr>
        <w:t>A. Find Th</w:t>
      </w:r>
      <w:r w:rsidR="3E2D0410" w:rsidRPr="03C58AE3">
        <w:rPr>
          <w:rFonts w:eastAsia="Times New Roman"/>
          <w:b/>
          <w:bCs/>
          <w:sz w:val="28"/>
          <w:szCs w:val="28"/>
        </w:rPr>
        <w:t>e</w:t>
      </w:r>
      <w:r w:rsidRPr="03C58AE3">
        <w:rPr>
          <w:rFonts w:eastAsia="Times New Roman"/>
          <w:b/>
          <w:bCs/>
          <w:sz w:val="28"/>
          <w:szCs w:val="28"/>
        </w:rPr>
        <w:t>venin</w:t>
      </w:r>
      <w:r w:rsidR="714087A0" w:rsidRPr="03C58AE3">
        <w:rPr>
          <w:rFonts w:eastAsia="Times New Roman"/>
          <w:b/>
          <w:bCs/>
          <w:sz w:val="28"/>
          <w:szCs w:val="28"/>
        </w:rPr>
        <w:t>'</w:t>
      </w:r>
      <w:r w:rsidR="2CFB832E" w:rsidRPr="03C58AE3">
        <w:rPr>
          <w:rFonts w:eastAsia="Times New Roman"/>
          <w:b/>
          <w:bCs/>
          <w:sz w:val="28"/>
          <w:szCs w:val="28"/>
        </w:rPr>
        <w:t>s</w:t>
      </w:r>
      <w:r w:rsidRPr="03C58AE3">
        <w:rPr>
          <w:rFonts w:eastAsia="Times New Roman"/>
          <w:b/>
          <w:bCs/>
          <w:sz w:val="28"/>
          <w:szCs w:val="28"/>
        </w:rPr>
        <w:t xml:space="preserve"> equivalent circuit using short-circuit current. (Method 1)</w:t>
      </w:r>
    </w:p>
    <w:p w14:paraId="071CE4BE" w14:textId="08BBDC59" w:rsidR="0002571A" w:rsidRDefault="26FF8764" w:rsidP="001F6BED">
      <w:pPr>
        <w:pStyle w:val="DefaultText"/>
        <w:spacing w:line="360" w:lineRule="atLeast"/>
        <w:rPr>
          <w:rFonts w:eastAsia="Times New Roman"/>
        </w:rPr>
      </w:pPr>
      <w:r>
        <w:rPr>
          <w:noProof/>
        </w:rPr>
        <w:drawing>
          <wp:inline distT="0" distB="0" distL="0" distR="0" wp14:anchorId="6E8E0987" wp14:editId="389A1303">
            <wp:extent cx="5878262" cy="1466850"/>
            <wp:effectExtent l="0" t="0" r="8255" b="0"/>
            <wp:docPr id="1047743535" name="Picture 104774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20119"/>
                    <a:stretch/>
                  </pic:blipFill>
                  <pic:spPr bwMode="auto">
                    <a:xfrm>
                      <a:off x="0" y="0"/>
                      <a:ext cx="5889769" cy="1469721"/>
                    </a:xfrm>
                    <a:prstGeom prst="rect">
                      <a:avLst/>
                    </a:prstGeom>
                    <a:ln>
                      <a:noFill/>
                    </a:ln>
                    <a:extLst>
                      <a:ext uri="{53640926-AAD7-44D8-BBD7-CCE9431645EC}">
                        <a14:shadowObscured xmlns:a14="http://schemas.microsoft.com/office/drawing/2010/main"/>
                      </a:ext>
                    </a:extLst>
                  </pic:spPr>
                </pic:pic>
              </a:graphicData>
            </a:graphic>
          </wp:inline>
        </w:drawing>
      </w:r>
    </w:p>
    <w:p w14:paraId="7C408C3A" w14:textId="1C76AD69" w:rsidR="0002571A" w:rsidRPr="00B5205A" w:rsidRDefault="1241CB28" w:rsidP="03C58AE3">
      <w:pPr>
        <w:pStyle w:val="DefaultText"/>
        <w:spacing w:line="360" w:lineRule="atLeast"/>
        <w:jc w:val="center"/>
        <w:rPr>
          <w:rFonts w:eastAsia="Times New Roman"/>
          <w:b/>
          <w:bCs/>
          <w:szCs w:val="24"/>
        </w:rPr>
      </w:pPr>
      <w:r w:rsidRPr="00B5205A">
        <w:rPr>
          <w:rFonts w:eastAsia="Times New Roman"/>
          <w:b/>
          <w:bCs/>
          <w:szCs w:val="24"/>
        </w:rPr>
        <w:t>Figure 1</w:t>
      </w:r>
    </w:p>
    <w:p w14:paraId="425B1935" w14:textId="4FBFF165" w:rsidR="0002571A" w:rsidRDefault="0002571A" w:rsidP="03C58AE3">
      <w:pPr>
        <w:pStyle w:val="DefaultText"/>
        <w:spacing w:line="360" w:lineRule="atLeast"/>
        <w:rPr>
          <w:rFonts w:eastAsia="Times New Roman"/>
        </w:rPr>
      </w:pPr>
    </w:p>
    <w:p w14:paraId="388C3183" w14:textId="77777777" w:rsidR="003E0A87" w:rsidRDefault="003E0A87" w:rsidP="03C58AE3">
      <w:pPr>
        <w:pStyle w:val="DefaultText"/>
        <w:spacing w:line="360" w:lineRule="atLeast"/>
        <w:rPr>
          <w:rFonts w:eastAsia="Times New Roman"/>
        </w:rPr>
      </w:pPr>
    </w:p>
    <w:p w14:paraId="42B921AB" w14:textId="7623817C" w:rsidR="00A464D2" w:rsidRDefault="7ECD34EE" w:rsidP="0054383B">
      <w:pPr>
        <w:pStyle w:val="DefaultText"/>
        <w:rPr>
          <w:rFonts w:eastAsia="Times New Roman"/>
        </w:rPr>
      </w:pPr>
      <w:r w:rsidRPr="7ECD34EE">
        <w:rPr>
          <w:rFonts w:eastAsia="Times New Roman"/>
        </w:rPr>
        <w:lastRenderedPageBreak/>
        <w:t xml:space="preserve">a. </w:t>
      </w:r>
      <w:r w:rsidR="46886434" w:rsidRPr="03C58AE3">
        <w:rPr>
          <w:rFonts w:eastAsia="Times New Roman"/>
        </w:rPr>
        <w:t>Using DMM, measure the open-circuit voltage (</w:t>
      </w:r>
      <w:proofErr w:type="spellStart"/>
      <w:r w:rsidR="46886434" w:rsidRPr="03C58AE3">
        <w:rPr>
          <w:rFonts w:eastAsia="Times New Roman"/>
        </w:rPr>
        <w:t>V</w:t>
      </w:r>
      <w:r w:rsidR="46886434" w:rsidRPr="03C58AE3">
        <w:rPr>
          <w:rFonts w:eastAsia="Times New Roman"/>
          <w:vertAlign w:val="subscript"/>
        </w:rPr>
        <w:t>Th</w:t>
      </w:r>
      <w:proofErr w:type="spellEnd"/>
      <w:r w:rsidR="4A1872A7" w:rsidRPr="03C58AE3">
        <w:rPr>
          <w:rFonts w:eastAsia="Times New Roman"/>
        </w:rPr>
        <w:t xml:space="preserve"> </w:t>
      </w:r>
      <w:r w:rsidR="46886434" w:rsidRPr="03C58AE3">
        <w:rPr>
          <w:rFonts w:eastAsia="Times New Roman"/>
        </w:rPr>
        <w:t>=</w:t>
      </w:r>
      <w:r w:rsidR="4D6D2DE2" w:rsidRPr="03C58AE3">
        <w:rPr>
          <w:rFonts w:eastAsia="Times New Roman"/>
        </w:rPr>
        <w:t xml:space="preserve"> </w:t>
      </w:r>
      <w:proofErr w:type="spellStart"/>
      <w:r w:rsidR="46886434" w:rsidRPr="03C58AE3">
        <w:rPr>
          <w:rFonts w:eastAsia="Times New Roman"/>
        </w:rPr>
        <w:t>V</w:t>
      </w:r>
      <w:r w:rsidR="46886434" w:rsidRPr="03C58AE3">
        <w:rPr>
          <w:rFonts w:eastAsia="Times New Roman"/>
          <w:vertAlign w:val="subscript"/>
        </w:rPr>
        <w:t>oc</w:t>
      </w:r>
      <w:proofErr w:type="spellEnd"/>
      <w:r w:rsidR="46886434" w:rsidRPr="03C58AE3">
        <w:rPr>
          <w:rFonts w:eastAsia="Times New Roman"/>
        </w:rPr>
        <w:t xml:space="preserve">) between terminals </w:t>
      </w:r>
      <w:r w:rsidR="46886434" w:rsidRPr="03C58AE3">
        <w:rPr>
          <w:rFonts w:eastAsia="Times New Roman"/>
          <w:b/>
          <w:bCs/>
        </w:rPr>
        <w:t>a</w:t>
      </w:r>
      <w:r w:rsidR="46886434" w:rsidRPr="03C58AE3">
        <w:rPr>
          <w:rFonts w:eastAsia="Times New Roman"/>
        </w:rPr>
        <w:t xml:space="preserve"> and</w:t>
      </w:r>
      <w:r w:rsidR="46886434" w:rsidRPr="03C58AE3">
        <w:rPr>
          <w:rFonts w:eastAsia="Times New Roman"/>
          <w:b/>
          <w:bCs/>
        </w:rPr>
        <w:t xml:space="preserve"> b</w:t>
      </w:r>
      <w:r w:rsidR="46886434" w:rsidRPr="03C58AE3">
        <w:rPr>
          <w:rFonts w:eastAsia="Times New Roman"/>
        </w:rPr>
        <w:t>.</w:t>
      </w:r>
    </w:p>
    <w:p w14:paraId="4C0B3F1A" w14:textId="77777777" w:rsidR="00C210E5" w:rsidRDefault="00C210E5" w:rsidP="0054383B">
      <w:pPr>
        <w:pStyle w:val="DefaultText"/>
        <w:rPr>
          <w:rFonts w:eastAsia="Times New Roman"/>
        </w:rPr>
      </w:pPr>
    </w:p>
    <w:p w14:paraId="264950E1" w14:textId="703C525D" w:rsidR="5E8688DA" w:rsidRDefault="008B635D" w:rsidP="0054383B">
      <w:pPr>
        <w:pStyle w:val="DefaultText"/>
        <w:jc w:val="center"/>
      </w:pPr>
      <m:oMathPara>
        <m:oMath>
          <m:f>
            <m:fPr>
              <m:ctrlPr>
                <w:rPr>
                  <w:rFonts w:ascii="Cambria Math" w:eastAsia="Times New Roman" w:hAnsi="Cambria Math"/>
                  <w:i/>
                </w:rPr>
              </m:ctrlPr>
            </m:fPr>
            <m:num>
              <m:r>
                <w:rPr>
                  <w:rFonts w:ascii="Cambria Math" w:eastAsia="Times New Roman" w:hAnsi="Cambria Math"/>
                </w:rPr>
                <m:t>Vab</m:t>
              </m:r>
              <m:r>
                <w:rPr>
                  <w:rFonts w:ascii="Cambria Math" w:eastAsia="Times New Roman" w:hAnsi="Cambria Math"/>
                </w:rPr>
                <m:t>-15</m:t>
              </m:r>
            </m:num>
            <m:den>
              <m:r>
                <w:rPr>
                  <w:rFonts w:ascii="Cambria Math" w:eastAsia="Times New Roman" w:hAnsi="Cambria Math"/>
                </w:rPr>
                <m:t>1500</m:t>
              </m:r>
            </m:den>
          </m:f>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Vab</m:t>
              </m:r>
            </m:num>
            <m:den>
              <m:r>
                <w:rPr>
                  <w:rFonts w:ascii="Cambria Math" w:eastAsia="Times New Roman" w:hAnsi="Cambria Math"/>
                </w:rPr>
                <m:t>1800</m:t>
              </m:r>
            </m:den>
          </m:f>
          <m:r>
            <w:rPr>
              <w:rFonts w:ascii="Cambria Math" w:eastAsia="Times New Roman" w:hAnsi="Cambria Math"/>
            </w:rPr>
            <m:t>=0</m:t>
          </m:r>
        </m:oMath>
      </m:oMathPara>
    </w:p>
    <w:p w14:paraId="4F1AB35C" w14:textId="2103707C" w:rsidR="2D4B4F2C" w:rsidRDefault="2D4B4F2C" w:rsidP="2D4B4F2C">
      <w:pPr>
        <w:pStyle w:val="DefaultText"/>
        <w:jc w:val="center"/>
      </w:pPr>
    </w:p>
    <w:p w14:paraId="65E91992" w14:textId="06FD9A94" w:rsidR="0002571A" w:rsidRDefault="00B849F4" w:rsidP="001F6BED">
      <w:pPr>
        <w:pStyle w:val="DefaultText"/>
        <w:jc w:val="left"/>
        <w:rPr>
          <w:rFonts w:eastAsia="Times New Roman"/>
        </w:rPr>
      </w:pPr>
      <w:r>
        <w:rPr>
          <w:rFonts w:eastAsia="Times New Roman"/>
        </w:rPr>
        <w:t>Following t</w:t>
      </w:r>
      <w:r w:rsidR="0049293F">
        <w:rPr>
          <w:rFonts w:eastAsia="Times New Roman"/>
        </w:rPr>
        <w:t>heory</w:t>
      </w:r>
      <w:r w:rsidR="00E07915">
        <w:rPr>
          <w:rFonts w:eastAsia="Times New Roman"/>
        </w:rPr>
        <w:t xml:space="preserve">, we have: </w:t>
      </w:r>
      <w:proofErr w:type="spellStart"/>
      <w:r w:rsidR="46886434" w:rsidRPr="03C58AE3">
        <w:rPr>
          <w:rFonts w:eastAsia="Times New Roman"/>
        </w:rPr>
        <w:t>V</w:t>
      </w:r>
      <w:r w:rsidR="46886434" w:rsidRPr="03C58AE3">
        <w:rPr>
          <w:rFonts w:eastAsia="Times New Roman"/>
          <w:vertAlign w:val="subscript"/>
        </w:rPr>
        <w:t>ab</w:t>
      </w:r>
      <w:proofErr w:type="spellEnd"/>
      <w:r w:rsidR="46886434" w:rsidRPr="03C58AE3">
        <w:rPr>
          <w:rFonts w:eastAsia="Times New Roman"/>
        </w:rPr>
        <w:t>=V</w:t>
      </w:r>
      <w:r w:rsidR="46886434" w:rsidRPr="0B72265A">
        <w:rPr>
          <w:rFonts w:eastAsia="Times New Roman"/>
          <w:vertAlign w:val="subscript"/>
        </w:rPr>
        <w:t>th</w:t>
      </w:r>
      <w:r w:rsidR="46886434" w:rsidRPr="03C58AE3">
        <w:rPr>
          <w:rFonts w:eastAsia="Times New Roman"/>
        </w:rPr>
        <w:t>=8.</w:t>
      </w:r>
      <w:r w:rsidR="00D57420" w:rsidRPr="2D42149E">
        <w:rPr>
          <w:rFonts w:eastAsia="Times New Roman"/>
        </w:rPr>
        <w:t>1</w:t>
      </w:r>
      <w:r w:rsidR="46886434" w:rsidRPr="2D42149E">
        <w:rPr>
          <w:rFonts w:eastAsia="Times New Roman"/>
        </w:rPr>
        <w:t>8</w:t>
      </w:r>
      <w:r w:rsidR="008A811F" w:rsidRPr="2D42149E">
        <w:rPr>
          <w:rFonts w:eastAsia="Times New Roman"/>
        </w:rPr>
        <w:t xml:space="preserve"> </w:t>
      </w:r>
      <w:r w:rsidR="46886434" w:rsidRPr="2D42149E">
        <w:rPr>
          <w:rFonts w:eastAsia="Times New Roman"/>
        </w:rPr>
        <w:t>V</w:t>
      </w:r>
    </w:p>
    <w:p w14:paraId="0F5E813D" w14:textId="70B2F994" w:rsidR="004301A0" w:rsidRDefault="0005754F" w:rsidP="001F6BED">
      <w:pPr>
        <w:pStyle w:val="DefaultText"/>
        <w:jc w:val="left"/>
        <w:rPr>
          <w:noProof/>
        </w:rPr>
      </w:pPr>
      <w:r>
        <w:rPr>
          <w:noProof/>
        </w:rPr>
        <w:t>Following measurement, we have: V</w:t>
      </w:r>
      <w:r w:rsidRPr="348D2C88">
        <w:rPr>
          <w:vertAlign w:val="subscript"/>
        </w:rPr>
        <w:t>ab</w:t>
      </w:r>
      <w:r>
        <w:rPr>
          <w:noProof/>
        </w:rPr>
        <w:t xml:space="preserve"> = 8</w:t>
      </w:r>
      <w:r w:rsidR="00A71127">
        <w:rPr>
          <w:noProof/>
        </w:rPr>
        <w:t>.</w:t>
      </w:r>
      <w:r w:rsidR="00A71127" w:rsidRPr="2D42149E">
        <w:rPr>
          <w:noProof/>
        </w:rPr>
        <w:t>0</w:t>
      </w:r>
      <w:r w:rsidR="0054383B" w:rsidRPr="2D42149E">
        <w:rPr>
          <w:noProof/>
        </w:rPr>
        <w:t>815</w:t>
      </w:r>
      <w:r w:rsidR="66B00790" w:rsidRPr="2D42149E">
        <w:rPr>
          <w:noProof/>
        </w:rPr>
        <w:t xml:space="preserve"> </w:t>
      </w:r>
      <w:r w:rsidR="0054383B" w:rsidRPr="2D42149E">
        <w:rPr>
          <w:noProof/>
        </w:rPr>
        <w:t>V</w:t>
      </w:r>
    </w:p>
    <w:p w14:paraId="61A2984B" w14:textId="77777777" w:rsidR="00A223B5" w:rsidRDefault="00A223B5" w:rsidP="00B5205A">
      <w:pPr>
        <w:pStyle w:val="DefaultText"/>
        <w:spacing w:line="360" w:lineRule="atLeast"/>
        <w:jc w:val="center"/>
        <w:rPr>
          <w:rFonts w:eastAsia="Times New Roman"/>
          <w:sz w:val="20"/>
        </w:rPr>
      </w:pPr>
    </w:p>
    <w:p w14:paraId="3BC079B4" w14:textId="085DBE69" w:rsidR="00B5205A" w:rsidRDefault="46886434" w:rsidP="00B5205A">
      <w:pPr>
        <w:pStyle w:val="DefaultText"/>
        <w:spacing w:line="360" w:lineRule="atLeast"/>
        <w:jc w:val="center"/>
        <w:rPr>
          <w:rFonts w:eastAsia="Times New Roman"/>
          <w:sz w:val="20"/>
        </w:rPr>
      </w:pPr>
      <w:r>
        <w:rPr>
          <w:noProof/>
        </w:rPr>
        <w:drawing>
          <wp:inline distT="0" distB="0" distL="0" distR="0" wp14:anchorId="0845EF75" wp14:editId="06BEF81F">
            <wp:extent cx="4112004" cy="1499191"/>
            <wp:effectExtent l="0" t="0" r="3175" b="6350"/>
            <wp:docPr id="1667739312" name="Picture 166773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38658" cy="1508909"/>
                    </a:xfrm>
                    <a:prstGeom prst="rect">
                      <a:avLst/>
                    </a:prstGeom>
                  </pic:spPr>
                </pic:pic>
              </a:graphicData>
            </a:graphic>
          </wp:inline>
        </w:drawing>
      </w:r>
    </w:p>
    <w:p w14:paraId="369DD20C" w14:textId="315A1909" w:rsidR="0002571A" w:rsidRPr="00B5205A" w:rsidRDefault="00B5205A" w:rsidP="00B5205A">
      <w:pPr>
        <w:pStyle w:val="DefaultText"/>
        <w:spacing w:line="360" w:lineRule="atLeast"/>
        <w:jc w:val="center"/>
        <w:rPr>
          <w:rFonts w:eastAsia="Times New Roman"/>
          <w:b/>
          <w:bCs/>
          <w:szCs w:val="24"/>
        </w:rPr>
      </w:pPr>
      <w:r w:rsidRPr="00B5205A">
        <w:rPr>
          <w:rFonts w:eastAsia="Times New Roman"/>
          <w:b/>
          <w:bCs/>
          <w:szCs w:val="24"/>
        </w:rPr>
        <w:t>F</w:t>
      </w:r>
      <w:r w:rsidR="0FAD5FF3" w:rsidRPr="00B5205A">
        <w:rPr>
          <w:rFonts w:eastAsia="Times New Roman"/>
          <w:b/>
          <w:bCs/>
          <w:szCs w:val="24"/>
        </w:rPr>
        <w:t>igure 2</w:t>
      </w:r>
    </w:p>
    <w:p w14:paraId="70BE3615" w14:textId="1F31B739" w:rsidR="0002571A" w:rsidRDefault="0002571A" w:rsidP="03C58AE3">
      <w:pPr>
        <w:pStyle w:val="DefaultText"/>
        <w:spacing w:line="360" w:lineRule="atLeast"/>
        <w:rPr>
          <w:rFonts w:eastAsia="Times New Roman"/>
        </w:rPr>
      </w:pPr>
    </w:p>
    <w:p w14:paraId="1EFF5B52" w14:textId="08A64892" w:rsidR="00B84228" w:rsidRDefault="00660AE2" w:rsidP="5C7DEE47">
      <w:pPr>
        <w:pStyle w:val="DefaultText"/>
        <w:spacing w:line="360" w:lineRule="atLeast"/>
        <w:jc w:val="left"/>
        <w:rPr>
          <w:rFonts w:eastAsia="Times New Roman"/>
        </w:rPr>
      </w:pPr>
      <w:r w:rsidRPr="32D62037">
        <w:rPr>
          <w:rFonts w:eastAsia="Times New Roman"/>
        </w:rPr>
        <w:t xml:space="preserve">b. </w:t>
      </w:r>
      <w:r w:rsidR="7EE8BFC2" w:rsidRPr="32D62037">
        <w:rPr>
          <w:rFonts w:eastAsia="Times New Roman"/>
        </w:rPr>
        <w:t>Calculate** and measure the short circuit current (</w:t>
      </w:r>
      <w:proofErr w:type="spellStart"/>
      <w:r w:rsidR="7EE8BFC2" w:rsidRPr="32D62037">
        <w:rPr>
          <w:rFonts w:eastAsia="Times New Roman"/>
        </w:rPr>
        <w:t>I</w:t>
      </w:r>
      <w:r w:rsidR="001D7A94">
        <w:rPr>
          <w:rFonts w:eastAsia="Times New Roman"/>
        </w:rPr>
        <w:t>s</w:t>
      </w:r>
      <w:r w:rsidR="7EE8BFC2" w:rsidRPr="32D62037">
        <w:rPr>
          <w:rFonts w:eastAsia="Times New Roman"/>
        </w:rPr>
        <w:t>c</w:t>
      </w:r>
      <w:proofErr w:type="spellEnd"/>
      <w:r w:rsidR="7EE8BFC2" w:rsidRPr="32D62037">
        <w:rPr>
          <w:rFonts w:eastAsia="Times New Roman"/>
        </w:rPr>
        <w:t>) of going through terminal a to terminal</w:t>
      </w:r>
      <w:r w:rsidR="001D7A94">
        <w:rPr>
          <w:rFonts w:eastAsia="Times New Roman"/>
        </w:rPr>
        <w:t>.</w:t>
      </w:r>
    </w:p>
    <w:p w14:paraId="5A3B144C" w14:textId="512DEFEA" w:rsidR="0002571A" w:rsidRDefault="00D6233D" w:rsidP="6090F959">
      <w:pPr>
        <w:pStyle w:val="DefaultText"/>
        <w:spacing w:line="360" w:lineRule="atLeast"/>
        <w:rPr>
          <w:rFonts w:eastAsia="Times New Roman"/>
          <w:color w:val="000000" w:themeColor="text1"/>
        </w:rPr>
      </w:pPr>
      <w:r>
        <w:rPr>
          <w:rFonts w:eastAsia="Times New Roman"/>
        </w:rPr>
        <w:t xml:space="preserve">Following theory, we have: </w:t>
      </w:r>
      <w:proofErr w:type="spellStart"/>
      <w:r w:rsidR="06CF92A0" w:rsidRPr="03C58AE3">
        <w:rPr>
          <w:rFonts w:eastAsia="Times New Roman"/>
        </w:rPr>
        <w:t>R</w:t>
      </w:r>
      <w:r w:rsidR="06CF92A0" w:rsidRPr="679CA89D">
        <w:rPr>
          <w:rFonts w:eastAsia="Times New Roman"/>
          <w:vertAlign w:val="subscript"/>
        </w:rPr>
        <w:t>th</w:t>
      </w:r>
      <w:proofErr w:type="spellEnd"/>
      <w:r w:rsidR="677D298C" w:rsidRPr="6090F959">
        <w:rPr>
          <w:rFonts w:eastAsia="Times New Roman"/>
          <w:vertAlign w:val="subscript"/>
        </w:rPr>
        <w:t xml:space="preserve"> </w:t>
      </w:r>
      <w:r w:rsidR="06CF92A0" w:rsidRPr="03C58AE3">
        <w:rPr>
          <w:rFonts w:eastAsia="Times New Roman"/>
          <w:color w:val="000000" w:themeColor="text1"/>
        </w:rPr>
        <w:t>= 8.1 / 0.004 = 2025 Ohm</w:t>
      </w:r>
      <w:r w:rsidR="004E538E">
        <w:rPr>
          <w:rFonts w:eastAsia="Times New Roman"/>
          <w:color w:val="000000" w:themeColor="text1"/>
        </w:rPr>
        <w:t xml:space="preserve">, </w:t>
      </w:r>
      <w:proofErr w:type="spellStart"/>
      <w:r w:rsidR="004E3F9F" w:rsidRPr="03C58AE3">
        <w:rPr>
          <w:rFonts w:eastAsia="Times New Roman"/>
          <w:color w:val="000000" w:themeColor="text1"/>
        </w:rPr>
        <w:t>I</w:t>
      </w:r>
      <w:r w:rsidR="004E3F9F" w:rsidRPr="0B7F0C22">
        <w:rPr>
          <w:rFonts w:eastAsia="Times New Roman"/>
          <w:color w:val="000000" w:themeColor="text1"/>
          <w:vertAlign w:val="subscript"/>
        </w:rPr>
        <w:t>sc</w:t>
      </w:r>
      <w:proofErr w:type="spellEnd"/>
      <w:r w:rsidR="004E3F9F" w:rsidRPr="0E43C942">
        <w:rPr>
          <w:rFonts w:eastAsia="Times New Roman"/>
          <w:color w:val="000000" w:themeColor="text1"/>
          <w:vertAlign w:val="subscript"/>
        </w:rPr>
        <w:t xml:space="preserve"> </w:t>
      </w:r>
      <w:r w:rsidR="004E3F9F" w:rsidRPr="03C58AE3">
        <w:rPr>
          <w:rFonts w:eastAsia="Times New Roman"/>
          <w:color w:val="000000" w:themeColor="text1"/>
        </w:rPr>
        <w:t>=</w:t>
      </w:r>
      <w:r w:rsidR="004E3F9F" w:rsidRPr="75D658E8">
        <w:rPr>
          <w:rFonts w:eastAsia="Times New Roman"/>
          <w:color w:val="000000" w:themeColor="text1"/>
        </w:rPr>
        <w:t xml:space="preserve"> 4 mA</w:t>
      </w:r>
    </w:p>
    <w:p w14:paraId="5060C927" w14:textId="0C3630F5" w:rsidR="0002571A" w:rsidRDefault="00D6233D" w:rsidP="008946AA">
      <w:pPr>
        <w:pStyle w:val="DefaultText"/>
        <w:spacing w:line="360" w:lineRule="atLeast"/>
        <w:rPr>
          <w:rFonts w:eastAsia="Times New Roman"/>
          <w:color w:val="000000" w:themeColor="text1"/>
        </w:rPr>
      </w:pPr>
      <w:r>
        <w:rPr>
          <w:noProof/>
        </w:rPr>
        <w:t>Following measurement, we have:</w:t>
      </w:r>
      <w:r w:rsidR="4BD837F1" w:rsidRPr="2239CE7A">
        <w:rPr>
          <w:rFonts w:eastAsia="Times New Roman"/>
          <w:color w:val="000000" w:themeColor="text1"/>
        </w:rPr>
        <w:t xml:space="preserve"> </w:t>
      </w:r>
      <w:proofErr w:type="spellStart"/>
      <w:r w:rsidR="4BD837F1" w:rsidRPr="2239CE7A">
        <w:rPr>
          <w:rFonts w:eastAsia="Times New Roman"/>
          <w:color w:val="000000" w:themeColor="text1"/>
        </w:rPr>
        <w:t>I</w:t>
      </w:r>
      <w:r w:rsidR="4BD837F1" w:rsidRPr="2239CE7A">
        <w:rPr>
          <w:rFonts w:eastAsia="Times New Roman"/>
          <w:color w:val="000000" w:themeColor="text1"/>
          <w:vertAlign w:val="subscript"/>
        </w:rPr>
        <w:t>sc</w:t>
      </w:r>
      <w:proofErr w:type="spellEnd"/>
      <w:r w:rsidR="4BD837F1" w:rsidRPr="2239CE7A">
        <w:rPr>
          <w:rFonts w:eastAsia="Times New Roman"/>
          <w:color w:val="000000" w:themeColor="text1"/>
          <w:vertAlign w:val="subscript"/>
        </w:rPr>
        <w:t xml:space="preserve"> </w:t>
      </w:r>
      <w:r w:rsidR="4BD837F1" w:rsidRPr="2239CE7A">
        <w:rPr>
          <w:rFonts w:eastAsia="Times New Roman"/>
          <w:color w:val="000000" w:themeColor="text1"/>
        </w:rPr>
        <w:t xml:space="preserve">= </w:t>
      </w:r>
      <w:r w:rsidR="4BD837F1" w:rsidRPr="289D62DA">
        <w:rPr>
          <w:rFonts w:eastAsia="Times New Roman"/>
          <w:color w:val="000000" w:themeColor="text1"/>
        </w:rPr>
        <w:t>3.</w:t>
      </w:r>
      <w:r w:rsidR="4BD837F1" w:rsidRPr="7462F6C2">
        <w:rPr>
          <w:rFonts w:eastAsia="Times New Roman"/>
          <w:color w:val="000000" w:themeColor="text1"/>
        </w:rPr>
        <w:t>591</w:t>
      </w:r>
      <w:r w:rsidR="4BD837F1" w:rsidRPr="2239CE7A">
        <w:rPr>
          <w:rFonts w:eastAsia="Times New Roman"/>
          <w:color w:val="000000" w:themeColor="text1"/>
        </w:rPr>
        <w:t xml:space="preserve"> mA</w:t>
      </w:r>
    </w:p>
    <w:p w14:paraId="67D4673C" w14:textId="5A6CA669" w:rsidR="00A223B5" w:rsidRDefault="00A223B5" w:rsidP="03C58AE3">
      <w:pPr>
        <w:pStyle w:val="DefaultText"/>
        <w:spacing w:line="360" w:lineRule="atLeast"/>
        <w:rPr>
          <w:rFonts w:eastAsia="Times New Roman"/>
          <w:color w:val="000000" w:themeColor="text1"/>
        </w:rPr>
      </w:pPr>
    </w:p>
    <w:p w14:paraId="0F7E31D0" w14:textId="77777777" w:rsidR="00B5205A" w:rsidRDefault="706F1A88" w:rsidP="00B5205A">
      <w:pPr>
        <w:pStyle w:val="DefaultText"/>
        <w:spacing w:line="360" w:lineRule="atLeast"/>
        <w:jc w:val="center"/>
        <w:rPr>
          <w:rFonts w:eastAsia="Times New Roman"/>
          <w:sz w:val="20"/>
        </w:rPr>
      </w:pPr>
      <w:r>
        <w:rPr>
          <w:noProof/>
        </w:rPr>
        <w:drawing>
          <wp:inline distT="0" distB="0" distL="0" distR="0" wp14:anchorId="37498765" wp14:editId="5049845C">
            <wp:extent cx="4205912" cy="1304014"/>
            <wp:effectExtent l="0" t="0" r="4445" b="0"/>
            <wp:docPr id="447242307" name="Picture 44724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45295" cy="1316224"/>
                    </a:xfrm>
                    <a:prstGeom prst="rect">
                      <a:avLst/>
                    </a:prstGeom>
                  </pic:spPr>
                </pic:pic>
              </a:graphicData>
            </a:graphic>
          </wp:inline>
        </w:drawing>
      </w:r>
    </w:p>
    <w:p w14:paraId="7DC0A3AA" w14:textId="4870190F" w:rsidR="0002571A" w:rsidRPr="00B5205A" w:rsidRDefault="00B5205A" w:rsidP="00B5205A">
      <w:pPr>
        <w:pStyle w:val="DefaultText"/>
        <w:spacing w:line="360" w:lineRule="atLeast"/>
        <w:jc w:val="center"/>
        <w:rPr>
          <w:rFonts w:eastAsia="Times New Roman"/>
          <w:b/>
          <w:bCs/>
          <w:szCs w:val="24"/>
        </w:rPr>
      </w:pPr>
      <w:r w:rsidRPr="061051E4">
        <w:rPr>
          <w:rFonts w:eastAsia="Times New Roman"/>
          <w:b/>
        </w:rPr>
        <w:t>Figure</w:t>
      </w:r>
      <w:r w:rsidR="78A34BE8" w:rsidRPr="061051E4">
        <w:rPr>
          <w:rFonts w:eastAsia="Times New Roman"/>
          <w:b/>
        </w:rPr>
        <w:t xml:space="preserve"> 3</w:t>
      </w:r>
    </w:p>
    <w:p w14:paraId="504D18AA" w14:textId="3CC83B3C" w:rsidR="061051E4" w:rsidRDefault="061051E4" w:rsidP="061051E4">
      <w:pPr>
        <w:pStyle w:val="DefaultText"/>
        <w:spacing w:line="360" w:lineRule="atLeast"/>
        <w:jc w:val="center"/>
        <w:rPr>
          <w:rFonts w:eastAsia="Times New Roman"/>
          <w:b/>
          <w:bCs/>
        </w:rPr>
      </w:pPr>
    </w:p>
    <w:p w14:paraId="5EC9DF70" w14:textId="079779EF" w:rsidR="0002571A" w:rsidRDefault="000C2329" w:rsidP="03C58AE3">
      <w:pPr>
        <w:pStyle w:val="DefaultText"/>
        <w:spacing w:line="360" w:lineRule="atLeast"/>
        <w:rPr>
          <w:rFonts w:eastAsia="Times New Roman"/>
        </w:rPr>
      </w:pPr>
      <w:r>
        <w:rPr>
          <w:rFonts w:eastAsia="Times New Roman"/>
        </w:rPr>
        <w:t xml:space="preserve">c. </w:t>
      </w:r>
      <w:r w:rsidRPr="000C2329">
        <w:rPr>
          <w:rFonts w:eastAsia="Times New Roman"/>
        </w:rPr>
        <w:t xml:space="preserve">Calculate** the </w:t>
      </w:r>
      <w:r w:rsidRPr="57BC05D8">
        <w:rPr>
          <w:rFonts w:eastAsia="Times New Roman"/>
        </w:rPr>
        <w:t>Th</w:t>
      </w:r>
      <w:r w:rsidR="46AA3EDF" w:rsidRPr="57BC05D8">
        <w:rPr>
          <w:rFonts w:eastAsia="Times New Roman"/>
        </w:rPr>
        <w:t>e</w:t>
      </w:r>
      <w:r w:rsidRPr="57BC05D8">
        <w:rPr>
          <w:rFonts w:eastAsia="Times New Roman"/>
        </w:rPr>
        <w:t>venin</w:t>
      </w:r>
      <w:r w:rsidR="1DC6C677" w:rsidRPr="57BC05D8">
        <w:rPr>
          <w:rFonts w:eastAsia="Times New Roman"/>
        </w:rPr>
        <w:t>’s</w:t>
      </w:r>
      <w:r w:rsidRPr="000C2329">
        <w:rPr>
          <w:rFonts w:eastAsia="Times New Roman"/>
        </w:rPr>
        <w:t xml:space="preserve"> Equivalent resistance using these two measured values. Use</w:t>
      </w:r>
      <w:r w:rsidR="009A2B37">
        <w:rPr>
          <w:rFonts w:eastAsia="Times New Roman"/>
        </w:rPr>
        <w:t xml:space="preserve"> </w:t>
      </w:r>
      <w:proofErr w:type="spellStart"/>
      <w:r w:rsidR="009F2CD9">
        <w:rPr>
          <w:rFonts w:eastAsia="Times New Roman"/>
        </w:rPr>
        <w:t>R</w:t>
      </w:r>
      <w:r w:rsidR="009F2CD9" w:rsidRPr="03C1F65B">
        <w:rPr>
          <w:rFonts w:eastAsia="Times New Roman"/>
          <w:vertAlign w:val="subscript"/>
        </w:rPr>
        <w:t>th</w:t>
      </w:r>
      <w:proofErr w:type="spellEnd"/>
      <w:r w:rsidR="009F2CD9">
        <w:rPr>
          <w:rFonts w:eastAsia="Times New Roman"/>
        </w:rPr>
        <w:t xml:space="preserve"> = V</w:t>
      </w:r>
      <w:r w:rsidR="009F2CD9" w:rsidRPr="325BCDC1">
        <w:rPr>
          <w:rFonts w:eastAsia="Times New Roman"/>
          <w:vertAlign w:val="subscript"/>
        </w:rPr>
        <w:t>th</w:t>
      </w:r>
      <w:r w:rsidR="009F2CD9">
        <w:rPr>
          <w:rFonts w:eastAsia="Times New Roman"/>
        </w:rPr>
        <w:t xml:space="preserve"> / </w:t>
      </w:r>
      <w:proofErr w:type="spellStart"/>
      <w:r w:rsidR="009F2CD9">
        <w:rPr>
          <w:rFonts w:eastAsia="Times New Roman"/>
        </w:rPr>
        <w:t>I</w:t>
      </w:r>
      <w:r w:rsidR="009F2CD9" w:rsidRPr="5FF0C575">
        <w:rPr>
          <w:rFonts w:eastAsia="Times New Roman"/>
          <w:vertAlign w:val="subscript"/>
        </w:rPr>
        <w:t>sc</w:t>
      </w:r>
      <w:proofErr w:type="spellEnd"/>
      <w:r w:rsidR="009F2CD9">
        <w:rPr>
          <w:rFonts w:eastAsia="Times New Roman"/>
        </w:rPr>
        <w:t xml:space="preserve"> for this calculation.</w:t>
      </w:r>
    </w:p>
    <w:p w14:paraId="434BFB54" w14:textId="45EF44A9" w:rsidR="009F2CD9" w:rsidRDefault="005D134B" w:rsidP="005D134B">
      <w:pPr>
        <w:pStyle w:val="DefaultText"/>
        <w:spacing w:line="360" w:lineRule="atLeast"/>
        <w:jc w:val="center"/>
        <w:rPr>
          <w:rFonts w:eastAsia="Times New Roman"/>
        </w:rPr>
      </w:pPr>
      <m:oMathPara>
        <m:oMath>
          <m:r>
            <w:rPr>
              <w:rFonts w:ascii="Cambria Math" w:eastAsia="Times New Roman" w:hAnsi="Cambria Math"/>
            </w:rPr>
            <m:t xml:space="preserve">Rth= </m:t>
          </m:r>
          <m:f>
            <m:fPr>
              <m:ctrlPr>
                <w:rPr>
                  <w:rFonts w:ascii="Cambria Math" w:eastAsia="Times New Roman" w:hAnsi="Cambria Math"/>
                  <w:i/>
                </w:rPr>
              </m:ctrlPr>
            </m:fPr>
            <m:num>
              <m:r>
                <w:rPr>
                  <w:rFonts w:ascii="Cambria Math" w:eastAsia="Times New Roman" w:hAnsi="Cambria Math"/>
                </w:rPr>
                <m:t>Vth</m:t>
              </m:r>
            </m:num>
            <m:den>
              <m:r>
                <w:rPr>
                  <w:rFonts w:ascii="Cambria Math" w:eastAsia="Times New Roman" w:hAnsi="Cambria Math"/>
                </w:rPr>
                <m:t>Isc</m:t>
              </m:r>
            </m:den>
          </m:f>
        </m:oMath>
      </m:oMathPara>
    </w:p>
    <w:p w14:paraId="1DCEF3AE" w14:textId="00125A68" w:rsidR="0002571A" w:rsidRDefault="00E137E2" w:rsidP="00B4483E">
      <w:pPr>
        <w:pStyle w:val="DefaultText"/>
        <w:spacing w:line="360" w:lineRule="atLeast"/>
        <w:jc w:val="center"/>
        <w:rPr>
          <w:rFonts w:eastAsia="Times New Roman"/>
        </w:rPr>
      </w:pPr>
      <w:proofErr w:type="spellStart"/>
      <w:r>
        <w:rPr>
          <w:rFonts w:eastAsia="Times New Roman"/>
        </w:rPr>
        <w:t>R</w:t>
      </w:r>
      <w:r w:rsidRPr="04B9B1AE">
        <w:rPr>
          <w:rFonts w:eastAsia="Times New Roman"/>
          <w:vertAlign w:val="subscript"/>
        </w:rPr>
        <w:t>th</w:t>
      </w:r>
      <w:proofErr w:type="spellEnd"/>
      <w:r>
        <w:rPr>
          <w:rFonts w:eastAsia="Times New Roman"/>
        </w:rPr>
        <w:t xml:space="preserve"> = </w:t>
      </w:r>
      <w:r w:rsidR="00A223B5">
        <w:rPr>
          <w:rFonts w:eastAsia="Times New Roman"/>
        </w:rPr>
        <w:t>2250 Ohm</w:t>
      </w:r>
    </w:p>
    <w:p w14:paraId="38141418" w14:textId="71E0D476" w:rsidR="002538DB" w:rsidRDefault="002538DB" w:rsidP="03C58AE3">
      <w:pPr>
        <w:pStyle w:val="DefaultText"/>
        <w:spacing w:line="360" w:lineRule="atLeast"/>
        <w:rPr>
          <w:rFonts w:eastAsia="Times New Roman"/>
        </w:rPr>
      </w:pPr>
    </w:p>
    <w:p w14:paraId="446E253F" w14:textId="6CA1E8A9" w:rsidR="38D237B7" w:rsidRDefault="38D237B7" w:rsidP="38D237B7">
      <w:pPr>
        <w:pStyle w:val="DefaultText"/>
        <w:spacing w:line="360" w:lineRule="atLeast"/>
        <w:rPr>
          <w:rFonts w:eastAsia="Times New Roman"/>
        </w:rPr>
      </w:pPr>
    </w:p>
    <w:p w14:paraId="69F80914" w14:textId="45A24CAA" w:rsidR="1161C012" w:rsidRDefault="1161C012" w:rsidP="1161C012">
      <w:pPr>
        <w:pStyle w:val="DefaultText"/>
        <w:spacing w:line="360" w:lineRule="atLeast"/>
        <w:rPr>
          <w:rFonts w:eastAsia="Times New Roman"/>
        </w:rPr>
      </w:pPr>
    </w:p>
    <w:p w14:paraId="271A9DC3" w14:textId="41AB47FB" w:rsidR="0002571A" w:rsidRDefault="009F2CD9" w:rsidP="03C58AE3">
      <w:pPr>
        <w:pStyle w:val="DefaultText"/>
        <w:spacing w:line="360" w:lineRule="atLeast"/>
        <w:rPr>
          <w:rFonts w:eastAsia="Times New Roman"/>
        </w:rPr>
      </w:pPr>
      <w:r>
        <w:rPr>
          <w:rFonts w:eastAsia="Times New Roman"/>
        </w:rPr>
        <w:t xml:space="preserve">d. </w:t>
      </w:r>
      <w:r w:rsidR="706F1A88" w:rsidRPr="03C58AE3">
        <w:rPr>
          <w:rFonts w:eastAsia="Times New Roman"/>
        </w:rPr>
        <w:t xml:space="preserve">Is it </w:t>
      </w:r>
      <w:proofErr w:type="gramStart"/>
      <w:r w:rsidR="706F1A88" w:rsidRPr="03C58AE3">
        <w:rPr>
          <w:rFonts w:eastAsia="Times New Roman"/>
        </w:rPr>
        <w:t>safe method</w:t>
      </w:r>
      <w:proofErr w:type="gramEnd"/>
      <w:r w:rsidR="706F1A88" w:rsidRPr="03C58AE3">
        <w:rPr>
          <w:rFonts w:eastAsia="Times New Roman"/>
        </w:rPr>
        <w:t xml:space="preserve"> to find </w:t>
      </w:r>
      <w:proofErr w:type="spellStart"/>
      <w:r w:rsidR="706F1A88" w:rsidRPr="03C58AE3">
        <w:rPr>
          <w:rFonts w:eastAsia="Times New Roman"/>
        </w:rPr>
        <w:t>R</w:t>
      </w:r>
      <w:r w:rsidR="706F1A88" w:rsidRPr="348F7820">
        <w:rPr>
          <w:rFonts w:eastAsia="Times New Roman"/>
          <w:vertAlign w:val="subscript"/>
        </w:rPr>
        <w:t>th</w:t>
      </w:r>
      <w:proofErr w:type="spellEnd"/>
      <w:r w:rsidR="706F1A88" w:rsidRPr="03C58AE3">
        <w:rPr>
          <w:rFonts w:eastAsia="Times New Roman"/>
        </w:rPr>
        <w:t xml:space="preserve"> (in general)? If not, explain?</w:t>
      </w:r>
    </w:p>
    <w:p w14:paraId="0AAFA096" w14:textId="3B2D130E" w:rsidR="0002571A" w:rsidRDefault="0027720E" w:rsidP="03C58AE3">
      <w:pPr>
        <w:spacing w:line="360" w:lineRule="atLeast"/>
        <w:rPr>
          <w:rFonts w:eastAsia="Times New Roman"/>
          <w:sz w:val="24"/>
          <w:szCs w:val="24"/>
        </w:rPr>
      </w:pPr>
      <w:r w:rsidRPr="0027720E">
        <w:rPr>
          <w:rFonts w:eastAsia="Times New Roman"/>
          <w:sz w:val="24"/>
          <w:szCs w:val="24"/>
        </w:rPr>
        <w:t xml:space="preserve">• </w:t>
      </w:r>
      <w:r w:rsidR="4660A08B" w:rsidRPr="03C58AE3">
        <w:rPr>
          <w:rFonts w:eastAsia="Times New Roman"/>
          <w:sz w:val="24"/>
          <w:szCs w:val="24"/>
        </w:rPr>
        <w:t>Determining Thevenin resistance (</w:t>
      </w:r>
      <w:proofErr w:type="spellStart"/>
      <w:r w:rsidR="4660A08B" w:rsidRPr="03C58AE3">
        <w:rPr>
          <w:rFonts w:eastAsia="Times New Roman"/>
          <w:sz w:val="24"/>
          <w:szCs w:val="24"/>
        </w:rPr>
        <w:t>R</w:t>
      </w:r>
      <w:r w:rsidR="4660A08B" w:rsidRPr="5EE29E42">
        <w:rPr>
          <w:rFonts w:eastAsia="Times New Roman"/>
          <w:sz w:val="24"/>
          <w:szCs w:val="24"/>
          <w:vertAlign w:val="subscript"/>
        </w:rPr>
        <w:t>th</w:t>
      </w:r>
      <w:proofErr w:type="spellEnd"/>
      <w:r w:rsidR="4660A08B" w:rsidRPr="03C58AE3">
        <w:rPr>
          <w:rFonts w:eastAsia="Times New Roman"/>
          <w:sz w:val="24"/>
          <w:szCs w:val="24"/>
        </w:rPr>
        <w:t>) using the short-circuit current approach usually comes</w:t>
      </w:r>
      <w:r w:rsidR="3E561F9C" w:rsidRPr="03C58AE3">
        <w:rPr>
          <w:rFonts w:eastAsia="Times New Roman"/>
          <w:sz w:val="24"/>
          <w:szCs w:val="24"/>
        </w:rPr>
        <w:t xml:space="preserve"> with some dangers</w:t>
      </w:r>
      <w:r w:rsidR="4660A08B" w:rsidRPr="03C58AE3">
        <w:rPr>
          <w:rFonts w:eastAsia="Times New Roman"/>
          <w:sz w:val="24"/>
          <w:szCs w:val="24"/>
        </w:rPr>
        <w:t xml:space="preserve">. </w:t>
      </w:r>
      <w:proofErr w:type="gramStart"/>
      <w:r w:rsidR="4660A08B" w:rsidRPr="03C58AE3">
        <w:rPr>
          <w:rFonts w:eastAsia="Times New Roman"/>
          <w:sz w:val="24"/>
          <w:szCs w:val="24"/>
        </w:rPr>
        <w:t>In particular, a</w:t>
      </w:r>
      <w:proofErr w:type="gramEnd"/>
      <w:r w:rsidR="4660A08B" w:rsidRPr="03C58AE3">
        <w:rPr>
          <w:rFonts w:eastAsia="Times New Roman"/>
          <w:sz w:val="24"/>
          <w:szCs w:val="24"/>
        </w:rPr>
        <w:t xml:space="preserve"> short circuit in a network with high power sources could produce high currents that can damage elements, the power source, or even start a fire.</w:t>
      </w:r>
    </w:p>
    <w:p w14:paraId="1A6F692D" w14:textId="4BD51A24" w:rsidR="0002571A" w:rsidRDefault="0027720E" w:rsidP="03C58AE3">
      <w:pPr>
        <w:spacing w:line="360" w:lineRule="atLeast"/>
        <w:rPr>
          <w:rFonts w:eastAsia="Times New Roman"/>
          <w:sz w:val="24"/>
          <w:szCs w:val="24"/>
        </w:rPr>
      </w:pPr>
      <w:r w:rsidRPr="0027720E">
        <w:rPr>
          <w:rFonts w:eastAsia="Times New Roman"/>
          <w:sz w:val="24"/>
          <w:szCs w:val="24"/>
        </w:rPr>
        <w:t>•</w:t>
      </w:r>
      <w:r>
        <w:rPr>
          <w:rFonts w:eastAsia="Times New Roman"/>
          <w:sz w:val="24"/>
          <w:szCs w:val="24"/>
        </w:rPr>
        <w:t xml:space="preserve"> </w:t>
      </w:r>
      <w:r w:rsidR="513CD3EF" w:rsidRPr="03C58AE3">
        <w:rPr>
          <w:rFonts w:eastAsia="Times New Roman"/>
          <w:sz w:val="24"/>
          <w:szCs w:val="24"/>
        </w:rPr>
        <w:t xml:space="preserve">The </w:t>
      </w:r>
      <w:proofErr w:type="gramStart"/>
      <w:r w:rsidR="513CD3EF" w:rsidRPr="03C58AE3">
        <w:rPr>
          <w:rFonts w:eastAsia="Times New Roman"/>
          <w:sz w:val="24"/>
          <w:szCs w:val="24"/>
        </w:rPr>
        <w:t>particular circuit</w:t>
      </w:r>
      <w:proofErr w:type="gramEnd"/>
      <w:r w:rsidR="513CD3EF" w:rsidRPr="03C58AE3">
        <w:rPr>
          <w:rFonts w:eastAsia="Times New Roman"/>
          <w:sz w:val="24"/>
          <w:szCs w:val="24"/>
        </w:rPr>
        <w:t xml:space="preserve"> in question also affects the method's safety. The risk of a short circuit is significantly lower in the event of a low voltage circuit. However, this approach is not</w:t>
      </w:r>
      <w:r w:rsidR="791B3FBD" w:rsidRPr="03C58AE3">
        <w:rPr>
          <w:rFonts w:eastAsia="Times New Roman"/>
          <w:sz w:val="24"/>
          <w:szCs w:val="24"/>
        </w:rPr>
        <w:t xml:space="preserve"> </w:t>
      </w:r>
      <w:r w:rsidR="513CD3EF" w:rsidRPr="03C58AE3">
        <w:rPr>
          <w:rFonts w:eastAsia="Times New Roman"/>
          <w:sz w:val="24"/>
          <w:szCs w:val="24"/>
        </w:rPr>
        <w:t>recommended for circuits with high voltage or power because of the possibility of hazardous current flow.</w:t>
      </w:r>
    </w:p>
    <w:p w14:paraId="1E5249F8" w14:textId="6836B4C6" w:rsidR="0002571A" w:rsidRDefault="0002571A" w:rsidP="03C58AE3">
      <w:pPr>
        <w:spacing w:line="360" w:lineRule="atLeast"/>
        <w:rPr>
          <w:rFonts w:eastAsia="Times New Roman"/>
          <w:sz w:val="24"/>
          <w:szCs w:val="24"/>
        </w:rPr>
      </w:pPr>
    </w:p>
    <w:p w14:paraId="0E3DBFD3" w14:textId="69AA1556" w:rsidR="0002571A" w:rsidRDefault="38158F21" w:rsidP="03C58AE3">
      <w:pPr>
        <w:spacing w:line="360" w:lineRule="atLeast"/>
        <w:rPr>
          <w:rFonts w:eastAsia="Times New Roman"/>
          <w:b/>
          <w:bCs/>
          <w:sz w:val="28"/>
          <w:szCs w:val="28"/>
        </w:rPr>
      </w:pPr>
      <w:r w:rsidRPr="007763EC">
        <w:rPr>
          <w:rFonts w:eastAsia="Times New Roman"/>
          <w:b/>
          <w:bCs/>
          <w:sz w:val="28"/>
          <w:szCs w:val="28"/>
        </w:rPr>
        <w:t xml:space="preserve">B. Find </w:t>
      </w:r>
      <w:r w:rsidRPr="50A0AFC1">
        <w:rPr>
          <w:rFonts w:eastAsia="Times New Roman"/>
          <w:b/>
          <w:bCs/>
          <w:sz w:val="28"/>
          <w:szCs w:val="28"/>
        </w:rPr>
        <w:t>Th</w:t>
      </w:r>
      <w:r w:rsidR="1439CCA9" w:rsidRPr="50A0AFC1">
        <w:rPr>
          <w:rFonts w:eastAsia="Times New Roman"/>
          <w:b/>
          <w:bCs/>
          <w:sz w:val="28"/>
          <w:szCs w:val="28"/>
        </w:rPr>
        <w:t>e</w:t>
      </w:r>
      <w:r w:rsidRPr="50A0AFC1">
        <w:rPr>
          <w:rFonts w:eastAsia="Times New Roman"/>
          <w:b/>
          <w:bCs/>
          <w:sz w:val="28"/>
          <w:szCs w:val="28"/>
        </w:rPr>
        <w:t>venin</w:t>
      </w:r>
      <w:r w:rsidR="7A81A6A8" w:rsidRPr="50A0AFC1">
        <w:rPr>
          <w:rFonts w:eastAsia="Times New Roman"/>
          <w:b/>
          <w:bCs/>
          <w:sz w:val="28"/>
          <w:szCs w:val="28"/>
        </w:rPr>
        <w:t>'</w:t>
      </w:r>
      <w:r w:rsidR="547C233C" w:rsidRPr="50A0AFC1">
        <w:rPr>
          <w:rFonts w:eastAsia="Times New Roman"/>
          <w:b/>
          <w:bCs/>
          <w:sz w:val="28"/>
          <w:szCs w:val="28"/>
        </w:rPr>
        <w:t>s</w:t>
      </w:r>
      <w:r w:rsidRPr="007763EC">
        <w:rPr>
          <w:rFonts w:eastAsia="Times New Roman"/>
          <w:b/>
          <w:bCs/>
          <w:sz w:val="28"/>
          <w:szCs w:val="28"/>
        </w:rPr>
        <w:t xml:space="preserve"> equivalent circuit using variable load resistor. (Method 2)</w:t>
      </w:r>
    </w:p>
    <w:p w14:paraId="68C1CD79" w14:textId="77777777" w:rsidR="00CB2AF1" w:rsidRPr="007763EC" w:rsidRDefault="00CB2AF1" w:rsidP="03C58AE3">
      <w:pPr>
        <w:spacing w:line="360" w:lineRule="atLeast"/>
        <w:rPr>
          <w:rFonts w:eastAsia="Times New Roman"/>
          <w:b/>
          <w:bCs/>
          <w:sz w:val="28"/>
          <w:szCs w:val="28"/>
        </w:rPr>
      </w:pPr>
    </w:p>
    <w:p w14:paraId="309CC38D" w14:textId="77777777" w:rsidR="00C4473F" w:rsidRDefault="354A5F1C" w:rsidP="00C4473F">
      <w:pPr>
        <w:spacing w:line="360" w:lineRule="atLeast"/>
        <w:jc w:val="center"/>
        <w:rPr>
          <w:rFonts w:eastAsia="Times New Roman"/>
        </w:rPr>
      </w:pPr>
      <w:r>
        <w:rPr>
          <w:noProof/>
        </w:rPr>
        <w:drawing>
          <wp:inline distT="0" distB="0" distL="0" distR="0" wp14:anchorId="234A84CC" wp14:editId="7E5D71C6">
            <wp:extent cx="4321810" cy="1725433"/>
            <wp:effectExtent l="0" t="0" r="2540" b="8255"/>
            <wp:docPr id="1382226752" name="Picture 138222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54204" cy="1738366"/>
                    </a:xfrm>
                    <a:prstGeom prst="rect">
                      <a:avLst/>
                    </a:prstGeom>
                  </pic:spPr>
                </pic:pic>
              </a:graphicData>
            </a:graphic>
          </wp:inline>
        </w:drawing>
      </w:r>
    </w:p>
    <w:p w14:paraId="3FC19D06" w14:textId="357A51B1" w:rsidR="0002571A" w:rsidRPr="00C4473F" w:rsidRDefault="00C4473F" w:rsidP="00C4473F">
      <w:pPr>
        <w:spacing w:line="360" w:lineRule="atLeast"/>
        <w:jc w:val="center"/>
        <w:rPr>
          <w:rFonts w:eastAsia="Times New Roman"/>
          <w:b/>
          <w:bCs/>
          <w:sz w:val="24"/>
          <w:szCs w:val="24"/>
        </w:rPr>
      </w:pPr>
      <w:r w:rsidRPr="00C4473F">
        <w:rPr>
          <w:rFonts w:eastAsia="Times New Roman"/>
          <w:b/>
          <w:bCs/>
          <w:sz w:val="24"/>
          <w:szCs w:val="24"/>
        </w:rPr>
        <w:t>Figure</w:t>
      </w:r>
      <w:r w:rsidR="599604FF" w:rsidRPr="00C4473F">
        <w:rPr>
          <w:rFonts w:eastAsia="Times New Roman"/>
          <w:b/>
          <w:bCs/>
          <w:sz w:val="24"/>
          <w:szCs w:val="24"/>
        </w:rPr>
        <w:t xml:space="preserve"> 4</w:t>
      </w:r>
    </w:p>
    <w:p w14:paraId="27E19463" w14:textId="2B896BCA" w:rsidR="0002571A" w:rsidRDefault="00285310" w:rsidP="03C58AE3">
      <w:pPr>
        <w:spacing w:line="360" w:lineRule="atLeast"/>
        <w:rPr>
          <w:rFonts w:eastAsia="Times New Roman"/>
          <w:sz w:val="24"/>
          <w:szCs w:val="24"/>
        </w:rPr>
      </w:pPr>
      <w:r>
        <w:rPr>
          <w:rFonts w:eastAsia="Times New Roman"/>
          <w:sz w:val="24"/>
          <w:szCs w:val="24"/>
        </w:rPr>
        <w:t xml:space="preserve">a. </w:t>
      </w:r>
      <w:r w:rsidR="354A5F1C" w:rsidRPr="03C58AE3">
        <w:rPr>
          <w:rFonts w:eastAsia="Times New Roman"/>
          <w:sz w:val="24"/>
          <w:szCs w:val="24"/>
        </w:rPr>
        <w:t>Using DMM, measure the open-circuit voltage (V</w:t>
      </w:r>
      <w:r w:rsidR="354A5F1C" w:rsidRPr="5C7573C6">
        <w:rPr>
          <w:rFonts w:eastAsia="Times New Roman"/>
          <w:sz w:val="24"/>
          <w:szCs w:val="24"/>
          <w:vertAlign w:val="subscript"/>
        </w:rPr>
        <w:t>th</w:t>
      </w:r>
      <w:r w:rsidR="354A5F1C" w:rsidRPr="03C58AE3">
        <w:rPr>
          <w:rFonts w:eastAsia="Times New Roman"/>
          <w:sz w:val="24"/>
          <w:szCs w:val="24"/>
        </w:rPr>
        <w:t>=</w:t>
      </w:r>
      <w:proofErr w:type="spellStart"/>
      <w:r w:rsidR="354A5F1C" w:rsidRPr="03C58AE3">
        <w:rPr>
          <w:rFonts w:eastAsia="Times New Roman"/>
          <w:sz w:val="24"/>
          <w:szCs w:val="24"/>
        </w:rPr>
        <w:t>V</w:t>
      </w:r>
      <w:r w:rsidR="354A5F1C" w:rsidRPr="1DB7AD64">
        <w:rPr>
          <w:rFonts w:eastAsia="Times New Roman"/>
          <w:sz w:val="24"/>
          <w:szCs w:val="24"/>
          <w:vertAlign w:val="subscript"/>
        </w:rPr>
        <w:t>oc</w:t>
      </w:r>
      <w:proofErr w:type="spellEnd"/>
      <w:r w:rsidR="354A5F1C" w:rsidRPr="03C58AE3">
        <w:rPr>
          <w:rFonts w:eastAsia="Times New Roman"/>
          <w:sz w:val="24"/>
          <w:szCs w:val="24"/>
        </w:rPr>
        <w:t>) between terminals a and b.</w:t>
      </w:r>
    </w:p>
    <w:p w14:paraId="5F5080D9" w14:textId="77777777" w:rsidR="00EA619D" w:rsidRDefault="00EA619D" w:rsidP="03C58AE3">
      <w:pPr>
        <w:spacing w:line="360" w:lineRule="atLeast"/>
        <w:rPr>
          <w:rFonts w:eastAsia="Times New Roman"/>
          <w:sz w:val="24"/>
          <w:szCs w:val="24"/>
        </w:rPr>
      </w:pPr>
    </w:p>
    <w:p w14:paraId="121709D2" w14:textId="6AC7C6EB" w:rsidR="00EF6F1D" w:rsidRDefault="354A5F1C" w:rsidP="00285310">
      <w:pPr>
        <w:spacing w:line="259" w:lineRule="auto"/>
        <w:jc w:val="center"/>
        <w:rPr>
          <w:rFonts w:eastAsia="Times New Roman"/>
          <w:sz w:val="24"/>
          <w:szCs w:val="24"/>
        </w:rPr>
      </w:pPr>
      <w:r w:rsidRPr="03C58AE3">
        <w:rPr>
          <w:rFonts w:eastAsia="Times New Roman"/>
          <w:sz w:val="24"/>
          <w:szCs w:val="24"/>
        </w:rPr>
        <w:t>V</w:t>
      </w:r>
      <w:r w:rsidRPr="31EA0765">
        <w:rPr>
          <w:rFonts w:eastAsia="Times New Roman"/>
          <w:sz w:val="24"/>
          <w:szCs w:val="24"/>
          <w:vertAlign w:val="subscript"/>
        </w:rPr>
        <w:t>th</w:t>
      </w:r>
      <w:r w:rsidRPr="03C58AE3">
        <w:rPr>
          <w:rFonts w:eastAsia="Times New Roman"/>
          <w:sz w:val="24"/>
          <w:szCs w:val="24"/>
        </w:rPr>
        <w:t>=</w:t>
      </w:r>
      <w:r w:rsidR="6D8D8A44" w:rsidRPr="31EA0765">
        <w:rPr>
          <w:rFonts w:eastAsia="Times New Roman"/>
          <w:sz w:val="24"/>
          <w:szCs w:val="24"/>
        </w:rPr>
        <w:t xml:space="preserve"> </w:t>
      </w:r>
      <w:r w:rsidRPr="03C58AE3">
        <w:rPr>
          <w:rFonts w:eastAsia="Times New Roman"/>
          <w:sz w:val="24"/>
          <w:szCs w:val="24"/>
        </w:rPr>
        <w:t>8.</w:t>
      </w:r>
      <w:r w:rsidRPr="31EA0765">
        <w:rPr>
          <w:rFonts w:eastAsia="Times New Roman"/>
          <w:sz w:val="24"/>
          <w:szCs w:val="24"/>
        </w:rPr>
        <w:t>08</w:t>
      </w:r>
      <w:r w:rsidR="521EAEFC" w:rsidRPr="31EA0765">
        <w:rPr>
          <w:rFonts w:eastAsia="Times New Roman"/>
          <w:sz w:val="24"/>
          <w:szCs w:val="24"/>
        </w:rPr>
        <w:t xml:space="preserve"> </w:t>
      </w:r>
      <w:r w:rsidRPr="31EA0765">
        <w:rPr>
          <w:rFonts w:eastAsia="Times New Roman"/>
          <w:sz w:val="24"/>
          <w:szCs w:val="24"/>
        </w:rPr>
        <w:t>V</w:t>
      </w:r>
    </w:p>
    <w:p w14:paraId="164641B1" w14:textId="77777777" w:rsidR="00E4793A" w:rsidRDefault="00E4793A" w:rsidP="00285310">
      <w:pPr>
        <w:spacing w:line="259" w:lineRule="auto"/>
        <w:jc w:val="center"/>
        <w:rPr>
          <w:rFonts w:eastAsia="Times New Roman"/>
          <w:sz w:val="24"/>
          <w:szCs w:val="24"/>
        </w:rPr>
      </w:pPr>
    </w:p>
    <w:p w14:paraId="24A4A65D" w14:textId="77777777" w:rsidR="00E4793A" w:rsidRDefault="00E4793A" w:rsidP="00285310">
      <w:pPr>
        <w:spacing w:line="259" w:lineRule="auto"/>
        <w:jc w:val="center"/>
        <w:rPr>
          <w:noProof/>
        </w:rPr>
      </w:pPr>
    </w:p>
    <w:p w14:paraId="78947B5E" w14:textId="5A43DA7C" w:rsidR="00EF6F1D" w:rsidRPr="00B21805" w:rsidRDefault="00B21805" w:rsidP="00B21805">
      <w:pPr>
        <w:spacing w:line="259" w:lineRule="auto"/>
        <w:rPr>
          <w:noProof/>
          <w:sz w:val="24"/>
          <w:szCs w:val="24"/>
        </w:rPr>
      </w:pPr>
      <w:r>
        <w:rPr>
          <w:noProof/>
          <w:sz w:val="24"/>
          <w:szCs w:val="24"/>
        </w:rPr>
        <w:t xml:space="preserve">b. </w:t>
      </w:r>
      <w:r w:rsidRPr="00B21805">
        <w:rPr>
          <w:noProof/>
          <w:sz w:val="24"/>
          <w:szCs w:val="24"/>
        </w:rPr>
        <w:t>Insert a 10K-ohm potentiometer across the terminals a and b, as</w:t>
      </w:r>
      <w:r>
        <w:rPr>
          <w:noProof/>
          <w:sz w:val="24"/>
          <w:szCs w:val="24"/>
        </w:rPr>
        <w:t xml:space="preserve"> figure 4</w:t>
      </w:r>
      <w:r w:rsidRPr="00B21805">
        <w:rPr>
          <w:noProof/>
          <w:sz w:val="24"/>
          <w:szCs w:val="24"/>
        </w:rPr>
        <w:t>:</w:t>
      </w:r>
    </w:p>
    <w:p w14:paraId="145788C9" w14:textId="4DF569CE" w:rsidR="0002571A" w:rsidRDefault="0002571A" w:rsidP="00B21805">
      <w:pPr>
        <w:spacing w:line="259" w:lineRule="auto"/>
        <w:jc w:val="center"/>
        <w:rPr>
          <w:rFonts w:eastAsia="Times New Roman"/>
          <w:sz w:val="24"/>
          <w:szCs w:val="24"/>
        </w:rPr>
      </w:pPr>
    </w:p>
    <w:p w14:paraId="7BF0F6A7" w14:textId="77777777" w:rsidR="00EA619D" w:rsidRDefault="00EA619D" w:rsidP="00285310">
      <w:pPr>
        <w:spacing w:line="259" w:lineRule="auto"/>
        <w:jc w:val="center"/>
        <w:rPr>
          <w:rFonts w:eastAsia="Times New Roman"/>
          <w:sz w:val="24"/>
          <w:szCs w:val="24"/>
        </w:rPr>
      </w:pPr>
    </w:p>
    <w:p w14:paraId="1DEF5453" w14:textId="62F9AC77" w:rsidR="0002571A" w:rsidRPr="000E2469" w:rsidRDefault="00B45A78" w:rsidP="03C58AE3">
      <w:pPr>
        <w:spacing w:line="259" w:lineRule="auto"/>
        <w:rPr>
          <w:rFonts w:eastAsia="Times New Roman"/>
          <w:sz w:val="24"/>
          <w:szCs w:val="24"/>
        </w:rPr>
      </w:pPr>
      <w:r w:rsidRPr="000E2469">
        <w:rPr>
          <w:rFonts w:eastAsia="Times New Roman"/>
          <w:sz w:val="24"/>
          <w:szCs w:val="24"/>
        </w:rPr>
        <w:t xml:space="preserve">c. </w:t>
      </w:r>
      <w:r w:rsidR="70D5004B" w:rsidRPr="000E2469">
        <w:rPr>
          <w:rFonts w:eastAsia="Times New Roman"/>
          <w:sz w:val="24"/>
          <w:szCs w:val="24"/>
        </w:rPr>
        <w:t>Adjust the R</w:t>
      </w:r>
      <w:r w:rsidR="70D5004B" w:rsidRPr="000E2469">
        <w:rPr>
          <w:rFonts w:eastAsia="Times New Roman"/>
          <w:sz w:val="24"/>
          <w:szCs w:val="24"/>
          <w:vertAlign w:val="subscript"/>
        </w:rPr>
        <w:t>L</w:t>
      </w:r>
      <w:r w:rsidR="70D5004B" w:rsidRPr="000E2469">
        <w:rPr>
          <w:rFonts w:eastAsia="Times New Roman"/>
          <w:sz w:val="24"/>
          <w:szCs w:val="24"/>
        </w:rPr>
        <w:t xml:space="preserve"> until V</w:t>
      </w:r>
      <w:r w:rsidR="70D5004B" w:rsidRPr="000E2469">
        <w:rPr>
          <w:rFonts w:eastAsia="Times New Roman"/>
          <w:sz w:val="24"/>
          <w:szCs w:val="24"/>
          <w:vertAlign w:val="subscript"/>
        </w:rPr>
        <w:t>L</w:t>
      </w:r>
      <w:r w:rsidR="70D5004B" w:rsidRPr="000E2469">
        <w:rPr>
          <w:rFonts w:eastAsia="Times New Roman"/>
          <w:sz w:val="24"/>
          <w:szCs w:val="24"/>
        </w:rPr>
        <w:t xml:space="preserve"> =1/2</w:t>
      </w:r>
      <w:r w:rsidR="23CCE877" w:rsidRPr="000E2469">
        <w:rPr>
          <w:rFonts w:eastAsia="Times New Roman"/>
          <w:sz w:val="24"/>
          <w:szCs w:val="24"/>
        </w:rPr>
        <w:t>V</w:t>
      </w:r>
      <w:r w:rsidR="6903033A" w:rsidRPr="000E2469">
        <w:rPr>
          <w:rFonts w:eastAsia="Times New Roman"/>
          <w:sz w:val="24"/>
          <w:szCs w:val="24"/>
          <w:vertAlign w:val="subscript"/>
        </w:rPr>
        <w:t>t</w:t>
      </w:r>
      <w:r w:rsidR="70D5004B" w:rsidRPr="000E2469">
        <w:rPr>
          <w:rFonts w:eastAsia="Times New Roman"/>
          <w:sz w:val="24"/>
          <w:szCs w:val="24"/>
          <w:vertAlign w:val="subscript"/>
        </w:rPr>
        <w:t>h</w:t>
      </w:r>
      <w:r w:rsidR="70D5004B" w:rsidRPr="000E2469">
        <w:rPr>
          <w:rFonts w:eastAsia="Times New Roman"/>
          <w:sz w:val="24"/>
          <w:szCs w:val="24"/>
        </w:rPr>
        <w:t xml:space="preserve">. Carefully disconnect the potentiometer out of the circuit to </w:t>
      </w:r>
      <w:proofErr w:type="gramStart"/>
      <w:r w:rsidR="70D5004B" w:rsidRPr="000E2469">
        <w:rPr>
          <w:rFonts w:eastAsia="Times New Roman"/>
          <w:sz w:val="24"/>
          <w:szCs w:val="24"/>
        </w:rPr>
        <w:t>measure  R</w:t>
      </w:r>
      <w:r w:rsidR="70D5004B" w:rsidRPr="000E2469">
        <w:rPr>
          <w:rFonts w:eastAsia="Times New Roman"/>
          <w:sz w:val="24"/>
          <w:szCs w:val="24"/>
          <w:vertAlign w:val="subscript"/>
        </w:rPr>
        <w:t>L</w:t>
      </w:r>
      <w:proofErr w:type="gramEnd"/>
      <w:r w:rsidR="70D5004B" w:rsidRPr="000E2469">
        <w:rPr>
          <w:rFonts w:eastAsia="Times New Roman"/>
          <w:sz w:val="24"/>
          <w:szCs w:val="24"/>
        </w:rPr>
        <w:t xml:space="preserve"> correctly. This value </w:t>
      </w:r>
      <w:proofErr w:type="gramStart"/>
      <w:r w:rsidR="70D5004B" w:rsidRPr="000E2469">
        <w:rPr>
          <w:rFonts w:eastAsia="Times New Roman"/>
          <w:sz w:val="24"/>
          <w:szCs w:val="24"/>
        </w:rPr>
        <w:t>of  R</w:t>
      </w:r>
      <w:r w:rsidR="70D5004B" w:rsidRPr="000E2469">
        <w:rPr>
          <w:rFonts w:eastAsia="Times New Roman"/>
          <w:sz w:val="24"/>
          <w:szCs w:val="24"/>
          <w:vertAlign w:val="subscript"/>
        </w:rPr>
        <w:t>L</w:t>
      </w:r>
      <w:proofErr w:type="gramEnd"/>
      <w:r w:rsidR="70D5004B" w:rsidRPr="000E2469">
        <w:rPr>
          <w:rFonts w:eastAsia="Times New Roman"/>
          <w:sz w:val="24"/>
          <w:szCs w:val="24"/>
        </w:rPr>
        <w:t xml:space="preserve"> is now equal to </w:t>
      </w:r>
      <w:proofErr w:type="spellStart"/>
      <w:r w:rsidR="70D5004B" w:rsidRPr="000E2469">
        <w:rPr>
          <w:rFonts w:eastAsia="Times New Roman"/>
          <w:sz w:val="24"/>
          <w:szCs w:val="24"/>
        </w:rPr>
        <w:t>R</w:t>
      </w:r>
      <w:r w:rsidR="70D5004B" w:rsidRPr="000E2469">
        <w:rPr>
          <w:rFonts w:eastAsia="Times New Roman"/>
          <w:sz w:val="24"/>
          <w:szCs w:val="24"/>
          <w:vertAlign w:val="subscript"/>
        </w:rPr>
        <w:t>th</w:t>
      </w:r>
      <w:proofErr w:type="spellEnd"/>
      <w:r w:rsidR="70D5004B" w:rsidRPr="000E2469">
        <w:rPr>
          <w:rFonts w:eastAsia="Times New Roman"/>
          <w:sz w:val="24"/>
          <w:szCs w:val="24"/>
        </w:rPr>
        <w:t>.</w:t>
      </w:r>
    </w:p>
    <w:p w14:paraId="2CBB6A36" w14:textId="2EE3798B" w:rsidR="0002571A" w:rsidRPr="000E2469" w:rsidRDefault="0002571A" w:rsidP="03C58AE3">
      <w:pPr>
        <w:spacing w:line="259" w:lineRule="auto"/>
        <w:rPr>
          <w:rFonts w:eastAsia="Times New Roman"/>
          <w:sz w:val="24"/>
          <w:szCs w:val="24"/>
        </w:rPr>
      </w:pPr>
    </w:p>
    <w:p w14:paraId="18015B1D" w14:textId="317811A8" w:rsidR="004E4B80" w:rsidRDefault="264CBBC1" w:rsidP="03C58AE3">
      <w:pPr>
        <w:spacing w:line="259" w:lineRule="auto"/>
        <w:rPr>
          <w:rFonts w:eastAsia="Times New Roman"/>
          <w:b/>
          <w:bCs/>
          <w:sz w:val="24"/>
          <w:szCs w:val="24"/>
        </w:rPr>
      </w:pPr>
      <w:r w:rsidRPr="000E2469">
        <w:rPr>
          <w:rFonts w:eastAsia="Times New Roman"/>
          <w:b/>
          <w:bCs/>
          <w:sz w:val="24"/>
          <w:szCs w:val="24"/>
        </w:rPr>
        <w:t>Using voltage divider:</w:t>
      </w:r>
      <w:r w:rsidR="00FC0485">
        <w:rPr>
          <w:rFonts w:eastAsia="Times New Roman"/>
          <w:b/>
          <w:bCs/>
          <w:sz w:val="24"/>
          <w:szCs w:val="24"/>
        </w:rPr>
        <w:t xml:space="preserve"> </w:t>
      </w:r>
    </w:p>
    <w:p w14:paraId="42A9DADA" w14:textId="5DC2545F" w:rsidR="008C730B" w:rsidRDefault="008C730B" w:rsidP="008C730B">
      <w:pPr>
        <w:pStyle w:val="DefaultText"/>
        <w:spacing w:line="360" w:lineRule="atLeast"/>
        <w:jc w:val="center"/>
        <w:rPr>
          <w:rFonts w:eastAsia="Times New Roman"/>
        </w:rPr>
      </w:pPr>
      <m:oMathPara>
        <m:oMath>
          <m:r>
            <w:rPr>
              <w:rFonts w:ascii="Cambria Math" w:eastAsia="Times New Roman" w:hAnsi="Cambria Math"/>
            </w:rPr>
            <m:t>VL= Vth</m:t>
          </m:r>
          <m:f>
            <m:fPr>
              <m:ctrlPr>
                <w:rPr>
                  <w:rFonts w:ascii="Cambria Math" w:eastAsia="Times New Roman" w:hAnsi="Cambria Math"/>
                  <w:i/>
                </w:rPr>
              </m:ctrlPr>
            </m:fPr>
            <m:num>
              <m:r>
                <w:rPr>
                  <w:rFonts w:ascii="Cambria Math" w:eastAsia="Times New Roman" w:hAnsi="Cambria Math"/>
                </w:rPr>
                <m:t>RL</m:t>
              </m:r>
            </m:num>
            <m:den>
              <m:r>
                <w:rPr>
                  <w:rFonts w:ascii="Cambria Math" w:eastAsia="Times New Roman" w:hAnsi="Cambria Math"/>
                </w:rPr>
                <m:t>RL+Rth</m:t>
              </m:r>
            </m:den>
          </m:f>
        </m:oMath>
      </m:oMathPara>
    </w:p>
    <w:p w14:paraId="431478F7" w14:textId="77777777" w:rsidR="004E4B80" w:rsidRDefault="004E4B80" w:rsidP="03C58AE3">
      <w:pPr>
        <w:spacing w:line="259" w:lineRule="auto"/>
        <w:rPr>
          <w:rFonts w:eastAsia="Times New Roman"/>
          <w:b/>
          <w:bCs/>
          <w:sz w:val="24"/>
          <w:szCs w:val="24"/>
        </w:rPr>
      </w:pPr>
    </w:p>
    <w:p w14:paraId="0526650A" w14:textId="42A2A69B" w:rsidR="003C1AB3" w:rsidRPr="000E2469" w:rsidRDefault="003C1AB3" w:rsidP="27218D03">
      <w:pPr>
        <w:spacing w:line="259" w:lineRule="auto"/>
        <w:rPr>
          <w:rFonts w:eastAsia="Times New Roman"/>
          <w:b/>
          <w:bCs/>
          <w:sz w:val="24"/>
          <w:szCs w:val="24"/>
        </w:rPr>
      </w:pPr>
    </w:p>
    <w:p w14:paraId="18417762" w14:textId="1750DA12" w:rsidR="003C1AB3" w:rsidRPr="000E2469" w:rsidRDefault="62E9B97C" w:rsidP="27218D03">
      <w:pPr>
        <w:spacing w:line="259" w:lineRule="auto"/>
        <w:rPr>
          <w:rFonts w:eastAsia="Times New Roman"/>
          <w:sz w:val="24"/>
          <w:szCs w:val="24"/>
        </w:rPr>
      </w:pPr>
      <w:r w:rsidRPr="000E2469">
        <w:rPr>
          <w:rFonts w:eastAsia="Times New Roman"/>
          <w:b/>
          <w:bCs/>
          <w:sz w:val="24"/>
          <w:szCs w:val="24"/>
        </w:rPr>
        <w:t xml:space="preserve"> </w:t>
      </w:r>
      <w:r w:rsidRPr="000E2469">
        <w:rPr>
          <w:rFonts w:eastAsia="Times New Roman"/>
          <w:sz w:val="24"/>
          <w:szCs w:val="24"/>
        </w:rPr>
        <w:t xml:space="preserve">then we can prove </w:t>
      </w:r>
      <m:oMath>
        <m:r>
          <w:rPr>
            <w:rFonts w:ascii="Cambria Math" w:eastAsia="Times New Roman" w:hAnsi="Cambria Math"/>
          </w:rPr>
          <m:t>RL=Rth</m:t>
        </m:r>
      </m:oMath>
      <w:r w:rsidRPr="000E2469">
        <w:rPr>
          <w:rFonts w:eastAsia="Times New Roman"/>
          <w:sz w:val="24"/>
          <w:szCs w:val="24"/>
        </w:rPr>
        <w:t xml:space="preserve"> when we know</w:t>
      </w:r>
      <w:r w:rsidR="00C3578B" w:rsidRPr="000E2469">
        <w:rPr>
          <w:rFonts w:eastAsia="Times New Roman"/>
          <w:sz w:val="24"/>
          <w:szCs w:val="24"/>
        </w:rPr>
        <w:t>:</w:t>
      </w:r>
    </w:p>
    <w:p w14:paraId="674D64B2" w14:textId="77777777" w:rsidR="003A76C9" w:rsidRDefault="003A76C9" w:rsidP="03C58AE3">
      <w:pPr>
        <w:spacing w:line="259" w:lineRule="auto"/>
        <w:rPr>
          <w:rFonts w:eastAsia="Times New Roman"/>
          <w:sz w:val="24"/>
          <w:szCs w:val="24"/>
        </w:rPr>
      </w:pPr>
    </w:p>
    <w:p w14:paraId="33BD5898" w14:textId="77777777" w:rsidR="005266E3" w:rsidRDefault="005266E3" w:rsidP="03C58AE3">
      <w:pPr>
        <w:spacing w:line="259" w:lineRule="auto"/>
        <w:rPr>
          <w:rFonts w:eastAsia="Times New Roman"/>
          <w:sz w:val="24"/>
          <w:szCs w:val="24"/>
        </w:rPr>
      </w:pPr>
    </w:p>
    <w:p w14:paraId="73F8F5CC" w14:textId="309C6529" w:rsidR="0002571A" w:rsidRPr="000E2469" w:rsidRDefault="4F5DDBA2" w:rsidP="008D5FD6">
      <w:pPr>
        <w:spacing w:line="259" w:lineRule="auto"/>
        <w:jc w:val="center"/>
        <w:rPr>
          <w:rFonts w:eastAsia="Times New Roman"/>
          <w:sz w:val="24"/>
          <w:szCs w:val="24"/>
        </w:rPr>
      </w:pPr>
      <w:r w:rsidRPr="000E2469">
        <w:rPr>
          <w:rFonts w:eastAsia="Times New Roman"/>
          <w:sz w:val="24"/>
          <w:szCs w:val="24"/>
        </w:rPr>
        <w:t>V</w:t>
      </w:r>
      <w:r w:rsidRPr="000E2469">
        <w:rPr>
          <w:rFonts w:eastAsia="Times New Roman"/>
          <w:sz w:val="24"/>
          <w:szCs w:val="24"/>
          <w:vertAlign w:val="subscript"/>
        </w:rPr>
        <w:t>L</w:t>
      </w:r>
      <w:r w:rsidRPr="000E2469">
        <w:rPr>
          <w:rFonts w:eastAsia="Times New Roman"/>
          <w:sz w:val="24"/>
          <w:szCs w:val="24"/>
        </w:rPr>
        <w:t>=</w:t>
      </w:r>
      <w:r w:rsidR="034E66EC" w:rsidRPr="000E2469">
        <w:rPr>
          <w:rFonts w:eastAsia="Times New Roman"/>
          <w:sz w:val="24"/>
          <w:szCs w:val="24"/>
        </w:rPr>
        <w:t xml:space="preserve"> ½ V</w:t>
      </w:r>
      <w:r w:rsidR="034E66EC" w:rsidRPr="000E2469">
        <w:rPr>
          <w:rFonts w:eastAsia="Times New Roman"/>
          <w:sz w:val="24"/>
          <w:szCs w:val="24"/>
          <w:vertAlign w:val="subscript"/>
        </w:rPr>
        <w:t>th</w:t>
      </w:r>
    </w:p>
    <w:p w14:paraId="21D67654" w14:textId="4817202C" w:rsidR="00C549EB" w:rsidRPr="000E2469" w:rsidRDefault="00C549EB" w:rsidP="008D5FD6">
      <w:pPr>
        <w:spacing w:line="259" w:lineRule="auto"/>
        <w:jc w:val="center"/>
        <w:rPr>
          <w:rFonts w:eastAsia="Times New Roman"/>
          <w:b/>
          <w:bCs/>
          <w:sz w:val="24"/>
          <w:szCs w:val="24"/>
        </w:rPr>
      </w:pPr>
      <w:r w:rsidRPr="000E2469">
        <w:rPr>
          <w:rFonts w:ascii="Wingdings" w:eastAsia="Wingdings" w:hAnsi="Wingdings" w:cs="Wingdings"/>
          <w:sz w:val="24"/>
          <w:szCs w:val="24"/>
        </w:rPr>
        <w:t>ó</w:t>
      </w:r>
      <m:oMath>
        <m:r>
          <w:rPr>
            <w:rFonts w:ascii="Cambria Math" w:eastAsia="Wingdings" w:hAnsi="Cambria Math" w:cs="Wingdings"/>
            <w:sz w:val="24"/>
            <w:szCs w:val="24"/>
          </w:rPr>
          <m:t xml:space="preserve">    </m:t>
        </m:r>
        <m:f>
          <m:fPr>
            <m:ctrlPr>
              <w:rPr>
                <w:rFonts w:ascii="Cambria Math" w:eastAsia="Times New Roman" w:hAnsi="Cambria Math"/>
                <w:b/>
                <w:bCs/>
                <w:i/>
                <w:sz w:val="24"/>
                <w:szCs w:val="24"/>
              </w:rPr>
            </m:ctrlPr>
          </m:fPr>
          <m:num>
            <m:r>
              <m:rPr>
                <m:sty m:val="bi"/>
              </m:rPr>
              <w:rPr>
                <w:rFonts w:ascii="Cambria Math" w:eastAsia="Times New Roman" w:hAnsi="Cambria Math"/>
                <w:sz w:val="24"/>
                <w:szCs w:val="24"/>
              </w:rPr>
              <m:t>1</m:t>
            </m:r>
          </m:num>
          <m:den>
            <m:r>
              <m:rPr>
                <m:sty m:val="bi"/>
              </m:rPr>
              <w:rPr>
                <w:rFonts w:ascii="Cambria Math" w:eastAsia="Times New Roman" w:hAnsi="Cambria Math"/>
                <w:sz w:val="24"/>
                <w:szCs w:val="24"/>
              </w:rPr>
              <m:t>2</m:t>
            </m:r>
          </m:den>
        </m:f>
        <m:r>
          <m:rPr>
            <m:sty m:val="bi"/>
          </m:rPr>
          <w:rPr>
            <w:rFonts w:ascii="Cambria Math" w:eastAsia="Times New Roman" w:hAnsi="Cambria Math"/>
            <w:sz w:val="24"/>
            <w:szCs w:val="24"/>
          </w:rPr>
          <m:t xml:space="preserve"> = </m:t>
        </m:r>
        <m:f>
          <m:fPr>
            <m:ctrlPr>
              <w:rPr>
                <w:rFonts w:ascii="Cambria Math" w:eastAsia="Times New Roman" w:hAnsi="Cambria Math"/>
                <w:b/>
                <w:bCs/>
                <w:i/>
                <w:sz w:val="24"/>
                <w:szCs w:val="24"/>
              </w:rPr>
            </m:ctrlPr>
          </m:fPr>
          <m:num>
            <m:r>
              <m:rPr>
                <m:sty m:val="p"/>
              </m:rPr>
              <w:rPr>
                <w:rFonts w:ascii="Cambria Math" w:eastAsia="Times New Roman" w:hAnsi="Cambria Math"/>
                <w:sz w:val="24"/>
                <w:szCs w:val="24"/>
              </w:rPr>
              <m:t>R</m:t>
            </m:r>
            <m:r>
              <m:rPr>
                <m:sty m:val="p"/>
              </m:rPr>
              <w:rPr>
                <w:rFonts w:ascii="Cambria Math" w:eastAsia="Times New Roman" w:hAnsi="Cambria Math"/>
                <w:sz w:val="24"/>
                <w:szCs w:val="24"/>
                <w:vertAlign w:val="subscript"/>
              </w:rPr>
              <m:t>L</m:t>
            </m:r>
          </m:num>
          <m:den>
            <m:r>
              <m:rPr>
                <m:sty m:val="p"/>
              </m:rPr>
              <w:rPr>
                <w:rFonts w:ascii="Cambria Math" w:eastAsia="Times New Roman" w:hAnsi="Cambria Math"/>
                <w:sz w:val="24"/>
                <w:szCs w:val="24"/>
              </w:rPr>
              <m:t>R</m:t>
            </m:r>
            <m:r>
              <m:rPr>
                <m:sty m:val="p"/>
              </m:rPr>
              <w:rPr>
                <w:rFonts w:ascii="Cambria Math" w:eastAsia="Times New Roman" w:hAnsi="Cambria Math"/>
                <w:sz w:val="24"/>
                <w:szCs w:val="24"/>
                <w:vertAlign w:val="subscript"/>
              </w:rPr>
              <m:t>L</m:t>
            </m:r>
            <m:r>
              <m:rPr>
                <m:sty m:val="bi"/>
              </m:rPr>
              <w:rPr>
                <w:rFonts w:ascii="Cambria Math" w:eastAsia="Times New Roman" w:hAnsi="Cambria Math"/>
                <w:sz w:val="24"/>
                <w:szCs w:val="24"/>
              </w:rPr>
              <m:t>+</m:t>
            </m:r>
            <m:r>
              <m:rPr>
                <m:sty m:val="p"/>
              </m:rPr>
              <w:rPr>
                <w:rFonts w:ascii="Cambria Math" w:eastAsia="Times New Roman" w:hAnsi="Cambria Math"/>
                <w:sz w:val="24"/>
                <w:szCs w:val="24"/>
              </w:rPr>
              <m:t>Rth</m:t>
            </m:r>
          </m:den>
        </m:f>
      </m:oMath>
    </w:p>
    <w:p w14:paraId="17148511" w14:textId="617E3957" w:rsidR="003A274A" w:rsidRPr="000E2469" w:rsidRDefault="005877BE" w:rsidP="008D5FD6">
      <w:pPr>
        <w:spacing w:line="259" w:lineRule="auto"/>
        <w:jc w:val="center"/>
        <w:rPr>
          <w:rFonts w:eastAsia="Times New Roman"/>
          <w:iCs/>
          <w:sz w:val="24"/>
          <w:szCs w:val="24"/>
        </w:rPr>
      </w:pPr>
      <w:r w:rsidRPr="000E2469">
        <w:rPr>
          <w:rFonts w:ascii="Wingdings" w:eastAsia="Wingdings" w:hAnsi="Wingdings" w:cs="Wingdings"/>
          <w:sz w:val="24"/>
          <w:szCs w:val="24"/>
        </w:rPr>
        <w:t>ó</w:t>
      </w:r>
      <m:oMath>
        <m:r>
          <w:rPr>
            <w:rFonts w:ascii="Cambria Math" w:eastAsia="Wingdings" w:hAnsi="Cambria Math" w:cs="Wingdings"/>
            <w:sz w:val="24"/>
            <w:szCs w:val="24"/>
          </w:rPr>
          <m:t xml:space="preserve">    </m:t>
        </m:r>
        <m:r>
          <m:rPr>
            <m:sty m:val="p"/>
          </m:rPr>
          <w:rPr>
            <w:rFonts w:ascii="Cambria Math" w:eastAsia="Times New Roman" w:hAnsi="Cambria Math"/>
            <w:sz w:val="24"/>
            <w:szCs w:val="24"/>
          </w:rPr>
          <m:t xml:space="preserve">RL= </m:t>
        </m:r>
        <m:f>
          <m:fPr>
            <m:ctrlPr>
              <w:rPr>
                <w:rFonts w:ascii="Cambria Math" w:eastAsia="Times New Roman" w:hAnsi="Cambria Math"/>
                <w:iCs/>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2</m:t>
            </m:r>
          </m:den>
        </m:f>
        <m:r>
          <w:rPr>
            <w:rFonts w:ascii="Cambria Math" w:eastAsia="Times New Roman" w:hAnsi="Cambria Math"/>
            <w:sz w:val="24"/>
            <w:szCs w:val="24"/>
          </w:rPr>
          <m:t xml:space="preserve"> </m:t>
        </m:r>
        <m:d>
          <m:dPr>
            <m:ctrlPr>
              <w:rPr>
                <w:rFonts w:ascii="Cambria Math" w:eastAsia="Times New Roman" w:hAnsi="Cambria Math"/>
                <w:i/>
                <w:iCs/>
                <w:sz w:val="24"/>
                <w:szCs w:val="24"/>
              </w:rPr>
            </m:ctrlPr>
          </m:dPr>
          <m:e>
            <m:r>
              <w:rPr>
                <w:rFonts w:ascii="Cambria Math" w:eastAsia="Times New Roman" w:hAnsi="Cambria Math"/>
                <w:sz w:val="24"/>
                <w:szCs w:val="24"/>
              </w:rPr>
              <m:t>RL+Rth</m:t>
            </m:r>
          </m:e>
        </m:d>
      </m:oMath>
    </w:p>
    <w:p w14:paraId="56CAE514" w14:textId="4FFA2EC7" w:rsidR="006F6AA9" w:rsidRPr="000E2469" w:rsidRDefault="00B72F8D" w:rsidP="008D5FD6">
      <w:pPr>
        <w:spacing w:line="259" w:lineRule="auto"/>
        <w:jc w:val="center"/>
        <w:rPr>
          <w:rFonts w:eastAsia="Times New Roman"/>
          <w:iCs/>
          <w:sz w:val="24"/>
          <w:szCs w:val="24"/>
        </w:rPr>
      </w:pPr>
      <w:r w:rsidRPr="000E2469">
        <w:rPr>
          <w:rFonts w:ascii="Wingdings" w:eastAsia="Wingdings" w:hAnsi="Wingdings" w:cs="Wingdings"/>
          <w:sz w:val="24"/>
          <w:szCs w:val="24"/>
        </w:rPr>
        <w:t>ó</w:t>
      </w:r>
      <m:oMath>
        <m:r>
          <w:rPr>
            <w:rFonts w:ascii="Cambria Math" w:eastAsia="Wingdings" w:hAnsi="Cambria Math" w:cs="Wingdings"/>
            <w:sz w:val="24"/>
            <w:szCs w:val="24"/>
          </w:rPr>
          <m:t xml:space="preserve">    </m:t>
        </m:r>
        <m:f>
          <m:fPr>
            <m:ctrlPr>
              <w:rPr>
                <w:rFonts w:ascii="Cambria Math" w:eastAsia="Times New Roman" w:hAnsi="Cambria Math"/>
                <w:iCs/>
                <w:sz w:val="24"/>
                <w:szCs w:val="24"/>
              </w:rPr>
            </m:ctrlPr>
          </m:fPr>
          <m:num>
            <m:r>
              <m:rPr>
                <m:sty m:val="p"/>
              </m:rPr>
              <w:rPr>
                <w:rFonts w:ascii="Cambria Math" w:eastAsia="Times New Roman" w:hAnsi="Cambria Math"/>
                <w:sz w:val="24"/>
                <w:szCs w:val="24"/>
              </w:rPr>
              <m:t>RL</m:t>
            </m:r>
          </m:num>
          <m:den>
            <m:r>
              <w:rPr>
                <w:rFonts w:ascii="Cambria Math" w:eastAsia="Times New Roman" w:hAnsi="Cambria Math"/>
                <w:sz w:val="24"/>
                <w:szCs w:val="24"/>
              </w:rPr>
              <m:t>2</m:t>
            </m:r>
          </m:den>
        </m:f>
        <m:r>
          <m:rPr>
            <m:sty m:val="p"/>
          </m:rPr>
          <w:rPr>
            <w:rFonts w:ascii="Cambria Math" w:eastAsia="Times New Roman" w:hAnsi="Cambria Math"/>
            <w:sz w:val="24"/>
            <w:szCs w:val="24"/>
          </w:rPr>
          <m:t>=</m:t>
        </m:r>
        <m:f>
          <m:fPr>
            <m:ctrlPr>
              <w:rPr>
                <w:rFonts w:ascii="Cambria Math" w:eastAsia="Times New Roman" w:hAnsi="Cambria Math"/>
                <w:iCs/>
                <w:sz w:val="24"/>
                <w:szCs w:val="24"/>
              </w:rPr>
            </m:ctrlPr>
          </m:fPr>
          <m:num>
            <m:r>
              <w:rPr>
                <w:rFonts w:ascii="Cambria Math" w:eastAsia="Times New Roman" w:hAnsi="Cambria Math"/>
                <w:sz w:val="24"/>
                <w:szCs w:val="24"/>
              </w:rPr>
              <m:t>Rth</m:t>
            </m:r>
          </m:num>
          <m:den>
            <m:r>
              <w:rPr>
                <w:rFonts w:ascii="Cambria Math" w:eastAsia="Times New Roman" w:hAnsi="Cambria Math"/>
                <w:sz w:val="24"/>
                <w:szCs w:val="24"/>
              </w:rPr>
              <m:t>2</m:t>
            </m:r>
          </m:den>
        </m:f>
      </m:oMath>
    </w:p>
    <w:p w14:paraId="5502B6D4" w14:textId="70BB6073" w:rsidR="008D5FD6" w:rsidRPr="008D5FD6" w:rsidRDefault="00961B69" w:rsidP="008D5FD6">
      <w:pPr>
        <w:spacing w:line="259" w:lineRule="auto"/>
        <w:jc w:val="center"/>
        <w:rPr>
          <w:rFonts w:ascii="Wingdings" w:eastAsia="Wingdings" w:hAnsi="Wingdings" w:cs="Wingdings"/>
          <w:sz w:val="24"/>
          <w:szCs w:val="24"/>
        </w:rPr>
      </w:pPr>
      <w:r w:rsidRPr="000E2469">
        <w:rPr>
          <w:rFonts w:ascii="Wingdings" w:eastAsia="Wingdings" w:hAnsi="Wingdings" w:cs="Wingdings"/>
          <w:sz w:val="24"/>
          <w:szCs w:val="24"/>
        </w:rPr>
        <w:t>ó</w:t>
      </w:r>
      <w:r w:rsidR="00025B57">
        <w:rPr>
          <w:rFonts w:ascii="Wingdings" w:eastAsia="Wingdings" w:hAnsi="Wingdings" w:cs="Wingdings"/>
          <w:sz w:val="24"/>
          <w:szCs w:val="24"/>
        </w:rPr>
        <w:t xml:space="preserve"> </w:t>
      </w:r>
      <m:oMath>
        <m:r>
          <m:rPr>
            <m:sty m:val="p"/>
          </m:rPr>
          <w:rPr>
            <w:rFonts w:ascii="Cambria Math" w:eastAsia="Times New Roman" w:hAnsi="Cambria Math"/>
            <w:sz w:val="24"/>
            <w:szCs w:val="24"/>
          </w:rPr>
          <m:t>RL=</m:t>
        </m:r>
        <m:r>
          <w:rPr>
            <w:rFonts w:ascii="Cambria Math" w:eastAsia="Times New Roman" w:hAnsi="Cambria Math"/>
            <w:sz w:val="24"/>
            <w:szCs w:val="24"/>
          </w:rPr>
          <m:t>Rth</m:t>
        </m:r>
      </m:oMath>
    </w:p>
    <w:p w14:paraId="0D748843" w14:textId="77777777" w:rsidR="00111BAA" w:rsidRDefault="034E66EC" w:rsidP="00111BAA">
      <w:pPr>
        <w:spacing w:line="259" w:lineRule="auto"/>
        <w:jc w:val="center"/>
        <w:rPr>
          <w:rFonts w:eastAsia="Times New Roman"/>
        </w:rPr>
      </w:pPr>
      <w:r>
        <w:rPr>
          <w:noProof/>
        </w:rPr>
        <w:drawing>
          <wp:inline distT="0" distB="0" distL="0" distR="0" wp14:anchorId="7B02632B" wp14:editId="029EBAB3">
            <wp:extent cx="2766086" cy="1319917"/>
            <wp:effectExtent l="0" t="0" r="0" b="0"/>
            <wp:docPr id="2111754039" name="Picture 211175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71777" cy="1322633"/>
                    </a:xfrm>
                    <a:prstGeom prst="rect">
                      <a:avLst/>
                    </a:prstGeom>
                  </pic:spPr>
                </pic:pic>
              </a:graphicData>
            </a:graphic>
          </wp:inline>
        </w:drawing>
      </w:r>
    </w:p>
    <w:p w14:paraId="2D24407A" w14:textId="7A078489" w:rsidR="0002571A" w:rsidRPr="00C4473F" w:rsidRDefault="00111BAA" w:rsidP="00111BAA">
      <w:pPr>
        <w:spacing w:line="259" w:lineRule="auto"/>
        <w:jc w:val="center"/>
        <w:rPr>
          <w:rFonts w:eastAsia="Times New Roman"/>
          <w:b/>
          <w:bCs/>
          <w:sz w:val="24"/>
          <w:szCs w:val="24"/>
        </w:rPr>
      </w:pPr>
      <w:r w:rsidRPr="00C4473F">
        <w:rPr>
          <w:rFonts w:eastAsia="Times New Roman"/>
          <w:b/>
          <w:bCs/>
          <w:sz w:val="24"/>
          <w:szCs w:val="24"/>
        </w:rPr>
        <w:t>Figure</w:t>
      </w:r>
      <w:r w:rsidR="6F5B0C78" w:rsidRPr="00C4473F">
        <w:rPr>
          <w:rFonts w:eastAsia="Times New Roman"/>
          <w:b/>
          <w:bCs/>
          <w:sz w:val="24"/>
          <w:szCs w:val="24"/>
        </w:rPr>
        <w:t xml:space="preserve"> 5</w:t>
      </w:r>
    </w:p>
    <w:p w14:paraId="44B01FB4" w14:textId="53F67998" w:rsidR="0002571A" w:rsidRDefault="0002571A" w:rsidP="03C58AE3">
      <w:pPr>
        <w:pStyle w:val="DefaultText"/>
        <w:spacing w:line="360" w:lineRule="atLeast"/>
        <w:rPr>
          <w:rFonts w:eastAsia="Times New Roman"/>
        </w:rPr>
      </w:pPr>
    </w:p>
    <w:p w14:paraId="192797A9" w14:textId="7879D871" w:rsidR="0002571A" w:rsidRPr="00111BAA" w:rsidRDefault="3F3948EC" w:rsidP="03C58AE3">
      <w:pPr>
        <w:pStyle w:val="DefaultText"/>
        <w:spacing w:line="360" w:lineRule="atLeast"/>
        <w:rPr>
          <w:rFonts w:eastAsia="Times New Roman"/>
          <w:b/>
          <w:bCs/>
          <w:sz w:val="28"/>
          <w:szCs w:val="28"/>
        </w:rPr>
      </w:pPr>
      <w:r w:rsidRPr="451840C0">
        <w:rPr>
          <w:rFonts w:eastAsia="Times New Roman"/>
          <w:b/>
          <w:bCs/>
          <w:sz w:val="28"/>
          <w:szCs w:val="28"/>
        </w:rPr>
        <w:t>C.</w:t>
      </w:r>
      <w:r w:rsidRPr="6C1D5046">
        <w:rPr>
          <w:rFonts w:eastAsia="Times New Roman"/>
          <w:b/>
          <w:bCs/>
          <w:sz w:val="28"/>
          <w:szCs w:val="28"/>
        </w:rPr>
        <w:t xml:space="preserve"> </w:t>
      </w:r>
      <w:r w:rsidR="034E66EC" w:rsidRPr="00111BAA">
        <w:rPr>
          <w:rFonts w:eastAsia="Times New Roman"/>
          <w:b/>
          <w:bCs/>
          <w:sz w:val="28"/>
          <w:szCs w:val="28"/>
        </w:rPr>
        <w:t>Determine maximum power transfer</w:t>
      </w:r>
    </w:p>
    <w:p w14:paraId="1E73753D" w14:textId="0EA31481" w:rsidR="0002571A" w:rsidRDefault="034E66EC" w:rsidP="03C58AE3">
      <w:pPr>
        <w:pStyle w:val="DefaultText"/>
        <w:spacing w:line="360" w:lineRule="atLeast"/>
        <w:rPr>
          <w:rFonts w:eastAsia="Times New Roman"/>
        </w:rPr>
      </w:pPr>
      <w:r w:rsidRPr="03C58AE3">
        <w:rPr>
          <w:rFonts w:eastAsia="Times New Roman"/>
        </w:rPr>
        <w:t xml:space="preserve">Using the circuit in Figure 3, adjust the potentiometer to complete </w:t>
      </w:r>
      <w:proofErr w:type="gramStart"/>
      <w:r w:rsidRPr="03C58AE3">
        <w:rPr>
          <w:rFonts w:eastAsia="Times New Roman"/>
        </w:rPr>
        <w:t>the Table</w:t>
      </w:r>
      <w:proofErr w:type="gramEnd"/>
      <w:r w:rsidRPr="03C58AE3">
        <w:rPr>
          <w:rFonts w:eastAsia="Times New Roman"/>
        </w:rPr>
        <w:t xml:space="preserve"> 1. Use another potentiometer if needed. Remember to disconnect the potentiometer out of the circuit every time you measure its value</w:t>
      </w:r>
      <w:r w:rsidR="00AE7A2B">
        <w:rPr>
          <w:rFonts w:eastAsia="Times New Roman"/>
        </w:rPr>
        <w:t>.</w:t>
      </w:r>
    </w:p>
    <w:p w14:paraId="0714BF5A" w14:textId="77777777" w:rsidR="00450939" w:rsidRDefault="00450939" w:rsidP="00450939">
      <w:pPr>
        <w:pStyle w:val="DefaultText"/>
        <w:spacing w:line="360" w:lineRule="atLeast"/>
        <w:rPr>
          <w:rFonts w:eastAsia="Times New Roman"/>
        </w:rPr>
      </w:pPr>
    </w:p>
    <w:p w14:paraId="3060027D" w14:textId="3F0D94DD" w:rsidR="00450939" w:rsidRPr="00450939" w:rsidRDefault="00450939" w:rsidP="00450939">
      <w:pPr>
        <w:pStyle w:val="DefaultText"/>
        <w:spacing w:line="360" w:lineRule="atLeast"/>
        <w:rPr>
          <w:rFonts w:eastAsia="Times New Roman"/>
        </w:rPr>
      </w:pPr>
      <w:r w:rsidRPr="00450939">
        <w:rPr>
          <w:rFonts w:eastAsia="Times New Roman"/>
        </w:rPr>
        <w:t xml:space="preserve">If necessary, an additional potentiometer can be employed. For this procedure, a 2000 Ohm potentiometer was used to facilitate easier measurement.  </w:t>
      </w:r>
    </w:p>
    <w:p w14:paraId="6E4C42A9" w14:textId="77777777" w:rsidR="00450939" w:rsidRPr="00450939" w:rsidRDefault="00450939" w:rsidP="00450939">
      <w:pPr>
        <w:pStyle w:val="DefaultText"/>
        <w:spacing w:line="360" w:lineRule="atLeast"/>
        <w:rPr>
          <w:rFonts w:eastAsia="Times New Roman"/>
        </w:rPr>
      </w:pPr>
    </w:p>
    <w:p w14:paraId="7EA631A5" w14:textId="1917135F" w:rsidR="00450939" w:rsidRPr="00450939" w:rsidRDefault="00450939" w:rsidP="00450939">
      <w:pPr>
        <w:pStyle w:val="DefaultText"/>
        <w:spacing w:line="360" w:lineRule="atLeast"/>
        <w:rPr>
          <w:rFonts w:eastAsia="Times New Roman"/>
        </w:rPr>
      </w:pPr>
      <w:r w:rsidRPr="00450939">
        <w:rPr>
          <w:rFonts w:eastAsia="Times New Roman"/>
        </w:rPr>
        <w:t xml:space="preserve">Using </w:t>
      </w:r>
      <w:r w:rsidR="00A55692" w:rsidRPr="00450939">
        <w:rPr>
          <w:rFonts w:eastAsia="Times New Roman"/>
        </w:rPr>
        <w:t>experimental</w:t>
      </w:r>
      <w:r w:rsidRPr="00450939">
        <w:rPr>
          <w:rFonts w:eastAsia="Times New Roman"/>
        </w:rPr>
        <w:t xml:space="preserve"> data, the goal was to theoretically determine the value of the load resistance (</w:t>
      </w:r>
      <w:r>
        <w:rPr>
          <w:rFonts w:eastAsia="Times New Roman"/>
        </w:rPr>
        <w:t>R</w:t>
      </w:r>
      <w:r w:rsidRPr="00450939">
        <w:rPr>
          <w:rFonts w:eastAsia="Times New Roman"/>
          <w:vertAlign w:val="subscript"/>
        </w:rPr>
        <w:t>L</w:t>
      </w:r>
      <w:r w:rsidRPr="00450939">
        <w:rPr>
          <w:rFonts w:eastAsia="Times New Roman"/>
        </w:rPr>
        <w:t>) that enables maximum power transfer (P</w:t>
      </w:r>
      <w:r w:rsidRPr="00A55692">
        <w:rPr>
          <w:rFonts w:eastAsia="Times New Roman"/>
          <w:vertAlign w:val="subscript"/>
        </w:rPr>
        <w:t>L</w:t>
      </w:r>
      <w:r w:rsidRPr="00450939">
        <w:rPr>
          <w:rFonts w:eastAsia="Times New Roman"/>
        </w:rPr>
        <w:t>) from the source to the load. According to the Maximum Power Transfer Theorem, maximum power transfer occurs when the load resistance (R</w:t>
      </w:r>
      <w:r w:rsidRPr="00A55692">
        <w:rPr>
          <w:rFonts w:eastAsia="Times New Roman"/>
          <w:vertAlign w:val="subscript"/>
        </w:rPr>
        <w:t>L</w:t>
      </w:r>
      <w:r w:rsidRPr="00450939">
        <w:rPr>
          <w:rFonts w:eastAsia="Times New Roman"/>
        </w:rPr>
        <w:t>) equals the source resistance (</w:t>
      </w:r>
      <w:proofErr w:type="spellStart"/>
      <w:r w:rsidRPr="00450939">
        <w:rPr>
          <w:rFonts w:eastAsia="Times New Roman"/>
        </w:rPr>
        <w:t>R</w:t>
      </w:r>
      <w:r w:rsidRPr="00A55692">
        <w:rPr>
          <w:rFonts w:eastAsia="Times New Roman"/>
          <w:vertAlign w:val="subscript"/>
        </w:rPr>
        <w:t>Th</w:t>
      </w:r>
      <w:proofErr w:type="spellEnd"/>
      <w:r w:rsidRPr="00450939">
        <w:rPr>
          <w:rFonts w:eastAsia="Times New Roman"/>
        </w:rPr>
        <w:t xml:space="preserve">).  </w:t>
      </w:r>
    </w:p>
    <w:p w14:paraId="48CB88A4" w14:textId="77777777" w:rsidR="00450939" w:rsidRPr="00450939" w:rsidRDefault="00450939" w:rsidP="00450939">
      <w:pPr>
        <w:pStyle w:val="DefaultText"/>
        <w:spacing w:line="360" w:lineRule="atLeast"/>
        <w:rPr>
          <w:rFonts w:eastAsia="Times New Roman"/>
        </w:rPr>
      </w:pPr>
    </w:p>
    <w:p w14:paraId="4345E59A" w14:textId="77777777" w:rsidR="00450939" w:rsidRPr="00450939" w:rsidRDefault="00450939" w:rsidP="00450939">
      <w:pPr>
        <w:pStyle w:val="DefaultText"/>
        <w:spacing w:line="360" w:lineRule="atLeast"/>
        <w:rPr>
          <w:rFonts w:eastAsia="Times New Roman"/>
        </w:rPr>
      </w:pPr>
      <w:r w:rsidRPr="00450939">
        <w:rPr>
          <w:rFonts w:eastAsia="Times New Roman"/>
        </w:rPr>
        <w:t xml:space="preserve">In this experiment, we analyzed the power transferred to different load resistances to identify the point at which maximum power was achieved.  </w:t>
      </w:r>
    </w:p>
    <w:p w14:paraId="6B861F9B" w14:textId="77777777" w:rsidR="00450939" w:rsidRPr="00450939" w:rsidRDefault="00450939" w:rsidP="00450939">
      <w:pPr>
        <w:pStyle w:val="DefaultText"/>
        <w:spacing w:line="360" w:lineRule="atLeast"/>
        <w:rPr>
          <w:rFonts w:eastAsia="Times New Roman"/>
        </w:rPr>
      </w:pPr>
    </w:p>
    <w:p w14:paraId="458E7B2B" w14:textId="5A7FC997" w:rsidR="00450939" w:rsidRDefault="00450939" w:rsidP="00450939">
      <w:pPr>
        <w:pStyle w:val="DefaultText"/>
        <w:spacing w:line="360" w:lineRule="atLeast"/>
        <w:rPr>
          <w:rFonts w:eastAsia="Times New Roman"/>
        </w:rPr>
      </w:pPr>
      <w:r w:rsidRPr="27218D03">
        <w:rPr>
          <w:rFonts w:eastAsia="Times New Roman"/>
        </w:rPr>
        <w:t>The power across the load (P</w:t>
      </w:r>
      <w:r w:rsidRPr="27218D03">
        <w:rPr>
          <w:rFonts w:eastAsia="Times New Roman"/>
          <w:vertAlign w:val="subscript"/>
        </w:rPr>
        <w:t>L</w:t>
      </w:r>
      <w:r w:rsidRPr="27218D03">
        <w:rPr>
          <w:rFonts w:eastAsia="Times New Roman"/>
        </w:rPr>
        <w:t>) was calculated using the formula:</w:t>
      </w:r>
    </w:p>
    <w:p w14:paraId="38985D07" w14:textId="52569BDD" w:rsidR="27218D03" w:rsidRDefault="27218D03" w:rsidP="27218D03">
      <w:pPr>
        <w:pStyle w:val="DefaultText"/>
        <w:spacing w:line="360" w:lineRule="atLeast"/>
        <w:rPr>
          <w:rFonts w:eastAsia="Times New Roman"/>
        </w:rPr>
      </w:pPr>
    </w:p>
    <w:p w14:paraId="78DF9FAF" w14:textId="3C77CF43" w:rsidR="27218D03" w:rsidRDefault="27218D03" w:rsidP="27218D03">
      <w:pPr>
        <w:pStyle w:val="DefaultText"/>
        <w:spacing w:line="360" w:lineRule="atLeast"/>
        <w:rPr>
          <w:rFonts w:eastAsia="Times New Roman"/>
        </w:rPr>
      </w:pPr>
    </w:p>
    <w:p w14:paraId="1B83D5CE" w14:textId="77777777" w:rsidR="009A5BFF" w:rsidRDefault="009A5BFF" w:rsidP="03C58AE3">
      <w:pPr>
        <w:pStyle w:val="DefaultText"/>
        <w:spacing w:line="360" w:lineRule="atLeast"/>
        <w:rPr>
          <w:rFonts w:eastAsia="Times New Roman"/>
        </w:rPr>
      </w:pPr>
    </w:p>
    <w:tbl>
      <w:tblPr>
        <w:tblStyle w:val="TableGrid"/>
        <w:tblpPr w:leftFromText="180" w:rightFromText="180" w:vertAnchor="text" w:horzAnchor="margin" w:tblpY="6"/>
        <w:tblW w:w="9360" w:type="dxa"/>
        <w:tblLayout w:type="fixed"/>
        <w:tblLook w:val="06A0" w:firstRow="1" w:lastRow="0" w:firstColumn="1" w:lastColumn="0" w:noHBand="1" w:noVBand="1"/>
      </w:tblPr>
      <w:tblGrid>
        <w:gridCol w:w="2340"/>
        <w:gridCol w:w="2340"/>
        <w:gridCol w:w="2340"/>
        <w:gridCol w:w="2340"/>
      </w:tblGrid>
      <w:tr w:rsidR="009A5BFF" w14:paraId="67C23D0B" w14:textId="77777777" w:rsidTr="009A5BFF">
        <w:trPr>
          <w:trHeight w:val="351"/>
        </w:trPr>
        <w:tc>
          <w:tcPr>
            <w:tcW w:w="2340" w:type="dxa"/>
          </w:tcPr>
          <w:p w14:paraId="17638EC7" w14:textId="77777777" w:rsidR="009A5BFF" w:rsidRPr="00945D36" w:rsidRDefault="009A5BFF" w:rsidP="009A5BFF">
            <w:pPr>
              <w:pStyle w:val="DefaultText"/>
              <w:jc w:val="center"/>
              <w:rPr>
                <w:rFonts w:eastAsia="Times New Roman"/>
                <w:vertAlign w:val="subscript"/>
              </w:rPr>
            </w:pPr>
            <w:r w:rsidRPr="1F08C562">
              <w:rPr>
                <w:rFonts w:eastAsia="Times New Roman"/>
              </w:rPr>
              <w:t>V</w:t>
            </w:r>
            <w:r w:rsidRPr="1F08C562">
              <w:rPr>
                <w:rFonts w:eastAsia="Times New Roman"/>
                <w:vertAlign w:val="subscript"/>
              </w:rPr>
              <w:t xml:space="preserve">L </w:t>
            </w:r>
            <m:oMath>
              <m:r>
                <w:rPr>
                  <w:rFonts w:ascii="Cambria Math" w:eastAsia="Times New Roman" w:hAnsi="Cambria Math"/>
                  <w:vertAlign w:val="subscript"/>
                </w:rPr>
                <m:t>≈</m:t>
              </m:r>
            </m:oMath>
          </w:p>
        </w:tc>
        <w:tc>
          <w:tcPr>
            <w:tcW w:w="2340" w:type="dxa"/>
          </w:tcPr>
          <w:p w14:paraId="61692129" w14:textId="77777777" w:rsidR="009A5BFF" w:rsidRDefault="009A5BFF" w:rsidP="009A5BFF">
            <w:pPr>
              <w:pStyle w:val="DefaultText"/>
              <w:jc w:val="center"/>
              <w:rPr>
                <w:rFonts w:eastAsia="Times New Roman"/>
              </w:rPr>
            </w:pPr>
            <w:r w:rsidRPr="7E71D591">
              <w:rPr>
                <w:rFonts w:eastAsia="Times New Roman"/>
                <w:color w:val="000000" w:themeColor="text1"/>
                <w:szCs w:val="24"/>
              </w:rPr>
              <w:t>V</w:t>
            </w:r>
            <w:r w:rsidRPr="7E71D591">
              <w:rPr>
                <w:rFonts w:eastAsia="Times New Roman"/>
                <w:color w:val="000000" w:themeColor="text1"/>
                <w:szCs w:val="24"/>
                <w:vertAlign w:val="subscript"/>
              </w:rPr>
              <w:t>L</w:t>
            </w:r>
            <w:r w:rsidRPr="7E71D591">
              <w:t xml:space="preserve"> </w:t>
            </w:r>
            <w:r w:rsidRPr="4492252C">
              <w:rPr>
                <w:rFonts w:eastAsia="Times New Roman"/>
              </w:rPr>
              <w:t>Measured</w:t>
            </w:r>
          </w:p>
        </w:tc>
        <w:tc>
          <w:tcPr>
            <w:tcW w:w="2340" w:type="dxa"/>
          </w:tcPr>
          <w:p w14:paraId="192A1CEE" w14:textId="77777777" w:rsidR="009A5BFF" w:rsidRDefault="009A5BFF" w:rsidP="009A5BFF">
            <w:pPr>
              <w:pStyle w:val="DefaultText"/>
              <w:jc w:val="center"/>
              <w:rPr>
                <w:rFonts w:eastAsia="Times New Roman"/>
                <w:szCs w:val="24"/>
              </w:rPr>
            </w:pPr>
            <w:r w:rsidRPr="7E71D591">
              <w:rPr>
                <w:rFonts w:eastAsia="Times New Roman"/>
                <w:szCs w:val="24"/>
              </w:rPr>
              <w:t>R</w:t>
            </w:r>
            <w:r w:rsidRPr="7E71D591">
              <w:rPr>
                <w:rFonts w:eastAsia="Times New Roman"/>
                <w:szCs w:val="24"/>
                <w:vertAlign w:val="subscript"/>
              </w:rPr>
              <w:t>L</w:t>
            </w:r>
            <w:r>
              <w:t xml:space="preserve"> Measured</w:t>
            </w:r>
          </w:p>
        </w:tc>
        <w:tc>
          <w:tcPr>
            <w:tcW w:w="2340" w:type="dxa"/>
          </w:tcPr>
          <w:p w14:paraId="7FA493AC" w14:textId="77777777" w:rsidR="009A5BFF" w:rsidRDefault="009A5BFF" w:rsidP="009A5BFF">
            <w:pPr>
              <w:pStyle w:val="DefaultText"/>
              <w:jc w:val="center"/>
            </w:pPr>
            <m:oMathPara>
              <m:oMath>
                <m:r>
                  <w:rPr>
                    <w:rFonts w:ascii="Cambria Math" w:hAnsi="Cambria Math"/>
                  </w:rPr>
                  <m:t xml:space="preserve">PL= </m:t>
                </m:r>
                <m:f>
                  <m:fPr>
                    <m:ctrlPr>
                      <w:rPr>
                        <w:rFonts w:ascii="Cambria Math" w:hAnsi="Cambria Math"/>
                        <w:i/>
                      </w:rPr>
                    </m:ctrlPr>
                  </m:fPr>
                  <m:num>
                    <m:sSup>
                      <m:sSupPr>
                        <m:ctrlPr>
                          <w:rPr>
                            <w:rFonts w:ascii="Cambria Math" w:hAnsi="Cambria Math"/>
                            <w:i/>
                          </w:rPr>
                        </m:ctrlPr>
                      </m:sSupPr>
                      <m:e>
                        <m:r>
                          <w:rPr>
                            <w:rFonts w:ascii="Cambria Math" w:hAnsi="Cambria Math"/>
                          </w:rPr>
                          <m:t>VL</m:t>
                        </m:r>
                      </m:e>
                      <m:sup>
                        <m:r>
                          <w:rPr>
                            <w:rFonts w:ascii="Cambria Math" w:hAnsi="Cambria Math"/>
                          </w:rPr>
                          <m:t>2</m:t>
                        </m:r>
                      </m:sup>
                    </m:sSup>
                  </m:num>
                  <m:den>
                    <m:r>
                      <w:rPr>
                        <w:rFonts w:ascii="Cambria Math" w:hAnsi="Cambria Math"/>
                      </w:rPr>
                      <m:t>RL</m:t>
                    </m:r>
                  </m:den>
                </m:f>
              </m:oMath>
            </m:oMathPara>
          </w:p>
        </w:tc>
      </w:tr>
      <w:tr w:rsidR="009A5BFF" w14:paraId="3D33F4A2" w14:textId="77777777" w:rsidTr="009A5BFF">
        <w:trPr>
          <w:trHeight w:val="300"/>
        </w:trPr>
        <w:tc>
          <w:tcPr>
            <w:tcW w:w="2340" w:type="dxa"/>
          </w:tcPr>
          <w:p w14:paraId="21ACD01A" w14:textId="77777777" w:rsidR="009A5BFF" w:rsidRDefault="009A5BFF" w:rsidP="009A5BFF">
            <w:pPr>
              <w:pStyle w:val="DefaultText"/>
              <w:jc w:val="center"/>
              <w:rPr>
                <w:rFonts w:eastAsia="Times New Roman"/>
                <w:szCs w:val="24"/>
              </w:rPr>
            </w:pPr>
            <w:r>
              <w:lastRenderedPageBreak/>
              <w:t>0.3*</w:t>
            </w:r>
            <w:r w:rsidRPr="0EDEADB1">
              <w:rPr>
                <w:rFonts w:eastAsia="Times New Roman"/>
                <w:szCs w:val="24"/>
              </w:rPr>
              <w:t>V</w:t>
            </w:r>
            <w:r w:rsidRPr="0EDEADB1">
              <w:rPr>
                <w:rFonts w:eastAsia="Times New Roman"/>
                <w:szCs w:val="24"/>
                <w:vertAlign w:val="subscript"/>
              </w:rPr>
              <w:t>th</w:t>
            </w:r>
          </w:p>
        </w:tc>
        <w:tc>
          <w:tcPr>
            <w:tcW w:w="2340" w:type="dxa"/>
          </w:tcPr>
          <w:p w14:paraId="7DB827A5" w14:textId="77777777" w:rsidR="009A5BFF" w:rsidRDefault="009A5BFF" w:rsidP="009A5BFF">
            <w:pPr>
              <w:pStyle w:val="DefaultText"/>
              <w:jc w:val="center"/>
            </w:pPr>
            <w:r>
              <w:t>2.32V</w:t>
            </w:r>
          </w:p>
        </w:tc>
        <w:tc>
          <w:tcPr>
            <w:tcW w:w="2340" w:type="dxa"/>
          </w:tcPr>
          <w:p w14:paraId="1CD5D99B" w14:textId="77777777" w:rsidR="009A5BFF" w:rsidRDefault="009A5BFF" w:rsidP="009A5BFF">
            <w:pPr>
              <w:pStyle w:val="DefaultText"/>
              <w:jc w:val="center"/>
            </w:pPr>
            <w:r>
              <w:t xml:space="preserve">850 </w:t>
            </w:r>
            <m:oMath>
              <m:r>
                <m:rPr>
                  <m:sty m:val="p"/>
                </m:rPr>
                <w:rPr>
                  <w:rFonts w:ascii="Cambria Math" w:hAnsi="Cambria Math"/>
                </w:rPr>
                <m:t>Ω</m:t>
              </m:r>
            </m:oMath>
          </w:p>
        </w:tc>
        <w:tc>
          <w:tcPr>
            <w:tcW w:w="2340" w:type="dxa"/>
          </w:tcPr>
          <w:p w14:paraId="5309E21B" w14:textId="77777777" w:rsidR="009A5BFF" w:rsidRDefault="009A5BFF" w:rsidP="009A5BFF">
            <w:pPr>
              <w:pStyle w:val="DefaultText"/>
              <w:jc w:val="center"/>
            </w:pPr>
            <m:oMath>
              <m:r>
                <m:rPr>
                  <m:sty m:val="p"/>
                </m:rPr>
                <w:rPr>
                  <w:rFonts w:ascii="Cambria Math" w:hAnsi="Cambria Math"/>
                </w:rPr>
                <m:t>6.33</m:t>
              </m:r>
              <m:sSup>
                <m:sSupPr>
                  <m:ctrlPr>
                    <w:rPr>
                      <w:rFonts w:ascii="Cambria Math" w:hAnsi="Cambria Math"/>
                    </w:rPr>
                  </m:ctrlPr>
                </m:sSupPr>
                <m:e>
                  <m:r>
                    <m:rPr>
                      <m:sty m:val="p"/>
                    </m:rPr>
                    <w:rPr>
                      <w:rFonts w:ascii="Cambria Math" w:hAnsi="Cambria Math"/>
                    </w:rPr>
                    <m:t>x10</m:t>
                  </m:r>
                </m:e>
                <m:sup>
                  <m:r>
                    <w:rPr>
                      <w:rFonts w:ascii="Cambria Math" w:hAnsi="Cambria Math"/>
                    </w:rPr>
                    <m:t>-3</m:t>
                  </m:r>
                </m:sup>
              </m:sSup>
            </m:oMath>
            <w:r>
              <w:t>W</w:t>
            </w:r>
          </w:p>
        </w:tc>
      </w:tr>
      <w:tr w:rsidR="009A5BFF" w14:paraId="0C5BFE50" w14:textId="77777777" w:rsidTr="009A5BFF">
        <w:trPr>
          <w:trHeight w:val="300"/>
        </w:trPr>
        <w:tc>
          <w:tcPr>
            <w:tcW w:w="2340" w:type="dxa"/>
          </w:tcPr>
          <w:p w14:paraId="0D3CC7FE" w14:textId="77777777" w:rsidR="009A5BFF" w:rsidRDefault="009A5BFF" w:rsidP="009A5BFF">
            <w:pPr>
              <w:pStyle w:val="DefaultText"/>
              <w:jc w:val="center"/>
              <w:rPr>
                <w:rFonts w:eastAsia="Times New Roman"/>
                <w:szCs w:val="24"/>
              </w:rPr>
            </w:pPr>
            <w:r>
              <w:t>0.4*</w:t>
            </w:r>
            <w:r w:rsidRPr="07228444">
              <w:rPr>
                <w:rFonts w:eastAsia="Times New Roman"/>
                <w:szCs w:val="24"/>
              </w:rPr>
              <w:t>V</w:t>
            </w:r>
            <w:r w:rsidRPr="07228444">
              <w:rPr>
                <w:rFonts w:eastAsia="Times New Roman"/>
                <w:szCs w:val="24"/>
                <w:vertAlign w:val="subscript"/>
              </w:rPr>
              <w:t>th</w:t>
            </w:r>
          </w:p>
        </w:tc>
        <w:tc>
          <w:tcPr>
            <w:tcW w:w="2340" w:type="dxa"/>
          </w:tcPr>
          <w:p w14:paraId="6FD10648" w14:textId="77777777" w:rsidR="009A5BFF" w:rsidRDefault="009A5BFF" w:rsidP="009A5BFF">
            <w:pPr>
              <w:pStyle w:val="DefaultText"/>
              <w:jc w:val="center"/>
            </w:pPr>
            <w:r>
              <w:t>3.24V</w:t>
            </w:r>
          </w:p>
        </w:tc>
        <w:tc>
          <w:tcPr>
            <w:tcW w:w="2340" w:type="dxa"/>
          </w:tcPr>
          <w:p w14:paraId="40EADC09" w14:textId="77777777" w:rsidR="009A5BFF" w:rsidRDefault="009A5BFF" w:rsidP="009A5BFF">
            <w:pPr>
              <w:pStyle w:val="DefaultText"/>
              <w:jc w:val="center"/>
            </w:pPr>
            <w:r>
              <w:t>1290</w:t>
            </w:r>
            <w:r w:rsidRPr="00C5417A">
              <w:rPr>
                <w:rFonts w:ascii="Cambria Math" w:hAnsi="Cambria Math"/>
              </w:rPr>
              <w:t xml:space="preserve"> </w:t>
            </w:r>
            <m:oMath>
              <m:r>
                <m:rPr>
                  <m:sty m:val="p"/>
                </m:rPr>
                <w:rPr>
                  <w:rFonts w:ascii="Cambria Math" w:hAnsi="Cambria Math"/>
                </w:rPr>
                <m:t>Ω</m:t>
              </m:r>
            </m:oMath>
          </w:p>
        </w:tc>
        <w:tc>
          <w:tcPr>
            <w:tcW w:w="2340" w:type="dxa"/>
          </w:tcPr>
          <w:p w14:paraId="0D08240F" w14:textId="77777777" w:rsidR="009A5BFF" w:rsidRDefault="009A5BFF" w:rsidP="009A5BFF">
            <w:pPr>
              <w:pStyle w:val="DefaultText"/>
              <w:jc w:val="center"/>
            </w:pPr>
            <m:oMath>
              <m:r>
                <m:rPr>
                  <m:sty m:val="p"/>
                </m:rPr>
                <w:rPr>
                  <w:rFonts w:ascii="Cambria Math" w:hAnsi="Cambria Math"/>
                </w:rPr>
                <m:t>8.14</m:t>
              </m:r>
              <m:sSup>
                <m:sSupPr>
                  <m:ctrlPr>
                    <w:rPr>
                      <w:rFonts w:ascii="Cambria Math" w:hAnsi="Cambria Math"/>
                    </w:rPr>
                  </m:ctrlPr>
                </m:sSupPr>
                <m:e>
                  <m:r>
                    <m:rPr>
                      <m:sty m:val="p"/>
                    </m:rPr>
                    <w:rPr>
                      <w:rFonts w:ascii="Cambria Math" w:hAnsi="Cambria Math"/>
                    </w:rPr>
                    <m:t>x10</m:t>
                  </m:r>
                </m:e>
                <m:sup>
                  <m:r>
                    <w:rPr>
                      <w:rFonts w:ascii="Cambria Math" w:hAnsi="Cambria Math"/>
                    </w:rPr>
                    <m:t>-3</m:t>
                  </m:r>
                </m:sup>
              </m:sSup>
            </m:oMath>
            <w:r>
              <w:t>W</w:t>
            </w:r>
          </w:p>
        </w:tc>
      </w:tr>
      <w:tr w:rsidR="009A5BFF" w14:paraId="3FCA5C2D" w14:textId="77777777" w:rsidTr="009A5BFF">
        <w:trPr>
          <w:trHeight w:val="300"/>
        </w:trPr>
        <w:tc>
          <w:tcPr>
            <w:tcW w:w="2340" w:type="dxa"/>
          </w:tcPr>
          <w:p w14:paraId="4037F2A4" w14:textId="77777777" w:rsidR="009A5BFF" w:rsidRDefault="009A5BFF" w:rsidP="009A5BFF">
            <w:pPr>
              <w:pStyle w:val="DefaultText"/>
              <w:jc w:val="center"/>
              <w:rPr>
                <w:rFonts w:eastAsia="Times New Roman"/>
                <w:szCs w:val="24"/>
              </w:rPr>
            </w:pPr>
            <w:r>
              <w:t>0.5*</w:t>
            </w:r>
            <w:r w:rsidRPr="50A785E9">
              <w:rPr>
                <w:rFonts w:eastAsia="Times New Roman"/>
                <w:szCs w:val="24"/>
              </w:rPr>
              <w:t>V</w:t>
            </w:r>
            <w:r w:rsidRPr="50A785E9">
              <w:rPr>
                <w:rFonts w:eastAsia="Times New Roman"/>
                <w:szCs w:val="24"/>
                <w:vertAlign w:val="subscript"/>
              </w:rPr>
              <w:t>th</w:t>
            </w:r>
          </w:p>
        </w:tc>
        <w:tc>
          <w:tcPr>
            <w:tcW w:w="2340" w:type="dxa"/>
          </w:tcPr>
          <w:p w14:paraId="3D646488" w14:textId="77777777" w:rsidR="009A5BFF" w:rsidRDefault="009A5BFF" w:rsidP="009A5BFF">
            <w:pPr>
              <w:pStyle w:val="DefaultText"/>
              <w:jc w:val="center"/>
            </w:pPr>
            <w:r>
              <w:t>4.05V</w:t>
            </w:r>
          </w:p>
        </w:tc>
        <w:tc>
          <w:tcPr>
            <w:tcW w:w="2340" w:type="dxa"/>
          </w:tcPr>
          <w:p w14:paraId="4F717EE9" w14:textId="77777777" w:rsidR="009A5BFF" w:rsidRDefault="009A5BFF" w:rsidP="009A5BFF">
            <w:pPr>
              <w:pStyle w:val="DefaultText"/>
              <w:jc w:val="center"/>
            </w:pPr>
            <w:r>
              <w:t>2000</w:t>
            </w:r>
            <w:r w:rsidRPr="00C5417A">
              <w:rPr>
                <w:rFonts w:ascii="Cambria Math" w:hAnsi="Cambria Math"/>
              </w:rPr>
              <w:t xml:space="preserve"> </w:t>
            </w:r>
            <m:oMath>
              <m:r>
                <m:rPr>
                  <m:sty m:val="p"/>
                </m:rPr>
                <w:rPr>
                  <w:rFonts w:ascii="Cambria Math" w:hAnsi="Cambria Math"/>
                </w:rPr>
                <m:t>Ω</m:t>
              </m:r>
            </m:oMath>
          </w:p>
        </w:tc>
        <w:tc>
          <w:tcPr>
            <w:tcW w:w="2340" w:type="dxa"/>
          </w:tcPr>
          <w:p w14:paraId="501E91C0" w14:textId="77777777" w:rsidR="009A5BFF" w:rsidRDefault="009A5BFF" w:rsidP="009A5BFF">
            <w:pPr>
              <w:pStyle w:val="DefaultText"/>
              <w:jc w:val="center"/>
            </w:pPr>
            <m:oMath>
              <m:r>
                <m:rPr>
                  <m:sty m:val="p"/>
                </m:rPr>
                <w:rPr>
                  <w:rFonts w:ascii="Cambria Math" w:hAnsi="Cambria Math"/>
                </w:rPr>
                <m:t>8.2</m:t>
              </m:r>
              <m:sSup>
                <m:sSupPr>
                  <m:ctrlPr>
                    <w:rPr>
                      <w:rFonts w:ascii="Cambria Math" w:hAnsi="Cambria Math"/>
                    </w:rPr>
                  </m:ctrlPr>
                </m:sSupPr>
                <m:e>
                  <m:r>
                    <m:rPr>
                      <m:sty m:val="p"/>
                    </m:rPr>
                    <w:rPr>
                      <w:rFonts w:ascii="Cambria Math" w:hAnsi="Cambria Math"/>
                    </w:rPr>
                    <m:t>x10</m:t>
                  </m:r>
                </m:e>
                <m:sup>
                  <m:r>
                    <w:rPr>
                      <w:rFonts w:ascii="Cambria Math" w:hAnsi="Cambria Math"/>
                    </w:rPr>
                    <m:t>-3</m:t>
                  </m:r>
                </m:sup>
              </m:sSup>
            </m:oMath>
            <w:r>
              <w:t>W</w:t>
            </w:r>
          </w:p>
        </w:tc>
      </w:tr>
      <w:tr w:rsidR="009A5BFF" w14:paraId="349C1D57" w14:textId="77777777" w:rsidTr="009A5BFF">
        <w:trPr>
          <w:trHeight w:val="300"/>
        </w:trPr>
        <w:tc>
          <w:tcPr>
            <w:tcW w:w="2340" w:type="dxa"/>
          </w:tcPr>
          <w:p w14:paraId="513EF3A0" w14:textId="77777777" w:rsidR="009A5BFF" w:rsidRDefault="009A5BFF" w:rsidP="009A5BFF">
            <w:pPr>
              <w:pStyle w:val="DefaultText"/>
              <w:jc w:val="center"/>
              <w:rPr>
                <w:rFonts w:eastAsia="Times New Roman"/>
                <w:szCs w:val="24"/>
              </w:rPr>
            </w:pPr>
            <w:r>
              <w:t>0.6*</w:t>
            </w:r>
            <w:r w:rsidRPr="2951E27F">
              <w:rPr>
                <w:rFonts w:eastAsia="Times New Roman"/>
                <w:szCs w:val="24"/>
              </w:rPr>
              <w:t>V</w:t>
            </w:r>
            <w:r w:rsidRPr="2951E27F">
              <w:rPr>
                <w:rFonts w:eastAsia="Times New Roman"/>
                <w:szCs w:val="24"/>
                <w:vertAlign w:val="subscript"/>
              </w:rPr>
              <w:t>th</w:t>
            </w:r>
          </w:p>
        </w:tc>
        <w:tc>
          <w:tcPr>
            <w:tcW w:w="2340" w:type="dxa"/>
          </w:tcPr>
          <w:p w14:paraId="771533B0" w14:textId="77777777" w:rsidR="009A5BFF" w:rsidRDefault="009A5BFF" w:rsidP="009A5BFF">
            <w:pPr>
              <w:pStyle w:val="DefaultText"/>
              <w:jc w:val="center"/>
            </w:pPr>
            <w:r>
              <w:t>4.86V</w:t>
            </w:r>
          </w:p>
        </w:tc>
        <w:tc>
          <w:tcPr>
            <w:tcW w:w="2340" w:type="dxa"/>
          </w:tcPr>
          <w:p w14:paraId="036CDCBB" w14:textId="77777777" w:rsidR="009A5BFF" w:rsidRDefault="009A5BFF" w:rsidP="009A5BFF">
            <w:pPr>
              <w:pStyle w:val="DefaultText"/>
              <w:jc w:val="center"/>
            </w:pPr>
            <w:r>
              <w:t>2970</w:t>
            </w:r>
            <w:r w:rsidRPr="00C5417A">
              <w:rPr>
                <w:rFonts w:ascii="Cambria Math" w:hAnsi="Cambria Math"/>
              </w:rPr>
              <w:t xml:space="preserve"> </w:t>
            </w:r>
            <m:oMath>
              <m:r>
                <m:rPr>
                  <m:sty m:val="p"/>
                </m:rPr>
                <w:rPr>
                  <w:rFonts w:ascii="Cambria Math" w:hAnsi="Cambria Math"/>
                </w:rPr>
                <m:t>Ω</m:t>
              </m:r>
            </m:oMath>
          </w:p>
        </w:tc>
        <w:tc>
          <w:tcPr>
            <w:tcW w:w="2340" w:type="dxa"/>
          </w:tcPr>
          <w:p w14:paraId="025C93BB" w14:textId="77777777" w:rsidR="009A5BFF" w:rsidRDefault="009A5BFF" w:rsidP="009A5BFF">
            <w:pPr>
              <w:pStyle w:val="DefaultText"/>
              <w:jc w:val="center"/>
            </w:pPr>
            <m:oMath>
              <m:r>
                <m:rPr>
                  <m:sty m:val="p"/>
                </m:rPr>
                <w:rPr>
                  <w:rFonts w:ascii="Cambria Math" w:hAnsi="Cambria Math"/>
                </w:rPr>
                <m:t>7.953</m:t>
              </m:r>
              <m:sSup>
                <m:sSupPr>
                  <m:ctrlPr>
                    <w:rPr>
                      <w:rFonts w:ascii="Cambria Math" w:hAnsi="Cambria Math"/>
                    </w:rPr>
                  </m:ctrlPr>
                </m:sSupPr>
                <m:e>
                  <m:r>
                    <m:rPr>
                      <m:sty m:val="p"/>
                    </m:rPr>
                    <w:rPr>
                      <w:rFonts w:ascii="Cambria Math" w:hAnsi="Cambria Math"/>
                    </w:rPr>
                    <m:t>x10</m:t>
                  </m:r>
                </m:e>
                <m:sup>
                  <m:r>
                    <w:rPr>
                      <w:rFonts w:ascii="Cambria Math" w:hAnsi="Cambria Math"/>
                    </w:rPr>
                    <m:t>-3</m:t>
                  </m:r>
                </m:sup>
              </m:sSup>
            </m:oMath>
            <w:r>
              <w:t>W</w:t>
            </w:r>
          </w:p>
        </w:tc>
      </w:tr>
      <w:tr w:rsidR="009A5BFF" w14:paraId="463A491D" w14:textId="77777777" w:rsidTr="009A5BFF">
        <w:trPr>
          <w:trHeight w:val="300"/>
        </w:trPr>
        <w:tc>
          <w:tcPr>
            <w:tcW w:w="2340" w:type="dxa"/>
          </w:tcPr>
          <w:p w14:paraId="641E531F" w14:textId="77777777" w:rsidR="009A5BFF" w:rsidRDefault="009A5BFF" w:rsidP="009A5BFF">
            <w:pPr>
              <w:pStyle w:val="DefaultText"/>
              <w:jc w:val="center"/>
              <w:rPr>
                <w:rFonts w:eastAsia="Times New Roman"/>
                <w:szCs w:val="24"/>
              </w:rPr>
            </w:pPr>
            <w:r>
              <w:t>0.7*</w:t>
            </w:r>
            <w:r w:rsidRPr="38CAC0DA">
              <w:rPr>
                <w:rFonts w:eastAsia="Times New Roman"/>
                <w:szCs w:val="24"/>
              </w:rPr>
              <w:t>V</w:t>
            </w:r>
            <w:r w:rsidRPr="38CAC0DA">
              <w:rPr>
                <w:rFonts w:eastAsia="Times New Roman"/>
                <w:szCs w:val="24"/>
                <w:vertAlign w:val="subscript"/>
              </w:rPr>
              <w:t>th</w:t>
            </w:r>
          </w:p>
        </w:tc>
        <w:tc>
          <w:tcPr>
            <w:tcW w:w="2340" w:type="dxa"/>
          </w:tcPr>
          <w:p w14:paraId="7A67A5CC" w14:textId="77777777" w:rsidR="009A5BFF" w:rsidRDefault="009A5BFF" w:rsidP="009A5BFF">
            <w:pPr>
              <w:pStyle w:val="DefaultText"/>
              <w:jc w:val="center"/>
            </w:pPr>
            <w:r>
              <w:t>5.67</w:t>
            </w:r>
          </w:p>
        </w:tc>
        <w:tc>
          <w:tcPr>
            <w:tcW w:w="2340" w:type="dxa"/>
          </w:tcPr>
          <w:p w14:paraId="755085A2" w14:textId="77777777" w:rsidR="009A5BFF" w:rsidRDefault="009A5BFF" w:rsidP="009A5BFF">
            <w:pPr>
              <w:pStyle w:val="DefaultText"/>
              <w:jc w:val="center"/>
            </w:pPr>
            <w:r>
              <w:t>4580</w:t>
            </w:r>
            <w:r w:rsidRPr="00C5417A">
              <w:rPr>
                <w:rFonts w:ascii="Cambria Math" w:hAnsi="Cambria Math"/>
              </w:rPr>
              <w:t xml:space="preserve"> </w:t>
            </w:r>
            <m:oMath>
              <m:r>
                <m:rPr>
                  <m:sty m:val="p"/>
                </m:rPr>
                <w:rPr>
                  <w:rFonts w:ascii="Cambria Math" w:hAnsi="Cambria Math"/>
                </w:rPr>
                <m:t>Ω</m:t>
              </m:r>
            </m:oMath>
          </w:p>
        </w:tc>
        <w:tc>
          <w:tcPr>
            <w:tcW w:w="2340" w:type="dxa"/>
          </w:tcPr>
          <w:p w14:paraId="2D2381E0" w14:textId="77777777" w:rsidR="009A5BFF" w:rsidRDefault="009A5BFF" w:rsidP="009A5BFF">
            <w:pPr>
              <w:pStyle w:val="DefaultText"/>
              <w:jc w:val="center"/>
            </w:pPr>
            <m:oMath>
              <m:r>
                <m:rPr>
                  <m:sty m:val="p"/>
                </m:rPr>
                <w:rPr>
                  <w:rFonts w:ascii="Cambria Math" w:hAnsi="Cambria Math"/>
                </w:rPr>
                <m:t>7.02</m:t>
              </m:r>
              <m:sSup>
                <m:sSupPr>
                  <m:ctrlPr>
                    <w:rPr>
                      <w:rFonts w:ascii="Cambria Math" w:hAnsi="Cambria Math"/>
                    </w:rPr>
                  </m:ctrlPr>
                </m:sSupPr>
                <m:e>
                  <m:r>
                    <m:rPr>
                      <m:sty m:val="p"/>
                    </m:rPr>
                    <w:rPr>
                      <w:rFonts w:ascii="Cambria Math" w:hAnsi="Cambria Math"/>
                    </w:rPr>
                    <m:t>x10</m:t>
                  </m:r>
                </m:e>
                <m:sup>
                  <m:r>
                    <w:rPr>
                      <w:rFonts w:ascii="Cambria Math" w:hAnsi="Cambria Math"/>
                    </w:rPr>
                    <m:t>-3</m:t>
                  </m:r>
                </m:sup>
              </m:sSup>
            </m:oMath>
            <w:r>
              <w:t>W</w:t>
            </w:r>
          </w:p>
        </w:tc>
      </w:tr>
    </w:tbl>
    <w:p w14:paraId="12E97F91" w14:textId="1BB01864" w:rsidR="009A5BFF" w:rsidRDefault="009A5BFF" w:rsidP="009A5BFF">
      <w:pPr>
        <w:pStyle w:val="DefaultText"/>
        <w:spacing w:line="360" w:lineRule="atLeast"/>
        <w:jc w:val="center"/>
        <w:rPr>
          <w:rFonts w:eastAsia="Times New Roman"/>
          <w:b/>
          <w:bCs/>
        </w:rPr>
      </w:pPr>
      <w:r>
        <w:rPr>
          <w:rFonts w:eastAsia="Times New Roman"/>
          <w:b/>
          <w:bCs/>
        </w:rPr>
        <w:t>Table</w:t>
      </w:r>
      <w:r w:rsidRPr="00AB47EE">
        <w:rPr>
          <w:rFonts w:eastAsia="Times New Roman"/>
          <w:b/>
          <w:bCs/>
        </w:rPr>
        <w:t xml:space="preserve"> </w:t>
      </w:r>
      <w:r>
        <w:rPr>
          <w:rFonts w:eastAsia="Times New Roman"/>
          <w:b/>
          <w:bCs/>
        </w:rPr>
        <w:t>1</w:t>
      </w:r>
    </w:p>
    <w:p w14:paraId="691B488C" w14:textId="7278CE7C" w:rsidR="008C1C3B" w:rsidRDefault="008C1C3B" w:rsidP="008C1C3B">
      <w:pPr>
        <w:pStyle w:val="NormalWeb"/>
      </w:pPr>
      <w:r>
        <w:t xml:space="preserve">From the data, the maximum power delivered to the load was 8.28 </w:t>
      </w:r>
      <w:proofErr w:type="spellStart"/>
      <w:r>
        <w:t>mW</w:t>
      </w:r>
      <w:proofErr w:type="spellEnd"/>
      <w:r>
        <w:t>, achieved when the load voltage (</w:t>
      </w:r>
      <w:r>
        <w:rPr>
          <w:rStyle w:val="katex"/>
        </w:rPr>
        <w:t>V</w:t>
      </w:r>
      <w:r w:rsidRPr="00AC7948">
        <w:rPr>
          <w:rStyle w:val="katex"/>
          <w:vertAlign w:val="subscript"/>
        </w:rPr>
        <w:t>L</w:t>
      </w:r>
      <w:r>
        <w:t>) was approximately half of the Thevenin voltage (</w:t>
      </w:r>
      <w:r w:rsidR="00F2610C">
        <w:rPr>
          <w:rStyle w:val="katex"/>
        </w:rPr>
        <w:t>0.5*V</w:t>
      </w:r>
      <w:r w:rsidR="00F2610C" w:rsidRPr="00F2610C">
        <w:rPr>
          <w:rStyle w:val="katex"/>
          <w:vertAlign w:val="subscript"/>
        </w:rPr>
        <w:t>th</w:t>
      </w:r>
      <w:proofErr w:type="gramStart"/>
      <w:r>
        <w:t>)</w:t>
      </w:r>
      <w:proofErr w:type="gramEnd"/>
      <w:r>
        <w:t xml:space="preserve"> and the load resistance (</w:t>
      </w:r>
      <w:r>
        <w:rPr>
          <w:rStyle w:val="katex"/>
        </w:rPr>
        <w:t>R</w:t>
      </w:r>
      <w:r w:rsidRPr="00F2610C">
        <w:rPr>
          <w:rStyle w:val="katex"/>
          <w:vertAlign w:val="subscript"/>
        </w:rPr>
        <w:t>L</w:t>
      </w:r>
      <w:r>
        <w:t xml:space="preserve">) was 2.00 </w:t>
      </w:r>
      <w:proofErr w:type="spellStart"/>
      <w:r>
        <w:t>kΩ</w:t>
      </w:r>
      <w:proofErr w:type="spellEnd"/>
      <w:r>
        <w:t>. This observation is consistent with the Maximum Power Transfer Theorem, further validating its applicability in this experiment.</w:t>
      </w:r>
    </w:p>
    <w:p w14:paraId="56BB0457" w14:textId="77777777" w:rsidR="008C1C3B" w:rsidRDefault="008C1C3B" w:rsidP="008C1C3B">
      <w:pPr>
        <w:pStyle w:val="NormalWeb"/>
      </w:pPr>
      <w:r>
        <w:t>These results offer valuable insights into optimizing power transfer in electrical circuits. Nonetheless, it’s important to account for potential variations in practical scenarios due to factors such as component tolerances and measurement inaccuracies.</w:t>
      </w:r>
    </w:p>
    <w:p w14:paraId="499A47F2" w14:textId="77777777" w:rsidR="008C1C3B" w:rsidRDefault="008C1C3B" w:rsidP="008C1C3B">
      <w:pPr>
        <w:pStyle w:val="DefaultText"/>
        <w:spacing w:line="360" w:lineRule="atLeast"/>
        <w:jc w:val="left"/>
        <w:rPr>
          <w:rFonts w:eastAsia="Times New Roman"/>
          <w:b/>
          <w:bCs/>
        </w:rPr>
      </w:pPr>
    </w:p>
    <w:p w14:paraId="2312537B" w14:textId="2C71C813" w:rsidR="001D16CB" w:rsidRDefault="001D16CB" w:rsidP="004259AD">
      <w:pPr>
        <w:pStyle w:val="DefaultText"/>
        <w:spacing w:line="360" w:lineRule="atLeast"/>
        <w:jc w:val="center"/>
        <w:rPr>
          <w:rFonts w:eastAsia="Times New Roman"/>
          <w:b/>
          <w:bCs/>
        </w:rPr>
      </w:pPr>
      <w:r>
        <w:rPr>
          <w:noProof/>
        </w:rPr>
        <w:drawing>
          <wp:anchor distT="0" distB="0" distL="114300" distR="114300" simplePos="0" relativeHeight="251658240" behindDoc="0" locked="0" layoutInCell="1" allowOverlap="1" wp14:anchorId="5BCD7E73" wp14:editId="357B0E95">
            <wp:simplePos x="0" y="0"/>
            <wp:positionH relativeFrom="column">
              <wp:posOffset>859809</wp:posOffset>
            </wp:positionH>
            <wp:positionV relativeFrom="paragraph">
              <wp:posOffset>0</wp:posOffset>
            </wp:positionV>
            <wp:extent cx="4223982" cy="3154899"/>
            <wp:effectExtent l="0" t="0" r="5715" b="7620"/>
            <wp:wrapTopAndBottom/>
            <wp:docPr id="92964854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23982" cy="3154899"/>
                    </a:xfrm>
                    <a:prstGeom prst="rect">
                      <a:avLst/>
                    </a:prstGeom>
                    <a:noFill/>
                    <a:ln>
                      <a:noFill/>
                    </a:ln>
                  </pic:spPr>
                </pic:pic>
              </a:graphicData>
            </a:graphic>
          </wp:anchor>
        </w:drawing>
      </w:r>
    </w:p>
    <w:p w14:paraId="1326306A" w14:textId="18E1CC3B" w:rsidR="002D2616" w:rsidRDefault="72D2C315" w:rsidP="00CB37EF">
      <w:pPr>
        <w:pStyle w:val="DefaultText"/>
        <w:spacing w:line="360" w:lineRule="atLeast"/>
        <w:jc w:val="center"/>
        <w:rPr>
          <w:rFonts w:eastAsia="Times New Roman"/>
          <w:b/>
          <w:bCs/>
        </w:rPr>
      </w:pPr>
      <w:r w:rsidRPr="27218D03">
        <w:rPr>
          <w:rFonts w:eastAsia="Times New Roman"/>
          <w:b/>
          <w:bCs/>
        </w:rPr>
        <w:t>Figure 6</w:t>
      </w:r>
    </w:p>
    <w:p w14:paraId="379B7B95" w14:textId="77777777" w:rsidR="002339B0" w:rsidRPr="002339B0" w:rsidRDefault="002339B0" w:rsidP="002339B0">
      <w:pPr>
        <w:spacing w:before="100" w:beforeAutospacing="1" w:after="100" w:afterAutospacing="1" w:line="360" w:lineRule="auto"/>
        <w:outlineLvl w:val="2"/>
        <w:rPr>
          <w:rFonts w:eastAsia="Times New Roman"/>
          <w:b/>
          <w:bCs/>
          <w:sz w:val="28"/>
          <w:szCs w:val="28"/>
        </w:rPr>
      </w:pPr>
      <w:r w:rsidRPr="002339B0">
        <w:rPr>
          <w:rFonts w:eastAsia="Times New Roman"/>
          <w:b/>
          <w:bCs/>
          <w:sz w:val="28"/>
          <w:szCs w:val="28"/>
        </w:rPr>
        <w:t>Comments on Calculations and Measurements</w:t>
      </w:r>
    </w:p>
    <w:p w14:paraId="62E0DE64" w14:textId="4852AC5E"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b/>
          <w:bCs/>
          <w:sz w:val="24"/>
          <w:szCs w:val="24"/>
        </w:rPr>
        <w:t>Inverse Relationship Between Power (P</w:t>
      </w:r>
      <w:r w:rsidRPr="002339B0">
        <w:rPr>
          <w:rFonts w:eastAsia="Times New Roman"/>
          <w:b/>
          <w:bCs/>
          <w:sz w:val="24"/>
          <w:szCs w:val="24"/>
          <w:vertAlign w:val="subscript"/>
        </w:rPr>
        <w:t>L</w:t>
      </w:r>
      <w:r w:rsidRPr="002339B0">
        <w:rPr>
          <w:rFonts w:eastAsia="Times New Roman"/>
          <w:b/>
          <w:bCs/>
          <w:sz w:val="24"/>
          <w:szCs w:val="24"/>
        </w:rPr>
        <w:t>​) and Resistance (R</w:t>
      </w:r>
      <w:r w:rsidRPr="002339B0">
        <w:rPr>
          <w:rFonts w:eastAsia="Times New Roman"/>
          <w:b/>
          <w:bCs/>
          <w:sz w:val="24"/>
          <w:szCs w:val="24"/>
          <w:vertAlign w:val="subscript"/>
        </w:rPr>
        <w:t>L</w:t>
      </w:r>
      <w:r w:rsidRPr="002339B0">
        <w:rPr>
          <w:rFonts w:eastAsia="Times New Roman"/>
          <w:b/>
          <w:bCs/>
          <w:sz w:val="24"/>
          <w:szCs w:val="24"/>
        </w:rPr>
        <w:t>​)</w:t>
      </w:r>
      <w:r w:rsidRPr="002339B0">
        <w:rPr>
          <w:rFonts w:eastAsia="Times New Roman"/>
          <w:sz w:val="24"/>
          <w:szCs w:val="24"/>
        </w:rPr>
        <w:t>:</w:t>
      </w:r>
    </w:p>
    <w:p w14:paraId="67C0854E" w14:textId="6EC3115A"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b/>
          <w:bCs/>
          <w:sz w:val="24"/>
          <w:szCs w:val="24"/>
        </w:rPr>
        <w:lastRenderedPageBreak/>
        <w:t>As R</w:t>
      </w:r>
      <w:r w:rsidRPr="002339B0">
        <w:rPr>
          <w:rFonts w:eastAsia="Times New Roman"/>
          <w:b/>
          <w:bCs/>
          <w:sz w:val="24"/>
          <w:szCs w:val="24"/>
          <w:vertAlign w:val="subscript"/>
        </w:rPr>
        <w:t>L</w:t>
      </w:r>
      <w:r w:rsidRPr="002339B0">
        <w:rPr>
          <w:rFonts w:eastAsia="Times New Roman"/>
          <w:b/>
          <w:bCs/>
          <w:sz w:val="24"/>
          <w:szCs w:val="24"/>
        </w:rPr>
        <w:t>​ Increases</w:t>
      </w:r>
      <w:r w:rsidRPr="002339B0">
        <w:rPr>
          <w:rFonts w:eastAsia="Times New Roman"/>
          <w:sz w:val="24"/>
          <w:szCs w:val="24"/>
        </w:rPr>
        <w:t>: The data clearly shows that P</w:t>
      </w:r>
      <w:r w:rsidRPr="002339B0">
        <w:rPr>
          <w:rFonts w:eastAsia="Times New Roman"/>
          <w:sz w:val="24"/>
          <w:szCs w:val="24"/>
          <w:vertAlign w:val="subscript"/>
        </w:rPr>
        <w:t>L</w:t>
      </w:r>
      <w:r w:rsidRPr="002339B0">
        <w:rPr>
          <w:rFonts w:eastAsia="Times New Roman"/>
          <w:sz w:val="24"/>
          <w:szCs w:val="24"/>
        </w:rPr>
        <w:t>​ decreases as R</w:t>
      </w:r>
      <w:r w:rsidRPr="002339B0">
        <w:rPr>
          <w:rFonts w:eastAsia="Times New Roman"/>
          <w:sz w:val="24"/>
          <w:szCs w:val="24"/>
          <w:vertAlign w:val="subscript"/>
        </w:rPr>
        <w:t>L</w:t>
      </w:r>
      <w:r w:rsidRPr="002339B0">
        <w:rPr>
          <w:rFonts w:eastAsia="Times New Roman"/>
          <w:sz w:val="24"/>
          <w:szCs w:val="24"/>
        </w:rPr>
        <w:t>​ increases beyond the optimal point. This inverse relationship is expected, as increasing load resistance reduces the current flowing through the circuit, thereby reducing power dissipation across the load.</w:t>
      </w:r>
    </w:p>
    <w:p w14:paraId="5FC6FF83" w14:textId="7BEBC4CD"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b/>
          <w:bCs/>
          <w:sz w:val="24"/>
          <w:szCs w:val="24"/>
        </w:rPr>
        <w:t>As</w:t>
      </w:r>
      <w:r w:rsidR="002E7AEC">
        <w:rPr>
          <w:rFonts w:eastAsia="Times New Roman"/>
          <w:b/>
          <w:bCs/>
          <w:sz w:val="24"/>
          <w:szCs w:val="24"/>
        </w:rPr>
        <w:t xml:space="preserve"> </w:t>
      </w:r>
      <w:r w:rsidRPr="002339B0">
        <w:rPr>
          <w:rFonts w:eastAsia="Times New Roman"/>
          <w:b/>
          <w:bCs/>
          <w:sz w:val="24"/>
          <w:szCs w:val="24"/>
        </w:rPr>
        <w:t>R</w:t>
      </w:r>
      <w:r w:rsidRPr="002339B0">
        <w:rPr>
          <w:rFonts w:eastAsia="Times New Roman"/>
          <w:b/>
          <w:bCs/>
          <w:sz w:val="24"/>
          <w:szCs w:val="24"/>
          <w:vertAlign w:val="subscript"/>
        </w:rPr>
        <w:t>L</w:t>
      </w:r>
      <w:r w:rsidRPr="002339B0">
        <w:rPr>
          <w:rFonts w:eastAsia="Times New Roman"/>
          <w:b/>
          <w:bCs/>
          <w:sz w:val="24"/>
          <w:szCs w:val="24"/>
        </w:rPr>
        <w:t>​ Decreases</w:t>
      </w:r>
      <w:r w:rsidRPr="002339B0">
        <w:rPr>
          <w:rFonts w:eastAsia="Times New Roman"/>
          <w:sz w:val="24"/>
          <w:szCs w:val="24"/>
        </w:rPr>
        <w:t>: Similarly, P</w:t>
      </w:r>
      <w:r w:rsidRPr="002339B0">
        <w:rPr>
          <w:rFonts w:eastAsia="Times New Roman"/>
          <w:sz w:val="24"/>
          <w:szCs w:val="24"/>
          <w:vertAlign w:val="subscript"/>
        </w:rPr>
        <w:t>L</w:t>
      </w:r>
      <w:r w:rsidRPr="002339B0">
        <w:rPr>
          <w:rFonts w:eastAsia="Times New Roman"/>
          <w:sz w:val="24"/>
          <w:szCs w:val="24"/>
        </w:rPr>
        <w:t>​ increases as R</w:t>
      </w:r>
      <w:r w:rsidRPr="002339B0">
        <w:rPr>
          <w:rFonts w:eastAsia="Times New Roman"/>
          <w:sz w:val="24"/>
          <w:szCs w:val="24"/>
          <w:vertAlign w:val="subscript"/>
        </w:rPr>
        <w:t>L</w:t>
      </w:r>
      <w:r w:rsidRPr="002339B0">
        <w:rPr>
          <w:rFonts w:eastAsia="Times New Roman"/>
          <w:sz w:val="24"/>
          <w:szCs w:val="24"/>
        </w:rPr>
        <w:t>​ decreases below the optimal value. This occurs because a lower resistance allows for greater current flow, increasing power dissipation across the load.</w:t>
      </w:r>
    </w:p>
    <w:p w14:paraId="7045404B" w14:textId="77777777"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b/>
          <w:bCs/>
          <w:sz w:val="24"/>
          <w:szCs w:val="24"/>
        </w:rPr>
        <w:t>Optimal Relationship</w:t>
      </w:r>
      <w:r w:rsidRPr="002339B0">
        <w:rPr>
          <w:rFonts w:eastAsia="Times New Roman"/>
          <w:sz w:val="24"/>
          <w:szCs w:val="24"/>
        </w:rPr>
        <w:t>:</w:t>
      </w:r>
    </w:p>
    <w:p w14:paraId="2BC0792E" w14:textId="44B7B8F7"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sz w:val="24"/>
          <w:szCs w:val="24"/>
        </w:rPr>
        <w:t>The peak power of P</w:t>
      </w:r>
      <w:r w:rsidRPr="002339B0">
        <w:rPr>
          <w:rFonts w:eastAsia="Times New Roman"/>
          <w:sz w:val="24"/>
          <w:szCs w:val="24"/>
          <w:vertAlign w:val="subscript"/>
        </w:rPr>
        <w:t>L</w:t>
      </w:r>
      <w:r w:rsidRPr="002339B0">
        <w:rPr>
          <w:rFonts w:eastAsia="Times New Roman"/>
          <w:sz w:val="24"/>
          <w:szCs w:val="24"/>
        </w:rPr>
        <w:t>=8.28 </w:t>
      </w:r>
      <w:proofErr w:type="spellStart"/>
      <w:r w:rsidRPr="002339B0">
        <w:rPr>
          <w:rFonts w:eastAsia="Times New Roman"/>
          <w:sz w:val="24"/>
          <w:szCs w:val="24"/>
        </w:rPr>
        <w:t>mW</w:t>
      </w:r>
      <w:proofErr w:type="spellEnd"/>
      <w:r w:rsidRPr="002339B0">
        <w:rPr>
          <w:rFonts w:eastAsia="Times New Roman"/>
          <w:sz w:val="24"/>
          <w:szCs w:val="24"/>
        </w:rPr>
        <w:t xml:space="preserve"> occurs at R</w:t>
      </w:r>
      <w:r w:rsidRPr="002339B0">
        <w:rPr>
          <w:rFonts w:eastAsia="Times New Roman"/>
          <w:sz w:val="24"/>
          <w:szCs w:val="24"/>
          <w:vertAlign w:val="subscript"/>
        </w:rPr>
        <w:t>L</w:t>
      </w:r>
      <w:r w:rsidRPr="002339B0">
        <w:rPr>
          <w:rFonts w:eastAsia="Times New Roman"/>
          <w:sz w:val="24"/>
          <w:szCs w:val="24"/>
        </w:rPr>
        <w:t>=2.00 </w:t>
      </w:r>
      <w:proofErr w:type="spellStart"/>
      <w:r w:rsidRPr="002339B0">
        <w:rPr>
          <w:rFonts w:eastAsia="Times New Roman"/>
          <w:sz w:val="24"/>
          <w:szCs w:val="24"/>
        </w:rPr>
        <w:t>kΩ</w:t>
      </w:r>
      <w:proofErr w:type="spellEnd"/>
      <w:r w:rsidRPr="002339B0">
        <w:rPr>
          <w:rFonts w:eastAsia="Times New Roman"/>
          <w:sz w:val="24"/>
          <w:szCs w:val="24"/>
        </w:rPr>
        <w:t xml:space="preserve">​, confirming the </w:t>
      </w:r>
      <w:r w:rsidRPr="002339B0">
        <w:rPr>
          <w:rFonts w:eastAsia="Times New Roman"/>
          <w:b/>
          <w:bCs/>
          <w:sz w:val="24"/>
          <w:szCs w:val="24"/>
        </w:rPr>
        <w:t>Maximum Power Transfer Theorem</w:t>
      </w:r>
      <w:r w:rsidRPr="002339B0">
        <w:rPr>
          <w:rFonts w:eastAsia="Times New Roman"/>
          <w:sz w:val="24"/>
          <w:szCs w:val="24"/>
        </w:rPr>
        <w:t>, which states that maximum power transfer occurs when R</w:t>
      </w:r>
      <w:r w:rsidRPr="002339B0">
        <w:rPr>
          <w:rFonts w:eastAsia="Times New Roman"/>
          <w:sz w:val="24"/>
          <w:szCs w:val="24"/>
          <w:vertAlign w:val="subscript"/>
        </w:rPr>
        <w:t>L</w:t>
      </w:r>
      <w:r w:rsidRPr="002339B0">
        <w:rPr>
          <w:rFonts w:eastAsia="Times New Roman"/>
          <w:sz w:val="24"/>
          <w:szCs w:val="24"/>
        </w:rPr>
        <w:t>= R</w:t>
      </w:r>
      <w:r w:rsidRPr="002339B0">
        <w:rPr>
          <w:rFonts w:eastAsia="Times New Roman"/>
          <w:sz w:val="24"/>
          <w:szCs w:val="24"/>
          <w:vertAlign w:val="subscript"/>
        </w:rPr>
        <w:t>S</w:t>
      </w:r>
      <w:r w:rsidRPr="002339B0">
        <w:rPr>
          <w:rFonts w:eastAsia="Times New Roman"/>
          <w:sz w:val="24"/>
          <w:szCs w:val="24"/>
        </w:rPr>
        <w:t>​, where R</w:t>
      </w:r>
      <w:r w:rsidRPr="002339B0">
        <w:rPr>
          <w:rFonts w:eastAsia="Times New Roman"/>
          <w:sz w:val="24"/>
          <w:szCs w:val="24"/>
          <w:vertAlign w:val="subscript"/>
        </w:rPr>
        <w:t>S</w:t>
      </w:r>
      <w:r w:rsidRPr="002339B0">
        <w:rPr>
          <w:rFonts w:eastAsia="Times New Roman"/>
          <w:sz w:val="24"/>
          <w:szCs w:val="24"/>
        </w:rPr>
        <w:t>​ is the source resistance.</w:t>
      </w:r>
    </w:p>
    <w:p w14:paraId="11F59DF9" w14:textId="77777777"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sz w:val="24"/>
          <w:szCs w:val="24"/>
        </w:rPr>
        <w:t>This optimal point demonstrates the importance of tuning the load resistance to match the source resistance for efficient energy transfer in electrical circuits.</w:t>
      </w:r>
    </w:p>
    <w:p w14:paraId="16BA1F25" w14:textId="10C8269F"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b/>
          <w:bCs/>
          <w:sz w:val="24"/>
          <w:szCs w:val="24"/>
        </w:rPr>
        <w:t>Variation of P</w:t>
      </w:r>
      <w:r w:rsidRPr="002339B0">
        <w:rPr>
          <w:rFonts w:eastAsia="Times New Roman"/>
          <w:b/>
          <w:bCs/>
          <w:sz w:val="24"/>
          <w:szCs w:val="24"/>
          <w:vertAlign w:val="subscript"/>
        </w:rPr>
        <w:t>L</w:t>
      </w:r>
      <w:r w:rsidRPr="002339B0">
        <w:rPr>
          <w:rFonts w:eastAsia="Times New Roman"/>
          <w:b/>
          <w:bCs/>
          <w:sz w:val="24"/>
          <w:szCs w:val="24"/>
        </w:rPr>
        <w:t>​ With R</w:t>
      </w:r>
      <w:r w:rsidRPr="002339B0">
        <w:rPr>
          <w:rFonts w:eastAsia="Times New Roman"/>
          <w:b/>
          <w:bCs/>
          <w:sz w:val="24"/>
          <w:szCs w:val="24"/>
          <w:vertAlign w:val="subscript"/>
        </w:rPr>
        <w:t>L</w:t>
      </w:r>
      <w:r w:rsidRPr="002339B0">
        <w:rPr>
          <w:rFonts w:eastAsia="Times New Roman"/>
          <w:b/>
          <w:bCs/>
          <w:sz w:val="24"/>
          <w:szCs w:val="24"/>
        </w:rPr>
        <w:t>​</w:t>
      </w:r>
      <w:r w:rsidRPr="002339B0">
        <w:rPr>
          <w:rFonts w:eastAsia="Times New Roman"/>
          <w:sz w:val="24"/>
          <w:szCs w:val="24"/>
        </w:rPr>
        <w:t>:</w:t>
      </w:r>
    </w:p>
    <w:p w14:paraId="7D497F11" w14:textId="42BABA72"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sz w:val="24"/>
          <w:szCs w:val="24"/>
        </w:rPr>
        <w:t>The variation of P</w:t>
      </w:r>
      <w:r w:rsidRPr="002339B0">
        <w:rPr>
          <w:rFonts w:eastAsia="Times New Roman"/>
          <w:sz w:val="24"/>
          <w:szCs w:val="24"/>
          <w:vertAlign w:val="subscript"/>
        </w:rPr>
        <w:t>L</w:t>
      </w:r>
      <w:r w:rsidRPr="002339B0">
        <w:rPr>
          <w:rFonts w:eastAsia="Times New Roman"/>
          <w:sz w:val="24"/>
          <w:szCs w:val="24"/>
        </w:rPr>
        <w:t>​ is not linear. While small changes in R</w:t>
      </w:r>
      <w:r w:rsidRPr="002339B0">
        <w:rPr>
          <w:rFonts w:eastAsia="Times New Roman"/>
          <w:sz w:val="24"/>
          <w:szCs w:val="24"/>
          <w:vertAlign w:val="subscript"/>
        </w:rPr>
        <w:t>L</w:t>
      </w:r>
      <w:r w:rsidRPr="002339B0">
        <w:rPr>
          <w:rFonts w:eastAsia="Times New Roman"/>
          <w:sz w:val="24"/>
          <w:szCs w:val="24"/>
        </w:rPr>
        <w:t>​ near the optimal point produce noticeable variations in P</w:t>
      </w:r>
      <w:r w:rsidRPr="002339B0">
        <w:rPr>
          <w:rFonts w:eastAsia="Times New Roman"/>
          <w:sz w:val="24"/>
          <w:szCs w:val="24"/>
          <w:vertAlign w:val="subscript"/>
        </w:rPr>
        <w:t>L</w:t>
      </w:r>
      <w:r w:rsidRPr="002339B0">
        <w:rPr>
          <w:rFonts w:eastAsia="Times New Roman"/>
          <w:sz w:val="24"/>
          <w:szCs w:val="24"/>
        </w:rPr>
        <w:t>​, larger deviations from the optimal R</w:t>
      </w:r>
      <w:r w:rsidRPr="002339B0">
        <w:rPr>
          <w:rFonts w:eastAsia="Times New Roman"/>
          <w:sz w:val="24"/>
          <w:szCs w:val="24"/>
          <w:vertAlign w:val="subscript"/>
        </w:rPr>
        <w:t>L</w:t>
      </w:r>
      <w:r w:rsidRPr="002339B0">
        <w:rPr>
          <w:rFonts w:eastAsia="Times New Roman"/>
          <w:sz w:val="24"/>
          <w:szCs w:val="24"/>
        </w:rPr>
        <w:t>​ result in smaller relative changes in power.</w:t>
      </w:r>
    </w:p>
    <w:p w14:paraId="079CAAF6" w14:textId="77777777"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sz w:val="24"/>
          <w:szCs w:val="24"/>
        </w:rPr>
        <w:t>These variations may also be influenced by experimental factors such as the accuracy of measuring devices, component tolerances, and environmental conditions.</w:t>
      </w:r>
    </w:p>
    <w:p w14:paraId="2057558B" w14:textId="77777777"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b/>
          <w:bCs/>
          <w:sz w:val="24"/>
          <w:szCs w:val="24"/>
        </w:rPr>
        <w:t>Theoretical and Practical Implications</w:t>
      </w:r>
      <w:r w:rsidRPr="002339B0">
        <w:rPr>
          <w:rFonts w:eastAsia="Times New Roman"/>
          <w:sz w:val="24"/>
          <w:szCs w:val="24"/>
        </w:rPr>
        <w:t>:</w:t>
      </w:r>
    </w:p>
    <w:p w14:paraId="5179757C" w14:textId="77777777"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sz w:val="24"/>
          <w:szCs w:val="24"/>
        </w:rPr>
        <w:t>These experimental results align with theoretical predictions, highlighting the interplay between resistance and power in practical circuits.</w:t>
      </w:r>
    </w:p>
    <w:p w14:paraId="3B9CF488" w14:textId="77777777"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sz w:val="24"/>
          <w:szCs w:val="24"/>
        </w:rPr>
        <w:t>However, slight discrepancies could occur due to real-world factors like parasitic resistances, temperature variations, and inaccuracies in the measuring instruments.</w:t>
      </w:r>
    </w:p>
    <w:p w14:paraId="0F5DE11F" w14:textId="77777777"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b/>
          <w:bCs/>
          <w:sz w:val="24"/>
          <w:szCs w:val="24"/>
        </w:rPr>
        <w:t>Applications</w:t>
      </w:r>
      <w:r w:rsidRPr="002339B0">
        <w:rPr>
          <w:rFonts w:eastAsia="Times New Roman"/>
          <w:sz w:val="24"/>
          <w:szCs w:val="24"/>
        </w:rPr>
        <w:t>:</w:t>
      </w:r>
    </w:p>
    <w:p w14:paraId="1F922254" w14:textId="77777777"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sz w:val="24"/>
          <w:szCs w:val="24"/>
        </w:rPr>
        <w:lastRenderedPageBreak/>
        <w:t>Understanding this relationship is crucial for optimizing the performance of electrical systems, such as designing power distribution networks or maximizing efficiency in electronic devices.</w:t>
      </w:r>
    </w:p>
    <w:p w14:paraId="443BAF9B" w14:textId="77777777" w:rsidR="002339B0" w:rsidRPr="002339B0" w:rsidRDefault="002339B0" w:rsidP="00F57C93">
      <w:pPr>
        <w:spacing w:before="100" w:beforeAutospacing="1" w:after="100" w:afterAutospacing="1" w:line="360" w:lineRule="auto"/>
        <w:rPr>
          <w:rFonts w:eastAsia="Times New Roman"/>
          <w:sz w:val="24"/>
          <w:szCs w:val="24"/>
        </w:rPr>
      </w:pPr>
      <w:r w:rsidRPr="002339B0">
        <w:rPr>
          <w:rFonts w:eastAsia="Times New Roman"/>
          <w:sz w:val="24"/>
          <w:szCs w:val="24"/>
        </w:rPr>
        <w:t>These findings emphasize the need to carefully select or design circuit components to achieve optimal performance.</w:t>
      </w:r>
    </w:p>
    <w:p w14:paraId="40CCA4E6" w14:textId="77777777" w:rsidR="002339B0" w:rsidRPr="002339B0" w:rsidRDefault="002339B0" w:rsidP="002339B0">
      <w:pPr>
        <w:spacing w:before="100" w:beforeAutospacing="1" w:after="100" w:afterAutospacing="1" w:line="360" w:lineRule="auto"/>
        <w:outlineLvl w:val="2"/>
        <w:rPr>
          <w:rFonts w:eastAsia="Times New Roman"/>
          <w:b/>
          <w:bCs/>
          <w:sz w:val="24"/>
          <w:szCs w:val="24"/>
        </w:rPr>
      </w:pPr>
      <w:r w:rsidRPr="002339B0">
        <w:rPr>
          <w:rFonts w:eastAsia="Times New Roman"/>
          <w:b/>
          <w:bCs/>
          <w:sz w:val="24"/>
          <w:szCs w:val="24"/>
        </w:rPr>
        <w:t>Conclusion</w:t>
      </w:r>
    </w:p>
    <w:p w14:paraId="05DEF25C" w14:textId="77777777" w:rsidR="002339B0" w:rsidRPr="002339B0" w:rsidRDefault="002339B0" w:rsidP="002339B0">
      <w:pPr>
        <w:spacing w:before="100" w:beforeAutospacing="1" w:after="100" w:afterAutospacing="1" w:line="360" w:lineRule="auto"/>
        <w:rPr>
          <w:rFonts w:eastAsia="Times New Roman"/>
          <w:sz w:val="24"/>
          <w:szCs w:val="24"/>
        </w:rPr>
      </w:pPr>
      <w:r w:rsidRPr="002339B0">
        <w:rPr>
          <w:rFonts w:eastAsia="Times New Roman"/>
          <w:sz w:val="24"/>
          <w:szCs w:val="24"/>
        </w:rPr>
        <w:t>The experimental results confirm that power optimization in circuits requires careful adjustment of load resistance. The insights gained from this analysis provide a foundation for designing more efficient systems while highlighting potential variations due to practical limitations.</w:t>
      </w:r>
    </w:p>
    <w:p w14:paraId="71BA711B" w14:textId="77777777" w:rsidR="004259AD" w:rsidRDefault="004259AD" w:rsidP="004259AD">
      <w:pPr>
        <w:pStyle w:val="DefaultText"/>
        <w:spacing w:line="360" w:lineRule="atLeast"/>
        <w:jc w:val="left"/>
        <w:rPr>
          <w:rFonts w:eastAsia="Times New Roman"/>
          <w:b/>
          <w:bCs/>
          <w:sz w:val="28"/>
          <w:szCs w:val="28"/>
        </w:rPr>
      </w:pPr>
    </w:p>
    <w:p w14:paraId="6CE7AF8F" w14:textId="77777777" w:rsidR="002D2616" w:rsidRDefault="002D2616" w:rsidP="03C58AE3">
      <w:pPr>
        <w:pStyle w:val="DefaultText"/>
        <w:spacing w:line="360" w:lineRule="atLeast"/>
        <w:rPr>
          <w:rFonts w:eastAsia="Times New Roman"/>
          <w:b/>
          <w:bCs/>
          <w:sz w:val="28"/>
          <w:szCs w:val="28"/>
        </w:rPr>
      </w:pPr>
    </w:p>
    <w:p w14:paraId="14EFFD8F" w14:textId="00197D47" w:rsidR="0002571A" w:rsidRPr="00AB47EE" w:rsidRDefault="002D2616" w:rsidP="03C58AE3">
      <w:pPr>
        <w:pStyle w:val="DefaultText"/>
        <w:spacing w:line="360" w:lineRule="atLeast"/>
        <w:rPr>
          <w:rFonts w:eastAsia="Times New Roman"/>
          <w:b/>
          <w:bCs/>
          <w:sz w:val="28"/>
          <w:szCs w:val="28"/>
        </w:rPr>
      </w:pPr>
      <w:r>
        <w:rPr>
          <w:rFonts w:eastAsia="Times New Roman"/>
          <w:b/>
          <w:bCs/>
          <w:sz w:val="28"/>
          <w:szCs w:val="28"/>
        </w:rPr>
        <w:t>D</w:t>
      </w:r>
      <w:r w:rsidR="1171EC3A" w:rsidRPr="00AB47EE">
        <w:rPr>
          <w:rFonts w:eastAsia="Times New Roman"/>
          <w:b/>
          <w:bCs/>
          <w:sz w:val="28"/>
          <w:szCs w:val="28"/>
        </w:rPr>
        <w:t xml:space="preserve">. </w:t>
      </w:r>
      <w:r w:rsidR="034E66EC" w:rsidRPr="00AB47EE">
        <w:rPr>
          <w:rFonts w:eastAsia="Times New Roman"/>
          <w:b/>
          <w:bCs/>
          <w:sz w:val="28"/>
          <w:szCs w:val="28"/>
        </w:rPr>
        <w:t>APPLICATION: Thevenin Equivalent Circuit of the Function Generator</w:t>
      </w:r>
    </w:p>
    <w:p w14:paraId="058BC011" w14:textId="1973BEF7" w:rsidR="0002571A" w:rsidRDefault="0002571A" w:rsidP="03C58AE3">
      <w:pPr>
        <w:pStyle w:val="DefaultText"/>
        <w:spacing w:line="360" w:lineRule="atLeast"/>
        <w:rPr>
          <w:rFonts w:eastAsia="Times New Roman"/>
          <w:b/>
          <w:bCs/>
        </w:rPr>
      </w:pPr>
    </w:p>
    <w:p w14:paraId="18CE8C79" w14:textId="77777777" w:rsidR="00AB47EE" w:rsidRDefault="034E66EC" w:rsidP="00AB47EE">
      <w:pPr>
        <w:pStyle w:val="DefaultText"/>
        <w:spacing w:line="360" w:lineRule="atLeast"/>
        <w:jc w:val="center"/>
        <w:rPr>
          <w:rFonts w:eastAsia="Times New Roman"/>
        </w:rPr>
      </w:pPr>
      <w:r>
        <w:rPr>
          <w:noProof/>
        </w:rPr>
        <w:drawing>
          <wp:inline distT="0" distB="0" distL="0" distR="0" wp14:anchorId="6EE21DC5" wp14:editId="7D8D1911">
            <wp:extent cx="4170216" cy="1600200"/>
            <wp:effectExtent l="0" t="0" r="1905" b="0"/>
            <wp:docPr id="1313733705" name="Picture 131373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75652" cy="1602286"/>
                    </a:xfrm>
                    <a:prstGeom prst="rect">
                      <a:avLst/>
                    </a:prstGeom>
                  </pic:spPr>
                </pic:pic>
              </a:graphicData>
            </a:graphic>
          </wp:inline>
        </w:drawing>
      </w:r>
    </w:p>
    <w:p w14:paraId="0D8CF450" w14:textId="56125833" w:rsidR="0002571A" w:rsidRPr="00AB47EE" w:rsidRDefault="00AB47EE" w:rsidP="00AB47EE">
      <w:pPr>
        <w:pStyle w:val="DefaultText"/>
        <w:spacing w:line="360" w:lineRule="atLeast"/>
        <w:jc w:val="center"/>
        <w:rPr>
          <w:rFonts w:eastAsia="Times New Roman"/>
          <w:b/>
          <w:bCs/>
        </w:rPr>
      </w:pPr>
      <w:r w:rsidRPr="00AB47EE">
        <w:rPr>
          <w:rFonts w:eastAsia="Times New Roman"/>
          <w:b/>
          <w:bCs/>
        </w:rPr>
        <w:t>Figure</w:t>
      </w:r>
      <w:r w:rsidR="4AA5EFE1" w:rsidRPr="00AB47EE">
        <w:rPr>
          <w:rFonts w:eastAsia="Times New Roman"/>
          <w:b/>
          <w:bCs/>
        </w:rPr>
        <w:t xml:space="preserve"> </w:t>
      </w:r>
      <w:r w:rsidR="06429DC9" w:rsidRPr="00AB47EE">
        <w:rPr>
          <w:rFonts w:eastAsia="Times New Roman"/>
          <w:b/>
          <w:bCs/>
        </w:rPr>
        <w:t>7</w:t>
      </w:r>
    </w:p>
    <w:p w14:paraId="72410C56" w14:textId="087F3E1F" w:rsidR="0002571A" w:rsidRDefault="0002571A" w:rsidP="03C58AE3">
      <w:pPr>
        <w:pStyle w:val="DefaultText"/>
        <w:spacing w:line="360" w:lineRule="atLeast"/>
        <w:rPr>
          <w:rFonts w:eastAsia="Times New Roman"/>
        </w:rPr>
      </w:pPr>
    </w:p>
    <w:p w14:paraId="72D92771" w14:textId="4B7E2A78" w:rsidR="0002571A" w:rsidRDefault="160884D1" w:rsidP="03C58AE3">
      <w:pPr>
        <w:pStyle w:val="DefaultText"/>
        <w:spacing w:line="360" w:lineRule="atLeast"/>
        <w:rPr>
          <w:rFonts w:eastAsia="Times New Roman"/>
        </w:rPr>
      </w:pPr>
      <w:r w:rsidRPr="03C58AE3">
        <w:rPr>
          <w:rFonts w:eastAsia="Times New Roman"/>
        </w:rPr>
        <w:t>The digital multimeter (DMM) and oscilloscope were linked to the function generator. A sine wave with an amplitude of 5V was intended to be output by the function generator. The function generator was coupled to a 2kΩ potentiometer. After adjusting the potentiometer, the voltage across it (V</w:t>
      </w:r>
      <w:r w:rsidRPr="46F2AABE">
        <w:rPr>
          <w:rFonts w:eastAsia="Times New Roman"/>
          <w:vertAlign w:val="subscript"/>
        </w:rPr>
        <w:t>L</w:t>
      </w:r>
      <w:r w:rsidRPr="03C58AE3">
        <w:rPr>
          <w:rFonts w:eastAsia="Times New Roman"/>
        </w:rPr>
        <w:t>) was around half of the V</w:t>
      </w:r>
      <w:r w:rsidRPr="3E10546F">
        <w:rPr>
          <w:rFonts w:eastAsia="Times New Roman"/>
          <w:vertAlign w:val="subscript"/>
        </w:rPr>
        <w:t>th</w:t>
      </w:r>
      <w:r w:rsidRPr="03C58AE3">
        <w:rPr>
          <w:rFonts w:eastAsia="Times New Roman"/>
        </w:rPr>
        <w:t xml:space="preserve"> (source voltage). The voltage across the potentiometer was measured and recorded using the DMM (V</w:t>
      </w:r>
      <w:r w:rsidRPr="3E10546F">
        <w:rPr>
          <w:rFonts w:eastAsia="Times New Roman"/>
          <w:vertAlign w:val="subscript"/>
        </w:rPr>
        <w:t>L</w:t>
      </w:r>
      <w:r w:rsidRPr="03C58AE3">
        <w:rPr>
          <w:rFonts w:eastAsia="Times New Roman"/>
        </w:rPr>
        <w:t>). It was discovered to be roughly 2.5V.</w:t>
      </w:r>
    </w:p>
    <w:p w14:paraId="5E0FC01A" w14:textId="4DC27C63" w:rsidR="0002571A" w:rsidRDefault="0002571A" w:rsidP="03C58AE3">
      <w:pPr>
        <w:pStyle w:val="DefaultText"/>
        <w:spacing w:line="360" w:lineRule="atLeast"/>
        <w:rPr>
          <w:rFonts w:eastAsia="Times New Roman"/>
        </w:rPr>
      </w:pPr>
    </w:p>
    <w:p w14:paraId="15FD7D8A" w14:textId="2F025539" w:rsidR="0002571A" w:rsidRDefault="160884D1" w:rsidP="03C58AE3">
      <w:pPr>
        <w:pStyle w:val="DefaultText"/>
        <w:spacing w:line="360" w:lineRule="atLeast"/>
        <w:rPr>
          <w:rFonts w:eastAsia="Times New Roman"/>
        </w:rPr>
      </w:pPr>
      <w:r w:rsidRPr="03C58AE3">
        <w:rPr>
          <w:rFonts w:eastAsia="Times New Roman"/>
        </w:rPr>
        <w:t>This value was recorded as the Thevenin resistance (</w:t>
      </w:r>
      <w:proofErr w:type="spellStart"/>
      <w:r w:rsidRPr="03C58AE3">
        <w:rPr>
          <w:rFonts w:eastAsia="Times New Roman"/>
        </w:rPr>
        <w:t>R</w:t>
      </w:r>
      <w:r w:rsidRPr="3E10546F">
        <w:rPr>
          <w:rFonts w:eastAsia="Times New Roman"/>
          <w:vertAlign w:val="subscript"/>
        </w:rPr>
        <w:t>th</w:t>
      </w:r>
      <w:proofErr w:type="spellEnd"/>
      <w:r w:rsidRPr="03C58AE3">
        <w:rPr>
          <w:rFonts w:eastAsia="Times New Roman"/>
        </w:rPr>
        <w:t>), which was approximately 49Ω.</w:t>
      </w:r>
    </w:p>
    <w:p w14:paraId="6A4EA0E6" w14:textId="408C1F90" w:rsidR="0002571A" w:rsidRDefault="160884D1" w:rsidP="03C58AE3">
      <w:pPr>
        <w:pStyle w:val="DefaultText"/>
        <w:spacing w:line="360" w:lineRule="atLeast"/>
        <w:rPr>
          <w:rFonts w:eastAsia="Times New Roman"/>
        </w:rPr>
      </w:pPr>
      <w:r w:rsidRPr="03C58AE3">
        <w:rPr>
          <w:rFonts w:eastAsia="Times New Roman"/>
        </w:rPr>
        <w:t>V</w:t>
      </w:r>
      <w:r w:rsidRPr="3E10546F">
        <w:rPr>
          <w:rFonts w:eastAsia="Times New Roman"/>
          <w:vertAlign w:val="subscript"/>
        </w:rPr>
        <w:t>s</w:t>
      </w:r>
      <w:r w:rsidR="1409CEE7" w:rsidRPr="2AA53E45">
        <w:rPr>
          <w:rFonts w:eastAsia="Times New Roman"/>
          <w:vertAlign w:val="subscript"/>
        </w:rPr>
        <w:t xml:space="preserve"> </w:t>
      </w:r>
      <w:r w:rsidRPr="03C58AE3">
        <w:rPr>
          <w:rFonts w:eastAsia="Times New Roman"/>
        </w:rPr>
        <w:t>= 5V, V</w:t>
      </w:r>
      <w:r w:rsidRPr="3E10546F">
        <w:rPr>
          <w:rFonts w:eastAsia="Times New Roman"/>
          <w:vertAlign w:val="subscript"/>
        </w:rPr>
        <w:t>L</w:t>
      </w:r>
      <w:r w:rsidR="38C4EFB5" w:rsidRPr="2DB7A36A">
        <w:rPr>
          <w:rFonts w:eastAsia="Times New Roman"/>
          <w:vertAlign w:val="subscript"/>
        </w:rPr>
        <w:t xml:space="preserve"> </w:t>
      </w:r>
      <w:r w:rsidRPr="2DB7A36A">
        <w:rPr>
          <w:rFonts w:eastAsia="Times New Roman"/>
        </w:rPr>
        <w:t>=</w:t>
      </w:r>
      <w:r w:rsidR="2EC9F696" w:rsidRPr="2DB7A36A">
        <w:rPr>
          <w:rFonts w:eastAsia="Times New Roman"/>
        </w:rPr>
        <w:t xml:space="preserve"> </w:t>
      </w:r>
      <w:r w:rsidRPr="03C58AE3">
        <w:rPr>
          <w:rFonts w:eastAsia="Times New Roman"/>
        </w:rPr>
        <w:t xml:space="preserve">2.4V, </w:t>
      </w:r>
      <w:proofErr w:type="spellStart"/>
      <w:r w:rsidRPr="03C58AE3">
        <w:rPr>
          <w:rFonts w:eastAsia="Times New Roman"/>
        </w:rPr>
        <w:t>R</w:t>
      </w:r>
      <w:r w:rsidRPr="2AA53E45">
        <w:rPr>
          <w:rFonts w:eastAsia="Times New Roman"/>
          <w:vertAlign w:val="subscript"/>
        </w:rPr>
        <w:t>th</w:t>
      </w:r>
      <w:proofErr w:type="spellEnd"/>
      <w:r w:rsidR="1B2D3F98" w:rsidRPr="2DB7A36A">
        <w:rPr>
          <w:rFonts w:eastAsia="Times New Roman"/>
          <w:vertAlign w:val="subscript"/>
        </w:rPr>
        <w:t xml:space="preserve"> </w:t>
      </w:r>
      <w:r w:rsidRPr="03C58AE3">
        <w:rPr>
          <w:rFonts w:eastAsia="Times New Roman"/>
        </w:rPr>
        <w:t>= 49Ω</w:t>
      </w:r>
    </w:p>
    <w:p w14:paraId="5D1F3BA3" w14:textId="02D247E6" w:rsidR="0002571A" w:rsidRDefault="0002571A" w:rsidP="03C58AE3">
      <w:pPr>
        <w:pStyle w:val="DefaultText"/>
        <w:spacing w:line="360" w:lineRule="atLeast"/>
        <w:rPr>
          <w:rFonts w:eastAsia="Times New Roman"/>
          <w:b/>
          <w:bCs/>
          <w:sz w:val="36"/>
          <w:szCs w:val="36"/>
        </w:rPr>
      </w:pPr>
    </w:p>
    <w:p w14:paraId="150D42F1" w14:textId="6720ED0E" w:rsidR="27218D03" w:rsidRDefault="27218D03" w:rsidP="27218D03">
      <w:pPr>
        <w:pStyle w:val="DefaultText"/>
        <w:spacing w:line="360" w:lineRule="atLeast"/>
        <w:rPr>
          <w:rFonts w:eastAsia="Times New Roman"/>
          <w:b/>
          <w:bCs/>
          <w:sz w:val="36"/>
          <w:szCs w:val="36"/>
        </w:rPr>
      </w:pPr>
    </w:p>
    <w:p w14:paraId="2004B5F4" w14:textId="74881B47" w:rsidR="0002571A" w:rsidRDefault="2BBC628E" w:rsidP="03C58AE3">
      <w:pPr>
        <w:pStyle w:val="DefaultText"/>
        <w:spacing w:line="360" w:lineRule="atLeast"/>
        <w:rPr>
          <w:rFonts w:eastAsia="Times New Roman"/>
        </w:rPr>
      </w:pPr>
      <w:r w:rsidRPr="4F4DDBF2">
        <w:rPr>
          <w:rFonts w:eastAsia="Times New Roman"/>
          <w:b/>
          <w:bCs/>
          <w:sz w:val="36"/>
          <w:szCs w:val="36"/>
        </w:rPr>
        <w:lastRenderedPageBreak/>
        <w:t xml:space="preserve">II. </w:t>
      </w:r>
      <w:r w:rsidR="4B6C7870" w:rsidRPr="4F4DDBF2">
        <w:rPr>
          <w:rFonts w:eastAsia="Times New Roman"/>
          <w:b/>
          <w:sz w:val="36"/>
          <w:szCs w:val="36"/>
        </w:rPr>
        <w:t>Discussion of Results</w:t>
      </w:r>
    </w:p>
    <w:p w14:paraId="1143ED25" w14:textId="26A825E2" w:rsidR="0002571A" w:rsidRDefault="0002571A" w:rsidP="03C58AE3">
      <w:pPr>
        <w:pStyle w:val="DefaultText"/>
        <w:spacing w:line="360" w:lineRule="atLeast"/>
        <w:rPr>
          <w:rFonts w:eastAsia="Times New Roman"/>
          <w:u w:val="single"/>
        </w:rPr>
      </w:pPr>
    </w:p>
    <w:p w14:paraId="30C16009" w14:textId="2A338E54" w:rsidR="71EBBF48" w:rsidRDefault="71EBBF48" w:rsidP="002A2EFF">
      <w:pPr>
        <w:pStyle w:val="DefaultText"/>
        <w:rPr>
          <w:rFonts w:eastAsia="Times New Roman"/>
          <w:b/>
          <w:bCs/>
          <w:sz w:val="28"/>
          <w:szCs w:val="28"/>
        </w:rPr>
      </w:pPr>
      <w:r w:rsidRPr="03C58AE3">
        <w:rPr>
          <w:rFonts w:eastAsia="Times New Roman"/>
          <w:b/>
          <w:bCs/>
          <w:sz w:val="28"/>
          <w:szCs w:val="28"/>
        </w:rPr>
        <w:t>First method</w:t>
      </w:r>
    </w:p>
    <w:p w14:paraId="6F990B3A" w14:textId="7BA97C1D" w:rsidR="71EBBF48" w:rsidRDefault="71EBBF48" w:rsidP="000C4FFD">
      <w:pPr>
        <w:pStyle w:val="DefaultText"/>
        <w:rPr>
          <w:rFonts w:eastAsia="Times New Roman"/>
        </w:rPr>
      </w:pPr>
      <w:r w:rsidRPr="03C58AE3">
        <w:rPr>
          <w:rFonts w:eastAsia="Times New Roman"/>
        </w:rPr>
        <w:t>The open-circuit voltage (</w:t>
      </w:r>
      <w:proofErr w:type="spellStart"/>
      <w:r w:rsidRPr="03C58AE3">
        <w:rPr>
          <w:rFonts w:eastAsia="Times New Roman"/>
        </w:rPr>
        <w:t>V</w:t>
      </w:r>
      <w:r w:rsidRPr="32306D0F">
        <w:rPr>
          <w:rFonts w:eastAsia="Times New Roman"/>
          <w:vertAlign w:val="subscript"/>
        </w:rPr>
        <w:t>Th</w:t>
      </w:r>
      <w:proofErr w:type="spellEnd"/>
      <w:r w:rsidR="701968DA" w:rsidRPr="32306D0F">
        <w:rPr>
          <w:rFonts w:eastAsia="Times New Roman"/>
          <w:vertAlign w:val="subscript"/>
        </w:rPr>
        <w:t xml:space="preserve"> </w:t>
      </w:r>
      <w:r w:rsidRPr="03C58AE3">
        <w:rPr>
          <w:rFonts w:eastAsia="Times New Roman"/>
        </w:rPr>
        <w:t>=</w:t>
      </w:r>
      <w:r w:rsidR="701968DA" w:rsidRPr="5E4625C4">
        <w:rPr>
          <w:rFonts w:eastAsia="Times New Roman"/>
        </w:rPr>
        <w:t xml:space="preserve"> </w:t>
      </w:r>
      <w:proofErr w:type="spellStart"/>
      <w:r w:rsidRPr="03C58AE3">
        <w:rPr>
          <w:rFonts w:eastAsia="Times New Roman"/>
        </w:rPr>
        <w:t>V</w:t>
      </w:r>
      <w:r w:rsidRPr="5E4625C4">
        <w:rPr>
          <w:rFonts w:eastAsia="Times New Roman"/>
          <w:vertAlign w:val="subscript"/>
        </w:rPr>
        <w:t>oc</w:t>
      </w:r>
      <w:proofErr w:type="spellEnd"/>
      <w:r w:rsidRPr="03C58AE3">
        <w:rPr>
          <w:rFonts w:eastAsia="Times New Roman"/>
        </w:rPr>
        <w:t xml:space="preserve">) between terminals a and b will be measured </w:t>
      </w:r>
      <w:proofErr w:type="gramStart"/>
      <w:r w:rsidRPr="03C58AE3">
        <w:rPr>
          <w:rFonts w:eastAsia="Times New Roman"/>
        </w:rPr>
        <w:t>in order to</w:t>
      </w:r>
      <w:proofErr w:type="gramEnd"/>
      <w:r w:rsidRPr="03C58AE3">
        <w:rPr>
          <w:rFonts w:eastAsia="Times New Roman"/>
        </w:rPr>
        <w:t xml:space="preserve"> obtain </w:t>
      </w:r>
      <w:proofErr w:type="spellStart"/>
      <w:r w:rsidRPr="03C58AE3">
        <w:rPr>
          <w:rFonts w:eastAsia="Times New Roman"/>
        </w:rPr>
        <w:t>V</w:t>
      </w:r>
      <w:r w:rsidRPr="19610576">
        <w:rPr>
          <w:rFonts w:eastAsia="Times New Roman"/>
          <w:vertAlign w:val="subscript"/>
        </w:rPr>
        <w:t>ab</w:t>
      </w:r>
      <w:proofErr w:type="spellEnd"/>
      <w:r w:rsidRPr="03C58AE3">
        <w:rPr>
          <w:rFonts w:eastAsia="Times New Roman"/>
        </w:rPr>
        <w:t xml:space="preserve">. The genuine </w:t>
      </w:r>
      <w:proofErr w:type="spellStart"/>
      <w:r w:rsidRPr="03C58AE3">
        <w:rPr>
          <w:rFonts w:eastAsia="Times New Roman"/>
        </w:rPr>
        <w:t>R</w:t>
      </w:r>
      <w:r w:rsidRPr="19610576">
        <w:rPr>
          <w:rFonts w:eastAsia="Times New Roman"/>
          <w:vertAlign w:val="subscript"/>
        </w:rPr>
        <w:t>th</w:t>
      </w:r>
      <w:proofErr w:type="spellEnd"/>
      <w:r w:rsidRPr="03C58AE3">
        <w:rPr>
          <w:rFonts w:eastAsia="Times New Roman"/>
        </w:rPr>
        <w:t xml:space="preserve"> and </w:t>
      </w:r>
      <w:proofErr w:type="spellStart"/>
      <w:r w:rsidRPr="03C58AE3">
        <w:rPr>
          <w:rFonts w:eastAsia="Times New Roman"/>
        </w:rPr>
        <w:t>I</w:t>
      </w:r>
      <w:r w:rsidRPr="42A7014C">
        <w:rPr>
          <w:rFonts w:eastAsia="Times New Roman"/>
          <w:vertAlign w:val="subscript"/>
        </w:rPr>
        <w:t>sc</w:t>
      </w:r>
      <w:proofErr w:type="spellEnd"/>
      <w:r w:rsidRPr="03C58AE3">
        <w:rPr>
          <w:rFonts w:eastAsia="Times New Roman"/>
        </w:rPr>
        <w:t xml:space="preserve"> can be obtained by measuring and source-deactivating. The placement of this method is not the safest; it could short circuit and, in the worst situation, catch fire if it </w:t>
      </w:r>
      <w:proofErr w:type="gramStart"/>
      <w:r w:rsidRPr="03C58AE3">
        <w:rPr>
          <w:rFonts w:eastAsia="Times New Roman"/>
        </w:rPr>
        <w:t>comes into contact with</w:t>
      </w:r>
      <w:proofErr w:type="gramEnd"/>
      <w:r w:rsidRPr="03C58AE3">
        <w:rPr>
          <w:rFonts w:eastAsia="Times New Roman"/>
        </w:rPr>
        <w:t xml:space="preserve"> high power. This technique is limited to low-voltage circuits. For further security, you ought to employ a second method that uses a variable load resistor to evaluate </w:t>
      </w:r>
      <w:proofErr w:type="spellStart"/>
      <w:r w:rsidRPr="03C58AE3">
        <w:rPr>
          <w:rFonts w:eastAsia="Times New Roman"/>
        </w:rPr>
        <w:t>R</w:t>
      </w:r>
      <w:r w:rsidRPr="09CFE366">
        <w:rPr>
          <w:rFonts w:eastAsia="Times New Roman"/>
          <w:vertAlign w:val="subscript"/>
        </w:rPr>
        <w:t>th</w:t>
      </w:r>
      <w:proofErr w:type="spellEnd"/>
      <w:r w:rsidRPr="03C58AE3">
        <w:rPr>
          <w:rFonts w:eastAsia="Times New Roman"/>
        </w:rPr>
        <w:t>.</w:t>
      </w:r>
      <w:r>
        <w:br/>
      </w:r>
    </w:p>
    <w:p w14:paraId="65A362E2" w14:textId="5F0E97C4" w:rsidR="03C58AE3" w:rsidRDefault="03C58AE3" w:rsidP="000C4FFD">
      <w:pPr>
        <w:pStyle w:val="DefaultText"/>
        <w:ind w:left="720"/>
        <w:rPr>
          <w:rFonts w:eastAsia="Times New Roman"/>
          <w:b/>
          <w:bCs/>
          <w:szCs w:val="24"/>
        </w:rPr>
      </w:pPr>
    </w:p>
    <w:p w14:paraId="5D527507" w14:textId="63418284" w:rsidR="71EBBF48" w:rsidRDefault="71EBBF48" w:rsidP="002A2EFF">
      <w:pPr>
        <w:pStyle w:val="DefaultText"/>
        <w:rPr>
          <w:rFonts w:eastAsia="Times New Roman"/>
          <w:b/>
          <w:bCs/>
          <w:sz w:val="28"/>
          <w:szCs w:val="28"/>
        </w:rPr>
      </w:pPr>
      <w:r w:rsidRPr="03C58AE3">
        <w:rPr>
          <w:rFonts w:eastAsia="Times New Roman"/>
          <w:b/>
          <w:bCs/>
          <w:sz w:val="28"/>
          <w:szCs w:val="28"/>
        </w:rPr>
        <w:t>Second method</w:t>
      </w:r>
    </w:p>
    <w:p w14:paraId="4E36F455" w14:textId="0861A711" w:rsidR="38ABD15B" w:rsidRDefault="38ABD15B" w:rsidP="000C4FFD">
      <w:pPr>
        <w:pStyle w:val="DefaultText"/>
        <w:rPr>
          <w:rFonts w:eastAsia="Times New Roman"/>
        </w:rPr>
      </w:pPr>
      <w:r w:rsidRPr="1BBA860F">
        <w:rPr>
          <w:rFonts w:eastAsia="Times New Roman"/>
        </w:rPr>
        <w:t xml:space="preserve">The experiment, which was carried out by using a variable load resistor to determine the </w:t>
      </w:r>
      <w:r w:rsidRPr="172CFC1D">
        <w:rPr>
          <w:rFonts w:eastAsia="Times New Roman"/>
        </w:rPr>
        <w:t>Th</w:t>
      </w:r>
      <w:r w:rsidR="24FE4A7A" w:rsidRPr="172CFC1D">
        <w:rPr>
          <w:rFonts w:eastAsia="Times New Roman"/>
        </w:rPr>
        <w:t>e</w:t>
      </w:r>
      <w:r w:rsidRPr="172CFC1D">
        <w:rPr>
          <w:rFonts w:eastAsia="Times New Roman"/>
        </w:rPr>
        <w:t>venin</w:t>
      </w:r>
      <w:r w:rsidR="076E72A3" w:rsidRPr="172CFC1D">
        <w:rPr>
          <w:rFonts w:eastAsia="Times New Roman"/>
        </w:rPr>
        <w:t>'s</w:t>
      </w:r>
      <w:r w:rsidRPr="1BBA860F">
        <w:rPr>
          <w:rFonts w:eastAsia="Times New Roman"/>
        </w:rPr>
        <w:t xml:space="preserve"> equivalent circuit, produced results that are in good agreement with the theoretical predictions. </w:t>
      </w:r>
      <w:r>
        <w:br/>
      </w:r>
      <w:r w:rsidRPr="1BBA860F">
        <w:rPr>
          <w:rFonts w:eastAsia="Times New Roman"/>
        </w:rPr>
        <w:t xml:space="preserve">It was successful to match the load resistance to the </w:t>
      </w:r>
      <w:r w:rsidRPr="21DDD383">
        <w:rPr>
          <w:rFonts w:eastAsia="Times New Roman"/>
        </w:rPr>
        <w:t>Th</w:t>
      </w:r>
      <w:r w:rsidR="53D4F33B" w:rsidRPr="21DDD383">
        <w:rPr>
          <w:rFonts w:eastAsia="Times New Roman"/>
        </w:rPr>
        <w:t>evenin’s</w:t>
      </w:r>
      <w:r w:rsidRPr="21DDD383">
        <w:rPr>
          <w:rFonts w:eastAsia="Times New Roman"/>
        </w:rPr>
        <w:t xml:space="preserve"> </w:t>
      </w:r>
      <w:r w:rsidRPr="1BBA860F">
        <w:rPr>
          <w:rFonts w:eastAsia="Times New Roman"/>
        </w:rPr>
        <w:t xml:space="preserve">resistance, and the measured </w:t>
      </w:r>
      <w:r w:rsidRPr="35337955">
        <w:rPr>
          <w:rFonts w:eastAsia="Times New Roman"/>
        </w:rPr>
        <w:t>Th</w:t>
      </w:r>
      <w:r w:rsidR="6A785C92" w:rsidRPr="35337955">
        <w:rPr>
          <w:rFonts w:eastAsia="Times New Roman"/>
        </w:rPr>
        <w:t>e</w:t>
      </w:r>
      <w:r w:rsidRPr="35337955">
        <w:rPr>
          <w:rFonts w:eastAsia="Times New Roman"/>
        </w:rPr>
        <w:t>venin</w:t>
      </w:r>
      <w:r w:rsidR="52F9E70E" w:rsidRPr="35337955">
        <w:rPr>
          <w:rFonts w:eastAsia="Times New Roman"/>
        </w:rPr>
        <w:t>’s</w:t>
      </w:r>
      <w:r w:rsidRPr="1BBA860F">
        <w:rPr>
          <w:rFonts w:eastAsia="Times New Roman"/>
        </w:rPr>
        <w:t xml:space="preserve"> voltage and resistance matched the computed values. </w:t>
      </w:r>
      <w:r w:rsidRPr="0B31801D">
        <w:rPr>
          <w:rFonts w:eastAsia="Times New Roman"/>
        </w:rPr>
        <w:t>Th</w:t>
      </w:r>
      <w:r w:rsidR="64342A9F" w:rsidRPr="0B31801D">
        <w:rPr>
          <w:rFonts w:eastAsia="Times New Roman"/>
        </w:rPr>
        <w:t>e</w:t>
      </w:r>
      <w:r w:rsidRPr="0B31801D">
        <w:rPr>
          <w:rFonts w:eastAsia="Times New Roman"/>
        </w:rPr>
        <w:t>venin's</w:t>
      </w:r>
      <w:r w:rsidRPr="1BBA860F">
        <w:rPr>
          <w:rFonts w:eastAsia="Times New Roman"/>
        </w:rPr>
        <w:t xml:space="preserve"> Theorem and the Maximum Power Transfer Theorem were successfully illustrated using this approach, and the experiment </w:t>
      </w:r>
      <w:proofErr w:type="gramStart"/>
      <w:r w:rsidRPr="1BBA860F">
        <w:rPr>
          <w:rFonts w:eastAsia="Times New Roman"/>
        </w:rPr>
        <w:t>as a whole can</w:t>
      </w:r>
      <w:proofErr w:type="gramEnd"/>
      <w:r w:rsidRPr="1BBA860F">
        <w:rPr>
          <w:rFonts w:eastAsia="Times New Roman"/>
        </w:rPr>
        <w:t xml:space="preserve"> be considered a success.</w:t>
      </w:r>
    </w:p>
    <w:p w14:paraId="2FCB0798" w14:textId="77777777" w:rsidR="0002571A" w:rsidRDefault="0002571A" w:rsidP="03C58AE3">
      <w:pPr>
        <w:pStyle w:val="DefaultText"/>
        <w:spacing w:line="360" w:lineRule="atLeast"/>
        <w:rPr>
          <w:rFonts w:eastAsia="Times New Roman"/>
          <w:b/>
          <w:bCs/>
          <w:sz w:val="28"/>
          <w:szCs w:val="28"/>
        </w:rPr>
      </w:pPr>
    </w:p>
    <w:p w14:paraId="0EF9E85F" w14:textId="2D71787B" w:rsidR="0002571A" w:rsidRDefault="0002571A" w:rsidP="03C58AE3">
      <w:pPr>
        <w:pStyle w:val="DefaultText"/>
        <w:spacing w:line="360" w:lineRule="atLeast"/>
        <w:rPr>
          <w:rFonts w:eastAsia="Times New Roman"/>
          <w:b/>
          <w:bCs/>
          <w:sz w:val="28"/>
          <w:szCs w:val="28"/>
        </w:rPr>
      </w:pPr>
    </w:p>
    <w:p w14:paraId="448906AF" w14:textId="77C361E1" w:rsidR="0002571A" w:rsidRDefault="38ABD15B" w:rsidP="002A2EFF">
      <w:pPr>
        <w:pStyle w:val="DefaultText"/>
        <w:rPr>
          <w:rFonts w:eastAsia="Times New Roman"/>
          <w:b/>
          <w:bCs/>
          <w:sz w:val="28"/>
          <w:szCs w:val="28"/>
        </w:rPr>
      </w:pPr>
      <w:r w:rsidRPr="03C58AE3">
        <w:rPr>
          <w:rFonts w:eastAsia="Times New Roman"/>
          <w:b/>
          <w:bCs/>
          <w:sz w:val="28"/>
          <w:szCs w:val="28"/>
        </w:rPr>
        <w:t>The application</w:t>
      </w:r>
    </w:p>
    <w:p w14:paraId="1C8EF4D1" w14:textId="42C1BCCA" w:rsidR="0002571A" w:rsidRDefault="38ABD15B" w:rsidP="000C4FFD">
      <w:pPr>
        <w:spacing w:line="360" w:lineRule="auto"/>
        <w:rPr>
          <w:rFonts w:eastAsia="Times New Roman"/>
          <w:sz w:val="24"/>
          <w:szCs w:val="24"/>
        </w:rPr>
      </w:pPr>
      <w:r w:rsidRPr="4F9D9D3A">
        <w:rPr>
          <w:rFonts w:eastAsia="Times New Roman"/>
          <w:sz w:val="24"/>
          <w:szCs w:val="24"/>
        </w:rPr>
        <w:t>Th</w:t>
      </w:r>
      <w:r w:rsidR="39D7B042" w:rsidRPr="4F9D9D3A">
        <w:rPr>
          <w:rFonts w:eastAsia="Times New Roman"/>
          <w:sz w:val="24"/>
          <w:szCs w:val="24"/>
        </w:rPr>
        <w:t>e</w:t>
      </w:r>
      <w:r w:rsidRPr="4F9D9D3A">
        <w:rPr>
          <w:rFonts w:eastAsia="Times New Roman"/>
          <w:sz w:val="24"/>
          <w:szCs w:val="24"/>
        </w:rPr>
        <w:t>venin's</w:t>
      </w:r>
      <w:r w:rsidRPr="03C58AE3">
        <w:rPr>
          <w:rFonts w:eastAsia="Times New Roman"/>
          <w:sz w:val="24"/>
          <w:szCs w:val="24"/>
        </w:rPr>
        <w:t xml:space="preserve"> Theorem's practical application and significance were amply illustrated in this experiment. The process and outcomes demonstrated how well it works to simplify intricate circuits and facilitate analysis. This has important ramifications in domains where working with intricate circuits is frequent, such as electrical engineering and electronics. </w:t>
      </w:r>
    </w:p>
    <w:p w14:paraId="1AEF137C" w14:textId="57A3B069" w:rsidR="0002571A" w:rsidRDefault="38ABD15B" w:rsidP="000C4FFD">
      <w:pPr>
        <w:pStyle w:val="DefaultText"/>
        <w:rPr>
          <w:rFonts w:eastAsia="Times New Roman"/>
        </w:rPr>
      </w:pPr>
      <w:r w:rsidRPr="4AB75CC1">
        <w:rPr>
          <w:rFonts w:eastAsia="Times New Roman"/>
        </w:rPr>
        <w:t>For example, Th</w:t>
      </w:r>
      <w:r w:rsidR="352ACC77" w:rsidRPr="4AB75CC1">
        <w:rPr>
          <w:rFonts w:eastAsia="Times New Roman"/>
        </w:rPr>
        <w:t>e</w:t>
      </w:r>
      <w:r w:rsidRPr="4AB75CC1">
        <w:rPr>
          <w:rFonts w:eastAsia="Times New Roman"/>
        </w:rPr>
        <w:t>venin's theorem is frequently used in the design and testing of electronic devices like televisions, radios, and amplifiers to simplify circuits for simpler analysis and troubleshooting. This theorem is also used in power distribution networks to determine the maximum power that may be delivered to a load, which is essential for effective</w:t>
      </w:r>
    </w:p>
    <w:p w14:paraId="5F9B708D" w14:textId="18AEDEBD" w:rsidR="03C58AE3" w:rsidRDefault="03C58AE3" w:rsidP="03C58AE3">
      <w:pPr>
        <w:pStyle w:val="DefaultText"/>
        <w:spacing w:line="360" w:lineRule="atLeast"/>
        <w:rPr>
          <w:rFonts w:eastAsia="Times New Roman"/>
          <w:sz w:val="28"/>
          <w:szCs w:val="28"/>
        </w:rPr>
      </w:pPr>
    </w:p>
    <w:p w14:paraId="2CE70C39" w14:textId="4404A531" w:rsidR="38ABD15B" w:rsidRPr="000C4FFD" w:rsidRDefault="38ABD15B" w:rsidP="000C4FFD">
      <w:pPr>
        <w:pStyle w:val="DefaultText"/>
        <w:rPr>
          <w:rFonts w:eastAsia="Times New Roman"/>
          <w:b/>
          <w:bCs/>
          <w:sz w:val="28"/>
          <w:szCs w:val="28"/>
        </w:rPr>
      </w:pPr>
      <w:r w:rsidRPr="000C4FFD">
        <w:rPr>
          <w:rFonts w:eastAsia="Times New Roman"/>
          <w:b/>
          <w:bCs/>
          <w:sz w:val="28"/>
          <w:szCs w:val="28"/>
        </w:rPr>
        <w:t>In conclusion</w:t>
      </w:r>
    </w:p>
    <w:p w14:paraId="251CBADE" w14:textId="4A49CFF0" w:rsidR="38ABD15B" w:rsidRDefault="38ABD15B" w:rsidP="000C4FFD">
      <w:pPr>
        <w:spacing w:line="360" w:lineRule="auto"/>
        <w:rPr>
          <w:rFonts w:eastAsia="Times New Roman"/>
          <w:sz w:val="24"/>
          <w:szCs w:val="24"/>
        </w:rPr>
      </w:pPr>
      <w:r w:rsidRPr="03C58AE3">
        <w:rPr>
          <w:rFonts w:eastAsia="Times New Roman"/>
          <w:sz w:val="24"/>
          <w:szCs w:val="24"/>
        </w:rPr>
        <w:lastRenderedPageBreak/>
        <w:t xml:space="preserve">In summary, this experiment demonstrated the usefulness of </w:t>
      </w:r>
      <w:r w:rsidRPr="2B691187">
        <w:rPr>
          <w:rFonts w:eastAsia="Times New Roman"/>
          <w:sz w:val="24"/>
          <w:szCs w:val="24"/>
        </w:rPr>
        <w:t>Th</w:t>
      </w:r>
      <w:r w:rsidR="0BA8FC58" w:rsidRPr="2B691187">
        <w:rPr>
          <w:rFonts w:eastAsia="Times New Roman"/>
          <w:sz w:val="24"/>
          <w:szCs w:val="24"/>
        </w:rPr>
        <w:t>e</w:t>
      </w:r>
      <w:r w:rsidRPr="2B691187">
        <w:rPr>
          <w:rFonts w:eastAsia="Times New Roman"/>
          <w:sz w:val="24"/>
          <w:szCs w:val="24"/>
        </w:rPr>
        <w:t>venin's</w:t>
      </w:r>
      <w:r w:rsidRPr="03C58AE3">
        <w:rPr>
          <w:rFonts w:eastAsia="Times New Roman"/>
          <w:sz w:val="24"/>
          <w:szCs w:val="24"/>
        </w:rPr>
        <w:t xml:space="preserve"> Theorem, especially in electronics and power systems, in addition to validating it. Therefore, it is essential for specialists in these domains to comprehend and utilize this theorem.</w:t>
      </w:r>
    </w:p>
    <w:p w14:paraId="6AEAD6B3" w14:textId="28519D22" w:rsidR="03C58AE3" w:rsidRDefault="03C58AE3" w:rsidP="000C4FFD">
      <w:pPr>
        <w:pStyle w:val="DefaultText"/>
        <w:ind w:left="720" w:hanging="360"/>
        <w:rPr>
          <w:rFonts w:eastAsia="Times New Roman"/>
        </w:rPr>
      </w:pPr>
    </w:p>
    <w:p w14:paraId="068EFCBD" w14:textId="7C77BE12" w:rsidR="03C58AE3" w:rsidRDefault="03C58AE3" w:rsidP="03C58AE3">
      <w:pPr>
        <w:pStyle w:val="DefaultText"/>
        <w:keepNext/>
        <w:spacing w:after="120" w:line="360" w:lineRule="atLeast"/>
        <w:outlineLvl w:val="0"/>
        <w:rPr>
          <w:rFonts w:eastAsia="Times New Roman"/>
          <w:b/>
          <w:bCs/>
          <w:sz w:val="28"/>
          <w:szCs w:val="28"/>
        </w:rPr>
      </w:pPr>
    </w:p>
    <w:p w14:paraId="01DB0D64" w14:textId="3F501172" w:rsidR="0002571A" w:rsidRDefault="0002571A">
      <w:pPr>
        <w:pStyle w:val="DefaultText"/>
        <w:spacing w:line="360" w:lineRule="atLeast"/>
      </w:pPr>
    </w:p>
    <w:sectPr w:rsidR="0002571A">
      <w:headerReference w:type="default" r:id="rId17"/>
      <w:footerReference w:type="even" r:id="rId18"/>
      <w:foot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Duck" w:date="2004-02-06T14:00:00Z" w:initials="JD">
    <w:p w14:paraId="462F6A0D" w14:textId="77777777" w:rsidR="00270C8B" w:rsidRDefault="00270C8B" w:rsidP="002C3F1E">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This template is augmented with comments.  Remove the comments from your final file: Right mouse click &lt;Delete Comment&gt;.</w:t>
      </w:r>
    </w:p>
    <w:p w14:paraId="24045528" w14:textId="77777777" w:rsidR="00270C8B" w:rsidRDefault="00270C8B">
      <w:pPr>
        <w:pStyle w:val="CommentText"/>
      </w:pPr>
    </w:p>
  </w:comment>
  <w:comment w:id="1" w:author="Jeremy Duck" w:date="2004-02-06T14:00:00Z" w:initials="JD">
    <w:p w14:paraId="5543B09A" w14:textId="77777777" w:rsidR="00270C8B" w:rsidRDefault="00270C8B" w:rsidP="00A02DD6">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2</w:t>
      </w:r>
      <w:r>
        <w:rPr>
          <w:noProof/>
        </w:rPr>
        <w:br/>
      </w:r>
      <w:r>
        <w:fldChar w:fldCharType="end"/>
      </w:r>
      <w:r>
        <w:rPr>
          <w:rStyle w:val="CommentReference"/>
        </w:rPr>
        <w:annotationRef/>
      </w:r>
      <w:r>
        <w:t xml:space="preserve">  FYI: The Table of Contents here is not setup using the TOC commands that MS Word offers.  </w:t>
      </w:r>
    </w:p>
    <w:p w14:paraId="20DAF251" w14:textId="77777777" w:rsidR="00270C8B" w:rsidRDefault="00270C8B">
      <w:pPr>
        <w:pStyle w:val="CommentText"/>
      </w:pPr>
    </w:p>
  </w:comment>
  <w:comment w:id="2" w:author="Jeremy Duck" w:date="2004-02-06T13:59:00Z" w:initials="JD">
    <w:p w14:paraId="0A8ED642" w14:textId="77777777" w:rsidR="00270C8B" w:rsidRDefault="00270C8B">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3</w:t>
      </w:r>
      <w:r>
        <w:rPr>
          <w:noProof/>
        </w:rPr>
        <w:br/>
      </w:r>
      <w:r>
        <w:fldChar w:fldCharType="end"/>
      </w:r>
      <w:r>
        <w:rPr>
          <w:rStyle w:val="CommentReference"/>
        </w:rPr>
        <w:annotationRef/>
      </w:r>
      <w:r>
        <w:t xml:space="preserve"> A list of figures, a list of tables and nomenclature should be included.  Usually they each get their own page, but they </w:t>
      </w:r>
      <w:r>
        <w:rPr>
          <w:i/>
        </w:rPr>
        <w:t>can</w:t>
      </w:r>
      <w:r>
        <w:t xml:space="preserve"> exist on the same page, if your lists are relatively short.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045528" w15:done="0"/>
  <w15:commentEx w15:paraId="20DAF251" w15:done="0"/>
  <w15:commentEx w15:paraId="0A8ED6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045528" w16cid:durableId="7FE685E4"/>
  <w16cid:commentId w16cid:paraId="20DAF251" w16cid:durableId="0E90D36D"/>
  <w16cid:commentId w16cid:paraId="0A8ED642" w16cid:durableId="27EE96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9A3A4" w14:textId="77777777" w:rsidR="009030DD" w:rsidRDefault="009030DD">
      <w:r>
        <w:separator/>
      </w:r>
    </w:p>
  </w:endnote>
  <w:endnote w:type="continuationSeparator" w:id="0">
    <w:p w14:paraId="53E82719" w14:textId="77777777" w:rsidR="009030DD" w:rsidRDefault="009030DD">
      <w:r>
        <w:continuationSeparator/>
      </w:r>
    </w:p>
  </w:endnote>
  <w:endnote w:type="continuationNotice" w:id="1">
    <w:p w14:paraId="47239789" w14:textId="77777777" w:rsidR="009030DD" w:rsidRDefault="009030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VNI-Times">
    <w:altName w:val="Calibri"/>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7828" w14:textId="77777777" w:rsidR="00270C8B" w:rsidRDefault="00270C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5B67FB" w14:textId="77777777" w:rsidR="00270C8B" w:rsidRDefault="00270C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896B5" w14:textId="34ABB881" w:rsidR="00270C8B" w:rsidRDefault="03C58AE3" w:rsidP="03C58AE3">
    <w:pPr>
      <w:pStyle w:val="Footer"/>
      <w:tabs>
        <w:tab w:val="center" w:pos="4680"/>
        <w:tab w:val="right" w:pos="9360"/>
      </w:tabs>
      <w:rPr>
        <w:rStyle w:val="PageNumber"/>
        <w:i/>
        <w:iCs/>
      </w:rPr>
    </w:pPr>
    <w:r w:rsidRPr="03C58AE3">
      <w:rPr>
        <w:i/>
        <w:iCs/>
      </w:rPr>
      <w:t>International University</w:t>
    </w:r>
    <w:r w:rsidR="004B22FB">
      <w:tab/>
    </w:r>
    <w:r w:rsidR="004B22FB">
      <w:tab/>
    </w:r>
    <w:r w:rsidR="004B22FB" w:rsidRPr="03C58AE3">
      <w:rPr>
        <w:rStyle w:val="PageNumber"/>
        <w:noProof/>
      </w:rPr>
      <w:fldChar w:fldCharType="begin"/>
    </w:r>
    <w:r w:rsidR="004B22FB" w:rsidRPr="03C58AE3">
      <w:rPr>
        <w:rStyle w:val="PageNumber"/>
      </w:rPr>
      <w:instrText xml:space="preserve"> PAGE </w:instrText>
    </w:r>
    <w:r w:rsidR="004B22FB" w:rsidRPr="03C58AE3">
      <w:rPr>
        <w:rStyle w:val="PageNumber"/>
      </w:rPr>
      <w:fldChar w:fldCharType="separate"/>
    </w:r>
    <w:r w:rsidRPr="03C58AE3">
      <w:rPr>
        <w:rStyle w:val="PageNumber"/>
        <w:noProof/>
      </w:rPr>
      <w:t>5</w:t>
    </w:r>
    <w:r w:rsidR="004B22FB" w:rsidRPr="03C58AE3">
      <w:rPr>
        <w:rStyle w:val="PageNumber"/>
        <w:noProof/>
      </w:rPr>
      <w:fldChar w:fldCharType="end"/>
    </w:r>
    <w:r w:rsidR="004B22FB">
      <w:tab/>
    </w:r>
    <w:r w:rsidRPr="03C58AE3">
      <w:rPr>
        <w:rStyle w:val="PageNumber"/>
        <w:i/>
        <w:iCs/>
      </w:rPr>
      <w:t>[</w:t>
    </w:r>
    <w:r w:rsidRPr="03C58AE3">
      <w:rPr>
        <w:rStyle w:val="PageNumber"/>
        <w:rFonts w:eastAsia="Times New Roman"/>
        <w:i/>
        <w:iCs/>
        <w:color w:val="000000" w:themeColor="text1"/>
        <w:sz w:val="19"/>
        <w:szCs w:val="19"/>
      </w:rPr>
      <w:t>EE052IU</w:t>
    </w:r>
    <w:r w:rsidRPr="03C58AE3">
      <w:rPr>
        <w:rStyle w:val="PageNumber"/>
        <w:i/>
        <w:iCs/>
      </w:rPr>
      <w:t>]</w:t>
    </w:r>
  </w:p>
  <w:p w14:paraId="60AA8EBE" w14:textId="77777777" w:rsidR="00270C8B" w:rsidRDefault="004B22FB">
    <w:pPr>
      <w:pStyle w:val="Footer"/>
      <w:tabs>
        <w:tab w:val="clear" w:pos="4320"/>
        <w:tab w:val="clear" w:pos="8640"/>
        <w:tab w:val="center" w:pos="4680"/>
        <w:tab w:val="right" w:pos="9360"/>
      </w:tabs>
    </w:pPr>
    <w:r>
      <w:rPr>
        <w:rStyle w:val="PageNumber"/>
        <w:i/>
      </w:rPr>
      <w:t>School of 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BF61B" w14:textId="77777777" w:rsidR="009030DD" w:rsidRDefault="009030DD">
      <w:r>
        <w:separator/>
      </w:r>
    </w:p>
  </w:footnote>
  <w:footnote w:type="continuationSeparator" w:id="0">
    <w:p w14:paraId="7390AFD4" w14:textId="77777777" w:rsidR="009030DD" w:rsidRDefault="009030DD">
      <w:r>
        <w:continuationSeparator/>
      </w:r>
    </w:p>
  </w:footnote>
  <w:footnote w:type="continuationNotice" w:id="1">
    <w:p w14:paraId="3C8EA319" w14:textId="77777777" w:rsidR="009030DD" w:rsidRDefault="009030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3C58AE3" w14:paraId="583DCEEF" w14:textId="77777777" w:rsidTr="03C58AE3">
      <w:trPr>
        <w:trHeight w:val="300"/>
      </w:trPr>
      <w:tc>
        <w:tcPr>
          <w:tcW w:w="3120" w:type="dxa"/>
        </w:tcPr>
        <w:p w14:paraId="126A0971" w14:textId="6C1A7C4C" w:rsidR="03C58AE3" w:rsidRDefault="03C58AE3" w:rsidP="03C58AE3">
          <w:pPr>
            <w:pStyle w:val="Header"/>
            <w:ind w:left="-115"/>
          </w:pPr>
        </w:p>
      </w:tc>
      <w:tc>
        <w:tcPr>
          <w:tcW w:w="3120" w:type="dxa"/>
        </w:tcPr>
        <w:p w14:paraId="0DC2CED8" w14:textId="273CEB42" w:rsidR="03C58AE3" w:rsidRDefault="03C58AE3" w:rsidP="03C58AE3">
          <w:pPr>
            <w:pStyle w:val="Header"/>
            <w:jc w:val="center"/>
          </w:pPr>
        </w:p>
      </w:tc>
      <w:tc>
        <w:tcPr>
          <w:tcW w:w="3120" w:type="dxa"/>
        </w:tcPr>
        <w:p w14:paraId="403765D5" w14:textId="19AA41A8" w:rsidR="03C58AE3" w:rsidRDefault="03C58AE3" w:rsidP="03C58AE3">
          <w:pPr>
            <w:pStyle w:val="Header"/>
            <w:ind w:right="-115"/>
            <w:jc w:val="right"/>
          </w:pPr>
        </w:p>
      </w:tc>
    </w:tr>
  </w:tbl>
  <w:p w14:paraId="3E757E74" w14:textId="30FF916F" w:rsidR="03C58AE3" w:rsidRDefault="03C58AE3" w:rsidP="03C58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A007D9"/>
    <w:multiLevelType w:val="hybridMultilevel"/>
    <w:tmpl w:val="9BCC9116"/>
    <w:lvl w:ilvl="0" w:tplc="862E15AC">
      <w:start w:val="1"/>
      <w:numFmt w:val="decimal"/>
      <w:lvlText w:val="%1."/>
      <w:lvlJc w:val="left"/>
      <w:pPr>
        <w:ind w:left="720" w:hanging="360"/>
      </w:pPr>
    </w:lvl>
    <w:lvl w:ilvl="1" w:tplc="AE00E136">
      <w:start w:val="1"/>
      <w:numFmt w:val="lowerLetter"/>
      <w:lvlText w:val="%2."/>
      <w:lvlJc w:val="left"/>
      <w:pPr>
        <w:ind w:left="1440" w:hanging="360"/>
      </w:pPr>
    </w:lvl>
    <w:lvl w:ilvl="2" w:tplc="770ECDC4">
      <w:start w:val="1"/>
      <w:numFmt w:val="lowerRoman"/>
      <w:lvlText w:val="%3."/>
      <w:lvlJc w:val="right"/>
      <w:pPr>
        <w:ind w:left="2160" w:hanging="180"/>
      </w:pPr>
    </w:lvl>
    <w:lvl w:ilvl="3" w:tplc="6B94751E">
      <w:start w:val="1"/>
      <w:numFmt w:val="decimal"/>
      <w:lvlText w:val="%4."/>
      <w:lvlJc w:val="left"/>
      <w:pPr>
        <w:ind w:left="2880" w:hanging="360"/>
      </w:pPr>
    </w:lvl>
    <w:lvl w:ilvl="4" w:tplc="A52E6C76">
      <w:start w:val="1"/>
      <w:numFmt w:val="lowerLetter"/>
      <w:lvlText w:val="%5."/>
      <w:lvlJc w:val="left"/>
      <w:pPr>
        <w:ind w:left="3600" w:hanging="360"/>
      </w:pPr>
    </w:lvl>
    <w:lvl w:ilvl="5" w:tplc="7B0E3B6C">
      <w:start w:val="1"/>
      <w:numFmt w:val="lowerRoman"/>
      <w:lvlText w:val="%6."/>
      <w:lvlJc w:val="right"/>
      <w:pPr>
        <w:ind w:left="4320" w:hanging="180"/>
      </w:pPr>
    </w:lvl>
    <w:lvl w:ilvl="6" w:tplc="1A0489FA">
      <w:start w:val="1"/>
      <w:numFmt w:val="decimal"/>
      <w:lvlText w:val="%7."/>
      <w:lvlJc w:val="left"/>
      <w:pPr>
        <w:ind w:left="5040" w:hanging="360"/>
      </w:pPr>
    </w:lvl>
    <w:lvl w:ilvl="7" w:tplc="A81CDCFE">
      <w:start w:val="1"/>
      <w:numFmt w:val="lowerLetter"/>
      <w:lvlText w:val="%8."/>
      <w:lvlJc w:val="left"/>
      <w:pPr>
        <w:ind w:left="5760" w:hanging="360"/>
      </w:pPr>
    </w:lvl>
    <w:lvl w:ilvl="8" w:tplc="953A6354">
      <w:start w:val="1"/>
      <w:numFmt w:val="lowerRoman"/>
      <w:lvlText w:val="%9."/>
      <w:lvlJc w:val="right"/>
      <w:pPr>
        <w:ind w:left="6480" w:hanging="180"/>
      </w:pPr>
    </w:lvl>
  </w:abstractNum>
  <w:abstractNum w:abstractNumId="2" w15:restartNumberingAfterBreak="0">
    <w:nsid w:val="1110415D"/>
    <w:multiLevelType w:val="singleLevel"/>
    <w:tmpl w:val="908A6BA8"/>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17AD769D"/>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AD5E4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C1D19B0"/>
    <w:multiLevelType w:val="multilevel"/>
    <w:tmpl w:val="359AA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55830"/>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54B225A8"/>
    <w:multiLevelType w:val="hybridMultilevel"/>
    <w:tmpl w:val="D99E1EF4"/>
    <w:lvl w:ilvl="0" w:tplc="F0AEEA38">
      <w:start w:val="1"/>
      <w:numFmt w:val="decimal"/>
      <w:lvlText w:val="%1."/>
      <w:lvlJc w:val="left"/>
      <w:pPr>
        <w:ind w:left="720" w:hanging="360"/>
      </w:pPr>
    </w:lvl>
    <w:lvl w:ilvl="1" w:tplc="EE5853D4">
      <w:start w:val="1"/>
      <w:numFmt w:val="lowerLetter"/>
      <w:lvlText w:val="%2."/>
      <w:lvlJc w:val="left"/>
      <w:pPr>
        <w:ind w:left="1440" w:hanging="360"/>
      </w:pPr>
    </w:lvl>
    <w:lvl w:ilvl="2" w:tplc="86A0304E">
      <w:start w:val="1"/>
      <w:numFmt w:val="lowerRoman"/>
      <w:lvlText w:val="%3."/>
      <w:lvlJc w:val="right"/>
      <w:pPr>
        <w:ind w:left="2160" w:hanging="180"/>
      </w:pPr>
    </w:lvl>
    <w:lvl w:ilvl="3" w:tplc="969ED396">
      <w:start w:val="1"/>
      <w:numFmt w:val="decimal"/>
      <w:lvlText w:val="%4."/>
      <w:lvlJc w:val="left"/>
      <w:pPr>
        <w:ind w:left="2880" w:hanging="360"/>
      </w:pPr>
    </w:lvl>
    <w:lvl w:ilvl="4" w:tplc="DD72F5B8">
      <w:start w:val="1"/>
      <w:numFmt w:val="lowerLetter"/>
      <w:lvlText w:val="%5."/>
      <w:lvlJc w:val="left"/>
      <w:pPr>
        <w:ind w:left="3600" w:hanging="360"/>
      </w:pPr>
    </w:lvl>
    <w:lvl w:ilvl="5" w:tplc="39106FFC">
      <w:start w:val="1"/>
      <w:numFmt w:val="lowerRoman"/>
      <w:lvlText w:val="%6."/>
      <w:lvlJc w:val="right"/>
      <w:pPr>
        <w:ind w:left="4320" w:hanging="180"/>
      </w:pPr>
    </w:lvl>
    <w:lvl w:ilvl="6" w:tplc="9FB688EE">
      <w:start w:val="1"/>
      <w:numFmt w:val="decimal"/>
      <w:lvlText w:val="%7."/>
      <w:lvlJc w:val="left"/>
      <w:pPr>
        <w:ind w:left="5040" w:hanging="360"/>
      </w:pPr>
    </w:lvl>
    <w:lvl w:ilvl="7" w:tplc="AC188CA4">
      <w:start w:val="1"/>
      <w:numFmt w:val="lowerLetter"/>
      <w:lvlText w:val="%8."/>
      <w:lvlJc w:val="left"/>
      <w:pPr>
        <w:ind w:left="5760" w:hanging="360"/>
      </w:pPr>
    </w:lvl>
    <w:lvl w:ilvl="8" w:tplc="E51ACD14">
      <w:start w:val="1"/>
      <w:numFmt w:val="lowerRoman"/>
      <w:lvlText w:val="%9."/>
      <w:lvlJc w:val="right"/>
      <w:pPr>
        <w:ind w:left="6480" w:hanging="180"/>
      </w:pPr>
    </w:lvl>
  </w:abstractNum>
  <w:abstractNum w:abstractNumId="8" w15:restartNumberingAfterBreak="0">
    <w:nsid w:val="602C4AD1"/>
    <w:multiLevelType w:val="hybridMultilevel"/>
    <w:tmpl w:val="066A5D9C"/>
    <w:lvl w:ilvl="0" w:tplc="41FCB36E">
      <w:numFmt w:val="bullet"/>
      <w:lvlText w:val="-"/>
      <w:lvlJc w:val="left"/>
      <w:pPr>
        <w:ind w:left="720" w:hanging="360"/>
      </w:pPr>
      <w:rPr>
        <w:rFonts w:ascii="TimesNewRomanPS-BoldMT" w:eastAsia="Times New Roman" w:hAnsi="TimesNewRomanPS-BoldMT" w:cs="VNI-Times"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80AED"/>
    <w:multiLevelType w:val="hybridMultilevel"/>
    <w:tmpl w:val="7480AB9C"/>
    <w:lvl w:ilvl="0" w:tplc="30EACCCA">
      <w:start w:val="1"/>
      <w:numFmt w:val="bullet"/>
      <w:lvlText w:val=""/>
      <w:lvlJc w:val="left"/>
      <w:pPr>
        <w:ind w:left="720" w:hanging="360"/>
      </w:pPr>
      <w:rPr>
        <w:rFonts w:ascii="Wingdings" w:hAnsi="Wingdings" w:hint="default"/>
      </w:rPr>
    </w:lvl>
    <w:lvl w:ilvl="1" w:tplc="1CBCA980">
      <w:start w:val="1"/>
      <w:numFmt w:val="bullet"/>
      <w:lvlText w:val=""/>
      <w:lvlJc w:val="left"/>
      <w:pPr>
        <w:ind w:left="1440" w:hanging="360"/>
      </w:pPr>
      <w:rPr>
        <w:rFonts w:ascii="Wingdings" w:hAnsi="Wingdings" w:hint="default"/>
      </w:rPr>
    </w:lvl>
    <w:lvl w:ilvl="2" w:tplc="10B8CB98">
      <w:start w:val="1"/>
      <w:numFmt w:val="bullet"/>
      <w:lvlText w:val=""/>
      <w:lvlJc w:val="left"/>
      <w:pPr>
        <w:ind w:left="2160" w:hanging="360"/>
      </w:pPr>
      <w:rPr>
        <w:rFonts w:ascii="Wingdings" w:hAnsi="Wingdings" w:hint="default"/>
      </w:rPr>
    </w:lvl>
    <w:lvl w:ilvl="3" w:tplc="0820F59C">
      <w:start w:val="1"/>
      <w:numFmt w:val="bullet"/>
      <w:lvlText w:val=""/>
      <w:lvlJc w:val="left"/>
      <w:pPr>
        <w:ind w:left="2880" w:hanging="360"/>
      </w:pPr>
      <w:rPr>
        <w:rFonts w:ascii="Wingdings" w:hAnsi="Wingdings" w:hint="default"/>
      </w:rPr>
    </w:lvl>
    <w:lvl w:ilvl="4" w:tplc="E57A0F64">
      <w:start w:val="1"/>
      <w:numFmt w:val="bullet"/>
      <w:lvlText w:val=""/>
      <w:lvlJc w:val="left"/>
      <w:pPr>
        <w:ind w:left="3600" w:hanging="360"/>
      </w:pPr>
      <w:rPr>
        <w:rFonts w:ascii="Wingdings" w:hAnsi="Wingdings" w:hint="default"/>
      </w:rPr>
    </w:lvl>
    <w:lvl w:ilvl="5" w:tplc="C85270E6">
      <w:start w:val="1"/>
      <w:numFmt w:val="bullet"/>
      <w:lvlText w:val=""/>
      <w:lvlJc w:val="left"/>
      <w:pPr>
        <w:ind w:left="4320" w:hanging="360"/>
      </w:pPr>
      <w:rPr>
        <w:rFonts w:ascii="Wingdings" w:hAnsi="Wingdings" w:hint="default"/>
      </w:rPr>
    </w:lvl>
    <w:lvl w:ilvl="6" w:tplc="CB0049A0">
      <w:start w:val="1"/>
      <w:numFmt w:val="bullet"/>
      <w:lvlText w:val=""/>
      <w:lvlJc w:val="left"/>
      <w:pPr>
        <w:ind w:left="5040" w:hanging="360"/>
      </w:pPr>
      <w:rPr>
        <w:rFonts w:ascii="Wingdings" w:hAnsi="Wingdings" w:hint="default"/>
      </w:rPr>
    </w:lvl>
    <w:lvl w:ilvl="7" w:tplc="0FD47A1C">
      <w:start w:val="1"/>
      <w:numFmt w:val="bullet"/>
      <w:lvlText w:val=""/>
      <w:lvlJc w:val="left"/>
      <w:pPr>
        <w:ind w:left="5760" w:hanging="360"/>
      </w:pPr>
      <w:rPr>
        <w:rFonts w:ascii="Wingdings" w:hAnsi="Wingdings" w:hint="default"/>
      </w:rPr>
    </w:lvl>
    <w:lvl w:ilvl="8" w:tplc="1846B5FA">
      <w:start w:val="1"/>
      <w:numFmt w:val="bullet"/>
      <w:lvlText w:val=""/>
      <w:lvlJc w:val="left"/>
      <w:pPr>
        <w:ind w:left="6480" w:hanging="360"/>
      </w:pPr>
      <w:rPr>
        <w:rFonts w:ascii="Wingdings" w:hAnsi="Wingdings" w:hint="default"/>
      </w:rPr>
    </w:lvl>
  </w:abstractNum>
  <w:abstractNum w:abstractNumId="10" w15:restartNumberingAfterBreak="0">
    <w:nsid w:val="70D5382A"/>
    <w:multiLevelType w:val="hybridMultilevel"/>
    <w:tmpl w:val="FFFFFFFF"/>
    <w:lvl w:ilvl="0" w:tplc="DAFA6750">
      <w:start w:val="1"/>
      <w:numFmt w:val="decimal"/>
      <w:lvlText w:val="%1."/>
      <w:lvlJc w:val="left"/>
      <w:pPr>
        <w:ind w:left="720" w:hanging="360"/>
      </w:pPr>
    </w:lvl>
    <w:lvl w:ilvl="1" w:tplc="FC38A894">
      <w:start w:val="1"/>
      <w:numFmt w:val="lowerLetter"/>
      <w:lvlText w:val="%2."/>
      <w:lvlJc w:val="left"/>
      <w:pPr>
        <w:ind w:left="1440" w:hanging="360"/>
      </w:pPr>
    </w:lvl>
    <w:lvl w:ilvl="2" w:tplc="B30A1B5A">
      <w:start w:val="1"/>
      <w:numFmt w:val="lowerRoman"/>
      <w:lvlText w:val="%3."/>
      <w:lvlJc w:val="right"/>
      <w:pPr>
        <w:ind w:left="2160" w:hanging="180"/>
      </w:pPr>
    </w:lvl>
    <w:lvl w:ilvl="3" w:tplc="B4F6EEF4">
      <w:start w:val="1"/>
      <w:numFmt w:val="decimal"/>
      <w:lvlText w:val="%4."/>
      <w:lvlJc w:val="left"/>
      <w:pPr>
        <w:ind w:left="2880" w:hanging="360"/>
      </w:pPr>
    </w:lvl>
    <w:lvl w:ilvl="4" w:tplc="938E1784">
      <w:start w:val="1"/>
      <w:numFmt w:val="lowerLetter"/>
      <w:lvlText w:val="%5."/>
      <w:lvlJc w:val="left"/>
      <w:pPr>
        <w:ind w:left="3600" w:hanging="360"/>
      </w:pPr>
    </w:lvl>
    <w:lvl w:ilvl="5" w:tplc="8F80A91C">
      <w:start w:val="1"/>
      <w:numFmt w:val="lowerRoman"/>
      <w:lvlText w:val="%6."/>
      <w:lvlJc w:val="right"/>
      <w:pPr>
        <w:ind w:left="4320" w:hanging="180"/>
      </w:pPr>
    </w:lvl>
    <w:lvl w:ilvl="6" w:tplc="159C587C">
      <w:start w:val="1"/>
      <w:numFmt w:val="decimal"/>
      <w:lvlText w:val="%7."/>
      <w:lvlJc w:val="left"/>
      <w:pPr>
        <w:ind w:left="5040" w:hanging="360"/>
      </w:pPr>
    </w:lvl>
    <w:lvl w:ilvl="7" w:tplc="23EA0CF8">
      <w:start w:val="1"/>
      <w:numFmt w:val="lowerLetter"/>
      <w:lvlText w:val="%8."/>
      <w:lvlJc w:val="left"/>
      <w:pPr>
        <w:ind w:left="5760" w:hanging="360"/>
      </w:pPr>
    </w:lvl>
    <w:lvl w:ilvl="8" w:tplc="CD7E0DF8">
      <w:start w:val="1"/>
      <w:numFmt w:val="lowerRoman"/>
      <w:lvlText w:val="%9."/>
      <w:lvlJc w:val="right"/>
      <w:pPr>
        <w:ind w:left="6480" w:hanging="180"/>
      </w:pPr>
    </w:lvl>
  </w:abstractNum>
  <w:abstractNum w:abstractNumId="11" w15:restartNumberingAfterBreak="0">
    <w:nsid w:val="7A043ECC"/>
    <w:multiLevelType w:val="singleLevel"/>
    <w:tmpl w:val="C82E204A"/>
    <w:lvl w:ilvl="0">
      <w:start w:val="1"/>
      <w:numFmt w:val="decimal"/>
      <w:lvlText w:val="%1."/>
      <w:legacy w:legacy="1" w:legacySpace="0" w:legacyIndent="360"/>
      <w:lvlJc w:val="left"/>
      <w:pPr>
        <w:ind w:left="1080" w:hanging="360"/>
      </w:pPr>
    </w:lvl>
  </w:abstractNum>
  <w:abstractNum w:abstractNumId="12" w15:restartNumberingAfterBreak="0">
    <w:nsid w:val="7AA3FCA5"/>
    <w:multiLevelType w:val="hybridMultilevel"/>
    <w:tmpl w:val="FFFFFFFF"/>
    <w:lvl w:ilvl="0" w:tplc="114AAAD4">
      <w:start w:val="1"/>
      <w:numFmt w:val="lowerLetter"/>
      <w:lvlText w:val="%1."/>
      <w:lvlJc w:val="left"/>
      <w:pPr>
        <w:ind w:left="720" w:hanging="360"/>
      </w:pPr>
    </w:lvl>
    <w:lvl w:ilvl="1" w:tplc="F23A1D88">
      <w:start w:val="1"/>
      <w:numFmt w:val="lowerLetter"/>
      <w:lvlText w:val="%2."/>
      <w:lvlJc w:val="left"/>
      <w:pPr>
        <w:ind w:left="1440" w:hanging="360"/>
      </w:pPr>
    </w:lvl>
    <w:lvl w:ilvl="2" w:tplc="56822A68">
      <w:start w:val="1"/>
      <w:numFmt w:val="lowerRoman"/>
      <w:lvlText w:val="%3."/>
      <w:lvlJc w:val="right"/>
      <w:pPr>
        <w:ind w:left="2160" w:hanging="180"/>
      </w:pPr>
    </w:lvl>
    <w:lvl w:ilvl="3" w:tplc="5716390E">
      <w:start w:val="1"/>
      <w:numFmt w:val="decimal"/>
      <w:lvlText w:val="%4."/>
      <w:lvlJc w:val="left"/>
      <w:pPr>
        <w:ind w:left="2880" w:hanging="360"/>
      </w:pPr>
    </w:lvl>
    <w:lvl w:ilvl="4" w:tplc="49D27362">
      <w:start w:val="1"/>
      <w:numFmt w:val="lowerLetter"/>
      <w:lvlText w:val="%5."/>
      <w:lvlJc w:val="left"/>
      <w:pPr>
        <w:ind w:left="3600" w:hanging="360"/>
      </w:pPr>
    </w:lvl>
    <w:lvl w:ilvl="5" w:tplc="DCCC3CA2">
      <w:start w:val="1"/>
      <w:numFmt w:val="lowerRoman"/>
      <w:lvlText w:val="%6."/>
      <w:lvlJc w:val="right"/>
      <w:pPr>
        <w:ind w:left="4320" w:hanging="180"/>
      </w:pPr>
    </w:lvl>
    <w:lvl w:ilvl="6" w:tplc="614072CE">
      <w:start w:val="1"/>
      <w:numFmt w:val="decimal"/>
      <w:lvlText w:val="%7."/>
      <w:lvlJc w:val="left"/>
      <w:pPr>
        <w:ind w:left="5040" w:hanging="360"/>
      </w:pPr>
    </w:lvl>
    <w:lvl w:ilvl="7" w:tplc="C554D820">
      <w:start w:val="1"/>
      <w:numFmt w:val="lowerLetter"/>
      <w:lvlText w:val="%8."/>
      <w:lvlJc w:val="left"/>
      <w:pPr>
        <w:ind w:left="5760" w:hanging="360"/>
      </w:pPr>
    </w:lvl>
    <w:lvl w:ilvl="8" w:tplc="BDEE05EA">
      <w:start w:val="1"/>
      <w:numFmt w:val="lowerRoman"/>
      <w:lvlText w:val="%9."/>
      <w:lvlJc w:val="right"/>
      <w:pPr>
        <w:ind w:left="6480" w:hanging="180"/>
      </w:pPr>
    </w:lvl>
  </w:abstractNum>
  <w:num w:numId="1" w16cid:durableId="1712653269">
    <w:abstractNumId w:val="1"/>
  </w:num>
  <w:num w:numId="2" w16cid:durableId="1120419762">
    <w:abstractNumId w:val="7"/>
  </w:num>
  <w:num w:numId="3" w16cid:durableId="198469645">
    <w:abstractNumId w:val="9"/>
  </w:num>
  <w:num w:numId="4" w16cid:durableId="1841504365">
    <w:abstractNumId w:val="4"/>
  </w:num>
  <w:num w:numId="5" w16cid:durableId="1747726509">
    <w:abstractNumId w:val="3"/>
  </w:num>
  <w:num w:numId="6" w16cid:durableId="149259706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901256578">
    <w:abstractNumId w:val="2"/>
  </w:num>
  <w:num w:numId="8" w16cid:durableId="579415249">
    <w:abstractNumId w:val="11"/>
  </w:num>
  <w:num w:numId="9" w16cid:durableId="1636912409">
    <w:abstractNumId w:val="11"/>
    <w:lvlOverride w:ilvl="0">
      <w:lvl w:ilvl="0">
        <w:start w:val="1"/>
        <w:numFmt w:val="decimal"/>
        <w:lvlText w:val="%1."/>
        <w:legacy w:legacy="1" w:legacySpace="0" w:legacyIndent="360"/>
        <w:lvlJc w:val="left"/>
        <w:pPr>
          <w:ind w:left="1080" w:hanging="360"/>
        </w:pPr>
      </w:lvl>
    </w:lvlOverride>
  </w:num>
  <w:num w:numId="10" w16cid:durableId="1776974523">
    <w:abstractNumId w:val="6"/>
  </w:num>
  <w:num w:numId="11" w16cid:durableId="1778401715">
    <w:abstractNumId w:val="8"/>
  </w:num>
  <w:num w:numId="12" w16cid:durableId="567883201">
    <w:abstractNumId w:val="12"/>
  </w:num>
  <w:num w:numId="13" w16cid:durableId="114256880">
    <w:abstractNumId w:val="10"/>
  </w:num>
  <w:num w:numId="14" w16cid:durableId="467669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xtjS0MDEztjAysDRX0lEKTi0uzszPAykwqgUAECEBgSwAAAA="/>
  </w:docVars>
  <w:rsids>
    <w:rsidRoot w:val="00CF168A"/>
    <w:rsid w:val="00007CDA"/>
    <w:rsid w:val="00010A0B"/>
    <w:rsid w:val="00011318"/>
    <w:rsid w:val="0001135A"/>
    <w:rsid w:val="00011BD0"/>
    <w:rsid w:val="00013808"/>
    <w:rsid w:val="000168AF"/>
    <w:rsid w:val="00017F8B"/>
    <w:rsid w:val="000202F8"/>
    <w:rsid w:val="0002571A"/>
    <w:rsid w:val="000257EA"/>
    <w:rsid w:val="00025B57"/>
    <w:rsid w:val="0002632A"/>
    <w:rsid w:val="00026579"/>
    <w:rsid w:val="0003486A"/>
    <w:rsid w:val="00044281"/>
    <w:rsid w:val="000520F9"/>
    <w:rsid w:val="000525F8"/>
    <w:rsid w:val="0005754F"/>
    <w:rsid w:val="00064137"/>
    <w:rsid w:val="00065D23"/>
    <w:rsid w:val="00065E95"/>
    <w:rsid w:val="0007312D"/>
    <w:rsid w:val="0008180B"/>
    <w:rsid w:val="00082200"/>
    <w:rsid w:val="00083287"/>
    <w:rsid w:val="00083897"/>
    <w:rsid w:val="000842AC"/>
    <w:rsid w:val="00085C36"/>
    <w:rsid w:val="00086762"/>
    <w:rsid w:val="000867E1"/>
    <w:rsid w:val="000914D1"/>
    <w:rsid w:val="00092524"/>
    <w:rsid w:val="000A300B"/>
    <w:rsid w:val="000A6796"/>
    <w:rsid w:val="000A74A8"/>
    <w:rsid w:val="000B0FF1"/>
    <w:rsid w:val="000B517B"/>
    <w:rsid w:val="000B568D"/>
    <w:rsid w:val="000C0F79"/>
    <w:rsid w:val="000C2329"/>
    <w:rsid w:val="000C4FFD"/>
    <w:rsid w:val="000C585A"/>
    <w:rsid w:val="000D0348"/>
    <w:rsid w:val="000D4F16"/>
    <w:rsid w:val="000D61A0"/>
    <w:rsid w:val="000E067A"/>
    <w:rsid w:val="000E2469"/>
    <w:rsid w:val="000E5B61"/>
    <w:rsid w:val="000E75EA"/>
    <w:rsid w:val="000E7FB6"/>
    <w:rsid w:val="000F16EA"/>
    <w:rsid w:val="000F3D48"/>
    <w:rsid w:val="00101F76"/>
    <w:rsid w:val="00102235"/>
    <w:rsid w:val="00102509"/>
    <w:rsid w:val="001027DC"/>
    <w:rsid w:val="00105DEC"/>
    <w:rsid w:val="00110424"/>
    <w:rsid w:val="00111BAA"/>
    <w:rsid w:val="00115D27"/>
    <w:rsid w:val="001202C6"/>
    <w:rsid w:val="0012132F"/>
    <w:rsid w:val="00124CEA"/>
    <w:rsid w:val="001258DD"/>
    <w:rsid w:val="0012628C"/>
    <w:rsid w:val="00126BA5"/>
    <w:rsid w:val="0013131C"/>
    <w:rsid w:val="00131899"/>
    <w:rsid w:val="00131ADD"/>
    <w:rsid w:val="001330B5"/>
    <w:rsid w:val="00141D98"/>
    <w:rsid w:val="00144CC3"/>
    <w:rsid w:val="001534C7"/>
    <w:rsid w:val="00153C4C"/>
    <w:rsid w:val="00153CD6"/>
    <w:rsid w:val="001600AA"/>
    <w:rsid w:val="001624C6"/>
    <w:rsid w:val="00162833"/>
    <w:rsid w:val="00166D0D"/>
    <w:rsid w:val="001673B0"/>
    <w:rsid w:val="001709E8"/>
    <w:rsid w:val="0017108E"/>
    <w:rsid w:val="00181748"/>
    <w:rsid w:val="00181AD9"/>
    <w:rsid w:val="00183FF8"/>
    <w:rsid w:val="00187697"/>
    <w:rsid w:val="001876FE"/>
    <w:rsid w:val="00192223"/>
    <w:rsid w:val="00192BC9"/>
    <w:rsid w:val="00192E39"/>
    <w:rsid w:val="0019438F"/>
    <w:rsid w:val="001943E6"/>
    <w:rsid w:val="001954F7"/>
    <w:rsid w:val="001A05CB"/>
    <w:rsid w:val="001A2317"/>
    <w:rsid w:val="001B48EA"/>
    <w:rsid w:val="001B64DD"/>
    <w:rsid w:val="001C1D65"/>
    <w:rsid w:val="001C6504"/>
    <w:rsid w:val="001C7240"/>
    <w:rsid w:val="001D0A4A"/>
    <w:rsid w:val="001D0DD3"/>
    <w:rsid w:val="001D16CB"/>
    <w:rsid w:val="001D4305"/>
    <w:rsid w:val="001D4EE9"/>
    <w:rsid w:val="001D56DF"/>
    <w:rsid w:val="001D6A4C"/>
    <w:rsid w:val="001D7A94"/>
    <w:rsid w:val="001E05A1"/>
    <w:rsid w:val="001E53C2"/>
    <w:rsid w:val="001E5DCD"/>
    <w:rsid w:val="001E6913"/>
    <w:rsid w:val="001E722C"/>
    <w:rsid w:val="001F06B6"/>
    <w:rsid w:val="001F09F2"/>
    <w:rsid w:val="001F1F68"/>
    <w:rsid w:val="001F5872"/>
    <w:rsid w:val="001F6BED"/>
    <w:rsid w:val="0020139A"/>
    <w:rsid w:val="00202256"/>
    <w:rsid w:val="0020386F"/>
    <w:rsid w:val="00203D20"/>
    <w:rsid w:val="00213CF8"/>
    <w:rsid w:val="002169EA"/>
    <w:rsid w:val="00217ACD"/>
    <w:rsid w:val="00225018"/>
    <w:rsid w:val="002265BD"/>
    <w:rsid w:val="0022698E"/>
    <w:rsid w:val="002317C2"/>
    <w:rsid w:val="002339B0"/>
    <w:rsid w:val="00237C07"/>
    <w:rsid w:val="00240F52"/>
    <w:rsid w:val="0024716C"/>
    <w:rsid w:val="00250076"/>
    <w:rsid w:val="00251DD1"/>
    <w:rsid w:val="002538DB"/>
    <w:rsid w:val="00256B25"/>
    <w:rsid w:val="002573BA"/>
    <w:rsid w:val="002613FC"/>
    <w:rsid w:val="0026388A"/>
    <w:rsid w:val="002656D4"/>
    <w:rsid w:val="002666B7"/>
    <w:rsid w:val="00270C8B"/>
    <w:rsid w:val="002717BF"/>
    <w:rsid w:val="00272E4D"/>
    <w:rsid w:val="0027693C"/>
    <w:rsid w:val="0027720E"/>
    <w:rsid w:val="002817F2"/>
    <w:rsid w:val="00282113"/>
    <w:rsid w:val="00285310"/>
    <w:rsid w:val="00286B43"/>
    <w:rsid w:val="00286C00"/>
    <w:rsid w:val="00296A93"/>
    <w:rsid w:val="00297E03"/>
    <w:rsid w:val="002A2EFF"/>
    <w:rsid w:val="002B07C2"/>
    <w:rsid w:val="002B11CD"/>
    <w:rsid w:val="002B278C"/>
    <w:rsid w:val="002B2B9C"/>
    <w:rsid w:val="002B3640"/>
    <w:rsid w:val="002B47A4"/>
    <w:rsid w:val="002C02F4"/>
    <w:rsid w:val="002C3F1E"/>
    <w:rsid w:val="002C4124"/>
    <w:rsid w:val="002D1D06"/>
    <w:rsid w:val="002D2616"/>
    <w:rsid w:val="002D35BE"/>
    <w:rsid w:val="002D4B7D"/>
    <w:rsid w:val="002D53FB"/>
    <w:rsid w:val="002D56D3"/>
    <w:rsid w:val="002E1D43"/>
    <w:rsid w:val="002E2375"/>
    <w:rsid w:val="002E31D6"/>
    <w:rsid w:val="002E6F29"/>
    <w:rsid w:val="002E7AEC"/>
    <w:rsid w:val="002F5E24"/>
    <w:rsid w:val="00307E63"/>
    <w:rsid w:val="00307F8C"/>
    <w:rsid w:val="00312305"/>
    <w:rsid w:val="00312372"/>
    <w:rsid w:val="00313A51"/>
    <w:rsid w:val="00317601"/>
    <w:rsid w:val="003257DE"/>
    <w:rsid w:val="003263DE"/>
    <w:rsid w:val="003265CF"/>
    <w:rsid w:val="00327303"/>
    <w:rsid w:val="00332FB1"/>
    <w:rsid w:val="00336DC5"/>
    <w:rsid w:val="00336F02"/>
    <w:rsid w:val="0034082F"/>
    <w:rsid w:val="00340999"/>
    <w:rsid w:val="00343067"/>
    <w:rsid w:val="00352B09"/>
    <w:rsid w:val="00352CC3"/>
    <w:rsid w:val="00353FA3"/>
    <w:rsid w:val="003579A0"/>
    <w:rsid w:val="0036580B"/>
    <w:rsid w:val="00366475"/>
    <w:rsid w:val="003708C2"/>
    <w:rsid w:val="00373840"/>
    <w:rsid w:val="00383612"/>
    <w:rsid w:val="00383B99"/>
    <w:rsid w:val="0038580B"/>
    <w:rsid w:val="00386815"/>
    <w:rsid w:val="0039134B"/>
    <w:rsid w:val="00391738"/>
    <w:rsid w:val="003919C8"/>
    <w:rsid w:val="00391F81"/>
    <w:rsid w:val="003925F6"/>
    <w:rsid w:val="00392FA9"/>
    <w:rsid w:val="0039313A"/>
    <w:rsid w:val="00393B41"/>
    <w:rsid w:val="00393B58"/>
    <w:rsid w:val="0039608A"/>
    <w:rsid w:val="0039730C"/>
    <w:rsid w:val="003A230F"/>
    <w:rsid w:val="003A274A"/>
    <w:rsid w:val="003A2A40"/>
    <w:rsid w:val="003A6254"/>
    <w:rsid w:val="003A76C9"/>
    <w:rsid w:val="003B02B0"/>
    <w:rsid w:val="003B1ADF"/>
    <w:rsid w:val="003C136A"/>
    <w:rsid w:val="003C1AB3"/>
    <w:rsid w:val="003C5F77"/>
    <w:rsid w:val="003C75AC"/>
    <w:rsid w:val="003D06EE"/>
    <w:rsid w:val="003D11D0"/>
    <w:rsid w:val="003D17C1"/>
    <w:rsid w:val="003D37A2"/>
    <w:rsid w:val="003D4BC1"/>
    <w:rsid w:val="003E0A87"/>
    <w:rsid w:val="003E0D71"/>
    <w:rsid w:val="003E71CF"/>
    <w:rsid w:val="003E7822"/>
    <w:rsid w:val="003F0628"/>
    <w:rsid w:val="003F12EB"/>
    <w:rsid w:val="003F16E0"/>
    <w:rsid w:val="003F4445"/>
    <w:rsid w:val="003F5F4B"/>
    <w:rsid w:val="003F6767"/>
    <w:rsid w:val="004013FC"/>
    <w:rsid w:val="00401C34"/>
    <w:rsid w:val="00401EC4"/>
    <w:rsid w:val="00412A96"/>
    <w:rsid w:val="00412B55"/>
    <w:rsid w:val="004167EC"/>
    <w:rsid w:val="00416B23"/>
    <w:rsid w:val="00420D31"/>
    <w:rsid w:val="004248FB"/>
    <w:rsid w:val="004259AD"/>
    <w:rsid w:val="00425F60"/>
    <w:rsid w:val="00427339"/>
    <w:rsid w:val="004301A0"/>
    <w:rsid w:val="00433F34"/>
    <w:rsid w:val="00437B42"/>
    <w:rsid w:val="0044099E"/>
    <w:rsid w:val="00443EA7"/>
    <w:rsid w:val="00444607"/>
    <w:rsid w:val="00450939"/>
    <w:rsid w:val="0045381C"/>
    <w:rsid w:val="00453C40"/>
    <w:rsid w:val="004551E3"/>
    <w:rsid w:val="004612DB"/>
    <w:rsid w:val="00464D74"/>
    <w:rsid w:val="004658F2"/>
    <w:rsid w:val="0046668A"/>
    <w:rsid w:val="00466891"/>
    <w:rsid w:val="00466A2B"/>
    <w:rsid w:val="00467B2E"/>
    <w:rsid w:val="0047073D"/>
    <w:rsid w:val="00470889"/>
    <w:rsid w:val="00472283"/>
    <w:rsid w:val="00481741"/>
    <w:rsid w:val="004906B9"/>
    <w:rsid w:val="0049293F"/>
    <w:rsid w:val="00494070"/>
    <w:rsid w:val="00495D28"/>
    <w:rsid w:val="004A1357"/>
    <w:rsid w:val="004A1CF8"/>
    <w:rsid w:val="004A2E52"/>
    <w:rsid w:val="004A4E29"/>
    <w:rsid w:val="004A6B2E"/>
    <w:rsid w:val="004B22FB"/>
    <w:rsid w:val="004B40C3"/>
    <w:rsid w:val="004C007A"/>
    <w:rsid w:val="004C33CB"/>
    <w:rsid w:val="004C6A55"/>
    <w:rsid w:val="004C6AE7"/>
    <w:rsid w:val="004D07E3"/>
    <w:rsid w:val="004D1E16"/>
    <w:rsid w:val="004D28D2"/>
    <w:rsid w:val="004D47ED"/>
    <w:rsid w:val="004E12F9"/>
    <w:rsid w:val="004E182F"/>
    <w:rsid w:val="004E2CF3"/>
    <w:rsid w:val="004E3F9F"/>
    <w:rsid w:val="004E40F5"/>
    <w:rsid w:val="004E4B80"/>
    <w:rsid w:val="004E538E"/>
    <w:rsid w:val="004E5A73"/>
    <w:rsid w:val="004E6656"/>
    <w:rsid w:val="004E6ED5"/>
    <w:rsid w:val="004F1B01"/>
    <w:rsid w:val="004F64D3"/>
    <w:rsid w:val="004F6702"/>
    <w:rsid w:val="005019E2"/>
    <w:rsid w:val="005031B6"/>
    <w:rsid w:val="0052095E"/>
    <w:rsid w:val="00520C2B"/>
    <w:rsid w:val="005266E3"/>
    <w:rsid w:val="005275CF"/>
    <w:rsid w:val="00533922"/>
    <w:rsid w:val="00533AEC"/>
    <w:rsid w:val="00535352"/>
    <w:rsid w:val="00541A12"/>
    <w:rsid w:val="0054383B"/>
    <w:rsid w:val="00544285"/>
    <w:rsid w:val="00554C7C"/>
    <w:rsid w:val="00564737"/>
    <w:rsid w:val="00567BA4"/>
    <w:rsid w:val="00571C60"/>
    <w:rsid w:val="0057206B"/>
    <w:rsid w:val="005809B2"/>
    <w:rsid w:val="00580FD9"/>
    <w:rsid w:val="00582AB3"/>
    <w:rsid w:val="0058553C"/>
    <w:rsid w:val="005877BE"/>
    <w:rsid w:val="00591B6D"/>
    <w:rsid w:val="005927D9"/>
    <w:rsid w:val="00593E9D"/>
    <w:rsid w:val="005950C6"/>
    <w:rsid w:val="00597632"/>
    <w:rsid w:val="005A041C"/>
    <w:rsid w:val="005A48BA"/>
    <w:rsid w:val="005A7EA1"/>
    <w:rsid w:val="005B3D5A"/>
    <w:rsid w:val="005B50C0"/>
    <w:rsid w:val="005B6847"/>
    <w:rsid w:val="005D134B"/>
    <w:rsid w:val="005D1DB4"/>
    <w:rsid w:val="005D3FB3"/>
    <w:rsid w:val="005E0D53"/>
    <w:rsid w:val="005E2C09"/>
    <w:rsid w:val="005E33D6"/>
    <w:rsid w:val="005E7D1F"/>
    <w:rsid w:val="005F73DE"/>
    <w:rsid w:val="0060063F"/>
    <w:rsid w:val="00600AAF"/>
    <w:rsid w:val="006122DB"/>
    <w:rsid w:val="00613712"/>
    <w:rsid w:val="006175E4"/>
    <w:rsid w:val="00620721"/>
    <w:rsid w:val="006223C7"/>
    <w:rsid w:val="00624350"/>
    <w:rsid w:val="0062622A"/>
    <w:rsid w:val="00626AAF"/>
    <w:rsid w:val="00636D69"/>
    <w:rsid w:val="00637B4E"/>
    <w:rsid w:val="006400B2"/>
    <w:rsid w:val="00640481"/>
    <w:rsid w:val="006441A3"/>
    <w:rsid w:val="00651A79"/>
    <w:rsid w:val="00653054"/>
    <w:rsid w:val="0065460C"/>
    <w:rsid w:val="00660AE2"/>
    <w:rsid w:val="00671CD1"/>
    <w:rsid w:val="00683E56"/>
    <w:rsid w:val="00693CAE"/>
    <w:rsid w:val="00695BC9"/>
    <w:rsid w:val="006A0BB7"/>
    <w:rsid w:val="006A2714"/>
    <w:rsid w:val="006B243E"/>
    <w:rsid w:val="006B35FC"/>
    <w:rsid w:val="006B4530"/>
    <w:rsid w:val="006B5F17"/>
    <w:rsid w:val="006C619D"/>
    <w:rsid w:val="006D3E36"/>
    <w:rsid w:val="006D6040"/>
    <w:rsid w:val="006D6C4D"/>
    <w:rsid w:val="006E32A9"/>
    <w:rsid w:val="006E470D"/>
    <w:rsid w:val="006E720D"/>
    <w:rsid w:val="006E7A91"/>
    <w:rsid w:val="006F6637"/>
    <w:rsid w:val="006F6AA9"/>
    <w:rsid w:val="00701BDB"/>
    <w:rsid w:val="00703B9D"/>
    <w:rsid w:val="0070595A"/>
    <w:rsid w:val="007105FF"/>
    <w:rsid w:val="00713CFF"/>
    <w:rsid w:val="00716027"/>
    <w:rsid w:val="00716D24"/>
    <w:rsid w:val="00720403"/>
    <w:rsid w:val="007257D5"/>
    <w:rsid w:val="00734FE6"/>
    <w:rsid w:val="00735740"/>
    <w:rsid w:val="00736285"/>
    <w:rsid w:val="00736E43"/>
    <w:rsid w:val="00741BCA"/>
    <w:rsid w:val="00741C60"/>
    <w:rsid w:val="007428F1"/>
    <w:rsid w:val="00744800"/>
    <w:rsid w:val="00746E26"/>
    <w:rsid w:val="0074770A"/>
    <w:rsid w:val="00753077"/>
    <w:rsid w:val="007533AC"/>
    <w:rsid w:val="00761406"/>
    <w:rsid w:val="0076264C"/>
    <w:rsid w:val="00770EF0"/>
    <w:rsid w:val="00772F03"/>
    <w:rsid w:val="007738E7"/>
    <w:rsid w:val="007763EC"/>
    <w:rsid w:val="00776DFE"/>
    <w:rsid w:val="0078406D"/>
    <w:rsid w:val="007841B1"/>
    <w:rsid w:val="00787D6E"/>
    <w:rsid w:val="00796685"/>
    <w:rsid w:val="007A0E97"/>
    <w:rsid w:val="007A18DA"/>
    <w:rsid w:val="007A4772"/>
    <w:rsid w:val="007A612B"/>
    <w:rsid w:val="007A674F"/>
    <w:rsid w:val="007A70A1"/>
    <w:rsid w:val="007B1E09"/>
    <w:rsid w:val="007B2B31"/>
    <w:rsid w:val="007B4C81"/>
    <w:rsid w:val="007C019B"/>
    <w:rsid w:val="007C19FE"/>
    <w:rsid w:val="007C31E6"/>
    <w:rsid w:val="007C3AF3"/>
    <w:rsid w:val="007C65A0"/>
    <w:rsid w:val="007D0E72"/>
    <w:rsid w:val="007D2872"/>
    <w:rsid w:val="007D5063"/>
    <w:rsid w:val="007D5476"/>
    <w:rsid w:val="007D678B"/>
    <w:rsid w:val="007D758C"/>
    <w:rsid w:val="007D7F0F"/>
    <w:rsid w:val="007E6F58"/>
    <w:rsid w:val="007E799D"/>
    <w:rsid w:val="007F06B0"/>
    <w:rsid w:val="007F0A16"/>
    <w:rsid w:val="007F2427"/>
    <w:rsid w:val="007F2EF5"/>
    <w:rsid w:val="007F5171"/>
    <w:rsid w:val="007F745C"/>
    <w:rsid w:val="00801F44"/>
    <w:rsid w:val="008047EC"/>
    <w:rsid w:val="00805733"/>
    <w:rsid w:val="0080716F"/>
    <w:rsid w:val="00811534"/>
    <w:rsid w:val="00811F86"/>
    <w:rsid w:val="00812014"/>
    <w:rsid w:val="00815DCA"/>
    <w:rsid w:val="00817282"/>
    <w:rsid w:val="0082402C"/>
    <w:rsid w:val="00826AF2"/>
    <w:rsid w:val="00826B6E"/>
    <w:rsid w:val="0083005C"/>
    <w:rsid w:val="00831D6E"/>
    <w:rsid w:val="00832FD1"/>
    <w:rsid w:val="0083462E"/>
    <w:rsid w:val="00837642"/>
    <w:rsid w:val="008479BC"/>
    <w:rsid w:val="00855B87"/>
    <w:rsid w:val="008606BC"/>
    <w:rsid w:val="0086372E"/>
    <w:rsid w:val="00865131"/>
    <w:rsid w:val="00866A54"/>
    <w:rsid w:val="00867C2D"/>
    <w:rsid w:val="008702D7"/>
    <w:rsid w:val="00874A5A"/>
    <w:rsid w:val="008761B3"/>
    <w:rsid w:val="00880B8F"/>
    <w:rsid w:val="0088205E"/>
    <w:rsid w:val="00886AD7"/>
    <w:rsid w:val="00886C95"/>
    <w:rsid w:val="00886F0C"/>
    <w:rsid w:val="00893883"/>
    <w:rsid w:val="008946AA"/>
    <w:rsid w:val="00894BCD"/>
    <w:rsid w:val="0089761B"/>
    <w:rsid w:val="008A4016"/>
    <w:rsid w:val="008A7DFE"/>
    <w:rsid w:val="008A811F"/>
    <w:rsid w:val="008B635D"/>
    <w:rsid w:val="008C19F9"/>
    <w:rsid w:val="008C1C3B"/>
    <w:rsid w:val="008C2A5E"/>
    <w:rsid w:val="008C32FB"/>
    <w:rsid w:val="008C718B"/>
    <w:rsid w:val="008C730B"/>
    <w:rsid w:val="008C7404"/>
    <w:rsid w:val="008C7E27"/>
    <w:rsid w:val="008D0C79"/>
    <w:rsid w:val="008D5FD6"/>
    <w:rsid w:val="008E1241"/>
    <w:rsid w:val="008E3051"/>
    <w:rsid w:val="008F518D"/>
    <w:rsid w:val="00900C83"/>
    <w:rsid w:val="009019DA"/>
    <w:rsid w:val="00901A9B"/>
    <w:rsid w:val="009030DD"/>
    <w:rsid w:val="0090541E"/>
    <w:rsid w:val="009104D2"/>
    <w:rsid w:val="009200C4"/>
    <w:rsid w:val="00924920"/>
    <w:rsid w:val="00925D72"/>
    <w:rsid w:val="00930BB0"/>
    <w:rsid w:val="00930DF8"/>
    <w:rsid w:val="0093536B"/>
    <w:rsid w:val="009377CB"/>
    <w:rsid w:val="0094133C"/>
    <w:rsid w:val="00941986"/>
    <w:rsid w:val="00942B72"/>
    <w:rsid w:val="0094380C"/>
    <w:rsid w:val="00945D36"/>
    <w:rsid w:val="00952B3A"/>
    <w:rsid w:val="009540EF"/>
    <w:rsid w:val="0095709B"/>
    <w:rsid w:val="009617B8"/>
    <w:rsid w:val="00961B69"/>
    <w:rsid w:val="009630C0"/>
    <w:rsid w:val="00966F28"/>
    <w:rsid w:val="0097260A"/>
    <w:rsid w:val="00972D5F"/>
    <w:rsid w:val="00980096"/>
    <w:rsid w:val="009814EF"/>
    <w:rsid w:val="00981A8F"/>
    <w:rsid w:val="00982B01"/>
    <w:rsid w:val="00983002"/>
    <w:rsid w:val="009843BB"/>
    <w:rsid w:val="00984560"/>
    <w:rsid w:val="00991EC1"/>
    <w:rsid w:val="00994090"/>
    <w:rsid w:val="00994B21"/>
    <w:rsid w:val="00996AE2"/>
    <w:rsid w:val="00997825"/>
    <w:rsid w:val="009A2B37"/>
    <w:rsid w:val="009A3083"/>
    <w:rsid w:val="009A498F"/>
    <w:rsid w:val="009A5BFF"/>
    <w:rsid w:val="009B01F4"/>
    <w:rsid w:val="009B7067"/>
    <w:rsid w:val="009C02F3"/>
    <w:rsid w:val="009C068C"/>
    <w:rsid w:val="009C7451"/>
    <w:rsid w:val="009D1DC6"/>
    <w:rsid w:val="009D289D"/>
    <w:rsid w:val="009D3832"/>
    <w:rsid w:val="009D3B81"/>
    <w:rsid w:val="009E17BB"/>
    <w:rsid w:val="009E1981"/>
    <w:rsid w:val="009E4B52"/>
    <w:rsid w:val="009E6AAE"/>
    <w:rsid w:val="009E72A8"/>
    <w:rsid w:val="009F22CC"/>
    <w:rsid w:val="009F2CD9"/>
    <w:rsid w:val="009F3AFE"/>
    <w:rsid w:val="009F4CAE"/>
    <w:rsid w:val="00A009F4"/>
    <w:rsid w:val="00A02DD6"/>
    <w:rsid w:val="00A10606"/>
    <w:rsid w:val="00A11000"/>
    <w:rsid w:val="00A11333"/>
    <w:rsid w:val="00A1224C"/>
    <w:rsid w:val="00A1394A"/>
    <w:rsid w:val="00A15B2F"/>
    <w:rsid w:val="00A200ED"/>
    <w:rsid w:val="00A2055F"/>
    <w:rsid w:val="00A223B5"/>
    <w:rsid w:val="00A25144"/>
    <w:rsid w:val="00A25291"/>
    <w:rsid w:val="00A25F4A"/>
    <w:rsid w:val="00A32395"/>
    <w:rsid w:val="00A35828"/>
    <w:rsid w:val="00A36F15"/>
    <w:rsid w:val="00A41734"/>
    <w:rsid w:val="00A436E6"/>
    <w:rsid w:val="00A43798"/>
    <w:rsid w:val="00A44DF9"/>
    <w:rsid w:val="00A464D2"/>
    <w:rsid w:val="00A52C4D"/>
    <w:rsid w:val="00A554E3"/>
    <w:rsid w:val="00A55692"/>
    <w:rsid w:val="00A55A69"/>
    <w:rsid w:val="00A62755"/>
    <w:rsid w:val="00A63EAA"/>
    <w:rsid w:val="00A6473F"/>
    <w:rsid w:val="00A653EF"/>
    <w:rsid w:val="00A71127"/>
    <w:rsid w:val="00A71DCA"/>
    <w:rsid w:val="00A76BC2"/>
    <w:rsid w:val="00A77D0F"/>
    <w:rsid w:val="00A83CB2"/>
    <w:rsid w:val="00A93716"/>
    <w:rsid w:val="00A93A0E"/>
    <w:rsid w:val="00A96613"/>
    <w:rsid w:val="00AB3306"/>
    <w:rsid w:val="00AB3E48"/>
    <w:rsid w:val="00AB3E99"/>
    <w:rsid w:val="00AB42AC"/>
    <w:rsid w:val="00AB47EE"/>
    <w:rsid w:val="00AC243B"/>
    <w:rsid w:val="00AC7948"/>
    <w:rsid w:val="00AD17F4"/>
    <w:rsid w:val="00AD549D"/>
    <w:rsid w:val="00AD7652"/>
    <w:rsid w:val="00AE2DE3"/>
    <w:rsid w:val="00AE7A2B"/>
    <w:rsid w:val="00B02F2F"/>
    <w:rsid w:val="00B038D7"/>
    <w:rsid w:val="00B0398F"/>
    <w:rsid w:val="00B07AF7"/>
    <w:rsid w:val="00B1208B"/>
    <w:rsid w:val="00B122CB"/>
    <w:rsid w:val="00B12E05"/>
    <w:rsid w:val="00B13C84"/>
    <w:rsid w:val="00B21805"/>
    <w:rsid w:val="00B22A64"/>
    <w:rsid w:val="00B2670B"/>
    <w:rsid w:val="00B2795F"/>
    <w:rsid w:val="00B361FF"/>
    <w:rsid w:val="00B37B10"/>
    <w:rsid w:val="00B40619"/>
    <w:rsid w:val="00B40B6E"/>
    <w:rsid w:val="00B4483E"/>
    <w:rsid w:val="00B450B5"/>
    <w:rsid w:val="00B45A78"/>
    <w:rsid w:val="00B5205A"/>
    <w:rsid w:val="00B54929"/>
    <w:rsid w:val="00B62886"/>
    <w:rsid w:val="00B65C16"/>
    <w:rsid w:val="00B72F8D"/>
    <w:rsid w:val="00B742A2"/>
    <w:rsid w:val="00B75376"/>
    <w:rsid w:val="00B7652B"/>
    <w:rsid w:val="00B76F08"/>
    <w:rsid w:val="00B80002"/>
    <w:rsid w:val="00B823DF"/>
    <w:rsid w:val="00B82B6A"/>
    <w:rsid w:val="00B84228"/>
    <w:rsid w:val="00B8448B"/>
    <w:rsid w:val="00B849F4"/>
    <w:rsid w:val="00B87E75"/>
    <w:rsid w:val="00B953D4"/>
    <w:rsid w:val="00B96B4B"/>
    <w:rsid w:val="00BA3D4E"/>
    <w:rsid w:val="00BA3E04"/>
    <w:rsid w:val="00BB1CBF"/>
    <w:rsid w:val="00BB4E43"/>
    <w:rsid w:val="00BC5452"/>
    <w:rsid w:val="00BC6349"/>
    <w:rsid w:val="00BC65F7"/>
    <w:rsid w:val="00BC7360"/>
    <w:rsid w:val="00BD2D12"/>
    <w:rsid w:val="00BD4A52"/>
    <w:rsid w:val="00BD723D"/>
    <w:rsid w:val="00BE1FD6"/>
    <w:rsid w:val="00BE5942"/>
    <w:rsid w:val="00BF2519"/>
    <w:rsid w:val="00BF4EE6"/>
    <w:rsid w:val="00C03800"/>
    <w:rsid w:val="00C04B12"/>
    <w:rsid w:val="00C04C5B"/>
    <w:rsid w:val="00C07281"/>
    <w:rsid w:val="00C11779"/>
    <w:rsid w:val="00C1672C"/>
    <w:rsid w:val="00C2096D"/>
    <w:rsid w:val="00C210E5"/>
    <w:rsid w:val="00C25BF3"/>
    <w:rsid w:val="00C26548"/>
    <w:rsid w:val="00C322BB"/>
    <w:rsid w:val="00C3578B"/>
    <w:rsid w:val="00C36310"/>
    <w:rsid w:val="00C4473F"/>
    <w:rsid w:val="00C45684"/>
    <w:rsid w:val="00C45754"/>
    <w:rsid w:val="00C52E44"/>
    <w:rsid w:val="00C5417A"/>
    <w:rsid w:val="00C549EB"/>
    <w:rsid w:val="00C619E1"/>
    <w:rsid w:val="00C620CD"/>
    <w:rsid w:val="00C62A66"/>
    <w:rsid w:val="00C66FF5"/>
    <w:rsid w:val="00C67923"/>
    <w:rsid w:val="00C70ECC"/>
    <w:rsid w:val="00C74F6B"/>
    <w:rsid w:val="00C76A39"/>
    <w:rsid w:val="00C81807"/>
    <w:rsid w:val="00C82278"/>
    <w:rsid w:val="00C8353E"/>
    <w:rsid w:val="00C83D39"/>
    <w:rsid w:val="00C85914"/>
    <w:rsid w:val="00C8591B"/>
    <w:rsid w:val="00C8611D"/>
    <w:rsid w:val="00C862D8"/>
    <w:rsid w:val="00C97AE0"/>
    <w:rsid w:val="00CA2AFE"/>
    <w:rsid w:val="00CA6824"/>
    <w:rsid w:val="00CA7D73"/>
    <w:rsid w:val="00CB2AF1"/>
    <w:rsid w:val="00CB37EF"/>
    <w:rsid w:val="00CC13D6"/>
    <w:rsid w:val="00CC4016"/>
    <w:rsid w:val="00CC507E"/>
    <w:rsid w:val="00CD4B86"/>
    <w:rsid w:val="00CE1AEC"/>
    <w:rsid w:val="00CE2327"/>
    <w:rsid w:val="00CF168A"/>
    <w:rsid w:val="00CF5586"/>
    <w:rsid w:val="00D07ACC"/>
    <w:rsid w:val="00D13075"/>
    <w:rsid w:val="00D257A4"/>
    <w:rsid w:val="00D307AC"/>
    <w:rsid w:val="00D321BA"/>
    <w:rsid w:val="00D35B9D"/>
    <w:rsid w:val="00D35BB2"/>
    <w:rsid w:val="00D36C49"/>
    <w:rsid w:val="00D378C0"/>
    <w:rsid w:val="00D37AA8"/>
    <w:rsid w:val="00D37F3B"/>
    <w:rsid w:val="00D4141C"/>
    <w:rsid w:val="00D4221A"/>
    <w:rsid w:val="00D44570"/>
    <w:rsid w:val="00D5062E"/>
    <w:rsid w:val="00D54DB8"/>
    <w:rsid w:val="00D57420"/>
    <w:rsid w:val="00D6233D"/>
    <w:rsid w:val="00D835FB"/>
    <w:rsid w:val="00D8621D"/>
    <w:rsid w:val="00D87A29"/>
    <w:rsid w:val="00D94738"/>
    <w:rsid w:val="00DA140C"/>
    <w:rsid w:val="00DA28A8"/>
    <w:rsid w:val="00DA2E17"/>
    <w:rsid w:val="00DA432C"/>
    <w:rsid w:val="00DA6630"/>
    <w:rsid w:val="00DC3075"/>
    <w:rsid w:val="00DC42F8"/>
    <w:rsid w:val="00DD101A"/>
    <w:rsid w:val="00DD6AB9"/>
    <w:rsid w:val="00DD7FA0"/>
    <w:rsid w:val="00DE6F05"/>
    <w:rsid w:val="00DF4B1B"/>
    <w:rsid w:val="00DF6C48"/>
    <w:rsid w:val="00E03679"/>
    <w:rsid w:val="00E04566"/>
    <w:rsid w:val="00E06CE8"/>
    <w:rsid w:val="00E07915"/>
    <w:rsid w:val="00E11073"/>
    <w:rsid w:val="00E1254B"/>
    <w:rsid w:val="00E1257D"/>
    <w:rsid w:val="00E137E2"/>
    <w:rsid w:val="00E147C2"/>
    <w:rsid w:val="00E15BAC"/>
    <w:rsid w:val="00E168B4"/>
    <w:rsid w:val="00E16E3C"/>
    <w:rsid w:val="00E2015D"/>
    <w:rsid w:val="00E22577"/>
    <w:rsid w:val="00E2367E"/>
    <w:rsid w:val="00E23709"/>
    <w:rsid w:val="00E2643C"/>
    <w:rsid w:val="00E30A3E"/>
    <w:rsid w:val="00E32911"/>
    <w:rsid w:val="00E33253"/>
    <w:rsid w:val="00E346FD"/>
    <w:rsid w:val="00E368E5"/>
    <w:rsid w:val="00E3744A"/>
    <w:rsid w:val="00E419A2"/>
    <w:rsid w:val="00E427E3"/>
    <w:rsid w:val="00E42A6D"/>
    <w:rsid w:val="00E433D5"/>
    <w:rsid w:val="00E44759"/>
    <w:rsid w:val="00E4699B"/>
    <w:rsid w:val="00E4793A"/>
    <w:rsid w:val="00E50924"/>
    <w:rsid w:val="00E51DF6"/>
    <w:rsid w:val="00E528D0"/>
    <w:rsid w:val="00E54FE1"/>
    <w:rsid w:val="00E55C1B"/>
    <w:rsid w:val="00E56C96"/>
    <w:rsid w:val="00E605DF"/>
    <w:rsid w:val="00E630BE"/>
    <w:rsid w:val="00E63A3C"/>
    <w:rsid w:val="00E644D9"/>
    <w:rsid w:val="00E6582F"/>
    <w:rsid w:val="00E65D16"/>
    <w:rsid w:val="00E705A7"/>
    <w:rsid w:val="00E73A4D"/>
    <w:rsid w:val="00E75590"/>
    <w:rsid w:val="00E77499"/>
    <w:rsid w:val="00E809BC"/>
    <w:rsid w:val="00E80CD6"/>
    <w:rsid w:val="00E82B20"/>
    <w:rsid w:val="00E85859"/>
    <w:rsid w:val="00E908D2"/>
    <w:rsid w:val="00E91DF0"/>
    <w:rsid w:val="00E97B33"/>
    <w:rsid w:val="00E97BE7"/>
    <w:rsid w:val="00EA1BC6"/>
    <w:rsid w:val="00EA44CB"/>
    <w:rsid w:val="00EA619D"/>
    <w:rsid w:val="00EA688F"/>
    <w:rsid w:val="00EB1EED"/>
    <w:rsid w:val="00EC18EB"/>
    <w:rsid w:val="00EC51E4"/>
    <w:rsid w:val="00ED092C"/>
    <w:rsid w:val="00ED1754"/>
    <w:rsid w:val="00ED192A"/>
    <w:rsid w:val="00ED5B69"/>
    <w:rsid w:val="00EE077B"/>
    <w:rsid w:val="00EE5C39"/>
    <w:rsid w:val="00EE6552"/>
    <w:rsid w:val="00EE65C1"/>
    <w:rsid w:val="00EF0830"/>
    <w:rsid w:val="00EF296B"/>
    <w:rsid w:val="00EF4857"/>
    <w:rsid w:val="00EF5467"/>
    <w:rsid w:val="00EF6F1D"/>
    <w:rsid w:val="00F00430"/>
    <w:rsid w:val="00F11953"/>
    <w:rsid w:val="00F11E7D"/>
    <w:rsid w:val="00F13C7C"/>
    <w:rsid w:val="00F14232"/>
    <w:rsid w:val="00F20BB8"/>
    <w:rsid w:val="00F2610C"/>
    <w:rsid w:val="00F26579"/>
    <w:rsid w:val="00F317F1"/>
    <w:rsid w:val="00F33018"/>
    <w:rsid w:val="00F37A19"/>
    <w:rsid w:val="00F5025B"/>
    <w:rsid w:val="00F51815"/>
    <w:rsid w:val="00F52D5E"/>
    <w:rsid w:val="00F5349D"/>
    <w:rsid w:val="00F54D2B"/>
    <w:rsid w:val="00F55154"/>
    <w:rsid w:val="00F56320"/>
    <w:rsid w:val="00F57C93"/>
    <w:rsid w:val="00F61229"/>
    <w:rsid w:val="00F61900"/>
    <w:rsid w:val="00F7131A"/>
    <w:rsid w:val="00F758BD"/>
    <w:rsid w:val="00F833C7"/>
    <w:rsid w:val="00F9727D"/>
    <w:rsid w:val="00FA364A"/>
    <w:rsid w:val="00FB0284"/>
    <w:rsid w:val="00FB16E2"/>
    <w:rsid w:val="00FB1E7D"/>
    <w:rsid w:val="00FC0485"/>
    <w:rsid w:val="00FC0E30"/>
    <w:rsid w:val="00FC4C2F"/>
    <w:rsid w:val="00FC6261"/>
    <w:rsid w:val="00FC6288"/>
    <w:rsid w:val="00FD1816"/>
    <w:rsid w:val="00FD4F0F"/>
    <w:rsid w:val="00FD7F5F"/>
    <w:rsid w:val="00FE0133"/>
    <w:rsid w:val="00FE1BB3"/>
    <w:rsid w:val="00FE2C1B"/>
    <w:rsid w:val="00FE587E"/>
    <w:rsid w:val="00FF108B"/>
    <w:rsid w:val="00FF299F"/>
    <w:rsid w:val="00FF33FF"/>
    <w:rsid w:val="017067C7"/>
    <w:rsid w:val="01B9AE76"/>
    <w:rsid w:val="024EF595"/>
    <w:rsid w:val="034E66EC"/>
    <w:rsid w:val="036AD9F4"/>
    <w:rsid w:val="03B0AFC0"/>
    <w:rsid w:val="03B2E3C8"/>
    <w:rsid w:val="03BDA6B6"/>
    <w:rsid w:val="03C1F65B"/>
    <w:rsid w:val="03C58AE3"/>
    <w:rsid w:val="03CAA3D5"/>
    <w:rsid w:val="044F3016"/>
    <w:rsid w:val="045D99B9"/>
    <w:rsid w:val="04B9B1AE"/>
    <w:rsid w:val="05511268"/>
    <w:rsid w:val="0588853C"/>
    <w:rsid w:val="05D7A109"/>
    <w:rsid w:val="05F1AA03"/>
    <w:rsid w:val="061051E4"/>
    <w:rsid w:val="06429DC9"/>
    <w:rsid w:val="06563D25"/>
    <w:rsid w:val="06600E9C"/>
    <w:rsid w:val="066E33A9"/>
    <w:rsid w:val="06782414"/>
    <w:rsid w:val="0693246D"/>
    <w:rsid w:val="06C554D8"/>
    <w:rsid w:val="06CF92A0"/>
    <w:rsid w:val="06F4054C"/>
    <w:rsid w:val="0707DD29"/>
    <w:rsid w:val="07228444"/>
    <w:rsid w:val="076E72A3"/>
    <w:rsid w:val="07810294"/>
    <w:rsid w:val="07A4A4B4"/>
    <w:rsid w:val="07BA7BCC"/>
    <w:rsid w:val="08B97140"/>
    <w:rsid w:val="093075EF"/>
    <w:rsid w:val="09CFE366"/>
    <w:rsid w:val="0A47CDF8"/>
    <w:rsid w:val="0B03A681"/>
    <w:rsid w:val="0B172AC7"/>
    <w:rsid w:val="0B31801D"/>
    <w:rsid w:val="0B72265A"/>
    <w:rsid w:val="0B7F0C22"/>
    <w:rsid w:val="0BA8FC58"/>
    <w:rsid w:val="0BCB65F8"/>
    <w:rsid w:val="0BF81C31"/>
    <w:rsid w:val="0C422D3D"/>
    <w:rsid w:val="0C664169"/>
    <w:rsid w:val="0C8F5EAE"/>
    <w:rsid w:val="0CBE2D8E"/>
    <w:rsid w:val="0CF88492"/>
    <w:rsid w:val="0D637FB1"/>
    <w:rsid w:val="0D7BE484"/>
    <w:rsid w:val="0E43C942"/>
    <w:rsid w:val="0EDEADB1"/>
    <w:rsid w:val="0F01E4DA"/>
    <w:rsid w:val="0FAD5FF3"/>
    <w:rsid w:val="101FEAE3"/>
    <w:rsid w:val="10FE72A1"/>
    <w:rsid w:val="1161C012"/>
    <w:rsid w:val="1171EC3A"/>
    <w:rsid w:val="119521D2"/>
    <w:rsid w:val="11A0F27F"/>
    <w:rsid w:val="11A2A47E"/>
    <w:rsid w:val="1241CB28"/>
    <w:rsid w:val="13E43B15"/>
    <w:rsid w:val="1409CEE7"/>
    <w:rsid w:val="140CD1DE"/>
    <w:rsid w:val="1439CCA9"/>
    <w:rsid w:val="14F9D8A3"/>
    <w:rsid w:val="15441D60"/>
    <w:rsid w:val="1567268D"/>
    <w:rsid w:val="15944381"/>
    <w:rsid w:val="160884D1"/>
    <w:rsid w:val="1628D1A9"/>
    <w:rsid w:val="172CFC1D"/>
    <w:rsid w:val="1892AA41"/>
    <w:rsid w:val="18A6924E"/>
    <w:rsid w:val="1934EF9B"/>
    <w:rsid w:val="19610576"/>
    <w:rsid w:val="19661C8A"/>
    <w:rsid w:val="1973726D"/>
    <w:rsid w:val="19C24AF9"/>
    <w:rsid w:val="1A80C87D"/>
    <w:rsid w:val="1B2146B3"/>
    <w:rsid w:val="1B2D3F98"/>
    <w:rsid w:val="1B48F7EF"/>
    <w:rsid w:val="1BBA860F"/>
    <w:rsid w:val="1BFC33E7"/>
    <w:rsid w:val="1CCE7AD5"/>
    <w:rsid w:val="1CDBFED6"/>
    <w:rsid w:val="1CF4C5C4"/>
    <w:rsid w:val="1D2A94BE"/>
    <w:rsid w:val="1D6FB425"/>
    <w:rsid w:val="1DB7AD64"/>
    <w:rsid w:val="1DC6C677"/>
    <w:rsid w:val="1DDF4F9C"/>
    <w:rsid w:val="1DFEF1FB"/>
    <w:rsid w:val="1E038BE0"/>
    <w:rsid w:val="1EF5EC1A"/>
    <w:rsid w:val="1F08C562"/>
    <w:rsid w:val="1FAFDF4D"/>
    <w:rsid w:val="1FE232D3"/>
    <w:rsid w:val="20BD800E"/>
    <w:rsid w:val="213C9389"/>
    <w:rsid w:val="21553EAF"/>
    <w:rsid w:val="2191997C"/>
    <w:rsid w:val="21A92A6F"/>
    <w:rsid w:val="21DDD383"/>
    <w:rsid w:val="2239CE7A"/>
    <w:rsid w:val="223C07F8"/>
    <w:rsid w:val="238312DF"/>
    <w:rsid w:val="23CCE877"/>
    <w:rsid w:val="23E04B72"/>
    <w:rsid w:val="2483A025"/>
    <w:rsid w:val="24FE4A7A"/>
    <w:rsid w:val="252085A9"/>
    <w:rsid w:val="25C2D6BB"/>
    <w:rsid w:val="264CBBC1"/>
    <w:rsid w:val="2694485A"/>
    <w:rsid w:val="26FF8764"/>
    <w:rsid w:val="27218D03"/>
    <w:rsid w:val="28960714"/>
    <w:rsid w:val="289D62DA"/>
    <w:rsid w:val="2945E469"/>
    <w:rsid w:val="2951E27F"/>
    <w:rsid w:val="297B74EB"/>
    <w:rsid w:val="2A87204E"/>
    <w:rsid w:val="2AA53E45"/>
    <w:rsid w:val="2ABF865F"/>
    <w:rsid w:val="2AEED700"/>
    <w:rsid w:val="2B691187"/>
    <w:rsid w:val="2BBC628E"/>
    <w:rsid w:val="2C6F79C0"/>
    <w:rsid w:val="2CB905E4"/>
    <w:rsid w:val="2CCC7092"/>
    <w:rsid w:val="2CFB832E"/>
    <w:rsid w:val="2D23E10A"/>
    <w:rsid w:val="2D42149E"/>
    <w:rsid w:val="2D4B4F2C"/>
    <w:rsid w:val="2D5B653B"/>
    <w:rsid w:val="2D741B3E"/>
    <w:rsid w:val="2DB7A36A"/>
    <w:rsid w:val="2E1A0381"/>
    <w:rsid w:val="2E2BCD2F"/>
    <w:rsid w:val="2E5A081B"/>
    <w:rsid w:val="2E5D8DE9"/>
    <w:rsid w:val="2EC9F696"/>
    <w:rsid w:val="2F9D7812"/>
    <w:rsid w:val="2FE7C76A"/>
    <w:rsid w:val="2FFF3682"/>
    <w:rsid w:val="303CDA91"/>
    <w:rsid w:val="30D96B21"/>
    <w:rsid w:val="30ED7B07"/>
    <w:rsid w:val="3102D75E"/>
    <w:rsid w:val="316FE9E4"/>
    <w:rsid w:val="31EA0765"/>
    <w:rsid w:val="321F2F13"/>
    <w:rsid w:val="32306D0F"/>
    <w:rsid w:val="323F5583"/>
    <w:rsid w:val="325BCDC1"/>
    <w:rsid w:val="32CE7F62"/>
    <w:rsid w:val="32D62037"/>
    <w:rsid w:val="33788EC9"/>
    <w:rsid w:val="338876EB"/>
    <w:rsid w:val="343DCE4C"/>
    <w:rsid w:val="348D2C88"/>
    <w:rsid w:val="348F7820"/>
    <w:rsid w:val="349B81D4"/>
    <w:rsid w:val="352ACC77"/>
    <w:rsid w:val="35337955"/>
    <w:rsid w:val="354A5F1C"/>
    <w:rsid w:val="35B539E8"/>
    <w:rsid w:val="35DF6D21"/>
    <w:rsid w:val="360EDDE1"/>
    <w:rsid w:val="361CA575"/>
    <w:rsid w:val="366BF596"/>
    <w:rsid w:val="3725F90F"/>
    <w:rsid w:val="37576E44"/>
    <w:rsid w:val="3768B80F"/>
    <w:rsid w:val="3769FA90"/>
    <w:rsid w:val="38158F21"/>
    <w:rsid w:val="38ABD15B"/>
    <w:rsid w:val="38B1ABCA"/>
    <w:rsid w:val="38C4EFB5"/>
    <w:rsid w:val="38CAC0DA"/>
    <w:rsid w:val="38D237B7"/>
    <w:rsid w:val="397A0732"/>
    <w:rsid w:val="39D7B042"/>
    <w:rsid w:val="39DFAD80"/>
    <w:rsid w:val="3A0933BA"/>
    <w:rsid w:val="3A1C2CE7"/>
    <w:rsid w:val="3A6084FC"/>
    <w:rsid w:val="3AD84134"/>
    <w:rsid w:val="3AEEE4D5"/>
    <w:rsid w:val="3B0B7066"/>
    <w:rsid w:val="3BB7394C"/>
    <w:rsid w:val="3C02F681"/>
    <w:rsid w:val="3C1DFF04"/>
    <w:rsid w:val="3CB0D750"/>
    <w:rsid w:val="3DC0ED3B"/>
    <w:rsid w:val="3DCE64B7"/>
    <w:rsid w:val="3E10546F"/>
    <w:rsid w:val="3E2D0410"/>
    <w:rsid w:val="3E561F9C"/>
    <w:rsid w:val="3E5F5D8E"/>
    <w:rsid w:val="3E6BF96B"/>
    <w:rsid w:val="3F3948EC"/>
    <w:rsid w:val="3F7AC6B1"/>
    <w:rsid w:val="3F96D4CA"/>
    <w:rsid w:val="3FC2B681"/>
    <w:rsid w:val="3FF695E8"/>
    <w:rsid w:val="41694EBE"/>
    <w:rsid w:val="41DA4604"/>
    <w:rsid w:val="42104DF0"/>
    <w:rsid w:val="42368373"/>
    <w:rsid w:val="42A7014C"/>
    <w:rsid w:val="4384DF75"/>
    <w:rsid w:val="43E0A651"/>
    <w:rsid w:val="4492252C"/>
    <w:rsid w:val="44A493AD"/>
    <w:rsid w:val="44D2650A"/>
    <w:rsid w:val="44EC2473"/>
    <w:rsid w:val="451840C0"/>
    <w:rsid w:val="452E22EC"/>
    <w:rsid w:val="45F00635"/>
    <w:rsid w:val="460F2D92"/>
    <w:rsid w:val="4660A08B"/>
    <w:rsid w:val="46886434"/>
    <w:rsid w:val="46AA3EDF"/>
    <w:rsid w:val="46C0FDB4"/>
    <w:rsid w:val="46F2AABE"/>
    <w:rsid w:val="4702C455"/>
    <w:rsid w:val="471141CE"/>
    <w:rsid w:val="486CBD6C"/>
    <w:rsid w:val="489E9AE5"/>
    <w:rsid w:val="491B5BFB"/>
    <w:rsid w:val="4A1872A7"/>
    <w:rsid w:val="4A33B926"/>
    <w:rsid w:val="4A88BE4F"/>
    <w:rsid w:val="4A902AAF"/>
    <w:rsid w:val="4AA5EFE1"/>
    <w:rsid w:val="4AB3D5F8"/>
    <w:rsid w:val="4AB75CC1"/>
    <w:rsid w:val="4B1637C1"/>
    <w:rsid w:val="4B6C7870"/>
    <w:rsid w:val="4B7B8FF5"/>
    <w:rsid w:val="4BD837F1"/>
    <w:rsid w:val="4BDBBBD0"/>
    <w:rsid w:val="4C1A3959"/>
    <w:rsid w:val="4C4E3275"/>
    <w:rsid w:val="4CD876D8"/>
    <w:rsid w:val="4D255041"/>
    <w:rsid w:val="4D6D2DE2"/>
    <w:rsid w:val="4DCE09DC"/>
    <w:rsid w:val="4E100E62"/>
    <w:rsid w:val="4EF9E1A1"/>
    <w:rsid w:val="4F4DDBF2"/>
    <w:rsid w:val="4F51E06A"/>
    <w:rsid w:val="4F5DDBA2"/>
    <w:rsid w:val="4F7AFB6D"/>
    <w:rsid w:val="4F9D9D3A"/>
    <w:rsid w:val="4FE9ADD8"/>
    <w:rsid w:val="4FFD5818"/>
    <w:rsid w:val="502F5164"/>
    <w:rsid w:val="509ECC73"/>
    <w:rsid w:val="50A0AFC1"/>
    <w:rsid w:val="50A785E9"/>
    <w:rsid w:val="5102E017"/>
    <w:rsid w:val="513CD3EF"/>
    <w:rsid w:val="51A5392A"/>
    <w:rsid w:val="521EAEFC"/>
    <w:rsid w:val="52BA9253"/>
    <w:rsid w:val="52F9E70E"/>
    <w:rsid w:val="53143D8D"/>
    <w:rsid w:val="531F0643"/>
    <w:rsid w:val="53375E8A"/>
    <w:rsid w:val="5391216A"/>
    <w:rsid w:val="53BB97C1"/>
    <w:rsid w:val="53D4F33B"/>
    <w:rsid w:val="547C233C"/>
    <w:rsid w:val="54CCF4DA"/>
    <w:rsid w:val="54D9F413"/>
    <w:rsid w:val="54DCCE8D"/>
    <w:rsid w:val="569FF2F0"/>
    <w:rsid w:val="56B7E738"/>
    <w:rsid w:val="57BC05D8"/>
    <w:rsid w:val="58A13B82"/>
    <w:rsid w:val="58B74A71"/>
    <w:rsid w:val="58F3722F"/>
    <w:rsid w:val="592521AC"/>
    <w:rsid w:val="596141E0"/>
    <w:rsid w:val="599604FF"/>
    <w:rsid w:val="59F722DD"/>
    <w:rsid w:val="5A7739E2"/>
    <w:rsid w:val="5AE675A0"/>
    <w:rsid w:val="5BEB212A"/>
    <w:rsid w:val="5C7573C6"/>
    <w:rsid w:val="5C7DEE47"/>
    <w:rsid w:val="5CCB0F31"/>
    <w:rsid w:val="5D331235"/>
    <w:rsid w:val="5D38F246"/>
    <w:rsid w:val="5D60E3E5"/>
    <w:rsid w:val="5D6292BE"/>
    <w:rsid w:val="5DE72827"/>
    <w:rsid w:val="5E4625C4"/>
    <w:rsid w:val="5E8688DA"/>
    <w:rsid w:val="5E875D2B"/>
    <w:rsid w:val="5EE29E42"/>
    <w:rsid w:val="5FF0C575"/>
    <w:rsid w:val="60151673"/>
    <w:rsid w:val="6090F959"/>
    <w:rsid w:val="60B7D125"/>
    <w:rsid w:val="61C7B9F1"/>
    <w:rsid w:val="62118677"/>
    <w:rsid w:val="62360BF7"/>
    <w:rsid w:val="62E9B97C"/>
    <w:rsid w:val="637808F0"/>
    <w:rsid w:val="63A51007"/>
    <w:rsid w:val="63D6549F"/>
    <w:rsid w:val="64342A9F"/>
    <w:rsid w:val="646BFEAD"/>
    <w:rsid w:val="64D6A37E"/>
    <w:rsid w:val="656BB8C8"/>
    <w:rsid w:val="656C8FE8"/>
    <w:rsid w:val="66B00790"/>
    <w:rsid w:val="67250A95"/>
    <w:rsid w:val="677D298C"/>
    <w:rsid w:val="679CA89D"/>
    <w:rsid w:val="68120668"/>
    <w:rsid w:val="682372B1"/>
    <w:rsid w:val="68768ECC"/>
    <w:rsid w:val="68BD061B"/>
    <w:rsid w:val="6903033A"/>
    <w:rsid w:val="69F0AB9C"/>
    <w:rsid w:val="6A59ABF4"/>
    <w:rsid w:val="6A785C92"/>
    <w:rsid w:val="6AF5BF3E"/>
    <w:rsid w:val="6B097285"/>
    <w:rsid w:val="6BDBB340"/>
    <w:rsid w:val="6C1D5046"/>
    <w:rsid w:val="6C2094F5"/>
    <w:rsid w:val="6C74F441"/>
    <w:rsid w:val="6D81B2D6"/>
    <w:rsid w:val="6D8D8A44"/>
    <w:rsid w:val="6E47A1BF"/>
    <w:rsid w:val="6EFE8F90"/>
    <w:rsid w:val="6F5B0C78"/>
    <w:rsid w:val="701968DA"/>
    <w:rsid w:val="706F1A88"/>
    <w:rsid w:val="70D5004B"/>
    <w:rsid w:val="714087A0"/>
    <w:rsid w:val="7157B2CE"/>
    <w:rsid w:val="71AD8A9B"/>
    <w:rsid w:val="71EBBF48"/>
    <w:rsid w:val="72689C65"/>
    <w:rsid w:val="726A4B42"/>
    <w:rsid w:val="72D2C315"/>
    <w:rsid w:val="73860A85"/>
    <w:rsid w:val="73B3990A"/>
    <w:rsid w:val="73D170FE"/>
    <w:rsid w:val="73FD19A4"/>
    <w:rsid w:val="74072BD6"/>
    <w:rsid w:val="740926F9"/>
    <w:rsid w:val="743CD6DD"/>
    <w:rsid w:val="7462F6C2"/>
    <w:rsid w:val="74FCE663"/>
    <w:rsid w:val="759C4AFE"/>
    <w:rsid w:val="75D658E8"/>
    <w:rsid w:val="75DD8908"/>
    <w:rsid w:val="75F2260C"/>
    <w:rsid w:val="7608D84E"/>
    <w:rsid w:val="766BA083"/>
    <w:rsid w:val="76931A35"/>
    <w:rsid w:val="76CD3804"/>
    <w:rsid w:val="772311B4"/>
    <w:rsid w:val="775C363A"/>
    <w:rsid w:val="786964C9"/>
    <w:rsid w:val="78A34BE8"/>
    <w:rsid w:val="78E41B46"/>
    <w:rsid w:val="791B3FBD"/>
    <w:rsid w:val="7992A20D"/>
    <w:rsid w:val="79A9CB7B"/>
    <w:rsid w:val="79B9CFB7"/>
    <w:rsid w:val="7A6C8B67"/>
    <w:rsid w:val="7A81A6A8"/>
    <w:rsid w:val="7AF3FAB6"/>
    <w:rsid w:val="7B892193"/>
    <w:rsid w:val="7BEAD5F1"/>
    <w:rsid w:val="7D958EAD"/>
    <w:rsid w:val="7DDBC662"/>
    <w:rsid w:val="7E39B885"/>
    <w:rsid w:val="7E71D591"/>
    <w:rsid w:val="7EA822DB"/>
    <w:rsid w:val="7ECD34EE"/>
    <w:rsid w:val="7EE8BFC2"/>
    <w:rsid w:val="7F139A3D"/>
    <w:rsid w:val="7F163689"/>
    <w:rsid w:val="7F2AD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C20ED0"/>
  <w15:chartTrackingRefBased/>
  <w15:docId w15:val="{1AFB16F5-E594-4D05-BB5D-5EA1DD16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spacing w:line="360" w:lineRule="auto"/>
      <w:jc w:val="both"/>
    </w:pPr>
    <w:rPr>
      <w:snapToGrid w:val="0"/>
      <w:color w:val="000000"/>
      <w:sz w:val="24"/>
    </w:rPr>
  </w:style>
  <w:style w:type="paragraph" w:customStyle="1" w:styleId="NumberList">
    <w:name w:val="Number List"/>
    <w:pPr>
      <w:ind w:left="360" w:hanging="360"/>
    </w:pPr>
    <w:rPr>
      <w:snapToGrid w:val="0"/>
      <w:color w:val="000000"/>
      <w:sz w:val="24"/>
    </w:rPr>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semiHidden/>
    <w:pPr>
      <w:tabs>
        <w:tab w:val="left" w:pos="270"/>
        <w:tab w:val="right" w:pos="9000"/>
      </w:tabs>
      <w:spacing w:line="480" w:lineRule="auto"/>
    </w:pPr>
    <w:rPr>
      <w:noProof/>
      <w:snapToGrid w:val="0"/>
      <w:sz w:val="24"/>
    </w:rPr>
  </w:style>
  <w:style w:type="paragraph" w:styleId="TableofFigures">
    <w:name w:val="table of figures"/>
    <w:basedOn w:val="Normal"/>
    <w:next w:val="Normal"/>
    <w:semiHidden/>
    <w:pPr>
      <w:tabs>
        <w:tab w:val="left" w:pos="1260"/>
        <w:tab w:val="right" w:pos="9000"/>
      </w:tabs>
      <w:spacing w:after="240"/>
      <w:ind w:left="1260" w:right="720" w:hanging="1260"/>
    </w:pPr>
    <w:rPr>
      <w:snapToGrid w:val="0"/>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CF168A"/>
    <w:rPr>
      <w:rFonts w:ascii="Tahoma" w:hAnsi="Tahoma" w:cs="Tahoma"/>
      <w:sz w:val="16"/>
      <w:szCs w:val="16"/>
    </w:rPr>
  </w:style>
  <w:style w:type="paragraph" w:styleId="CommentSubject">
    <w:name w:val="annotation subject"/>
    <w:basedOn w:val="CommentText"/>
    <w:next w:val="CommentText"/>
    <w:semiHidden/>
    <w:rsid w:val="002E2375"/>
    <w:rPr>
      <w:b/>
      <w:bCs/>
    </w:rPr>
  </w:style>
  <w:style w:type="paragraph" w:styleId="ListParagraph">
    <w:name w:val="List Paragraph"/>
    <w:basedOn w:val="Normal"/>
    <w:uiPriority w:val="34"/>
    <w:qFormat/>
    <w:rsid w:val="00C07281"/>
    <w:pPr>
      <w:ind w:left="720"/>
      <w:contextualSpacing/>
    </w:pPr>
    <w:rPr>
      <w:rFonts w:ascii="VNI-Times" w:eastAsia="Times New Roman" w:hAnsi="VNI-Times" w:cs="VNI-Times"/>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225018"/>
    <w:rPr>
      <w:color w:val="666666"/>
    </w:rPr>
  </w:style>
  <w:style w:type="paragraph" w:styleId="NormalWeb">
    <w:name w:val="Normal (Web)"/>
    <w:basedOn w:val="Normal"/>
    <w:uiPriority w:val="99"/>
    <w:unhideWhenUsed/>
    <w:rsid w:val="008C1C3B"/>
    <w:pPr>
      <w:spacing w:before="100" w:beforeAutospacing="1" w:after="100" w:afterAutospacing="1"/>
    </w:pPr>
    <w:rPr>
      <w:rFonts w:eastAsia="Times New Roman"/>
      <w:sz w:val="24"/>
      <w:szCs w:val="24"/>
    </w:rPr>
  </w:style>
  <w:style w:type="character" w:customStyle="1" w:styleId="katex">
    <w:name w:val="katex"/>
    <w:basedOn w:val="DefaultParagraphFont"/>
    <w:rsid w:val="008C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1457">
      <w:bodyDiv w:val="1"/>
      <w:marLeft w:val="0"/>
      <w:marRight w:val="0"/>
      <w:marTop w:val="0"/>
      <w:marBottom w:val="0"/>
      <w:divBdr>
        <w:top w:val="none" w:sz="0" w:space="0" w:color="auto"/>
        <w:left w:val="none" w:sz="0" w:space="0" w:color="auto"/>
        <w:bottom w:val="none" w:sz="0" w:space="0" w:color="auto"/>
        <w:right w:val="none" w:sz="0" w:space="0" w:color="auto"/>
      </w:divBdr>
    </w:div>
    <w:div w:id="869297707">
      <w:bodyDiv w:val="1"/>
      <w:marLeft w:val="0"/>
      <w:marRight w:val="0"/>
      <w:marTop w:val="0"/>
      <w:marBottom w:val="0"/>
      <w:divBdr>
        <w:top w:val="none" w:sz="0" w:space="0" w:color="auto"/>
        <w:left w:val="none" w:sz="0" w:space="0" w:color="auto"/>
        <w:bottom w:val="none" w:sz="0" w:space="0" w:color="auto"/>
        <w:right w:val="none" w:sz="0" w:space="0" w:color="auto"/>
      </w:divBdr>
    </w:div>
    <w:div w:id="1304384445">
      <w:bodyDiv w:val="1"/>
      <w:marLeft w:val="0"/>
      <w:marRight w:val="0"/>
      <w:marTop w:val="0"/>
      <w:marBottom w:val="0"/>
      <w:divBdr>
        <w:top w:val="none" w:sz="0" w:space="0" w:color="auto"/>
        <w:left w:val="none" w:sz="0" w:space="0" w:color="auto"/>
        <w:bottom w:val="none" w:sz="0" w:space="0" w:color="auto"/>
        <w:right w:val="none" w:sz="0" w:space="0" w:color="auto"/>
      </w:divBdr>
    </w:div>
    <w:div w:id="1741520640">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894656539">
      <w:bodyDiv w:val="1"/>
      <w:marLeft w:val="0"/>
      <w:marRight w:val="0"/>
      <w:marTop w:val="0"/>
      <w:marBottom w:val="0"/>
      <w:divBdr>
        <w:top w:val="none" w:sz="0" w:space="0" w:color="auto"/>
        <w:left w:val="none" w:sz="0" w:space="0" w:color="auto"/>
        <w:bottom w:val="none" w:sz="0" w:space="0" w:color="auto"/>
        <w:right w:val="none" w:sz="0" w:space="0" w:color="auto"/>
      </w:divBdr>
    </w:div>
    <w:div w:id="207719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1713</Words>
  <Characters>11013</Characters>
  <Application>Microsoft Office Word</Application>
  <DocSecurity>0</DocSecurity>
  <Lines>91</Lines>
  <Paragraphs>25</Paragraphs>
  <ScaleCrop>false</ScaleCrop>
  <Company>Northeastern University</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Lab Report Template</dc:title>
  <dc:subject/>
  <dc:creator>Jacqueline A. Isaacs</dc:creator>
  <cp:keywords/>
  <cp:lastModifiedBy>DO MINH DUY</cp:lastModifiedBy>
  <cp:revision>264</cp:revision>
  <cp:lastPrinted>2003-03-26T10:08:00Z</cp:lastPrinted>
  <dcterms:created xsi:type="dcterms:W3CDTF">2018-08-11T05:41:00Z</dcterms:created>
  <dcterms:modified xsi:type="dcterms:W3CDTF">2024-12-28T05:56:00Z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