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31D13" w14:textId="77777777" w:rsidR="00736AE8" w:rsidRDefault="00736AE8" w:rsidP="00DB3F8C">
      <w:pPr>
        <w:pStyle w:val="Heading1"/>
        <w:rPr>
          <w:rFonts w:eastAsiaTheme="minorEastAsia"/>
          <w:lang w:val="en-US"/>
        </w:rPr>
      </w:pPr>
    </w:p>
    <w:p w14:paraId="034F0499" w14:textId="77777777" w:rsidR="00AA5F31" w:rsidRDefault="00AA5F31" w:rsidP="00AA5F31">
      <w:pPr>
        <w:rPr>
          <w:lang w:val="en-US"/>
        </w:rPr>
      </w:pPr>
      <w:r>
        <w:rPr>
          <w:lang w:val="en-US"/>
        </w:rPr>
        <w:t>a)</w:t>
      </w:r>
      <w:r w:rsidR="00C7638D">
        <w:rPr>
          <w:lang w:val="en-US"/>
        </w:rPr>
        <w:t xml:space="preserve"> </w:t>
      </w: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-t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lang w:val="en-US"/>
              </w:rPr>
              <m:t>-u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t-2</m:t>
                </m:r>
              </m:e>
            </m:d>
          </m:e>
        </m:d>
      </m:oMath>
    </w:p>
    <w:p w14:paraId="097018E2" w14:textId="77777777" w:rsidR="00AA5F31" w:rsidRPr="00C541E9" w:rsidRDefault="0087701F" w:rsidP="00AA5F3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-4</m:t>
                  </m:r>
                </m:sup>
              </m:sSup>
            </m:e>
          </m:d>
        </m:oMath>
      </m:oMathPara>
    </w:p>
    <w:p w14:paraId="2C774B88" w14:textId="49F9FF8E" w:rsidR="00AA5F31" w:rsidRPr="00C7638D" w:rsidRDefault="00AA5F31" w:rsidP="00C7638D">
      <w:pPr>
        <w:jc w:val="center"/>
        <w:rPr>
          <w:i/>
          <w:sz w:val="20"/>
          <w:lang w:val="en-US"/>
        </w:rPr>
      </w:pPr>
      <w:r w:rsidRPr="00C7638D">
        <w:rPr>
          <w:i/>
          <w:sz w:val="20"/>
          <w:lang w:val="en-US"/>
        </w:rPr>
        <w:t>(Reader sketch</w:t>
      </w:r>
      <w:r w:rsidR="00C00701">
        <w:rPr>
          <w:i/>
          <w:sz w:val="20"/>
          <w:lang w:val="en-US"/>
        </w:rPr>
        <w:t>es</w:t>
      </w:r>
      <w:r w:rsidRPr="00C7638D">
        <w:rPr>
          <w:i/>
          <w:sz w:val="20"/>
          <w:lang w:val="en-US"/>
        </w:rPr>
        <w:t xml:space="preserve"> the signal by yourself)</w:t>
      </w:r>
    </w:p>
    <w:p w14:paraId="77995811" w14:textId="77777777" w:rsidR="00AA5F31" w:rsidRDefault="00AA5F31" w:rsidP="00A25DA4">
      <w:pPr>
        <w:rPr>
          <w:lang w:val="en-US"/>
        </w:rPr>
      </w:pPr>
      <w:r>
        <w:rPr>
          <w:lang w:val="en-US"/>
        </w:rPr>
        <w:t>b)</w:t>
      </w:r>
    </w:p>
    <w:p w14:paraId="50D4738E" w14:textId="77777777" w:rsidR="00AA5F31" w:rsidRPr="00AA5F31" w:rsidRDefault="0087701F" w:rsidP="00A25DA4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0161FC0F" w14:textId="77777777" w:rsidR="00AA5F31" w:rsidRDefault="00AA5F31" w:rsidP="00AA5F31">
      <w:pPr>
        <w:pStyle w:val="Heading1"/>
        <w:rPr>
          <w:lang w:val="en-US"/>
        </w:rPr>
      </w:pPr>
    </w:p>
    <w:p w14:paraId="270F8D63" w14:textId="77777777" w:rsidR="00AA5F31" w:rsidRDefault="00AA5F31" w:rsidP="00AA5F31">
      <w:pPr>
        <w:rPr>
          <w:rFonts w:eastAsiaTheme="minorEastAsia"/>
          <w:lang w:val="en-US"/>
        </w:rPr>
      </w:pPr>
      <w:r>
        <w:rPr>
          <w:lang w:val="en-US"/>
        </w:rPr>
        <w:t xml:space="preserve">a) 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(t)</m:t>
        </m:r>
      </m:oMath>
    </w:p>
    <w:p w14:paraId="1AAFE2D0" w14:textId="77777777" w:rsidR="00AA5F31" w:rsidRDefault="00AA5F31" w:rsidP="00AA5F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Check for linearity:</w:t>
      </w:r>
    </w:p>
    <w:p w14:paraId="689D0E5A" w14:textId="77777777" w:rsidR="00AA5F31" w:rsidRPr="00AA5F31" w:rsidRDefault="00AA5F31" w:rsidP="00AA5F31">
      <w:pPr>
        <w:ind w:left="108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Let: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(t)</m:t>
                  </m:r>
                </m:e>
              </m:eqArr>
            </m:e>
          </m:d>
        </m:oMath>
      </m:oMathPara>
    </w:p>
    <w:p w14:paraId="6C3C9182" w14:textId="77777777" w:rsidR="00AA5F31" w:rsidRPr="00643FB3" w:rsidRDefault="00AA5F31" w:rsidP="00AA5F31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(t)+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(t)</m:t>
          </m:r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6AA725A7" w14:textId="77777777" w:rsidR="00AA5F31" w:rsidRPr="00643FB3" w:rsidRDefault="00AA5F31" w:rsidP="00AA5F31">
      <w:pPr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Cs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   (2)</m:t>
        </m:r>
      </m:oMath>
    </w:p>
    <w:p w14:paraId="295C7A92" w14:textId="77777777" w:rsidR="00AA5F31" w:rsidRDefault="00AA5F31" w:rsidP="00AA5F31">
      <w:pPr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>,  the system is nonlinear.</w:t>
      </w:r>
    </w:p>
    <w:p w14:paraId="5BD6F307" w14:textId="77777777" w:rsidR="00AA5F31" w:rsidRDefault="00AA5F31" w:rsidP="00AA5F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Check for time invariant:</w:t>
      </w:r>
    </w:p>
    <w:p w14:paraId="60363207" w14:textId="77777777" w:rsidR="00AA5F31" w:rsidRPr="004C5D97" w:rsidRDefault="00AA5F31" w:rsidP="00AA5F31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(t)</m:t>
        </m:r>
      </m:oMath>
    </w:p>
    <w:p w14:paraId="1A2A1242" w14:textId="77777777" w:rsidR="00AA5F31" w:rsidRPr="004968F4" w:rsidRDefault="00AA5F31" w:rsidP="00AA5F31">
      <w:pPr>
        <w:ind w:left="1080"/>
        <w:rPr>
          <w:rFonts w:eastAsiaTheme="minorEastAsia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→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-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(t-T)</m:t>
        </m:r>
      </m:oMath>
      <w:r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(</w:t>
      </w:r>
      <w:proofErr w:type="gramStart"/>
      <w:r>
        <w:rPr>
          <w:rFonts w:eastAsiaTheme="minorEastAsia"/>
          <w:lang w:val="en-US"/>
        </w:rPr>
        <w:t>delay</w:t>
      </w:r>
      <w:proofErr w:type="gramEnd"/>
      <w:r>
        <w:rPr>
          <w:rFonts w:eastAsiaTheme="minorEastAsia"/>
          <w:lang w:val="en-US"/>
        </w:rPr>
        <w:t xml:space="preserve"> the ouput).</w:t>
      </w:r>
    </w:p>
    <w:p w14:paraId="5B0B2E0A" w14:textId="77777777" w:rsidR="00AA5F31" w:rsidRDefault="00AA5F31" w:rsidP="00AA5F31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Let: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box>
          <m:boxPr>
            <m:opEmu m:val="1"/>
            <m:ctrlPr>
              <w:rPr>
                <w:rFonts w:ascii="Cambria Math" w:hAnsi="Cambria Math"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/>
          </w:rPr>
          <m:t>(2)</m:t>
        </m:r>
      </m:oMath>
    </w:p>
    <w:p w14:paraId="56F21B16" w14:textId="77777777" w:rsidR="00AA5F31" w:rsidRDefault="00AA5F31" w:rsidP="00AA5F31">
      <w:pPr>
        <w:ind w:left="108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=(2)</m:t>
        </m:r>
      </m:oMath>
      <w:r>
        <w:rPr>
          <w:rFonts w:eastAsiaTheme="minorEastAsia"/>
          <w:lang w:val="en-US"/>
        </w:rPr>
        <w:t>,</w:t>
      </w:r>
      <w:r w:rsidR="00C7638D">
        <w:rPr>
          <w:rFonts w:eastAsiaTheme="minorEastAsia"/>
          <w:lang w:val="en-US"/>
        </w:rPr>
        <w:t xml:space="preserve">  therefore, the system is time in</w:t>
      </w:r>
      <w:r>
        <w:rPr>
          <w:rFonts w:eastAsiaTheme="minorEastAsia"/>
          <w:lang w:val="en-US"/>
        </w:rPr>
        <w:t>variant.</w:t>
      </w:r>
    </w:p>
    <w:p w14:paraId="2105F296" w14:textId="77777777" w:rsidR="00C7638D" w:rsidRDefault="00AA5F31" w:rsidP="00C763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b) </w:t>
      </w:r>
      <w:r w:rsidR="00C7638D"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2n-1</m:t>
            </m:r>
          </m:e>
        </m:d>
        <m:r>
          <w:rPr>
            <w:rFonts w:ascii="Cambria Math" w:hAnsi="Cambria Math"/>
            <w:lang w:val="en-US"/>
          </w:rPr>
          <m:t>+3</m:t>
        </m:r>
      </m:oMath>
    </w:p>
    <w:p w14:paraId="7C3824ED" w14:textId="77777777" w:rsidR="00C7638D" w:rsidRDefault="00C7638D" w:rsidP="00C763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Check for linearity:</w:t>
      </w:r>
    </w:p>
    <w:p w14:paraId="10EDA065" w14:textId="77777777" w:rsidR="00C7638D" w:rsidRPr="00C541E9" w:rsidRDefault="00C7638D" w:rsidP="00C7638D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Let: 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box>
                    <m:boxPr>
                      <m:opEmu m:val="1"/>
                      <m:brk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boxPr>
                    <m:e>
                      <m:groupChr>
                        <m:groupChrPr>
                          <m:chr m:val="→"/>
                          <m:vertJc m:val="bot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groupChrPr>
                        <m:e>
                          <m:argPr>
                            <m:argSz m:val="-1"/>
                          </m:argP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</m:e>
                      </m:groupChr>
                    </m:e>
                  </m:box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2n-1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+3</m:t>
                  </m:r>
                </m:e>
              </m:eqArr>
            </m:e>
          </m:d>
        </m:oMath>
      </m:oMathPara>
    </w:p>
    <w:p w14:paraId="072F05C2" w14:textId="77777777" w:rsidR="00C7638D" w:rsidRPr="00643FB3" w:rsidRDefault="00C7638D" w:rsidP="00C7638D">
      <w:pPr>
        <w:ind w:left="108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(1)</m:t>
          </m:r>
        </m:oMath>
      </m:oMathPara>
    </w:p>
    <w:p w14:paraId="31FC8665" w14:textId="77777777" w:rsidR="00C7638D" w:rsidRPr="00643FB3" w:rsidRDefault="00C7638D" w:rsidP="00C7638D">
      <w:pPr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Cs/>
          <w:lang w:val="en-US"/>
        </w:rPr>
        <w:t xml:space="preserve">Let: </w:t>
      </w:r>
      <m:oMath>
        <m:r>
          <w:rPr>
            <w:rFonts w:ascii="Cambria Math" w:hAnsi="Cambria Math"/>
            <w:lang w:val="en-US"/>
          </w:rPr>
          <m:t>x=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hAnsi="Cambria Math"/>
            <w:lang w:val="en-US"/>
          </w:rPr>
          <m:t>y=2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2n-1</m:t>
                </m:r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2n-1</m:t>
                </m:r>
              </m:e>
            </m:d>
          </m:e>
        </m:d>
        <m:r>
          <w:rPr>
            <w:rFonts w:ascii="Cambria Math" w:hAnsi="Cambria Math"/>
            <w:lang w:val="en-US"/>
          </w:rPr>
          <m:t>+3   (2)</m:t>
        </m:r>
      </m:oMath>
    </w:p>
    <w:p w14:paraId="3FBC9CE5" w14:textId="77777777" w:rsidR="00C7638D" w:rsidRDefault="00C7638D" w:rsidP="00C7638D">
      <w:pPr>
        <w:ind w:left="1080"/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r>
          <w:rPr>
            <w:rFonts w:ascii="Cambria Math" w:hAnsi="Cambria Math"/>
            <w:lang w:val="en-US"/>
          </w:rPr>
          <m:t>(1)</m:t>
        </m:r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≠</m:t>
        </m:r>
        <m:r>
          <m:rPr>
            <m:sty m:val="bi"/>
          </m:rPr>
          <w:rPr>
            <w:rFonts w:ascii="Cambria Math" w:hAnsi="Cambria Math"/>
            <w:lang w:val="en-US"/>
          </w:rPr>
          <m:t>S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/>
          <w:lang w:val="en-US"/>
        </w:rPr>
        <w:t>,  the system is nonlinear.</w:t>
      </w:r>
    </w:p>
    <w:p w14:paraId="41DBCC9E" w14:textId="77777777" w:rsidR="00C7638D" w:rsidRDefault="00C7638D" w:rsidP="00C763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2. Check for time invariant:</w:t>
      </w:r>
    </w:p>
    <w:p w14:paraId="2845918E" w14:textId="77777777" w:rsidR="00C7638D" w:rsidRPr="00C7638D" w:rsidRDefault="00C7638D" w:rsidP="00C7638D">
      <w:pPr>
        <w:ind w:left="1080"/>
        <w:rPr>
          <w:rFonts w:eastAsiaTheme="minorEastAsia"/>
          <w:lang w:val="en-US"/>
        </w:rPr>
      </w:pPr>
      <w:r w:rsidRPr="00C7638D">
        <w:rPr>
          <w:rFonts w:eastAsiaTheme="minorEastAsia"/>
          <w:lang w:val="en-US"/>
        </w:rPr>
        <w:t xml:space="preserve">Let: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groupChr>
          </m:e>
        </m:box>
        <m:r>
          <w:rPr>
            <w:rFonts w:ascii="Cambria Math" w:eastAsiaTheme="minorEastAsia" w:hAnsi="Cambria Math"/>
            <w:lang w:val="en-US"/>
          </w:rPr>
          <m:t>y[n]=</m:t>
        </m:r>
        <m:r>
          <w:rPr>
            <w:rFonts w:ascii="Cambria Math" w:hAnsi="Cambria Math"/>
            <w:lang w:val="en-US"/>
          </w:rPr>
          <m:t>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2n-1</m:t>
            </m:r>
          </m:e>
        </m:d>
        <m:r>
          <w:rPr>
            <w:rFonts w:ascii="Cambria Math" w:hAnsi="Cambria Math"/>
            <w:lang w:val="en-US"/>
          </w:rPr>
          <m:t>+3</m:t>
        </m:r>
      </m:oMath>
    </w:p>
    <w:p w14:paraId="0FEDCB5B" w14:textId="77777777" w:rsidR="00C7638D" w:rsidRPr="00C7638D" w:rsidRDefault="00C7638D" w:rsidP="00C7638D">
      <w:pPr>
        <w:ind w:left="108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→y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n-N</m:t>
            </m:r>
          </m:e>
        </m:d>
        <m:r>
          <w:rPr>
            <w:rFonts w:ascii="Cambria Math" w:eastAsiaTheme="minorEastAsia" w:hAnsi="Cambria Math"/>
            <w:lang w:val="en-US"/>
          </w:rPr>
          <m:t>=2x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2n-2N-1</m:t>
            </m:r>
          </m:e>
        </m:d>
        <m:r>
          <w:rPr>
            <w:rFonts w:ascii="Cambria Math" w:eastAsiaTheme="minorEastAsia" w:hAnsi="Cambria Math"/>
            <w:lang w:val="en-US"/>
          </w:rPr>
          <m:t>+3</m:t>
        </m:r>
      </m:oMath>
      <w:r w:rsidRPr="00C7638D">
        <w:rPr>
          <w:rFonts w:eastAsiaTheme="minorEastAsia"/>
          <w:lang w:val="en-US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(1)</m:t>
        </m:r>
      </m:oMath>
      <w:r w:rsidRPr="00C7638D">
        <w:rPr>
          <w:rFonts w:eastAsiaTheme="minorEastAsia"/>
          <w:lang w:val="en-US"/>
        </w:rPr>
        <w:t xml:space="preserve"> (</w:t>
      </w:r>
      <w:proofErr w:type="gramStart"/>
      <w:r w:rsidRPr="00C7638D">
        <w:rPr>
          <w:rFonts w:eastAsiaTheme="minorEastAsia"/>
          <w:lang w:val="en-US"/>
        </w:rPr>
        <w:t>delay</w:t>
      </w:r>
      <w:proofErr w:type="gramEnd"/>
      <w:r w:rsidRPr="00C7638D">
        <w:rPr>
          <w:rFonts w:eastAsiaTheme="minorEastAsia"/>
          <w:lang w:val="en-US"/>
        </w:rPr>
        <w:t xml:space="preserve"> the ouput).</w:t>
      </w:r>
    </w:p>
    <w:p w14:paraId="309F2293" w14:textId="77777777" w:rsidR="00C7638D" w:rsidRPr="00C7638D" w:rsidRDefault="00C7638D" w:rsidP="00C7638D">
      <w:pPr>
        <w:ind w:left="1080"/>
        <w:rPr>
          <w:rFonts w:eastAsiaTheme="minorEastAsia"/>
          <w:lang w:val="en-US"/>
        </w:rPr>
      </w:pPr>
      <w:r w:rsidRPr="00C7638D">
        <w:rPr>
          <w:rFonts w:eastAsiaTheme="minorEastAsia"/>
          <w:lang w:val="en-US"/>
        </w:rPr>
        <w:t xml:space="preserve">Let: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[n]=x[n-N]</m:t>
        </m:r>
        <m:box>
          <m:boxPr>
            <m:opEmu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groupChrPr>
              <m:e>
                <m:argPr>
                  <m:argSz m:val="-1"/>
                </m:argP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</m:groupChr>
          </m:e>
        </m:box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2n-1</m:t>
            </m:r>
          </m:e>
        </m:d>
        <m:r>
          <w:rPr>
            <w:rFonts w:ascii="Cambria Math" w:hAnsi="Cambria Math"/>
            <w:lang w:val="en-US"/>
          </w:rPr>
          <m:t>+3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2n-N-1</m:t>
            </m:r>
          </m:e>
        </m:d>
        <m:r>
          <w:rPr>
            <w:rFonts w:ascii="Cambria Math" w:hAnsi="Cambria Math"/>
            <w:lang w:val="en-US"/>
          </w:rPr>
          <m:t>+3</m:t>
        </m:r>
        <m:r>
          <w:rPr>
            <w:rFonts w:ascii="Cambria Math" w:eastAsiaTheme="minorEastAsia" w:hAnsi="Cambria Math"/>
            <w:lang w:val="en-US"/>
          </w:rPr>
          <m:t xml:space="preserve"> (2)</m:t>
        </m:r>
      </m:oMath>
    </w:p>
    <w:p w14:paraId="63FE23F0" w14:textId="77777777" w:rsidR="00AA5F31" w:rsidRDefault="00C7638D" w:rsidP="00C7638D">
      <w:pPr>
        <w:ind w:left="936" w:firstLine="144"/>
        <w:rPr>
          <w:rFonts w:eastAsiaTheme="minorEastAsia"/>
          <w:lang w:val="en-US"/>
        </w:rPr>
      </w:pPr>
      <w:r w:rsidRPr="00C7638D">
        <w:rPr>
          <w:rFonts w:eastAsiaTheme="minorEastAsia"/>
          <w:lang w:val="en-US"/>
        </w:rPr>
        <w:t xml:space="preserve">Since,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≠(2)</m:t>
        </m:r>
      </m:oMath>
      <w:r w:rsidRPr="00C7638D">
        <w:rPr>
          <w:rFonts w:eastAsiaTheme="minorEastAsia"/>
          <w:lang w:val="en-US"/>
        </w:rPr>
        <w:t>,  therefore, the system is time variant.</w:t>
      </w:r>
    </w:p>
    <w:p w14:paraId="27B5936B" w14:textId="77777777" w:rsidR="00C7638D" w:rsidRDefault="00C7638D" w:rsidP="00C7638D">
      <w:pPr>
        <w:pStyle w:val="Heading1"/>
        <w:rPr>
          <w:lang w:val="en-US"/>
        </w:rPr>
      </w:pPr>
    </w:p>
    <w:p w14:paraId="7BE5328E" w14:textId="77777777" w:rsidR="00C7638D" w:rsidRPr="00C7638D" w:rsidRDefault="00C7638D" w:rsidP="00C7638D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=4x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>-2x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n-1</m:t>
            </m:r>
          </m:e>
        </m:d>
        <m:r>
          <w:rPr>
            <w:rFonts w:ascii="Cambria Math" w:hAnsi="Cambria Math"/>
            <w:lang w:val="en-US"/>
          </w:rPr>
          <m:t>+3x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n-2</m:t>
            </m:r>
          </m:e>
        </m:d>
      </m:oMath>
    </w:p>
    <w:p w14:paraId="22D164C1" w14:textId="77777777" w:rsidR="00C7638D" w:rsidRDefault="00C7638D" w:rsidP="00C763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14:paraId="5612FAA2" w14:textId="77777777" w:rsidR="00C7638D" w:rsidRPr="00014253" w:rsidRDefault="00C7638D" w:rsidP="00C7638D">
      <w:pPr>
        <w:ind w:left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e>
          </m:nary>
        </m:oMath>
      </m:oMathPara>
    </w:p>
    <w:p w14:paraId="3125ED5F" w14:textId="77777777" w:rsidR="00C7638D" w:rsidRPr="00014253" w:rsidRDefault="00C7638D" w:rsidP="00C7638D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(1)</m:t>
          </m:r>
        </m:oMath>
      </m:oMathPara>
    </w:p>
    <w:p w14:paraId="17102B28" w14:textId="77777777" w:rsidR="00C7638D" w:rsidRPr="00C7638D" w:rsidRDefault="00C7638D" w:rsidP="00C7638D">
      <w:pPr>
        <w:ind w:left="2430"/>
        <w:jc w:val="center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n-1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n-2</m:t>
              </m:r>
            </m:e>
          </m:d>
          <m:r>
            <w:rPr>
              <w:rFonts w:ascii="Cambria Math" w:hAnsi="Cambria Math"/>
              <w:lang w:val="en-US"/>
            </w:rPr>
            <m:t xml:space="preserve"> (2)</m:t>
          </m:r>
        </m:oMath>
      </m:oMathPara>
    </w:p>
    <w:p w14:paraId="6254689C" w14:textId="77777777" w:rsidR="00C7638D" w:rsidRPr="00685A83" w:rsidRDefault="00685A83" w:rsidP="00C7638D">
      <w:pPr>
        <w:rPr>
          <w:rFonts w:eastAsiaTheme="minorEastAsia"/>
          <w:lang w:val="en-US"/>
        </w:rPr>
      </w:pPr>
      <w:r>
        <w:rPr>
          <w:lang w:val="en-US"/>
        </w:rPr>
        <w:t xml:space="preserve">Compare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</m:oMath>
      <w:r>
        <w:rPr>
          <w:rFonts w:eastAsiaTheme="minorEastAsia"/>
          <w:lang w:val="en-US"/>
        </w:rPr>
        <w:t xml:space="preserve">, we obtain: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4, -2, 3</m:t>
            </m:r>
          </m:e>
        </m:d>
      </m:oMath>
    </w:p>
    <w:p w14:paraId="5B3E02A9" w14:textId="77777777" w:rsidR="00685A83" w:rsidRDefault="00685A83" w:rsidP="00C763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b) Given that: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=[2, -1, 1, 3, 1]</m:t>
        </m:r>
      </m:oMath>
    </w:p>
    <w:p w14:paraId="74F8ED00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×2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×0=8</m:t>
          </m:r>
        </m:oMath>
      </m:oMathPara>
    </w:p>
    <w:p w14:paraId="0CA91084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×2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×0=-8</m:t>
          </m:r>
        </m:oMath>
      </m:oMathPara>
    </w:p>
    <w:p w14:paraId="4CEB40A4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×1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×(-1)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×2=12</m:t>
          </m:r>
        </m:oMath>
      </m:oMathPara>
    </w:p>
    <w:p w14:paraId="781B9F41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×3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×1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×(-1)=7</m:t>
          </m:r>
        </m:oMath>
      </m:oMathPara>
    </w:p>
    <w:p w14:paraId="56B96BFC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×1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×3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×1=1</m:t>
          </m:r>
        </m:oMath>
      </m:oMathPara>
    </w:p>
    <w:p w14:paraId="227087A1" w14:textId="77777777" w:rsidR="00685A83" w:rsidRPr="00D01AC6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×1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×3=7</m:t>
          </m:r>
        </m:oMath>
      </m:oMathPara>
    </w:p>
    <w:p w14:paraId="520FE03D" w14:textId="77777777" w:rsidR="00685A83" w:rsidRPr="009F73DF" w:rsidRDefault="00685A83" w:rsidP="00685A83">
      <w:pPr>
        <w:ind w:left="2430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+ 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6</m:t>
              </m:r>
            </m:e>
          </m:d>
          <m:r>
            <w:rPr>
              <w:rFonts w:ascii="Cambria Math" w:hAnsi="Cambria Math"/>
              <w:lang w:val="en-US"/>
            </w:rPr>
            <m:t>-2x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</m:d>
          <m:r>
            <w:rPr>
              <w:rFonts w:ascii="Cambria Math" w:hAnsi="Cambria Math"/>
              <w:lang w:val="en-US"/>
            </w:rPr>
            <m:t>+3x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-2</m:t>
          </m:r>
          <m:r>
            <w:rPr>
              <w:rFonts w:ascii="Cambria Math" w:eastAsiaTheme="minorEastAsia" w:hAnsi="Cambria Math"/>
              <w:lang w:val="en-US"/>
            </w:rPr>
            <m:t>×0</m:t>
          </m:r>
          <m:r>
            <w:rPr>
              <w:rFonts w:ascii="Cambria Math" w:hAnsi="Cambria Math"/>
              <w:lang w:val="en-US"/>
            </w:rPr>
            <m:t>+3</m:t>
          </m:r>
          <m:r>
            <w:rPr>
              <w:rFonts w:ascii="Cambria Math" w:eastAsiaTheme="minorEastAsia" w:hAnsi="Cambria Math"/>
              <w:lang w:val="en-US"/>
            </w:rPr>
            <m:t>×1=3</m:t>
          </m:r>
        </m:oMath>
      </m:oMathPara>
    </w:p>
    <w:p w14:paraId="461A5934" w14:textId="77777777" w:rsidR="009F73DF" w:rsidRPr="00D01AC6" w:rsidRDefault="009F73DF" w:rsidP="009F73D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Therefore,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8, -8, 12, 7, 1, 7, 3</m:t>
            </m:r>
          </m:e>
        </m:d>
      </m:oMath>
    </w:p>
    <w:p w14:paraId="7BDCFFF2" w14:textId="77777777" w:rsidR="00685A83" w:rsidRDefault="00685A83" w:rsidP="00F05AF2">
      <w:pPr>
        <w:pStyle w:val="Heading1"/>
        <w:rPr>
          <w:rFonts w:eastAsiaTheme="minorEastAsia"/>
          <w:lang w:val="en-US"/>
        </w:rPr>
      </w:pPr>
    </w:p>
    <w:p w14:paraId="6853E1DF" w14:textId="77777777" w:rsidR="00F05AF2" w:rsidRDefault="00B44962" w:rsidP="00F05AF2">
      <w:pPr>
        <w:rPr>
          <w:rFonts w:eastAsiaTheme="minorEastAsia"/>
          <w:lang w:val="en-US"/>
        </w:rPr>
      </w:pPr>
      <w:r>
        <w:rPr>
          <w:lang w:val="en-US"/>
        </w:rPr>
        <w:t xml:space="preserve">Given that: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=2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-2t</m:t>
            </m:r>
          </m:sup>
        </m:sSup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,  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t+2</m:t>
            </m:r>
          </m:e>
        </m:d>
        <m:r>
          <w:rPr>
            <w:rFonts w:ascii="Cambria Math" w:hAnsi="Cambria Math"/>
            <w:lang w:val="en-US"/>
          </w:rPr>
          <m:t>-u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t-2</m:t>
            </m:r>
          </m:e>
        </m:d>
      </m:oMath>
    </w:p>
    <w:p w14:paraId="750D04B2" w14:textId="77777777" w:rsidR="00B44962" w:rsidRDefault="00B44962" w:rsidP="00F05AF2">
      <w:pPr>
        <w:rPr>
          <w:lang w:val="en-US"/>
        </w:rPr>
      </w:pPr>
      <w:r>
        <w:rPr>
          <w:lang w:val="en-US"/>
        </w:rPr>
        <w:t>a)</w:t>
      </w:r>
    </w:p>
    <w:p w14:paraId="0F7A14F5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t&lt;-2</m:t>
        </m:r>
      </m:oMath>
      <w:r>
        <w:rPr>
          <w:rFonts w:eastAsiaTheme="minorEastAsia"/>
          <w:lang w:val="en-US"/>
        </w:rPr>
        <w:t>:</w:t>
      </w:r>
    </w:p>
    <w:p w14:paraId="5982AAE2" w14:textId="77777777" w:rsidR="00B44962" w:rsidRDefault="00B44962" w:rsidP="00B4496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0C1FD" wp14:editId="332EC22E">
            <wp:extent cx="5246380" cy="201622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928" cy="201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7C91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-2≤t&lt;2</m:t>
        </m:r>
      </m:oMath>
      <w:r>
        <w:rPr>
          <w:rFonts w:eastAsiaTheme="minorEastAsia"/>
          <w:lang w:val="en-US"/>
        </w:rPr>
        <w:t>:</w:t>
      </w:r>
    </w:p>
    <w:p w14:paraId="7FD17FB1" w14:textId="77777777" w:rsidR="00B44962" w:rsidRDefault="00B44962" w:rsidP="00B44962">
      <w:pPr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23DC2C30" wp14:editId="5098003C">
            <wp:extent cx="5247861" cy="19759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12" cy="19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B246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t≥2</m:t>
        </m:r>
      </m:oMath>
      <w:r>
        <w:rPr>
          <w:rFonts w:eastAsiaTheme="minorEastAsia"/>
          <w:lang w:val="en-US"/>
        </w:rPr>
        <w:t>:</w:t>
      </w:r>
    </w:p>
    <w:p w14:paraId="1EEFDC68" w14:textId="77777777" w:rsidR="00B44962" w:rsidRDefault="00B44962" w:rsidP="00B44962">
      <w:pPr>
        <w:jc w:val="center"/>
        <w:rPr>
          <w:rFonts w:eastAsiaTheme="minorEastAsia"/>
          <w:lang w:val="en-US"/>
        </w:rPr>
      </w:pPr>
      <w:r>
        <w:rPr>
          <w:noProof/>
          <w:lang w:val="en-US"/>
        </w:rPr>
        <w:drawing>
          <wp:inline distT="0" distB="0" distL="0" distR="0" wp14:anchorId="724DCC9E" wp14:editId="2DAFCCE6">
            <wp:extent cx="5247861" cy="204802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154" cy="205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455D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b)</w:t>
      </w:r>
    </w:p>
    <w:p w14:paraId="2D5CFAD8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t≤-2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τ</m:t>
            </m:r>
          </m:e>
        </m:d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h(t-τ)</m:t>
        </m:r>
      </m:oMath>
      <w:r>
        <w:rPr>
          <w:rFonts w:eastAsiaTheme="minorEastAsia"/>
          <w:lang w:val="en-US"/>
        </w:rPr>
        <w:t xml:space="preserve"> does not overlap, therefore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>.</w:t>
      </w:r>
    </w:p>
    <w:p w14:paraId="63100643" w14:textId="77777777" w:rsidR="00B44962" w:rsidRDefault="00B44962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-2≤t&lt;2</m:t>
        </m:r>
      </m:oMath>
      <w:r>
        <w:rPr>
          <w:rFonts w:eastAsiaTheme="minorEastAsia"/>
          <w:lang w:val="en-US"/>
        </w:rPr>
        <w:t>:</w:t>
      </w:r>
    </w:p>
    <w:p w14:paraId="78CD115A" w14:textId="77777777" w:rsidR="00B44962" w:rsidRPr="00F94B67" w:rsidRDefault="00F94B67" w:rsidP="00F05A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2t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</m:e>
          </m:d>
        </m:oMath>
      </m:oMathPara>
    </w:p>
    <w:p w14:paraId="6E1FA1CE" w14:textId="77777777" w:rsidR="00F94B67" w:rsidRDefault="00F94B67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t≥2</m:t>
        </m:r>
      </m:oMath>
      <w:r>
        <w:rPr>
          <w:rFonts w:eastAsiaTheme="minorEastAsia"/>
          <w:lang w:val="en-US"/>
        </w:rPr>
        <w:t>:</w:t>
      </w:r>
    </w:p>
    <w:p w14:paraId="4E8F3C45" w14:textId="77777777" w:rsidR="00F94B67" w:rsidRDefault="00F94B67" w:rsidP="00F05A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t-τ</m:t>
                  </m:r>
                </m:e>
              </m:d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hAnsi="Cambria Math"/>
                </w:rPr>
                <m:t>1.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t-τ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-2t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2τ</m:t>
                  </m:r>
                </m:sup>
              </m:sSup>
              <m:r>
                <w:rPr>
                  <w:rFonts w:ascii="Cambria Math" w:hAnsi="Cambria Math"/>
                </w:rPr>
                <m:t>dτ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-4</m:t>
                  </m:r>
                </m:sup>
              </m:sSup>
            </m:e>
          </m:d>
        </m:oMath>
      </m:oMathPara>
    </w:p>
    <w:p w14:paraId="6807F436" w14:textId="77777777" w:rsidR="00F94B67" w:rsidRDefault="00F94B67" w:rsidP="00F05AF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Thus,</w:t>
      </w:r>
    </w:p>
    <w:p w14:paraId="1430B0F5" w14:textId="77777777" w:rsidR="00F94B67" w:rsidRDefault="00F94B67" w:rsidP="00F05AF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                              ,          t≤-2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-2&lt;t&lt;2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-2t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             t≥2</m:t>
                  </m:r>
                </m:e>
              </m:eqArr>
            </m:e>
          </m:d>
        </m:oMath>
      </m:oMathPara>
    </w:p>
    <w:p w14:paraId="2B016BB7" w14:textId="77777777" w:rsidR="00D01AC6" w:rsidRPr="00D01AC6" w:rsidRDefault="00D01AC6" w:rsidP="00D01AC6">
      <w:pPr>
        <w:rPr>
          <w:lang w:val="en-US"/>
        </w:rPr>
      </w:pPr>
    </w:p>
    <w:p w14:paraId="708E149C" w14:textId="77777777" w:rsidR="00014253" w:rsidRPr="00014253" w:rsidRDefault="00014253" w:rsidP="00014253">
      <w:pPr>
        <w:rPr>
          <w:rFonts w:eastAsiaTheme="minorEastAsia"/>
          <w:lang w:val="en-US"/>
        </w:rPr>
      </w:pPr>
    </w:p>
    <w:p w14:paraId="15B9894E" w14:textId="77777777" w:rsidR="00014253" w:rsidRPr="00014253" w:rsidRDefault="00014253" w:rsidP="00014253">
      <w:pPr>
        <w:rPr>
          <w:rFonts w:eastAsiaTheme="minorEastAsia"/>
          <w:lang w:val="en-US"/>
        </w:rPr>
      </w:pPr>
    </w:p>
    <w:p w14:paraId="09D526B8" w14:textId="77777777" w:rsidR="00014253" w:rsidRDefault="00014253" w:rsidP="00014253">
      <w:pPr>
        <w:rPr>
          <w:lang w:val="en-US"/>
        </w:rPr>
      </w:pPr>
    </w:p>
    <w:p w14:paraId="513B08DB" w14:textId="77777777" w:rsidR="00014253" w:rsidRDefault="00014253" w:rsidP="00014253">
      <w:pPr>
        <w:rPr>
          <w:lang w:val="en-US"/>
        </w:rPr>
      </w:pPr>
    </w:p>
    <w:p w14:paraId="60CF933F" w14:textId="77777777" w:rsidR="00014253" w:rsidRDefault="00014253" w:rsidP="00014253">
      <w:pPr>
        <w:rPr>
          <w:lang w:val="en-US"/>
        </w:rPr>
      </w:pPr>
    </w:p>
    <w:sectPr w:rsidR="00014253" w:rsidSect="009F73D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080" w:right="1008" w:bottom="900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15FE7" w14:textId="77777777" w:rsidR="0087701F" w:rsidRDefault="0087701F" w:rsidP="004441D0">
      <w:pPr>
        <w:spacing w:line="240" w:lineRule="auto"/>
      </w:pPr>
      <w:r>
        <w:separator/>
      </w:r>
    </w:p>
  </w:endnote>
  <w:endnote w:type="continuationSeparator" w:id="0">
    <w:p w14:paraId="00123577" w14:textId="77777777" w:rsidR="0087701F" w:rsidRDefault="0087701F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C49C1" w14:textId="77777777" w:rsidR="009E3F80" w:rsidRDefault="009E3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C1793" w14:textId="272B3C78" w:rsidR="00F05AF2" w:rsidRDefault="00F05AF2" w:rsidP="004265D2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en-US"/>
      </w:rPr>
      <w:t xml:space="preserve">Diệp Phi, </w:t>
    </w:r>
    <w:r w:rsidR="009E3F80">
      <w:rPr>
        <w:rFonts w:asciiTheme="majorHAnsi" w:eastAsiaTheme="majorEastAsia" w:hAnsiTheme="majorHAnsi" w:cstheme="majorBidi"/>
        <w:lang w:val="en-US"/>
      </w:rPr>
      <w:t>October 31</w:t>
    </w:r>
    <w:r>
      <w:rPr>
        <w:rFonts w:asciiTheme="majorHAnsi" w:eastAsiaTheme="majorEastAsia" w:hAnsiTheme="majorHAnsi" w:cstheme="majorBidi"/>
        <w:lang w:val="en-US"/>
      </w:rPr>
      <w:t>, 202</w:t>
    </w:r>
    <w:r w:rsidR="009E3F80">
      <w:rPr>
        <w:rFonts w:asciiTheme="majorHAnsi" w:eastAsiaTheme="majorEastAsia" w:hAnsiTheme="majorHAnsi" w:cstheme="majorBidi"/>
        <w:lang w:val="en-US"/>
      </w:rPr>
      <w:t>1</w:t>
    </w:r>
    <w:r>
      <w:rPr>
        <w:rFonts w:asciiTheme="majorHAnsi" w:eastAsiaTheme="majorEastAsia" w:hAnsiTheme="majorHAnsi" w:cstheme="majorBidi"/>
      </w:rPr>
      <w:ptab w:relativeTo="margin" w:alignment="right" w:leader="none"/>
    </w:r>
    <w:proofErr w:type="spellStart"/>
    <w:r>
      <w:rPr>
        <w:rFonts w:asciiTheme="majorHAnsi" w:eastAsiaTheme="majorEastAsia" w:hAnsiTheme="majorHAnsi" w:cstheme="majorBidi"/>
      </w:rPr>
      <w:t>Page</w:t>
    </w:r>
    <w:proofErr w:type="spellEnd"/>
    <w:r>
      <w:rPr>
        <w:rFonts w:asciiTheme="majorHAnsi" w:eastAsiaTheme="majorEastAsia" w:hAnsiTheme="majorHAnsi" w:cstheme="majorBidi"/>
      </w:rPr>
      <w:t xml:space="preserve">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9F73DF" w:rsidRPr="009F73DF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2413E6A" w14:textId="77777777" w:rsidR="00F05AF2" w:rsidRDefault="00F05A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13B0C" w14:textId="77777777" w:rsidR="009E3F80" w:rsidRDefault="009E3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0EF9D" w14:textId="77777777" w:rsidR="0087701F" w:rsidRDefault="0087701F" w:rsidP="004441D0">
      <w:pPr>
        <w:spacing w:line="240" w:lineRule="auto"/>
      </w:pPr>
      <w:r>
        <w:separator/>
      </w:r>
    </w:p>
  </w:footnote>
  <w:footnote w:type="continuationSeparator" w:id="0">
    <w:p w14:paraId="7B02A691" w14:textId="77777777" w:rsidR="0087701F" w:rsidRDefault="0087701F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92EF" w14:textId="77777777" w:rsidR="009E3F80" w:rsidRDefault="009E3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14:paraId="45E93F96" w14:textId="77777777" w:rsidR="00F05AF2" w:rsidRPr="00820CD2" w:rsidRDefault="00F05AF2" w:rsidP="00820CD2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Fonts w:asciiTheme="majorHAnsi" w:eastAsiaTheme="majorEastAsia" w:hAnsiTheme="majorHAnsi" w:cstheme="majorBidi"/>
            <w:b/>
            <w:sz w:val="44"/>
            <w:szCs w:val="44"/>
          </w:rPr>
        </w:pPr>
        <w:r>
          <w:rPr>
            <w:rStyle w:val="Strong"/>
            <w:sz w:val="46"/>
            <w:szCs w:val="46"/>
            <w:lang w:val="en-US"/>
          </w:rPr>
          <w:t>SS 2018/11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4779" w14:textId="77777777" w:rsidR="009E3F80" w:rsidRDefault="009E3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 w15:restartNumberingAfterBreak="0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 w15:restartNumberingAfterBreak="0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DD1"/>
    <w:rsid w:val="0000068F"/>
    <w:rsid w:val="00002FCE"/>
    <w:rsid w:val="00014253"/>
    <w:rsid w:val="00027237"/>
    <w:rsid w:val="00052371"/>
    <w:rsid w:val="00054921"/>
    <w:rsid w:val="0006185D"/>
    <w:rsid w:val="00074CA0"/>
    <w:rsid w:val="000870E1"/>
    <w:rsid w:val="000A2CB2"/>
    <w:rsid w:val="000B5238"/>
    <w:rsid w:val="000D7659"/>
    <w:rsid w:val="000E1532"/>
    <w:rsid w:val="000E5342"/>
    <w:rsid w:val="00106303"/>
    <w:rsid w:val="0010661D"/>
    <w:rsid w:val="00107F44"/>
    <w:rsid w:val="001129B0"/>
    <w:rsid w:val="00116745"/>
    <w:rsid w:val="0012777C"/>
    <w:rsid w:val="00162097"/>
    <w:rsid w:val="00164735"/>
    <w:rsid w:val="00166F9F"/>
    <w:rsid w:val="001B35F3"/>
    <w:rsid w:val="001C01E6"/>
    <w:rsid w:val="001C67B2"/>
    <w:rsid w:val="001F5CF0"/>
    <w:rsid w:val="00201A27"/>
    <w:rsid w:val="00231552"/>
    <w:rsid w:val="002360EA"/>
    <w:rsid w:val="002832FB"/>
    <w:rsid w:val="0028446F"/>
    <w:rsid w:val="002D1AAC"/>
    <w:rsid w:val="002E355D"/>
    <w:rsid w:val="002F3788"/>
    <w:rsid w:val="00300A69"/>
    <w:rsid w:val="00317CA9"/>
    <w:rsid w:val="00347012"/>
    <w:rsid w:val="00353492"/>
    <w:rsid w:val="003A6F65"/>
    <w:rsid w:val="003F224B"/>
    <w:rsid w:val="00423E24"/>
    <w:rsid w:val="004265D2"/>
    <w:rsid w:val="004328E5"/>
    <w:rsid w:val="004441D0"/>
    <w:rsid w:val="0044492D"/>
    <w:rsid w:val="00474795"/>
    <w:rsid w:val="00495CB1"/>
    <w:rsid w:val="004A66DE"/>
    <w:rsid w:val="004B6FD2"/>
    <w:rsid w:val="004E3622"/>
    <w:rsid w:val="004E6F43"/>
    <w:rsid w:val="004E744B"/>
    <w:rsid w:val="00524362"/>
    <w:rsid w:val="0052489A"/>
    <w:rsid w:val="00537B00"/>
    <w:rsid w:val="00565D65"/>
    <w:rsid w:val="005A6D58"/>
    <w:rsid w:val="005B2915"/>
    <w:rsid w:val="005B7C85"/>
    <w:rsid w:val="005C6151"/>
    <w:rsid w:val="005D166B"/>
    <w:rsid w:val="005E3143"/>
    <w:rsid w:val="005E3B88"/>
    <w:rsid w:val="00643FB3"/>
    <w:rsid w:val="00655799"/>
    <w:rsid w:val="00665254"/>
    <w:rsid w:val="006672C7"/>
    <w:rsid w:val="0067230C"/>
    <w:rsid w:val="00685A83"/>
    <w:rsid w:val="00687BF4"/>
    <w:rsid w:val="006939C4"/>
    <w:rsid w:val="006A50FB"/>
    <w:rsid w:val="006E7173"/>
    <w:rsid w:val="0070029A"/>
    <w:rsid w:val="00705830"/>
    <w:rsid w:val="007212B9"/>
    <w:rsid w:val="007220D0"/>
    <w:rsid w:val="00735A90"/>
    <w:rsid w:val="00736AE8"/>
    <w:rsid w:val="007462CB"/>
    <w:rsid w:val="00767A81"/>
    <w:rsid w:val="0077208B"/>
    <w:rsid w:val="00781270"/>
    <w:rsid w:val="007843E0"/>
    <w:rsid w:val="00785797"/>
    <w:rsid w:val="00785835"/>
    <w:rsid w:val="00796B8E"/>
    <w:rsid w:val="007A3307"/>
    <w:rsid w:val="007A5DD1"/>
    <w:rsid w:val="007B7A33"/>
    <w:rsid w:val="007C68DE"/>
    <w:rsid w:val="00820CD2"/>
    <w:rsid w:val="0084222D"/>
    <w:rsid w:val="00856FEC"/>
    <w:rsid w:val="00867B90"/>
    <w:rsid w:val="0087701F"/>
    <w:rsid w:val="00892D37"/>
    <w:rsid w:val="00892F5F"/>
    <w:rsid w:val="008A16BF"/>
    <w:rsid w:val="008B36EA"/>
    <w:rsid w:val="008D239C"/>
    <w:rsid w:val="008E586C"/>
    <w:rsid w:val="008F4950"/>
    <w:rsid w:val="009068D0"/>
    <w:rsid w:val="009069A0"/>
    <w:rsid w:val="00956480"/>
    <w:rsid w:val="009650C9"/>
    <w:rsid w:val="009927F2"/>
    <w:rsid w:val="00993E86"/>
    <w:rsid w:val="009E3F80"/>
    <w:rsid w:val="009F73DF"/>
    <w:rsid w:val="00A20C12"/>
    <w:rsid w:val="00A25DA4"/>
    <w:rsid w:val="00A32ACE"/>
    <w:rsid w:val="00A5160A"/>
    <w:rsid w:val="00A5507E"/>
    <w:rsid w:val="00AA5F31"/>
    <w:rsid w:val="00AB0DA9"/>
    <w:rsid w:val="00AB13FD"/>
    <w:rsid w:val="00AE0DEB"/>
    <w:rsid w:val="00AE340C"/>
    <w:rsid w:val="00B15AC2"/>
    <w:rsid w:val="00B242A7"/>
    <w:rsid w:val="00B36C0D"/>
    <w:rsid w:val="00B44962"/>
    <w:rsid w:val="00B55454"/>
    <w:rsid w:val="00B566AD"/>
    <w:rsid w:val="00B73FC8"/>
    <w:rsid w:val="00B74CA5"/>
    <w:rsid w:val="00B94484"/>
    <w:rsid w:val="00BB5ED2"/>
    <w:rsid w:val="00BD3252"/>
    <w:rsid w:val="00BD7C11"/>
    <w:rsid w:val="00BE317E"/>
    <w:rsid w:val="00BF0179"/>
    <w:rsid w:val="00BF42EE"/>
    <w:rsid w:val="00C00701"/>
    <w:rsid w:val="00C25603"/>
    <w:rsid w:val="00C30968"/>
    <w:rsid w:val="00C541E9"/>
    <w:rsid w:val="00C7638D"/>
    <w:rsid w:val="00C90E5E"/>
    <w:rsid w:val="00CA31B3"/>
    <w:rsid w:val="00CA749E"/>
    <w:rsid w:val="00CC3F0F"/>
    <w:rsid w:val="00CF2B72"/>
    <w:rsid w:val="00CF2C83"/>
    <w:rsid w:val="00D01AC6"/>
    <w:rsid w:val="00D41B89"/>
    <w:rsid w:val="00D44890"/>
    <w:rsid w:val="00D60CCC"/>
    <w:rsid w:val="00D75A24"/>
    <w:rsid w:val="00DA3D2C"/>
    <w:rsid w:val="00DB00AF"/>
    <w:rsid w:val="00DB3F8C"/>
    <w:rsid w:val="00DC33E7"/>
    <w:rsid w:val="00DE5948"/>
    <w:rsid w:val="00E06E9B"/>
    <w:rsid w:val="00E21045"/>
    <w:rsid w:val="00E24501"/>
    <w:rsid w:val="00E530D2"/>
    <w:rsid w:val="00EE05D9"/>
    <w:rsid w:val="00EE3B64"/>
    <w:rsid w:val="00EF5E97"/>
    <w:rsid w:val="00F05AF2"/>
    <w:rsid w:val="00F504A9"/>
    <w:rsid w:val="00F52B44"/>
    <w:rsid w:val="00F64669"/>
    <w:rsid w:val="00F76F69"/>
    <w:rsid w:val="00F94B67"/>
    <w:rsid w:val="00FC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CBD505"/>
  <w15:docId w15:val="{F6483D51-85F5-4DF7-81F8-682B95AB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915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NoSpacing">
    <w:name w:val="No Spacing"/>
    <w:uiPriority w:val="1"/>
    <w:qFormat/>
    <w:rsid w:val="00014253"/>
    <w:pPr>
      <w:spacing w:after="0" w:line="240" w:lineRule="auto"/>
      <w:ind w:left="576"/>
      <w:jc w:val="both"/>
    </w:pPr>
    <w:rPr>
      <w:rFonts w:ascii="Cambria" w:hAnsi="Cambria"/>
      <w:color w:val="000000" w:themeColor="text1"/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70B5"/>
    <w:rsid w:val="000052BC"/>
    <w:rsid w:val="00073B96"/>
    <w:rsid w:val="000A2806"/>
    <w:rsid w:val="000A2AB8"/>
    <w:rsid w:val="000A70B5"/>
    <w:rsid w:val="000B0A6E"/>
    <w:rsid w:val="001021DE"/>
    <w:rsid w:val="001263BA"/>
    <w:rsid w:val="001A6E55"/>
    <w:rsid w:val="00202C4D"/>
    <w:rsid w:val="00205E84"/>
    <w:rsid w:val="002C24D5"/>
    <w:rsid w:val="003466D0"/>
    <w:rsid w:val="00347374"/>
    <w:rsid w:val="003818AC"/>
    <w:rsid w:val="004D7012"/>
    <w:rsid w:val="004F3B6A"/>
    <w:rsid w:val="0055452D"/>
    <w:rsid w:val="005B37E7"/>
    <w:rsid w:val="005D5A03"/>
    <w:rsid w:val="00640C08"/>
    <w:rsid w:val="007D530B"/>
    <w:rsid w:val="008106FD"/>
    <w:rsid w:val="00830DDE"/>
    <w:rsid w:val="00885B95"/>
    <w:rsid w:val="00897CAA"/>
    <w:rsid w:val="008E400C"/>
    <w:rsid w:val="009136C2"/>
    <w:rsid w:val="009908C7"/>
    <w:rsid w:val="00A25D1A"/>
    <w:rsid w:val="00A27E39"/>
    <w:rsid w:val="00BC7BFB"/>
    <w:rsid w:val="00BF56AA"/>
    <w:rsid w:val="00C11846"/>
    <w:rsid w:val="00C63C1C"/>
    <w:rsid w:val="00C67872"/>
    <w:rsid w:val="00C769BD"/>
    <w:rsid w:val="00C92905"/>
    <w:rsid w:val="00CA4584"/>
    <w:rsid w:val="00CD1024"/>
    <w:rsid w:val="00D90995"/>
    <w:rsid w:val="00DB6F14"/>
    <w:rsid w:val="00EA515D"/>
    <w:rsid w:val="00F7382E"/>
    <w:rsid w:val="00F97A0E"/>
    <w:rsid w:val="00FB7E04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character" w:styleId="PlaceholderText">
    <w:name w:val="Placeholder Text"/>
    <w:basedOn w:val="DefaultParagraphFont"/>
    <w:uiPriority w:val="99"/>
    <w:semiHidden/>
    <w:rsid w:val="000052B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E3948-7C0B-4B6A-90BC-F99D971D8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 2018/11</vt:lpstr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 2018/11</dc:title>
  <dc:creator>USER</dc:creator>
  <cp:lastModifiedBy>Diệp Phi</cp:lastModifiedBy>
  <cp:revision>58</cp:revision>
  <cp:lastPrinted>2021-10-31T11:08:00Z</cp:lastPrinted>
  <dcterms:created xsi:type="dcterms:W3CDTF">2019-04-14T14:15:00Z</dcterms:created>
  <dcterms:modified xsi:type="dcterms:W3CDTF">2021-10-31T11:08:00Z</dcterms:modified>
</cp:coreProperties>
</file>