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C6F" w:rsidRPr="00515C6F" w:rsidRDefault="00515C6F" w:rsidP="00515C6F">
      <w:pPr>
        <w:ind w:left="90" w:firstLine="360"/>
        <w:jc w:val="center"/>
        <w:rPr>
          <w:rFonts w:ascii="Cambria Math" w:hAnsi="Cambria Math"/>
          <w:sz w:val="40"/>
          <w:szCs w:val="40"/>
        </w:rPr>
      </w:pPr>
      <w:r w:rsidRPr="00515C6F">
        <w:rPr>
          <w:rFonts w:ascii="Cambria Math" w:hAnsi="Cambria Math"/>
          <w:sz w:val="40"/>
          <w:szCs w:val="40"/>
        </w:rPr>
        <w:t>TEST 1</w:t>
      </w:r>
    </w:p>
    <w:p w:rsidR="00CB25A9" w:rsidRPr="00515C6F" w:rsidRDefault="00CB25A9" w:rsidP="00515C6F">
      <w:pPr>
        <w:pStyle w:val="ListParagraph"/>
        <w:numPr>
          <w:ilvl w:val="0"/>
          <w:numId w:val="1"/>
        </w:numPr>
        <w:ind w:left="90" w:firstLine="360"/>
        <w:jc w:val="both"/>
        <w:rPr>
          <w:rFonts w:asciiTheme="majorHAnsi" w:hAnsiTheme="majorHAnsi"/>
          <w:sz w:val="24"/>
          <w:szCs w:val="24"/>
        </w:rPr>
      </w:pPr>
      <w:r w:rsidRPr="00515C6F">
        <w:rPr>
          <w:rFonts w:asciiTheme="majorHAnsi" w:hAnsiTheme="majorHAnsi"/>
          <w:sz w:val="24"/>
          <w:szCs w:val="24"/>
        </w:rPr>
        <w:t xml:space="preserve">Two streams merge to form a river. One stream has a width of </w:t>
      </w:r>
      <m:oMath>
        <m:r>
          <w:rPr>
            <w:rFonts w:ascii="Cambria Math" w:hAnsi="Cambria Math"/>
            <w:sz w:val="24"/>
            <w:szCs w:val="24"/>
          </w:rPr>
          <m:t>8.2 m</m:t>
        </m:r>
      </m:oMath>
      <w:r w:rsidRPr="00515C6F">
        <w:rPr>
          <w:rFonts w:asciiTheme="majorHAnsi" w:hAnsiTheme="majorHAnsi"/>
          <w:sz w:val="24"/>
          <w:szCs w:val="24"/>
        </w:rPr>
        <w:t xml:space="preserve">, depth of </w:t>
      </w:r>
      <m:oMath>
        <m:r>
          <w:rPr>
            <w:rFonts w:ascii="Cambria Math" w:hAnsi="Cambria Math"/>
            <w:sz w:val="24"/>
            <w:szCs w:val="24"/>
          </w:rPr>
          <m:t>3.4 m</m:t>
        </m:r>
      </m:oMath>
      <w:r w:rsidRPr="00515C6F">
        <w:rPr>
          <w:rFonts w:asciiTheme="majorHAnsi" w:hAnsiTheme="majorHAnsi"/>
          <w:sz w:val="24"/>
          <w:szCs w:val="24"/>
        </w:rPr>
        <w:t xml:space="preserve">, and current speed of </w:t>
      </w:r>
      <m:oMath>
        <m:r>
          <w:rPr>
            <w:rFonts w:ascii="Cambria Math" w:hAnsi="Cambria Math"/>
            <w:sz w:val="24"/>
            <w:szCs w:val="24"/>
          </w:rPr>
          <m:t>2.3 m/s</m:t>
        </m:r>
      </m:oMath>
      <w:r w:rsidRPr="00515C6F">
        <w:rPr>
          <w:rFonts w:asciiTheme="majorHAnsi" w:hAnsiTheme="majorHAnsi"/>
          <w:sz w:val="24"/>
          <w:szCs w:val="24"/>
        </w:rPr>
        <w:t xml:space="preserve">. The other stream is </w:t>
      </w:r>
      <m:oMath>
        <m:r>
          <w:rPr>
            <w:rFonts w:ascii="Cambria Math" w:hAnsi="Cambria Math"/>
            <w:sz w:val="24"/>
            <w:szCs w:val="24"/>
          </w:rPr>
          <m:t>6.8 m</m:t>
        </m:r>
      </m:oMath>
      <w:r w:rsidRPr="00515C6F">
        <w:rPr>
          <w:rFonts w:asciiTheme="majorHAnsi" w:hAnsiTheme="majorHAnsi"/>
          <w:sz w:val="24"/>
          <w:szCs w:val="24"/>
        </w:rPr>
        <w:t xml:space="preserve"> wide and </w:t>
      </w:r>
      <m:oMath>
        <m:r>
          <w:rPr>
            <w:rFonts w:ascii="Cambria Math" w:hAnsi="Cambria Math"/>
            <w:sz w:val="24"/>
            <w:szCs w:val="24"/>
          </w:rPr>
          <m:t>3.2 m</m:t>
        </m:r>
      </m:oMath>
      <w:r w:rsidRPr="00515C6F">
        <w:rPr>
          <w:rFonts w:asciiTheme="majorHAnsi" w:hAnsiTheme="majorHAnsi"/>
          <w:sz w:val="24"/>
          <w:szCs w:val="24"/>
        </w:rPr>
        <w:t xml:space="preserve"> deep, and flows at </w:t>
      </w:r>
      <m:oMath>
        <m:r>
          <w:rPr>
            <w:rFonts w:ascii="Cambria Math" w:hAnsi="Cambria Math"/>
            <w:sz w:val="24"/>
            <w:szCs w:val="24"/>
          </w:rPr>
          <m:t>2.6 m/s</m:t>
        </m:r>
      </m:oMath>
      <w:r w:rsidRPr="00515C6F">
        <w:rPr>
          <w:rFonts w:asciiTheme="majorHAnsi" w:hAnsiTheme="majorHAnsi"/>
          <w:sz w:val="24"/>
          <w:szCs w:val="24"/>
        </w:rPr>
        <w:t xml:space="preserve">. If the river has width </w:t>
      </w:r>
      <m:oMath>
        <m:r>
          <w:rPr>
            <w:rFonts w:ascii="Cambria Math" w:hAnsi="Cambria Math"/>
            <w:sz w:val="24"/>
            <w:szCs w:val="24"/>
          </w:rPr>
          <m:t>10.5 m</m:t>
        </m:r>
      </m:oMath>
      <w:r w:rsidRPr="00515C6F">
        <w:rPr>
          <w:rFonts w:asciiTheme="majorHAnsi" w:hAnsiTheme="majorHAnsi"/>
          <w:sz w:val="24"/>
          <w:szCs w:val="24"/>
        </w:rPr>
        <w:t xml:space="preserve"> and speed </w:t>
      </w:r>
      <m:oMath>
        <m:r>
          <w:rPr>
            <w:rFonts w:ascii="Cambria Math" w:hAnsi="Cambria Math"/>
            <w:sz w:val="24"/>
            <w:szCs w:val="24"/>
          </w:rPr>
          <m:t>2.9 m/s</m:t>
        </m:r>
      </m:oMath>
      <w:r w:rsidRPr="00515C6F">
        <w:rPr>
          <w:rFonts w:asciiTheme="majorHAnsi" w:hAnsiTheme="majorHAnsi"/>
          <w:sz w:val="24"/>
          <w:szCs w:val="24"/>
        </w:rPr>
        <w:t>, what is its depth?</w:t>
      </w:r>
    </w:p>
    <w:p w:rsidR="00CB25A9" w:rsidRPr="00515C6F" w:rsidRDefault="00CB25A9" w:rsidP="00515C6F">
      <w:pPr>
        <w:pStyle w:val="ListParagraph"/>
        <w:numPr>
          <w:ilvl w:val="0"/>
          <w:numId w:val="1"/>
        </w:numPr>
        <w:ind w:left="90" w:firstLine="360"/>
        <w:jc w:val="both"/>
        <w:rPr>
          <w:rFonts w:asciiTheme="majorHAnsi" w:hAnsiTheme="majorHAnsi"/>
          <w:sz w:val="24"/>
          <w:szCs w:val="24"/>
        </w:rPr>
      </w:pPr>
      <w:r w:rsidRPr="00515C6F">
        <w:rPr>
          <w:rFonts w:asciiTheme="majorHAnsi" w:hAnsiTheme="majorHAnsi"/>
          <w:sz w:val="24"/>
          <w:szCs w:val="24"/>
        </w:rPr>
        <w:t xml:space="preserve">About one-third of the body of a person floating in the Dead Sea will be above the waterline. Assuming that the human body density is </w:t>
      </w:r>
      <m:oMath>
        <m:r>
          <w:rPr>
            <w:rFonts w:ascii="Cambria Math" w:hAnsi="Cambria Math"/>
            <w:sz w:val="24"/>
            <w:szCs w:val="24"/>
          </w:rPr>
          <m:t>0.98 g/c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515C6F">
        <w:rPr>
          <w:rFonts w:asciiTheme="majorHAnsi" w:hAnsiTheme="majorHAnsi"/>
          <w:sz w:val="24"/>
          <w:szCs w:val="24"/>
        </w:rPr>
        <w:t xml:space="preserve">, find the density of the water in the Dead Sea. (Why is it so much greater than </w:t>
      </w:r>
      <m:oMath>
        <m:r>
          <w:rPr>
            <w:rFonts w:ascii="Cambria Math" w:hAnsi="Cambria Math"/>
            <w:sz w:val="24"/>
            <w:szCs w:val="24"/>
          </w:rPr>
          <m:t>1.0 g/c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515C6F">
        <w:rPr>
          <w:rFonts w:asciiTheme="majorHAnsi" w:hAnsiTheme="majorHAnsi"/>
          <w:sz w:val="24"/>
          <w:szCs w:val="24"/>
        </w:rPr>
        <w:t>?).</w:t>
      </w:r>
    </w:p>
    <w:p w:rsidR="00CB25A9" w:rsidRPr="00515C6F" w:rsidRDefault="00CB25A9" w:rsidP="00515C6F">
      <w:pPr>
        <w:pStyle w:val="ListParagraph"/>
        <w:numPr>
          <w:ilvl w:val="0"/>
          <w:numId w:val="1"/>
        </w:numPr>
        <w:ind w:left="90" w:firstLine="360"/>
        <w:jc w:val="both"/>
        <w:rPr>
          <w:rFonts w:asciiTheme="majorHAnsi" w:hAnsiTheme="majorHAnsi"/>
          <w:sz w:val="24"/>
          <w:szCs w:val="24"/>
        </w:rPr>
      </w:pPr>
      <w:r w:rsidRPr="00515C6F">
        <w:rPr>
          <w:rFonts w:asciiTheme="majorHAnsi" w:hAnsiTheme="majorHAnsi"/>
          <w:sz w:val="24"/>
          <w:szCs w:val="24"/>
        </w:rPr>
        <w:t xml:space="preserve">A steel rod is </w:t>
      </w:r>
      <m:oMath>
        <m:r>
          <w:rPr>
            <w:rFonts w:ascii="Cambria Math" w:hAnsi="Cambria Math"/>
            <w:sz w:val="24"/>
            <w:szCs w:val="24"/>
          </w:rPr>
          <m:t>3 cm</m:t>
        </m:r>
      </m:oMath>
      <w:r w:rsidRPr="00515C6F">
        <w:rPr>
          <w:rFonts w:asciiTheme="majorHAnsi" w:hAnsiTheme="majorHAnsi"/>
          <w:sz w:val="24"/>
          <w:szCs w:val="24"/>
        </w:rPr>
        <w:t xml:space="preserve"> in diameter at </w:t>
      </w:r>
      <m:oMath>
        <m:r>
          <w:rPr>
            <w:rFonts w:ascii="Cambria Math" w:hAnsi="Cambria Math"/>
            <w:sz w:val="24"/>
            <w:szCs w:val="24"/>
          </w:rPr>
          <m:t>25°C</m:t>
        </m:r>
      </m:oMath>
      <w:r w:rsidRPr="00515C6F">
        <w:rPr>
          <w:rFonts w:asciiTheme="majorHAnsi" w:hAnsiTheme="majorHAnsi"/>
          <w:sz w:val="24"/>
          <w:szCs w:val="24"/>
        </w:rPr>
        <w:t xml:space="preserve">. A brass ring has an interior diameter of 2.992 cm at </w:t>
      </w:r>
      <m:oMath>
        <m:r>
          <w:rPr>
            <w:rFonts w:ascii="Cambria Math" w:hAnsi="Cambria Math"/>
            <w:sz w:val="24"/>
            <w:szCs w:val="24"/>
          </w:rPr>
          <m:t>25°C</m:t>
        </m:r>
      </m:oMath>
      <w:r w:rsidRPr="00515C6F">
        <w:rPr>
          <w:rFonts w:asciiTheme="majorHAnsi" w:hAnsiTheme="majorHAnsi"/>
          <w:sz w:val="24"/>
          <w:szCs w:val="24"/>
        </w:rPr>
        <w:t>. At what common temperature will the ring just slide onto the rod?</w:t>
      </w:r>
      <w:r w:rsidR="00515C6F" w:rsidRPr="00515C6F">
        <w:rPr>
          <w:rFonts w:asciiTheme="majorHAnsi" w:hAnsiTheme="maj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∝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steel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=11</m:t>
        </m:r>
      </m:oMath>
      <w:r w:rsidR="00515C6F" w:rsidRPr="00515C6F">
        <w:rPr>
          <w:rFonts w:asciiTheme="majorHAnsi" w:eastAsiaTheme="minorEastAsia" w:hAnsiTheme="majorHAnsi"/>
          <w:sz w:val="24"/>
          <w:szCs w:val="24"/>
        </w:rPr>
        <w:t>x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∝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brass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=19</m:t>
        </m:r>
      </m:oMath>
      <w:r w:rsidR="00515C6F" w:rsidRPr="00515C6F">
        <w:rPr>
          <w:rFonts w:asciiTheme="majorHAnsi" w:eastAsiaTheme="minorEastAsia" w:hAnsiTheme="majorHAnsi"/>
          <w:sz w:val="24"/>
          <w:szCs w:val="24"/>
        </w:rPr>
        <w:t>x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515C6F" w:rsidRPr="00515C6F">
        <w:rPr>
          <w:rFonts w:asciiTheme="majorHAnsi" w:eastAsiaTheme="minorEastAsia" w:hAnsiTheme="majorHAnsi"/>
          <w:sz w:val="24"/>
          <w:szCs w:val="24"/>
        </w:rPr>
        <w:t>.</w:t>
      </w:r>
    </w:p>
    <w:p w:rsidR="00565D65" w:rsidRDefault="00515C6F" w:rsidP="00515C6F">
      <w:pPr>
        <w:pStyle w:val="ListParagraph"/>
        <w:numPr>
          <w:ilvl w:val="0"/>
          <w:numId w:val="1"/>
        </w:numPr>
        <w:ind w:left="90" w:firstLine="360"/>
        <w:jc w:val="both"/>
        <w:rPr>
          <w:rFonts w:asciiTheme="majorHAnsi" w:eastAsiaTheme="minorEastAsia" w:hAnsiTheme="majorHAnsi"/>
          <w:noProof w:val="0"/>
          <w:sz w:val="24"/>
          <w:szCs w:val="24"/>
        </w:rPr>
      </w:pPr>
      <w:r w:rsidRPr="00515C6F">
        <w:rPr>
          <w:rFonts w:asciiTheme="majorHAnsi" w:hAnsiTheme="majorHAnsi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9C3255" wp14:editId="0843B6D5">
            <wp:simplePos x="0" y="0"/>
            <wp:positionH relativeFrom="column">
              <wp:posOffset>3089910</wp:posOffset>
            </wp:positionH>
            <wp:positionV relativeFrom="paragraph">
              <wp:posOffset>1130935</wp:posOffset>
            </wp:positionV>
            <wp:extent cx="2582545" cy="1826895"/>
            <wp:effectExtent l="0" t="0" r="8255" b="1905"/>
            <wp:wrapTight wrapText="bothSides">
              <wp:wrapPolygon edited="0">
                <wp:start x="0" y="0"/>
                <wp:lineTo x="0" y="21397"/>
                <wp:lineTo x="21510" y="21397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5C6F">
        <w:rPr>
          <w:rFonts w:asciiTheme="majorHAnsi" w:hAnsiTheme="majorHAnsi"/>
          <w:noProof w:val="0"/>
          <w:sz w:val="24"/>
          <w:szCs w:val="24"/>
        </w:rPr>
        <w:t>In the closed room,</w:t>
      </w:r>
      <w:r>
        <w:rPr>
          <w:rFonts w:asciiTheme="majorHAnsi" w:hAnsiTheme="majorHAnsi"/>
          <w:noProof w:val="0"/>
          <w:sz w:val="24"/>
          <w:szCs w:val="24"/>
        </w:rPr>
        <w:t xml:space="preserve"> a</w:t>
      </w:r>
      <w:r w:rsidRPr="00515C6F">
        <w:rPr>
          <w:rFonts w:asciiTheme="majorHAnsi" w:hAnsiTheme="majorHAnsi"/>
          <w:noProof w:val="0"/>
          <w:sz w:val="24"/>
          <w:szCs w:val="24"/>
        </w:rPr>
        <w:t xml:space="preserve"> young researcher does the experiment that fully submerged a copper spoon</w:t>
      </w:r>
      <w:r w:rsidR="00A95256">
        <w:rPr>
          <w:rFonts w:asciiTheme="majorHAnsi" w:hAnsiTheme="majorHAnsi"/>
          <w:noProof w:val="0"/>
          <w:sz w:val="24"/>
          <w:szCs w:val="24"/>
        </w:rPr>
        <w:t xml:space="preserve"> </w:t>
      </w:r>
      <w:r w:rsidR="00A95256">
        <w:rPr>
          <w:rFonts w:asciiTheme="majorHAnsi" w:eastAsiaTheme="minorEastAsia" w:hAnsiTheme="majorHAnsi"/>
          <w:noProof w:val="0"/>
          <w:sz w:val="24"/>
          <w:szCs w:val="24"/>
        </w:rPr>
        <w:t>at</w:t>
      </w:r>
      <m:oMath>
        <m:r>
          <w:rPr>
            <w:rFonts w:ascii="Cambria Math" w:eastAsiaTheme="minorEastAsia" w:hAnsi="Cambria Math"/>
            <w:noProof w:val="0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noProof w:val="0"/>
            <w:sz w:val="24"/>
            <w:szCs w:val="24"/>
          </w:rPr>
          <m:t>100 °C</m:t>
        </m:r>
      </m:oMath>
      <w:r w:rsidRPr="00515C6F">
        <w:rPr>
          <w:rFonts w:asciiTheme="majorHAnsi" w:hAnsiTheme="majorHAnsi"/>
          <w:noProof w:val="0"/>
          <w:sz w:val="24"/>
          <w:szCs w:val="24"/>
        </w:rPr>
        <w:t xml:space="preserve">, </w:t>
      </w:r>
      <m:oMath>
        <m:r>
          <w:rPr>
            <w:rFonts w:ascii="Cambria Math" w:hAnsi="Cambria Math"/>
            <w:noProof w:val="0"/>
            <w:sz w:val="24"/>
            <w:szCs w:val="24"/>
          </w:rPr>
          <m:t>20g</m:t>
        </m:r>
      </m:oMath>
      <w:r w:rsidRPr="00515C6F">
        <w:rPr>
          <w:rFonts w:asciiTheme="majorHAnsi" w:eastAsiaTheme="minorEastAsia" w:hAnsiTheme="majorHAnsi"/>
          <w:noProof w:val="0"/>
          <w:sz w:val="24"/>
          <w:szCs w:val="24"/>
        </w:rPr>
        <w:t xml:space="preserve"> of mass, into a glass of water. Assume that room temperature is </w:t>
      </w:r>
      <m:oMath>
        <m:r>
          <w:rPr>
            <w:rFonts w:ascii="Cambria Math" w:eastAsiaTheme="minorEastAsia" w:hAnsi="Cambria Math"/>
            <w:noProof w:val="0"/>
            <w:sz w:val="24"/>
            <w:szCs w:val="24"/>
          </w:rPr>
          <m:t>20 °C</m:t>
        </m:r>
      </m:oMath>
      <w:r w:rsidRPr="00515C6F">
        <w:rPr>
          <w:rFonts w:asciiTheme="majorHAnsi" w:eastAsiaTheme="minorEastAsia" w:hAnsiTheme="majorHAnsi"/>
          <w:noProof w:val="0"/>
          <w:sz w:val="24"/>
          <w:szCs w:val="24"/>
        </w:rPr>
        <w:t xml:space="preserve"> and no heat release to</w:t>
      </w:r>
      <w:bookmarkStart w:id="0" w:name="_GoBack"/>
      <w:bookmarkEnd w:id="0"/>
      <w:r w:rsidRPr="00515C6F">
        <w:rPr>
          <w:rFonts w:asciiTheme="majorHAnsi" w:eastAsiaTheme="minorEastAsia" w:hAnsiTheme="majorHAnsi"/>
          <w:noProof w:val="0"/>
          <w:sz w:val="24"/>
          <w:szCs w:val="24"/>
        </w:rPr>
        <w:t xml:space="preserve"> air. It is know that glass is </w:t>
      </w:r>
      <m:oMath>
        <m:r>
          <w:rPr>
            <w:rFonts w:ascii="Cambria Math" w:eastAsiaTheme="minorEastAsia" w:hAnsi="Cambria Math"/>
            <w:noProof w:val="0"/>
            <w:sz w:val="24"/>
            <w:szCs w:val="24"/>
          </w:rPr>
          <m:t>50g</m:t>
        </m:r>
      </m:oMath>
      <w:r w:rsidRPr="00515C6F">
        <w:rPr>
          <w:rFonts w:asciiTheme="majorHAnsi" w:eastAsiaTheme="minorEastAsia" w:hAnsiTheme="majorHAnsi"/>
          <w:noProof w:val="0"/>
          <w:sz w:val="24"/>
          <w:szCs w:val="24"/>
        </w:rPr>
        <w:t xml:space="preserve"> of mass and containing </w:t>
      </w:r>
      <m:oMath>
        <m:r>
          <w:rPr>
            <w:rFonts w:ascii="Cambria Math" w:eastAsiaTheme="minorEastAsia" w:hAnsi="Cambria Math"/>
            <w:noProof w:val="0"/>
            <w:sz w:val="24"/>
            <w:szCs w:val="24"/>
          </w:rPr>
          <m:t>200ml</m:t>
        </m:r>
      </m:oMath>
      <w:r w:rsidRPr="00515C6F">
        <w:rPr>
          <w:rFonts w:asciiTheme="majorHAnsi" w:eastAsiaTheme="minorEastAsia" w:hAnsiTheme="majorHAnsi"/>
          <w:noProof w:val="0"/>
          <w:sz w:val="24"/>
          <w:szCs w:val="24"/>
        </w:rPr>
        <w:t xml:space="preserve"> water. What is the final temperature of the spoon? </w:t>
      </w:r>
      <m:oMath>
        <m:r>
          <w:rPr>
            <w:rFonts w:ascii="Cambria Math" w:eastAsiaTheme="minorEastAsia" w:hAnsi="Cambria Math"/>
            <w:noProof w:val="0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noProof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 w:val="0"/>
                <w:sz w:val="24"/>
                <w:szCs w:val="24"/>
              </w:rPr>
              <m:t>copper</m:t>
            </m:r>
          </m:sub>
        </m:sSub>
        <m:r>
          <w:rPr>
            <w:rFonts w:ascii="Cambria Math" w:eastAsiaTheme="minorEastAsia" w:hAnsi="Cambria Math"/>
            <w:noProof w:val="0"/>
            <w:sz w:val="24"/>
            <w:szCs w:val="24"/>
          </w:rPr>
          <m:t>=386</m:t>
        </m:r>
        <m:f>
          <m:fPr>
            <m:ctrlPr>
              <w:rPr>
                <w:rFonts w:ascii="Cambria Math" w:eastAsiaTheme="minorEastAsia" w:hAnsi="Cambria Math"/>
                <w:i/>
                <w:noProof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noProof w:val="0"/>
                <w:sz w:val="24"/>
                <w:szCs w:val="24"/>
              </w:rPr>
              <m:t>J</m:t>
            </m:r>
          </m:num>
          <m:den>
            <m:r>
              <w:rPr>
                <w:rFonts w:ascii="Cambria Math" w:eastAsiaTheme="minorEastAsia" w:hAnsi="Cambria Math"/>
                <w:noProof w:val="0"/>
                <w:sz w:val="24"/>
                <w:szCs w:val="24"/>
              </w:rPr>
              <m:t>kgK</m:t>
            </m:r>
          </m:den>
        </m:f>
        <m:r>
          <w:rPr>
            <w:rFonts w:ascii="Cambria Math" w:eastAsiaTheme="minorEastAsia" w:hAnsi="Cambria Math"/>
            <w:noProof w:val="0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noProof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 w:val="0"/>
                <w:sz w:val="24"/>
                <w:szCs w:val="24"/>
              </w:rPr>
              <m:t>glass</m:t>
            </m:r>
          </m:sub>
        </m:sSub>
        <m:r>
          <w:rPr>
            <w:rFonts w:ascii="Cambria Math" w:eastAsiaTheme="minorEastAsia" w:hAnsi="Cambria Math"/>
            <w:noProof w:val="0"/>
            <w:sz w:val="24"/>
            <w:szCs w:val="24"/>
          </w:rPr>
          <m:t>=840</m:t>
        </m:r>
        <m:f>
          <m:fPr>
            <m:ctrlPr>
              <w:rPr>
                <w:rFonts w:ascii="Cambria Math" w:eastAsiaTheme="minorEastAsia" w:hAnsi="Cambria Math"/>
                <w:i/>
                <w:noProof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noProof w:val="0"/>
                <w:sz w:val="24"/>
                <w:szCs w:val="24"/>
              </w:rPr>
              <m:t>J</m:t>
            </m:r>
          </m:num>
          <m:den>
            <m:r>
              <w:rPr>
                <w:rFonts w:ascii="Cambria Math" w:eastAsiaTheme="minorEastAsia" w:hAnsi="Cambria Math"/>
                <w:noProof w:val="0"/>
                <w:sz w:val="24"/>
                <w:szCs w:val="24"/>
              </w:rPr>
              <m:t>kgK</m:t>
            </m:r>
          </m:den>
        </m:f>
        <m:r>
          <w:rPr>
            <w:rFonts w:ascii="Cambria Math" w:eastAsiaTheme="minorEastAsia" w:hAnsi="Cambria Math"/>
            <w:noProof w:val="0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eastAsiaTheme="minorEastAsia" w:hAnsi="Cambria Math"/>
                <w:i/>
                <w:noProof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 w:val="0"/>
                <w:sz w:val="24"/>
                <w:szCs w:val="24"/>
              </w:rPr>
              <m:t>water</m:t>
            </m:r>
          </m:sub>
        </m:sSub>
        <m:r>
          <w:rPr>
            <w:rFonts w:ascii="Cambria Math" w:eastAsiaTheme="minorEastAsia" w:hAnsi="Cambria Math"/>
            <w:noProof w:val="0"/>
            <w:sz w:val="24"/>
            <w:szCs w:val="24"/>
          </w:rPr>
          <m:t>=4198</m:t>
        </m:r>
        <m:f>
          <m:fPr>
            <m:ctrlPr>
              <w:rPr>
                <w:rFonts w:ascii="Cambria Math" w:eastAsiaTheme="minorEastAsia" w:hAnsi="Cambria Math"/>
                <w:i/>
                <w:noProof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noProof w:val="0"/>
                <w:sz w:val="24"/>
                <w:szCs w:val="24"/>
              </w:rPr>
              <m:t>J</m:t>
            </m:r>
          </m:num>
          <m:den>
            <m:r>
              <w:rPr>
                <w:rFonts w:ascii="Cambria Math" w:eastAsiaTheme="minorEastAsia" w:hAnsi="Cambria Math"/>
                <w:noProof w:val="0"/>
                <w:sz w:val="24"/>
                <w:szCs w:val="24"/>
              </w:rPr>
              <m:t>kgK</m:t>
            </m:r>
          </m:den>
        </m:f>
        <m:r>
          <w:rPr>
            <w:rFonts w:ascii="Cambria Math" w:eastAsiaTheme="minorEastAsia" w:hAnsi="Cambria Math"/>
            <w:noProof w:val="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 w:val="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noProof w:val="0"/>
                <w:sz w:val="24"/>
                <w:szCs w:val="24"/>
              </w:rPr>
              <m:t>water</m:t>
            </m:r>
          </m:sub>
        </m:sSub>
        <m:r>
          <w:rPr>
            <w:rFonts w:ascii="Cambria Math" w:eastAsiaTheme="minorEastAsia" w:hAnsi="Cambria Math"/>
            <w:noProof w:val="0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noProof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noProof w:val="0"/>
                <w:sz w:val="24"/>
                <w:szCs w:val="24"/>
              </w:rPr>
              <m:t>1g</m:t>
            </m:r>
          </m:num>
          <m:den>
            <m:r>
              <w:rPr>
                <w:rFonts w:ascii="Cambria Math" w:eastAsiaTheme="minorEastAsia" w:hAnsi="Cambria Math"/>
                <w:noProof w:val="0"/>
                <w:sz w:val="24"/>
                <w:szCs w:val="24"/>
              </w:rPr>
              <m:t>ml</m:t>
            </m:r>
          </m:den>
        </m:f>
        <m:r>
          <w:rPr>
            <w:rFonts w:ascii="Cambria Math" w:eastAsiaTheme="minorEastAsia" w:hAnsi="Cambria Math"/>
            <w:noProof w:val="0"/>
            <w:sz w:val="24"/>
            <w:szCs w:val="24"/>
          </w:rPr>
          <m:t>)</m:t>
        </m:r>
      </m:oMath>
      <w:r w:rsidRPr="00515C6F">
        <w:rPr>
          <w:rFonts w:asciiTheme="majorHAnsi" w:eastAsiaTheme="minorEastAsia" w:hAnsiTheme="majorHAnsi"/>
          <w:noProof w:val="0"/>
          <w:sz w:val="24"/>
          <w:szCs w:val="24"/>
        </w:rPr>
        <w:t xml:space="preserve"> .</w:t>
      </w:r>
    </w:p>
    <w:p w:rsidR="00A95256" w:rsidRPr="00515C6F" w:rsidRDefault="00A95256" w:rsidP="00A95256">
      <w:pPr>
        <w:pStyle w:val="ListParagraph"/>
        <w:ind w:left="450"/>
        <w:jc w:val="both"/>
        <w:rPr>
          <w:rFonts w:asciiTheme="majorHAnsi" w:eastAsiaTheme="minorEastAsia" w:hAnsiTheme="majorHAnsi"/>
          <w:noProof w:val="0"/>
          <w:sz w:val="24"/>
          <w:szCs w:val="24"/>
        </w:rPr>
      </w:pPr>
      <w:r>
        <w:rPr>
          <w:rFonts w:asciiTheme="majorHAnsi" w:eastAsiaTheme="minorEastAsia" w:hAnsiTheme="majorHAnsi"/>
          <w:noProof w:val="0"/>
          <w:sz w:val="24"/>
          <w:szCs w:val="24"/>
        </w:rPr>
        <w:t>(Hint: temperature of water and glass equal to room temperature)</w:t>
      </w:r>
    </w:p>
    <w:p w:rsidR="00CB25A9" w:rsidRPr="00515C6F" w:rsidRDefault="00CB25A9" w:rsidP="00515C6F">
      <w:pPr>
        <w:pStyle w:val="ListParagraph"/>
        <w:numPr>
          <w:ilvl w:val="0"/>
          <w:numId w:val="1"/>
        </w:numPr>
        <w:ind w:left="90" w:firstLine="360"/>
        <w:jc w:val="both"/>
        <w:rPr>
          <w:rFonts w:asciiTheme="majorHAnsi" w:hAnsiTheme="majorHAnsi"/>
          <w:sz w:val="24"/>
          <w:szCs w:val="24"/>
        </w:rPr>
      </w:pPr>
      <w:r w:rsidRPr="00515C6F">
        <w:rPr>
          <w:rFonts w:asciiTheme="majorHAnsi" w:hAnsiTheme="majorHAnsi"/>
          <w:sz w:val="24"/>
          <w:szCs w:val="24"/>
        </w:rPr>
        <w:t xml:space="preserve">When a system is taken from state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515C6F">
        <w:rPr>
          <w:rFonts w:asciiTheme="majorHAnsi" w:hAnsiTheme="majorHAnsi"/>
          <w:sz w:val="24"/>
          <w:szCs w:val="24"/>
        </w:rPr>
        <w:t xml:space="preserve"> to state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515C6F">
        <w:rPr>
          <w:rFonts w:asciiTheme="majorHAnsi" w:hAnsiTheme="majorHAnsi"/>
          <w:sz w:val="24"/>
          <w:szCs w:val="24"/>
        </w:rPr>
        <w:t xml:space="preserve"> along path </w:t>
      </w:r>
      <m:oMath>
        <m:r>
          <w:rPr>
            <w:rFonts w:ascii="Cambria Math" w:hAnsi="Cambria Math"/>
            <w:sz w:val="24"/>
            <w:szCs w:val="24"/>
          </w:rPr>
          <m:t>iaf</m:t>
        </m:r>
      </m:oMath>
      <w:r w:rsidRPr="00515C6F">
        <w:rPr>
          <w:rFonts w:asciiTheme="majorHAnsi" w:hAnsiTheme="majorHAnsi"/>
          <w:sz w:val="24"/>
          <w:szCs w:val="24"/>
        </w:rPr>
        <w:t xml:space="preserve"> in Fig. 18-39, </w:t>
      </w:r>
      <m:oMath>
        <m:r>
          <w:rPr>
            <w:rFonts w:ascii="Cambria Math" w:hAnsi="Cambria Math"/>
            <w:sz w:val="24"/>
            <w:szCs w:val="24"/>
          </w:rPr>
          <m:t>Q= 50 cal</m:t>
        </m:r>
      </m:oMath>
      <w:r w:rsidRPr="00515C6F">
        <w:rPr>
          <w:rFonts w:asciiTheme="majorHAnsi" w:hAnsiTheme="majorHAnsi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W= 20 cal</m:t>
        </m:r>
      </m:oMath>
      <w:r w:rsidRPr="00515C6F">
        <w:rPr>
          <w:rFonts w:asciiTheme="majorHAnsi" w:hAnsiTheme="majorHAnsi"/>
          <w:sz w:val="24"/>
          <w:szCs w:val="24"/>
        </w:rPr>
        <w:t xml:space="preserve">. Along path </w:t>
      </w:r>
      <m:oMath>
        <m:r>
          <w:rPr>
            <w:rFonts w:ascii="Cambria Math" w:hAnsi="Cambria Math"/>
            <w:sz w:val="24"/>
            <w:szCs w:val="24"/>
          </w:rPr>
          <m:t>ibf</m:t>
        </m:r>
      </m:oMath>
      <w:r w:rsidRPr="00515C6F">
        <w:rPr>
          <w:rFonts w:asciiTheme="majorHAnsi" w:hAnsiTheme="majorHAnsi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Q= 36 cal</m:t>
        </m:r>
      </m:oMath>
      <w:r w:rsidRPr="00515C6F">
        <w:rPr>
          <w:rFonts w:asciiTheme="majorHAnsi" w:hAnsiTheme="majorHAnsi"/>
          <w:sz w:val="24"/>
          <w:szCs w:val="24"/>
        </w:rPr>
        <w:t xml:space="preserve">. (a) What is 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  <w:r w:rsidRPr="00515C6F">
        <w:rPr>
          <w:rFonts w:asciiTheme="majorHAnsi" w:hAnsiTheme="majorHAnsi"/>
          <w:sz w:val="24"/>
          <w:szCs w:val="24"/>
        </w:rPr>
        <w:t xml:space="preserve"> along path </w:t>
      </w:r>
      <m:oMath>
        <m:r>
          <w:rPr>
            <w:rFonts w:ascii="Cambria Math" w:hAnsi="Cambria Math"/>
            <w:sz w:val="24"/>
            <w:szCs w:val="24"/>
          </w:rPr>
          <m:t>ibf</m:t>
        </m:r>
      </m:oMath>
      <w:r w:rsidRPr="00515C6F">
        <w:rPr>
          <w:rFonts w:asciiTheme="majorHAnsi" w:hAnsiTheme="majorHAnsi"/>
          <w:sz w:val="24"/>
          <w:szCs w:val="24"/>
        </w:rPr>
        <w:t xml:space="preserve">? (b) If </w:t>
      </w:r>
      <m:oMath>
        <m:r>
          <w:rPr>
            <w:rFonts w:ascii="Cambria Math" w:hAnsi="Cambria Math"/>
            <w:sz w:val="24"/>
            <w:szCs w:val="24"/>
          </w:rPr>
          <m:t>W=-13 cal</m:t>
        </m:r>
      </m:oMath>
      <w:r w:rsidRPr="00515C6F">
        <w:rPr>
          <w:rFonts w:asciiTheme="majorHAnsi" w:hAnsiTheme="majorHAnsi"/>
          <w:sz w:val="24"/>
          <w:szCs w:val="24"/>
        </w:rPr>
        <w:t xml:space="preserve"> for the return path </w:t>
      </w:r>
      <m:oMath>
        <m:r>
          <w:rPr>
            <w:rFonts w:ascii="Cambria Math" w:hAnsi="Cambria Math"/>
            <w:sz w:val="24"/>
            <w:szCs w:val="24"/>
          </w:rPr>
          <m:t>fi</m:t>
        </m:r>
      </m:oMath>
      <w:r w:rsidRPr="00515C6F">
        <w:rPr>
          <w:rFonts w:asciiTheme="majorHAnsi" w:hAnsiTheme="majorHAnsi"/>
          <w:sz w:val="24"/>
          <w:szCs w:val="24"/>
        </w:rPr>
        <w:t xml:space="preserve">, what is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515C6F">
        <w:rPr>
          <w:rFonts w:asciiTheme="majorHAnsi" w:hAnsiTheme="majorHAnsi"/>
          <w:sz w:val="24"/>
          <w:szCs w:val="24"/>
        </w:rPr>
        <w:t xml:space="preserve"> for this path? (c)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E 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int,i</m:t>
            </m:r>
          </m:sub>
        </m:sSub>
        <m:r>
          <w:rPr>
            <w:rFonts w:ascii="Cambria Math" w:hAnsi="Cambria Math"/>
            <w:sz w:val="24"/>
            <w:szCs w:val="24"/>
          </w:rPr>
          <m:t>=10 cal</m:t>
        </m:r>
      </m:oMath>
      <w:r w:rsidRPr="00515C6F">
        <w:rPr>
          <w:rFonts w:asciiTheme="majorHAnsi" w:hAnsiTheme="majorHAnsi"/>
          <w:sz w:val="24"/>
          <w:szCs w:val="24"/>
        </w:rPr>
        <w:t xml:space="preserve">, what is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E 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int,f</m:t>
            </m:r>
          </m:sub>
        </m:sSub>
      </m:oMath>
      <w:r w:rsidRPr="00515C6F">
        <w:rPr>
          <w:rFonts w:asciiTheme="majorHAnsi" w:hAnsiTheme="majorHAnsi"/>
          <w:sz w:val="24"/>
          <w:szCs w:val="24"/>
        </w:rPr>
        <w:t xml:space="preserve">? If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E 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int,b</m:t>
            </m:r>
          </m:sub>
        </m:sSub>
        <m:r>
          <w:rPr>
            <w:rFonts w:ascii="Cambria Math" w:hAnsi="Cambria Math"/>
            <w:sz w:val="24"/>
            <w:szCs w:val="24"/>
          </w:rPr>
          <m:t>=22 cal</m:t>
        </m:r>
      </m:oMath>
      <w:r w:rsidRPr="00515C6F">
        <w:rPr>
          <w:rFonts w:asciiTheme="majorHAnsi" w:hAnsiTheme="majorHAnsi"/>
          <w:sz w:val="24"/>
          <w:szCs w:val="24"/>
        </w:rPr>
        <w:t xml:space="preserve">, what is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515C6F">
        <w:rPr>
          <w:rFonts w:asciiTheme="majorHAnsi" w:hAnsiTheme="majorHAnsi"/>
          <w:sz w:val="24"/>
          <w:szCs w:val="24"/>
        </w:rPr>
        <w:t xml:space="preserve"> for (d) path </w:t>
      </w:r>
      <m:oMath>
        <m:r>
          <w:rPr>
            <w:rFonts w:ascii="Cambria Math" w:hAnsi="Cambria Math"/>
            <w:sz w:val="24"/>
            <w:szCs w:val="24"/>
          </w:rPr>
          <m:t>ib</m:t>
        </m:r>
      </m:oMath>
      <w:r w:rsidRPr="00515C6F">
        <w:rPr>
          <w:rFonts w:asciiTheme="majorHAnsi" w:hAnsiTheme="majorHAnsi"/>
          <w:sz w:val="24"/>
          <w:szCs w:val="24"/>
        </w:rPr>
        <w:t xml:space="preserve"> and (e) path </w:t>
      </w:r>
      <m:oMath>
        <m:r>
          <w:rPr>
            <w:rFonts w:ascii="Cambria Math" w:hAnsi="Cambria Math"/>
            <w:sz w:val="24"/>
            <w:szCs w:val="24"/>
          </w:rPr>
          <m:t>bf</m:t>
        </m:r>
      </m:oMath>
      <w:r w:rsidRPr="00515C6F">
        <w:rPr>
          <w:rFonts w:asciiTheme="majorHAnsi" w:hAnsiTheme="majorHAnsi"/>
          <w:sz w:val="24"/>
          <w:szCs w:val="24"/>
        </w:rPr>
        <w:t xml:space="preserve"> ?</w:t>
      </w:r>
      <w:r w:rsidR="00515C6F" w:rsidRPr="00515C6F">
        <w:rPr>
          <w:rFonts w:asciiTheme="majorHAnsi" w:hAnsiTheme="majorHAnsi"/>
          <w:sz w:val="24"/>
          <w:szCs w:val="24"/>
        </w:rPr>
        <w:t xml:space="preserve"> </w:t>
      </w:r>
    </w:p>
    <w:p w:rsidR="00CB25A9" w:rsidRPr="00515C6F" w:rsidRDefault="00CB25A9" w:rsidP="00515C6F">
      <w:pPr>
        <w:ind w:left="90" w:firstLine="360"/>
        <w:rPr>
          <w:rFonts w:asciiTheme="majorHAnsi" w:hAnsiTheme="majorHAnsi"/>
        </w:rPr>
      </w:pPr>
    </w:p>
    <w:p w:rsidR="00515C6F" w:rsidRPr="00515C6F" w:rsidRDefault="00515C6F">
      <w:pPr>
        <w:ind w:left="90" w:firstLine="360"/>
        <w:rPr>
          <w:rFonts w:asciiTheme="majorHAnsi" w:hAnsiTheme="majorHAnsi"/>
        </w:rPr>
      </w:pPr>
    </w:p>
    <w:sectPr w:rsidR="00515C6F" w:rsidRPr="00515C6F" w:rsidSect="00515C6F">
      <w:pgSz w:w="12240" w:h="15840"/>
      <w:pgMar w:top="1701" w:right="1418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041E"/>
    <w:multiLevelType w:val="hybridMultilevel"/>
    <w:tmpl w:val="AC6E9A68"/>
    <w:lvl w:ilvl="0" w:tplc="148A666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A9"/>
    <w:rsid w:val="00162097"/>
    <w:rsid w:val="00515C6F"/>
    <w:rsid w:val="00565D65"/>
    <w:rsid w:val="00A95256"/>
    <w:rsid w:val="00B0566F"/>
    <w:rsid w:val="00CB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5A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5A9"/>
    <w:rPr>
      <w:rFonts w:ascii="Tahoma" w:hAnsi="Tahoma" w:cs="Tahoma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C6F"/>
    <w:rPr>
      <w:color w:val="808080"/>
    </w:rPr>
  </w:style>
  <w:style w:type="paragraph" w:styleId="ListParagraph">
    <w:name w:val="List Paragraph"/>
    <w:basedOn w:val="Normal"/>
    <w:uiPriority w:val="34"/>
    <w:qFormat/>
    <w:rsid w:val="00515C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5A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5A9"/>
    <w:rPr>
      <w:rFonts w:ascii="Tahoma" w:hAnsi="Tahoma" w:cs="Tahoma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C6F"/>
    <w:rPr>
      <w:color w:val="808080"/>
    </w:rPr>
  </w:style>
  <w:style w:type="paragraph" w:styleId="ListParagraph">
    <w:name w:val="List Paragraph"/>
    <w:basedOn w:val="Normal"/>
    <w:uiPriority w:val="34"/>
    <w:qFormat/>
    <w:rsid w:val="00515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2018-10-17T11:38:00Z</dcterms:created>
  <dcterms:modified xsi:type="dcterms:W3CDTF">2018-12-07T16:43:00Z</dcterms:modified>
</cp:coreProperties>
</file>