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1F" w:rsidRDefault="0047281F" w:rsidP="0047281F">
      <w:pPr>
        <w:pStyle w:val="Heading1"/>
        <w:ind w:left="576" w:hanging="576"/>
        <w:rPr>
          <w:rFonts w:eastAsiaTheme="minorEastAsia"/>
          <w:lang w:val="en-US"/>
        </w:rPr>
      </w:pPr>
      <w:r w:rsidRPr="00DF5DD9">
        <w:rPr>
          <w:rFonts w:eastAsiaTheme="minorEastAsia"/>
          <w:lang w:val="en-US"/>
        </w:rPr>
        <w:t xml:space="preserve"> </w:t>
      </w:r>
    </w:p>
    <w:p w:rsidR="00627954" w:rsidRDefault="00627954" w:rsidP="0047281F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  <w:lang w:val="en-US"/>
        </w:rPr>
        <w:t>To touch the floor:</w:t>
      </w:r>
    </w:p>
    <w:p w:rsidR="00627954" w:rsidRPr="00627954" w:rsidRDefault="00627954" w:rsidP="0047281F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sphere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+∆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cable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=2 (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mm)</m:t>
          </m:r>
        </m:oMath>
      </m:oMathPara>
    </w:p>
    <w:p w:rsidR="00627954" w:rsidRPr="00627954" w:rsidRDefault="00627954" w:rsidP="0047281F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→0.35×2×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-5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T-20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+10.5×1.2×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-5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T-20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=2×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-3</m:t>
              </m:r>
            </m:sup>
          </m:sSup>
        </m:oMath>
      </m:oMathPara>
    </w:p>
    <w:p w:rsidR="00627954" w:rsidRPr="00627954" w:rsidRDefault="00627954" w:rsidP="0047281F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 xml:space="preserve">→T=35.04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℃</m:t>
              </m:r>
            </m:e>
          </m:d>
        </m:oMath>
      </m:oMathPara>
    </w:p>
    <w:p w:rsidR="00627954" w:rsidRDefault="00627954" w:rsidP="00627954">
      <w:pPr>
        <w:pStyle w:val="Heading1"/>
        <w:rPr>
          <w:rFonts w:eastAsiaTheme="minorEastAsia"/>
          <w:lang w:val="en-US"/>
        </w:rPr>
      </w:pPr>
    </w:p>
    <w:p w:rsidR="00627954" w:rsidRPr="00627954" w:rsidRDefault="00627954" w:rsidP="00627954">
      <w:pPr>
        <w:tabs>
          <w:tab w:val="left" w:pos="1170"/>
          <w:tab w:val="left" w:pos="1620"/>
        </w:tabs>
        <w:ind w:left="2160"/>
        <w:rPr>
          <w:rFonts w:eastAsiaTheme="minorEastAsia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int</m:t>
              </m:r>
            </m:sub>
          </m:sSub>
          <m:r>
            <w:rPr>
              <w:rFonts w:ascii="Cambria Math" w:hAnsi="Cambria Math"/>
              <w:lang w:val="en-US"/>
            </w:rPr>
            <m:t>=Q-W=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m-p∆V</m:t>
          </m:r>
        </m:oMath>
      </m:oMathPara>
    </w:p>
    <w:p w:rsidR="00627954" w:rsidRPr="00627954" w:rsidRDefault="00627954" w:rsidP="00627954">
      <w:pPr>
        <w:ind w:left="2765"/>
        <w:rPr>
          <w:rFonts w:eastAsiaTheme="minorEastAsia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=2.26×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lang w:val="en-US"/>
            </w:rPr>
            <m:t>-1.013×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1671-1</m:t>
              </m:r>
            </m:e>
          </m:d>
          <m:r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</m:oMath>
      </m:oMathPara>
    </w:p>
    <w:p w:rsidR="00627954" w:rsidRPr="00627954" w:rsidRDefault="00627954" w:rsidP="00627954">
      <w:pPr>
        <w:ind w:left="2765"/>
        <w:rPr>
          <w:rFonts w:eastAsiaTheme="minorEastAsia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=2090.83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</m:oMath>
      </m:oMathPara>
    </w:p>
    <w:p w:rsidR="00627954" w:rsidRDefault="00627954" w:rsidP="00627954">
      <w:pPr>
        <w:pStyle w:val="Heading1"/>
        <w:rPr>
          <w:rFonts w:eastAsiaTheme="minorEastAsia"/>
          <w:lang w:val="en-US"/>
        </w:rPr>
      </w:pPr>
    </w:p>
    <w:p w:rsidR="00B1104B" w:rsidRPr="00ED0230" w:rsidRDefault="00B1104B" w:rsidP="00B1104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Ice: 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0℃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/>
              <w:lang w:val="en-US"/>
            </w:rPr>
            <m:t xml:space="preserve">0℃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solid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/>
              <w:lang w:val="en-US"/>
            </w:rPr>
            <m:t xml:space="preserve">0℃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liquid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>0℃</m:t>
          </m:r>
        </m:oMath>
      </m:oMathPara>
    </w:p>
    <w:p w:rsidR="00B1104B" w:rsidRPr="00ED0230" w:rsidRDefault="00B1104B" w:rsidP="00B1104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Water:</m:t>
          </m:r>
          <m:r>
            <w:rPr>
              <w:rFonts w:ascii="Cambria Math" w:hAnsi="Cambria Math"/>
              <w:lang w:val="en-US"/>
            </w:rPr>
            <m:t>75</m:t>
          </m:r>
          <m:r>
            <w:rPr>
              <w:rFonts w:ascii="Cambria Math" w:hAnsi="Cambria Math"/>
              <w:lang w:val="en-US"/>
            </w:rPr>
            <m:t>℃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 xml:space="preserve">0℃ </m:t>
          </m:r>
        </m:oMath>
      </m:oMathPara>
    </w:p>
    <w:p w:rsidR="00B1104B" w:rsidRDefault="00B1104B" w:rsidP="00B1104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Thermal equilibrium equation:</w:t>
      </w:r>
    </w:p>
    <w:p w:rsidR="00B1104B" w:rsidRPr="00ED0230" w:rsidRDefault="00B1104B" w:rsidP="00B1104B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nary>
          <m:r>
            <w:rPr>
              <w:rFonts w:ascii="Cambria Math" w:hAnsi="Cambria Math"/>
              <w:lang w:val="en-US"/>
            </w:rPr>
            <m:t>=0↔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B1104B" w:rsidRPr="00ED0230" w:rsidRDefault="00B1104B" w:rsidP="00B1104B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ice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ice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ice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ice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30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30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75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B1104B" w:rsidRPr="00ED0230" w:rsidRDefault="00B1104B" w:rsidP="00B1104B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ice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×2220×2</m:t>
          </m:r>
          <m:r>
            <w:rPr>
              <w:rFonts w:ascii="Cambria Math" w:eastAsiaTheme="minorEastAsia" w:hAnsi="Cambria Math"/>
              <w:lang w:val="en-US"/>
            </w:rPr>
            <m:t>0+333×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ice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ice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×4190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0.75</m:t>
          </m:r>
          <m:r>
            <w:rPr>
              <w:rFonts w:ascii="Cambria Math" w:eastAsiaTheme="minorEastAsia" w:hAnsi="Cambria Math"/>
              <w:lang w:val="en-US"/>
            </w:rPr>
            <m:t>×4190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45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B1104B" w:rsidRPr="00B1104B" w:rsidRDefault="00B1104B" w:rsidP="00B1104B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ice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=0.28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(kg)</m:t>
          </m:r>
        </m:oMath>
      </m:oMathPara>
    </w:p>
    <w:p w:rsidR="00B1104B" w:rsidRPr="00ED0230" w:rsidRDefault="00B1104B" w:rsidP="00B1104B">
      <w:pPr>
        <w:pStyle w:val="Heading1"/>
        <w:rPr>
          <w:rFonts w:eastAsiaTheme="minorEastAsia"/>
          <w:lang w:val="en-US"/>
        </w:rPr>
      </w:pPr>
    </w:p>
    <w:p w:rsidR="00B1104B" w:rsidRDefault="00B1104B" w:rsidP="00B1104B">
      <w:pPr>
        <w:rPr>
          <w:rFonts w:eastAsiaTheme="minorEastAsia"/>
          <w:lang w:val="en-US"/>
        </w:rPr>
      </w:pPr>
      <w:r w:rsidRPr="0047281F">
        <w:rPr>
          <w:rFonts w:eastAsiaTheme="minorEastAsia"/>
          <w:lang w:val="en-US"/>
        </w:rPr>
        <w:t>Bernoulli’s equation:</w:t>
      </w:r>
    </w:p>
    <w:p w:rsidR="00B1104B" w:rsidRPr="0047281F" w:rsidRDefault="00B1104B" w:rsidP="00B1104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ρ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+ρg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ρ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+ρg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B1104B" w:rsidRPr="0047281F" w:rsidRDefault="00B1104B" w:rsidP="00B1104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↔2</m:t>
          </m:r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×1000×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+0=1.</m:t>
          </m:r>
          <m:r>
            <w:rPr>
              <w:rFonts w:ascii="Cambria Math" w:eastAsiaTheme="minorEastAsia" w:hAnsi="Cambria Math"/>
              <w:lang w:val="en-US"/>
            </w:rPr>
            <m:t>013</m:t>
          </m:r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×1000×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+0</m:t>
          </m:r>
        </m:oMath>
      </m:oMathPara>
    </w:p>
    <w:p w:rsidR="00627954" w:rsidRPr="00B1104B" w:rsidRDefault="00B1104B" w:rsidP="00B1104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14.09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den>
              </m:f>
            </m:e>
          </m:d>
        </m:oMath>
      </m:oMathPara>
    </w:p>
    <w:p w:rsidR="00B1104B" w:rsidRPr="00627954" w:rsidRDefault="00B1104B" w:rsidP="00B1104B">
      <w:pPr>
        <w:pStyle w:val="Heading1"/>
        <w:numPr>
          <w:ilvl w:val="0"/>
          <w:numId w:val="0"/>
        </w:numPr>
        <w:ind w:left="360"/>
        <w:rPr>
          <w:lang w:val="en-US"/>
        </w:rPr>
      </w:pPr>
    </w:p>
    <w:p w:rsidR="00627954" w:rsidRDefault="00627954" w:rsidP="0047281F">
      <w:pPr>
        <w:rPr>
          <w:rFonts w:eastAsiaTheme="minorEastAsia" w:cstheme="majorBidi"/>
          <w:lang w:val="en-US"/>
        </w:rPr>
      </w:pPr>
      <w:bookmarkStart w:id="0" w:name="_GoBack"/>
      <w:bookmarkEnd w:id="0"/>
    </w:p>
    <w:sectPr w:rsidR="00627954" w:rsidSect="006F7D3A">
      <w:headerReference w:type="default" r:id="rId9"/>
      <w:footerReference w:type="default" r:id="rId10"/>
      <w:pgSz w:w="11907" w:h="16839" w:code="9"/>
      <w:pgMar w:top="1152" w:right="1008" w:bottom="1008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F5B" w:rsidRDefault="00BF6F5B" w:rsidP="004441D0">
      <w:pPr>
        <w:spacing w:line="240" w:lineRule="auto"/>
      </w:pPr>
      <w:r>
        <w:separator/>
      </w:r>
    </w:p>
  </w:endnote>
  <w:endnote w:type="continuationSeparator" w:id="0">
    <w:p w:rsidR="00BF6F5B" w:rsidRDefault="00BF6F5B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656" w:rsidRDefault="00740656" w:rsidP="00155E84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</w:t>
    </w:r>
    <w:r w:rsidR="003A0053">
      <w:rPr>
        <w:rFonts w:asciiTheme="majorHAnsi" w:eastAsiaTheme="majorEastAsia" w:hAnsiTheme="majorHAnsi" w:cstheme="majorBidi"/>
        <w:lang w:val="en-US"/>
      </w:rPr>
      <w:t>April 12</w:t>
    </w:r>
    <w:r>
      <w:rPr>
        <w:rFonts w:asciiTheme="majorHAnsi" w:eastAsiaTheme="majorEastAsia" w:hAnsiTheme="majorHAnsi" w:cstheme="majorBidi"/>
        <w:lang w:val="en-US"/>
      </w:rPr>
      <w:t>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B1104B" w:rsidRPr="00B1104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40656" w:rsidRPr="00155E84" w:rsidRDefault="00740656" w:rsidP="00155E84">
    <w:pPr>
      <w:pStyle w:val="Footer"/>
      <w:ind w:left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F5B" w:rsidRDefault="00BF6F5B" w:rsidP="004441D0">
      <w:pPr>
        <w:spacing w:line="240" w:lineRule="auto"/>
      </w:pPr>
      <w:r>
        <w:separator/>
      </w:r>
    </w:p>
  </w:footnote>
  <w:footnote w:type="continuationSeparator" w:id="0">
    <w:p w:rsidR="00BF6F5B" w:rsidRDefault="00BF6F5B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880C2698CB164DBB98A79B608768CAC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Strong"/>
      </w:rPr>
    </w:sdtEndPr>
    <w:sdtContent>
      <w:p w:rsidR="00740656" w:rsidRDefault="00B1104B" w:rsidP="00155E84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Style w:val="Strong"/>
            <w:sz w:val="46"/>
            <w:szCs w:val="46"/>
            <w:lang w:val="en-US"/>
          </w:rPr>
        </w:pPr>
        <w:proofErr w:type="spellStart"/>
        <w:r>
          <w:rPr>
            <w:rStyle w:val="Strong"/>
            <w:sz w:val="46"/>
            <w:szCs w:val="46"/>
            <w:lang w:val="en-US"/>
          </w:rPr>
          <w:t>Phy</w:t>
        </w:r>
        <w:proofErr w:type="spellEnd"/>
        <w:r>
          <w:rPr>
            <w:rStyle w:val="Strong"/>
            <w:sz w:val="46"/>
            <w:szCs w:val="46"/>
            <w:lang w:val="en-US"/>
          </w:rPr>
          <w:t xml:space="preserve"> 2 2017/08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74EDF"/>
    <w:multiLevelType w:val="hybridMultilevel"/>
    <w:tmpl w:val="2C1A26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6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073BE"/>
    <w:rsid w:val="00027237"/>
    <w:rsid w:val="00052371"/>
    <w:rsid w:val="00054921"/>
    <w:rsid w:val="00056712"/>
    <w:rsid w:val="0006185D"/>
    <w:rsid w:val="000629BD"/>
    <w:rsid w:val="00074CA0"/>
    <w:rsid w:val="00075D3E"/>
    <w:rsid w:val="000870E1"/>
    <w:rsid w:val="00095CE0"/>
    <w:rsid w:val="000A2CB2"/>
    <w:rsid w:val="000B5238"/>
    <w:rsid w:val="000B7F21"/>
    <w:rsid w:val="000D7659"/>
    <w:rsid w:val="000E1532"/>
    <w:rsid w:val="000E5342"/>
    <w:rsid w:val="000F68E4"/>
    <w:rsid w:val="00106303"/>
    <w:rsid w:val="0010661D"/>
    <w:rsid w:val="00107F44"/>
    <w:rsid w:val="001129B0"/>
    <w:rsid w:val="00116745"/>
    <w:rsid w:val="0012777C"/>
    <w:rsid w:val="00155E84"/>
    <w:rsid w:val="00156F10"/>
    <w:rsid w:val="00162097"/>
    <w:rsid w:val="00164735"/>
    <w:rsid w:val="00166F9F"/>
    <w:rsid w:val="001733DA"/>
    <w:rsid w:val="001B35F3"/>
    <w:rsid w:val="001C01E6"/>
    <w:rsid w:val="001C67B2"/>
    <w:rsid w:val="001F5CF0"/>
    <w:rsid w:val="00200519"/>
    <w:rsid w:val="00201A27"/>
    <w:rsid w:val="00216C36"/>
    <w:rsid w:val="00224463"/>
    <w:rsid w:val="00231552"/>
    <w:rsid w:val="002360EA"/>
    <w:rsid w:val="00270A88"/>
    <w:rsid w:val="002832FB"/>
    <w:rsid w:val="0028446F"/>
    <w:rsid w:val="00284A38"/>
    <w:rsid w:val="002A77BE"/>
    <w:rsid w:val="002B5C21"/>
    <w:rsid w:val="002D067F"/>
    <w:rsid w:val="002D1AAC"/>
    <w:rsid w:val="002E355D"/>
    <w:rsid w:val="002F3788"/>
    <w:rsid w:val="00300A69"/>
    <w:rsid w:val="00317CA9"/>
    <w:rsid w:val="00347012"/>
    <w:rsid w:val="003852F1"/>
    <w:rsid w:val="003A0053"/>
    <w:rsid w:val="003A6F65"/>
    <w:rsid w:val="003B3E3C"/>
    <w:rsid w:val="003C55D8"/>
    <w:rsid w:val="003F224B"/>
    <w:rsid w:val="00406ED8"/>
    <w:rsid w:val="004146B7"/>
    <w:rsid w:val="00423E24"/>
    <w:rsid w:val="00424A3A"/>
    <w:rsid w:val="004265D2"/>
    <w:rsid w:val="004328E5"/>
    <w:rsid w:val="00434640"/>
    <w:rsid w:val="004441D0"/>
    <w:rsid w:val="00450442"/>
    <w:rsid w:val="00463409"/>
    <w:rsid w:val="0047281F"/>
    <w:rsid w:val="00474795"/>
    <w:rsid w:val="00480751"/>
    <w:rsid w:val="00484CF2"/>
    <w:rsid w:val="00493C09"/>
    <w:rsid w:val="00495CB1"/>
    <w:rsid w:val="004A5F11"/>
    <w:rsid w:val="004A66DE"/>
    <w:rsid w:val="004B1618"/>
    <w:rsid w:val="004B6FD2"/>
    <w:rsid w:val="004E3622"/>
    <w:rsid w:val="004E6F43"/>
    <w:rsid w:val="004E744B"/>
    <w:rsid w:val="00501D7F"/>
    <w:rsid w:val="00524362"/>
    <w:rsid w:val="0052489A"/>
    <w:rsid w:val="00537B00"/>
    <w:rsid w:val="00556D0A"/>
    <w:rsid w:val="005639C1"/>
    <w:rsid w:val="00565D65"/>
    <w:rsid w:val="00584B34"/>
    <w:rsid w:val="005A3627"/>
    <w:rsid w:val="005A6D58"/>
    <w:rsid w:val="005B2915"/>
    <w:rsid w:val="005B7C85"/>
    <w:rsid w:val="005C6151"/>
    <w:rsid w:val="005D166B"/>
    <w:rsid w:val="005E3143"/>
    <w:rsid w:val="005E3B88"/>
    <w:rsid w:val="005F4DD7"/>
    <w:rsid w:val="00614EFD"/>
    <w:rsid w:val="00627954"/>
    <w:rsid w:val="00633D1F"/>
    <w:rsid w:val="00646059"/>
    <w:rsid w:val="00655799"/>
    <w:rsid w:val="00665254"/>
    <w:rsid w:val="006672C7"/>
    <w:rsid w:val="00667979"/>
    <w:rsid w:val="0067230C"/>
    <w:rsid w:val="006760CF"/>
    <w:rsid w:val="00687BF4"/>
    <w:rsid w:val="006939C4"/>
    <w:rsid w:val="006943C2"/>
    <w:rsid w:val="006A50FB"/>
    <w:rsid w:val="006C3CBC"/>
    <w:rsid w:val="006D3DD2"/>
    <w:rsid w:val="006E4671"/>
    <w:rsid w:val="006E7173"/>
    <w:rsid w:val="006F7D3A"/>
    <w:rsid w:val="0070029A"/>
    <w:rsid w:val="00705830"/>
    <w:rsid w:val="007212B9"/>
    <w:rsid w:val="007220D0"/>
    <w:rsid w:val="00735A90"/>
    <w:rsid w:val="00736AE8"/>
    <w:rsid w:val="0074023B"/>
    <w:rsid w:val="00740656"/>
    <w:rsid w:val="007462CB"/>
    <w:rsid w:val="007579A4"/>
    <w:rsid w:val="00767A81"/>
    <w:rsid w:val="007707D4"/>
    <w:rsid w:val="0077208B"/>
    <w:rsid w:val="00781270"/>
    <w:rsid w:val="00785797"/>
    <w:rsid w:val="00785835"/>
    <w:rsid w:val="00796B8E"/>
    <w:rsid w:val="007A3307"/>
    <w:rsid w:val="007A5DD1"/>
    <w:rsid w:val="007B7A33"/>
    <w:rsid w:val="007C391D"/>
    <w:rsid w:val="007C68DE"/>
    <w:rsid w:val="007C792F"/>
    <w:rsid w:val="007E5549"/>
    <w:rsid w:val="008059F6"/>
    <w:rsid w:val="008113AA"/>
    <w:rsid w:val="00820CD2"/>
    <w:rsid w:val="00835C99"/>
    <w:rsid w:val="0084222D"/>
    <w:rsid w:val="00867B90"/>
    <w:rsid w:val="00870738"/>
    <w:rsid w:val="00892F5F"/>
    <w:rsid w:val="00895308"/>
    <w:rsid w:val="008A16BF"/>
    <w:rsid w:val="008B2F5E"/>
    <w:rsid w:val="008D239C"/>
    <w:rsid w:val="008E468A"/>
    <w:rsid w:val="008E6CC1"/>
    <w:rsid w:val="008F4950"/>
    <w:rsid w:val="009068D0"/>
    <w:rsid w:val="009069A0"/>
    <w:rsid w:val="00937E4D"/>
    <w:rsid w:val="00950B68"/>
    <w:rsid w:val="00956480"/>
    <w:rsid w:val="00956724"/>
    <w:rsid w:val="009650C9"/>
    <w:rsid w:val="009927F2"/>
    <w:rsid w:val="00993E86"/>
    <w:rsid w:val="009976E7"/>
    <w:rsid w:val="009A4C57"/>
    <w:rsid w:val="009B4BDA"/>
    <w:rsid w:val="00A005D4"/>
    <w:rsid w:val="00A20C12"/>
    <w:rsid w:val="00A22B0C"/>
    <w:rsid w:val="00A240EE"/>
    <w:rsid w:val="00A25DA4"/>
    <w:rsid w:val="00A27EEC"/>
    <w:rsid w:val="00A32ACE"/>
    <w:rsid w:val="00A349E7"/>
    <w:rsid w:val="00A41C02"/>
    <w:rsid w:val="00A44BAD"/>
    <w:rsid w:val="00A5160A"/>
    <w:rsid w:val="00A5507E"/>
    <w:rsid w:val="00A56664"/>
    <w:rsid w:val="00A56D13"/>
    <w:rsid w:val="00A90FAD"/>
    <w:rsid w:val="00AB0DA9"/>
    <w:rsid w:val="00AB13FD"/>
    <w:rsid w:val="00AB5DC1"/>
    <w:rsid w:val="00AC3B3E"/>
    <w:rsid w:val="00AC4191"/>
    <w:rsid w:val="00AD2331"/>
    <w:rsid w:val="00AD5B13"/>
    <w:rsid w:val="00AE0DEB"/>
    <w:rsid w:val="00AE340C"/>
    <w:rsid w:val="00B1104B"/>
    <w:rsid w:val="00B12406"/>
    <w:rsid w:val="00B15AC2"/>
    <w:rsid w:val="00B242A7"/>
    <w:rsid w:val="00B26810"/>
    <w:rsid w:val="00B36C0D"/>
    <w:rsid w:val="00B40B47"/>
    <w:rsid w:val="00B55454"/>
    <w:rsid w:val="00B566AD"/>
    <w:rsid w:val="00B73FC8"/>
    <w:rsid w:val="00B74CA5"/>
    <w:rsid w:val="00B94484"/>
    <w:rsid w:val="00B96B74"/>
    <w:rsid w:val="00BB5ED2"/>
    <w:rsid w:val="00BD20D5"/>
    <w:rsid w:val="00BD3252"/>
    <w:rsid w:val="00BE317E"/>
    <w:rsid w:val="00BF0179"/>
    <w:rsid w:val="00BF42EE"/>
    <w:rsid w:val="00BF6F5B"/>
    <w:rsid w:val="00C25603"/>
    <w:rsid w:val="00C27637"/>
    <w:rsid w:val="00C30968"/>
    <w:rsid w:val="00C32D40"/>
    <w:rsid w:val="00C44AA9"/>
    <w:rsid w:val="00C4696E"/>
    <w:rsid w:val="00C63526"/>
    <w:rsid w:val="00C64598"/>
    <w:rsid w:val="00C66226"/>
    <w:rsid w:val="00C70DE8"/>
    <w:rsid w:val="00C731B6"/>
    <w:rsid w:val="00C81DED"/>
    <w:rsid w:val="00C86410"/>
    <w:rsid w:val="00C90E5E"/>
    <w:rsid w:val="00C9380F"/>
    <w:rsid w:val="00CA31B3"/>
    <w:rsid w:val="00CA3477"/>
    <w:rsid w:val="00CA749E"/>
    <w:rsid w:val="00CB03BB"/>
    <w:rsid w:val="00CB0A72"/>
    <w:rsid w:val="00CB0BA6"/>
    <w:rsid w:val="00CC1E12"/>
    <w:rsid w:val="00CC2CAE"/>
    <w:rsid w:val="00CC3F0F"/>
    <w:rsid w:val="00CC5F64"/>
    <w:rsid w:val="00CD00B1"/>
    <w:rsid w:val="00CD3CED"/>
    <w:rsid w:val="00CF2B72"/>
    <w:rsid w:val="00CF2C83"/>
    <w:rsid w:val="00CF67F3"/>
    <w:rsid w:val="00D41B89"/>
    <w:rsid w:val="00D44890"/>
    <w:rsid w:val="00D60CCC"/>
    <w:rsid w:val="00D7066F"/>
    <w:rsid w:val="00D75A24"/>
    <w:rsid w:val="00D9383F"/>
    <w:rsid w:val="00DA3D2C"/>
    <w:rsid w:val="00DB00AF"/>
    <w:rsid w:val="00DB3F8C"/>
    <w:rsid w:val="00DC1798"/>
    <w:rsid w:val="00DC33E7"/>
    <w:rsid w:val="00DC6C6A"/>
    <w:rsid w:val="00DE55FE"/>
    <w:rsid w:val="00DE5948"/>
    <w:rsid w:val="00DF5DD9"/>
    <w:rsid w:val="00E03FEA"/>
    <w:rsid w:val="00E06E9B"/>
    <w:rsid w:val="00E21045"/>
    <w:rsid w:val="00E24501"/>
    <w:rsid w:val="00E331B4"/>
    <w:rsid w:val="00E530D2"/>
    <w:rsid w:val="00E554A5"/>
    <w:rsid w:val="00E639AB"/>
    <w:rsid w:val="00E70D22"/>
    <w:rsid w:val="00E745F4"/>
    <w:rsid w:val="00EB4AD7"/>
    <w:rsid w:val="00EC5DD5"/>
    <w:rsid w:val="00ED0230"/>
    <w:rsid w:val="00EE05D9"/>
    <w:rsid w:val="00EE3B64"/>
    <w:rsid w:val="00EF5E97"/>
    <w:rsid w:val="00F000E2"/>
    <w:rsid w:val="00F007D6"/>
    <w:rsid w:val="00F504A9"/>
    <w:rsid w:val="00F52B44"/>
    <w:rsid w:val="00F64669"/>
    <w:rsid w:val="00F6763B"/>
    <w:rsid w:val="00F76F69"/>
    <w:rsid w:val="00F963A6"/>
    <w:rsid w:val="00FB147A"/>
    <w:rsid w:val="00FB16FC"/>
    <w:rsid w:val="00FC258B"/>
    <w:rsid w:val="00FD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EFD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442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EFD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442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0C2698CB164DBB98A79B608768C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223C8-5FBA-439B-B427-52A331CA693F}"/>
      </w:docPartPr>
      <w:docPartBody>
        <w:p w:rsidR="00645B09" w:rsidRDefault="009025C2" w:rsidP="009025C2">
          <w:pPr>
            <w:pStyle w:val="880C2698CB164DBB98A79B608768CAC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5C2"/>
    <w:rsid w:val="00037B0D"/>
    <w:rsid w:val="000929D3"/>
    <w:rsid w:val="0011573F"/>
    <w:rsid w:val="00183D15"/>
    <w:rsid w:val="001C654E"/>
    <w:rsid w:val="0022372D"/>
    <w:rsid w:val="00252518"/>
    <w:rsid w:val="003104FD"/>
    <w:rsid w:val="00325F1D"/>
    <w:rsid w:val="003741CF"/>
    <w:rsid w:val="0041390E"/>
    <w:rsid w:val="004715A3"/>
    <w:rsid w:val="00540076"/>
    <w:rsid w:val="00553F0D"/>
    <w:rsid w:val="00557581"/>
    <w:rsid w:val="005E7776"/>
    <w:rsid w:val="00645B09"/>
    <w:rsid w:val="007A0DAF"/>
    <w:rsid w:val="007B7424"/>
    <w:rsid w:val="00850917"/>
    <w:rsid w:val="009025C2"/>
    <w:rsid w:val="00941CFC"/>
    <w:rsid w:val="00954D58"/>
    <w:rsid w:val="009D73B4"/>
    <w:rsid w:val="00AA4B67"/>
    <w:rsid w:val="00AC58FD"/>
    <w:rsid w:val="00B21E50"/>
    <w:rsid w:val="00B40C74"/>
    <w:rsid w:val="00BD6317"/>
    <w:rsid w:val="00C54E39"/>
    <w:rsid w:val="00D236C3"/>
    <w:rsid w:val="00D80546"/>
    <w:rsid w:val="00EB2BEF"/>
    <w:rsid w:val="00FE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4E39"/>
    <w:rPr>
      <w:color w:val="808080"/>
    </w:rPr>
  </w:style>
  <w:style w:type="paragraph" w:customStyle="1" w:styleId="880C2698CB164DBB98A79B608768CAC8">
    <w:name w:val="880C2698CB164DBB98A79B608768CAC8"/>
    <w:rsid w:val="009025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4E39"/>
    <w:rPr>
      <w:color w:val="808080"/>
    </w:rPr>
  </w:style>
  <w:style w:type="paragraph" w:customStyle="1" w:styleId="880C2698CB164DBB98A79B608768CAC8">
    <w:name w:val="880C2698CB164DBB98A79B608768CAC8"/>
    <w:rsid w:val="009025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C187F-00CF-4BD5-B979-982FBC174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 2 2011/11</vt:lpstr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 2 2017/08</dc:title>
  <dc:creator>USER</dc:creator>
  <cp:lastModifiedBy>USER</cp:lastModifiedBy>
  <cp:revision>45</cp:revision>
  <cp:lastPrinted>2020-04-14T08:17:00Z</cp:lastPrinted>
  <dcterms:created xsi:type="dcterms:W3CDTF">2020-03-26T08:51:00Z</dcterms:created>
  <dcterms:modified xsi:type="dcterms:W3CDTF">2020-04-14T08:17:00Z</dcterms:modified>
</cp:coreProperties>
</file>