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88A4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rPr>
          <w:rFonts w:eastAsia="Cambria"/>
        </w:rPr>
        <w:tab/>
        <w:t>INTERNATIONAL UNIVERSITY</w:t>
      </w:r>
      <w:r w:rsidRPr="00C8389C">
        <w:rPr>
          <w:noProof/>
        </w:rPr>
        <w:drawing>
          <wp:anchor distT="0" distB="0" distL="114300" distR="114300" simplePos="0" relativeHeight="251659264" behindDoc="0" locked="0" layoutInCell="1" hidden="0" allowOverlap="1" wp14:anchorId="6F1DF346" wp14:editId="6B0AA409">
            <wp:simplePos x="0" y="0"/>
            <wp:positionH relativeFrom="column">
              <wp:posOffset>-351154</wp:posOffset>
            </wp:positionH>
            <wp:positionV relativeFrom="paragraph">
              <wp:posOffset>-173989</wp:posOffset>
            </wp:positionV>
            <wp:extent cx="753745" cy="683260"/>
            <wp:effectExtent l="0" t="0" r="0" b="0"/>
            <wp:wrapSquare wrapText="bothSides" distT="0" distB="0" distL="114300" distR="114300"/>
            <wp:docPr id="1" name="image1.jpg" descr="Logo_I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I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44A132" w14:textId="65BB1B1C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  <w:b/>
          <w:bCs/>
        </w:rPr>
      </w:pPr>
      <w:r w:rsidRPr="00C8389C">
        <w:rPr>
          <w:rFonts w:eastAsia="Cambria"/>
        </w:rPr>
        <w:tab/>
      </w:r>
      <w:r w:rsidR="00992B56">
        <w:rPr>
          <w:rFonts w:eastAsia="Cambria"/>
          <w:b/>
          <w:bCs/>
        </w:rPr>
        <w:t>SCHOOL OF LANGUAGES</w:t>
      </w:r>
    </w:p>
    <w:p w14:paraId="6DE8B5AE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tab/>
        <w:t>-----------------</w:t>
      </w:r>
    </w:p>
    <w:p w14:paraId="138ECF19" w14:textId="01C6A981" w:rsidR="00C8389C" w:rsidRDefault="00992B56" w:rsidP="00C8389C">
      <w:pPr>
        <w:spacing w:line="360" w:lineRule="auto"/>
        <w:jc w:val="center"/>
        <w:rPr>
          <w:rFonts w:eastAsia="Cambria"/>
          <w:b/>
          <w:bCs/>
          <w:sz w:val="40"/>
          <w:szCs w:val="40"/>
        </w:rPr>
      </w:pPr>
      <w:bookmarkStart w:id="0" w:name="_gjdgxs" w:colFirst="0" w:colLast="0"/>
      <w:bookmarkEnd w:id="0"/>
      <w:r>
        <w:rPr>
          <w:rFonts w:eastAsia="Cambria"/>
          <w:b/>
          <w:bCs/>
          <w:sz w:val="40"/>
          <w:szCs w:val="40"/>
        </w:rPr>
        <w:t xml:space="preserve">SAMPLE </w:t>
      </w:r>
      <w:r w:rsidR="00C8389C" w:rsidRPr="00C8389C">
        <w:rPr>
          <w:rFonts w:eastAsia="Cambria"/>
          <w:b/>
          <w:bCs/>
          <w:sz w:val="40"/>
          <w:szCs w:val="40"/>
        </w:rPr>
        <w:t>MIDTERM EXAMINATION</w:t>
      </w:r>
    </w:p>
    <w:p w14:paraId="3D61762E" w14:textId="67AF4E70" w:rsidR="00524A7D" w:rsidRPr="00C8389C" w:rsidRDefault="00524A7D" w:rsidP="00C8389C">
      <w:pPr>
        <w:spacing w:line="360" w:lineRule="auto"/>
        <w:jc w:val="center"/>
        <w:rPr>
          <w:rFonts w:eastAsia="Cambria"/>
          <w:b/>
          <w:bCs/>
          <w:sz w:val="40"/>
          <w:szCs w:val="40"/>
        </w:rPr>
      </w:pPr>
      <w:r>
        <w:rPr>
          <w:rFonts w:eastAsia="Cambria"/>
          <w:b/>
          <w:bCs/>
          <w:sz w:val="40"/>
          <w:szCs w:val="40"/>
        </w:rPr>
        <w:t>WRITING AE1</w:t>
      </w:r>
    </w:p>
    <w:p w14:paraId="4F901A76" w14:textId="3AB31E61" w:rsidR="00435D09" w:rsidRPr="00C8389C" w:rsidRDefault="0086612E" w:rsidP="0086612E">
      <w:pPr>
        <w:spacing w:line="360" w:lineRule="auto"/>
        <w:jc w:val="center"/>
        <w:rPr>
          <w:b/>
          <w:sz w:val="22"/>
          <w:szCs w:val="30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389C">
        <w:rPr>
          <w:sz w:val="22"/>
          <w:szCs w:val="22"/>
        </w:rPr>
        <w:t>Seme</w:t>
      </w:r>
      <w:r w:rsidRPr="00E078A0">
        <w:rPr>
          <w:sz w:val="22"/>
          <w:szCs w:val="22"/>
        </w:rPr>
        <w:t xml:space="preserve">ster </w:t>
      </w:r>
      <w:r w:rsidR="00992B56">
        <w:rPr>
          <w:sz w:val="22"/>
          <w:szCs w:val="22"/>
        </w:rPr>
        <w:t>1</w:t>
      </w:r>
      <w:r w:rsidRPr="00E078A0">
        <w:rPr>
          <w:sz w:val="22"/>
          <w:szCs w:val="22"/>
        </w:rPr>
        <w:t>, 20</w:t>
      </w:r>
      <w:r w:rsidR="00B11EF9" w:rsidRPr="00E078A0">
        <w:rPr>
          <w:sz w:val="22"/>
          <w:szCs w:val="22"/>
        </w:rPr>
        <w:t>2</w:t>
      </w:r>
      <w:r w:rsidR="00DD7851">
        <w:rPr>
          <w:sz w:val="22"/>
          <w:szCs w:val="22"/>
        </w:rPr>
        <w:t>3</w:t>
      </w:r>
      <w:r w:rsidRPr="00E078A0">
        <w:rPr>
          <w:sz w:val="22"/>
          <w:szCs w:val="22"/>
        </w:rPr>
        <w:t xml:space="preserve"> – 20</w:t>
      </w:r>
      <w:r w:rsidR="003D093F" w:rsidRPr="00E078A0">
        <w:rPr>
          <w:sz w:val="22"/>
          <w:szCs w:val="22"/>
        </w:rPr>
        <w:t>2</w:t>
      </w:r>
      <w:r w:rsidR="00DD7851">
        <w:rPr>
          <w:sz w:val="22"/>
          <w:szCs w:val="22"/>
        </w:rPr>
        <w:t>4</w:t>
      </w:r>
    </w:p>
    <w:p w14:paraId="1212A389" w14:textId="7F08C09A" w:rsidR="00C228D7" w:rsidRPr="00C8389C" w:rsidRDefault="007F26AB" w:rsidP="00B11EF9">
      <w:pPr>
        <w:spacing w:line="360" w:lineRule="auto"/>
        <w:ind w:right="-21"/>
        <w:jc w:val="center"/>
        <w:rPr>
          <w:b/>
          <w:bCs/>
          <w:color w:val="C00000"/>
          <w:sz w:val="28"/>
          <w:szCs w:val="24"/>
        </w:rPr>
      </w:pPr>
      <w:r w:rsidRPr="00C8389C">
        <w:rPr>
          <w:b/>
          <w:bCs/>
          <w:color w:val="C00000"/>
          <w:sz w:val="28"/>
          <w:szCs w:val="24"/>
        </w:rPr>
        <w:t>SCORING</w:t>
      </w:r>
      <w:r w:rsidRPr="00C8389C">
        <w:rPr>
          <w:b/>
          <w:bCs/>
          <w:color w:val="C00000"/>
          <w:sz w:val="28"/>
          <w:szCs w:val="24"/>
          <w:lang w:val="vi-VN"/>
        </w:rPr>
        <w:t xml:space="preserve"> RUBRIC</w:t>
      </w:r>
      <w:r w:rsidR="00A702A2" w:rsidRPr="00C8389C">
        <w:rPr>
          <w:b/>
          <w:bCs/>
          <w:color w:val="C00000"/>
          <w:sz w:val="28"/>
          <w:szCs w:val="24"/>
        </w:rPr>
        <w:t>S</w:t>
      </w:r>
    </w:p>
    <w:p w14:paraId="5A20AFB6" w14:textId="77777777" w:rsidR="00B11EF9" w:rsidRPr="00C8389C" w:rsidRDefault="00B11EF9" w:rsidP="001E2EFB">
      <w:pPr>
        <w:spacing w:line="360" w:lineRule="auto"/>
        <w:ind w:firstLine="720"/>
        <w:rPr>
          <w:b/>
          <w:sz w:val="22"/>
          <w:szCs w:val="22"/>
        </w:rPr>
      </w:pPr>
    </w:p>
    <w:p w14:paraId="669DF073" w14:textId="0503B5D2" w:rsidR="00A702A2" w:rsidRPr="00C8389C" w:rsidRDefault="00A702A2" w:rsidP="00C8389C">
      <w:pPr>
        <w:shd w:val="clear" w:color="auto" w:fill="BFBFBF" w:themeFill="background1" w:themeFillShade="BF"/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  <w:u w:val="single"/>
        </w:rPr>
        <w:t>Task 1</w:t>
      </w:r>
      <w:r w:rsidRPr="00C8389C">
        <w:rPr>
          <w:b/>
          <w:sz w:val="24"/>
          <w:szCs w:val="24"/>
        </w:rPr>
        <w:t>: (40 pts)</w:t>
      </w:r>
    </w:p>
    <w:p w14:paraId="2B91F6CF" w14:textId="7A62F514" w:rsidR="00A702A2" w:rsidRPr="00C8389C" w:rsidRDefault="00A702A2" w:rsidP="00A702A2">
      <w:pPr>
        <w:tabs>
          <w:tab w:val="right" w:leader="dot" w:pos="10170"/>
        </w:tabs>
        <w:spacing w:line="360" w:lineRule="auto"/>
        <w:jc w:val="both"/>
        <w:rPr>
          <w:b/>
          <w:bCs/>
          <w:sz w:val="24"/>
          <w:szCs w:val="24"/>
        </w:rPr>
      </w:pPr>
      <w:r w:rsidRPr="00C8389C">
        <w:rPr>
          <w:b/>
          <w:bCs/>
          <w:sz w:val="24"/>
          <w:szCs w:val="24"/>
        </w:rPr>
        <w:t xml:space="preserve">Write THREE topic sentences and the restatement of the conclusion from the following thesis statement: </w:t>
      </w:r>
    </w:p>
    <w:p w14:paraId="6D7A4897" w14:textId="162E180F" w:rsidR="009C5CE3" w:rsidRPr="000E5FC5" w:rsidRDefault="00ED4E94" w:rsidP="009C5CE3">
      <w:pPr>
        <w:spacing w:line="360" w:lineRule="auto"/>
        <w:jc w:val="both"/>
        <w:rPr>
          <w:bCs/>
          <w:i/>
          <w:iCs/>
          <w:sz w:val="24"/>
          <w:szCs w:val="24"/>
        </w:rPr>
      </w:pPr>
      <w:bookmarkStart w:id="1" w:name="_Hlk86005458"/>
      <w:r w:rsidRPr="00ED4E94">
        <w:rPr>
          <w:bCs/>
          <w:i/>
          <w:iCs/>
          <w:sz w:val="24"/>
          <w:szCs w:val="24"/>
        </w:rPr>
        <w:t>According to health specialists, the three possible reasons for a long and healthy life are a diet rich in vitamins, an unpolluted environment and physical work</w:t>
      </w:r>
      <w:r w:rsidR="009C5CE3">
        <w:rPr>
          <w:bCs/>
          <w:i/>
          <w:iCs/>
          <w:sz w:val="24"/>
          <w:szCs w:val="24"/>
        </w:rPr>
        <w:t xml:space="preserve">. </w:t>
      </w:r>
    </w:p>
    <w:bookmarkEnd w:id="1"/>
    <w:p w14:paraId="259342CB" w14:textId="77777777" w:rsidR="00A702A2" w:rsidRPr="00C8389C" w:rsidRDefault="00A702A2" w:rsidP="00A702A2">
      <w:pPr>
        <w:spacing w:line="360" w:lineRule="auto"/>
        <w:jc w:val="both"/>
        <w:rPr>
          <w:bCs/>
          <w:i/>
          <w:iCs/>
          <w:sz w:val="24"/>
          <w:szCs w:val="24"/>
        </w:rPr>
      </w:pPr>
    </w:p>
    <w:p w14:paraId="7B204A8A" w14:textId="77777777" w:rsidR="00A702A2" w:rsidRPr="00C8389C" w:rsidRDefault="00A702A2" w:rsidP="00A702A2">
      <w:pPr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>SCORING RUBRIC: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7380"/>
        <w:gridCol w:w="1014"/>
      </w:tblGrid>
      <w:tr w:rsidR="0029627E" w:rsidRPr="00C8389C" w14:paraId="1323DC88" w14:textId="77777777" w:rsidTr="0029627E">
        <w:trPr>
          <w:trHeight w:val="47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D4F030F" w14:textId="7C947340" w:rsidR="0029627E" w:rsidRPr="0029627E" w:rsidRDefault="0029627E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Parts/ Points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B351D68" w14:textId="036057D2" w:rsidR="0029627E" w:rsidRPr="0029627E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Answers/ Criteria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FB5F925" w14:textId="3F9CCAF1" w:rsidR="0029627E" w:rsidRPr="0029627E" w:rsidRDefault="0029627E" w:rsidP="00C8389C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CLO</w:t>
            </w:r>
          </w:p>
        </w:tc>
      </w:tr>
      <w:tr w:rsidR="00C8389C" w:rsidRPr="00C8389C" w14:paraId="192D249D" w14:textId="5D6A10AD" w:rsidTr="00A20324">
        <w:trPr>
          <w:trHeight w:val="88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0D89283" w14:textId="77777777" w:rsidR="00C8389C" w:rsidRPr="00C8389C" w:rsidRDefault="00C8389C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1</w:t>
            </w:r>
          </w:p>
          <w:p w14:paraId="2F79612A" w14:textId="77777777" w:rsidR="00C8389C" w:rsidRPr="00C8389C" w:rsidRDefault="00C8389C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5D3A" w14:textId="77777777" w:rsidR="00C8389C" w:rsidRPr="00C8389C" w:rsidRDefault="00C8389C" w:rsidP="00994775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(1), starting with a transition signal*.</w:t>
            </w:r>
          </w:p>
          <w:p w14:paraId="09B2532A" w14:textId="77777777" w:rsidR="00C8389C" w:rsidRPr="00C8389C" w:rsidRDefault="00C8389C" w:rsidP="00994775">
            <w:pPr>
              <w:widowControl/>
              <w:autoSpaceDE/>
              <w:adjustRightInd/>
              <w:spacing w:line="360" w:lineRule="auto"/>
              <w:rPr>
                <w:rFonts w:eastAsia="Times New Roman"/>
                <w:bCs/>
                <w:i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9D48" w14:textId="4CB6C6F3" w:rsidR="00C8389C" w:rsidRPr="00C8389C" w:rsidRDefault="0029627E" w:rsidP="00C8389C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5434DC3C" w14:textId="50B4A43A" w:rsidTr="00A20324">
        <w:trPr>
          <w:trHeight w:val="94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3E250E8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2</w:t>
            </w:r>
          </w:p>
          <w:p w14:paraId="4C46C51F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2561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(2), starting with a transition signal*.</w:t>
            </w:r>
          </w:p>
          <w:p w14:paraId="2A77E264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252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3371" w14:textId="65B81B21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20BC1B72" w14:textId="3E7B3EE2" w:rsidTr="00A20324">
        <w:trPr>
          <w:trHeight w:val="9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F1D5B2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3</w:t>
            </w:r>
          </w:p>
          <w:p w14:paraId="7A9FD6B7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2E81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(3), starting with a transition signal*.</w:t>
            </w:r>
          </w:p>
          <w:p w14:paraId="6BEDE6CC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252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CDC" w14:textId="62F5A40B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217824AC" w14:textId="354DB5B6" w:rsidTr="00A20324">
        <w:trPr>
          <w:trHeight w:val="91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75974A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Restatement</w:t>
            </w:r>
          </w:p>
          <w:p w14:paraId="1939D88A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D3EA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3 subtopics are well paraphrased: different words and structures while the meaning kept the same.</w:t>
            </w:r>
          </w:p>
          <w:p w14:paraId="14B2912D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08" w14:textId="04A318C9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19238C3D" w14:textId="77777777" w:rsidR="00A702A2" w:rsidRPr="00C8389C" w:rsidRDefault="00A702A2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p w14:paraId="03C7CB04" w14:textId="77777777" w:rsidR="00A702A2" w:rsidRPr="00C8389C" w:rsidRDefault="00A702A2" w:rsidP="00A702A2">
      <w:pPr>
        <w:pStyle w:val="yiv2036152620msonormal"/>
        <w:spacing w:before="0" w:beforeAutospacing="0" w:after="0" w:afterAutospacing="0" w:line="360" w:lineRule="auto"/>
        <w:ind w:right="285"/>
        <w:rPr>
          <w:i/>
          <w:u w:val="single"/>
        </w:rPr>
      </w:pPr>
      <w:r w:rsidRPr="00C8389C">
        <w:rPr>
          <w:i/>
          <w:u w:val="single"/>
        </w:rPr>
        <w:t>Notes</w:t>
      </w:r>
      <w:r w:rsidRPr="00C8389C">
        <w:rPr>
          <w:i/>
        </w:rPr>
        <w:t>:</w:t>
      </w:r>
      <w:r w:rsidRPr="00C8389C">
        <w:rPr>
          <w:i/>
          <w:u w:val="single"/>
        </w:rPr>
        <w:t xml:space="preserve"> </w:t>
      </w:r>
    </w:p>
    <w:p w14:paraId="22C41D8A" w14:textId="77777777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i/>
          <w:sz w:val="24"/>
          <w:szCs w:val="24"/>
        </w:rPr>
      </w:pPr>
      <w:r w:rsidRPr="00C8389C">
        <w:rPr>
          <w:i/>
          <w:sz w:val="24"/>
          <w:szCs w:val="24"/>
        </w:rPr>
        <w:t xml:space="preserve">*The students are supposed to use </w:t>
      </w:r>
      <w:r w:rsidRPr="00C8389C">
        <w:rPr>
          <w:b/>
          <w:i/>
          <w:sz w:val="24"/>
          <w:szCs w:val="24"/>
        </w:rPr>
        <w:t>a variety of connecting devices (single word, phrase, clause, or sentence</w:t>
      </w:r>
      <w:r w:rsidRPr="00C8389C">
        <w:rPr>
          <w:i/>
          <w:sz w:val="24"/>
          <w:szCs w:val="24"/>
        </w:rPr>
        <w:t>) to show their flexibility and expertise in writing.</w:t>
      </w:r>
    </w:p>
    <w:p w14:paraId="58ADFCBD" w14:textId="33446283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b/>
          <w:bCs/>
          <w:i/>
          <w:sz w:val="24"/>
          <w:szCs w:val="24"/>
        </w:rPr>
      </w:pPr>
      <w:r w:rsidRPr="00C8389C">
        <w:rPr>
          <w:b/>
          <w:bCs/>
          <w:i/>
          <w:sz w:val="24"/>
          <w:szCs w:val="24"/>
        </w:rPr>
        <w:br w:type="page"/>
      </w:r>
    </w:p>
    <w:p w14:paraId="618416DA" w14:textId="77777777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b/>
          <w:bCs/>
          <w:i/>
          <w:sz w:val="24"/>
          <w:szCs w:val="24"/>
        </w:rPr>
      </w:pPr>
    </w:p>
    <w:p w14:paraId="25C5D50C" w14:textId="69A10C1B" w:rsidR="00A702A2" w:rsidRPr="00C8389C" w:rsidRDefault="00A702A2" w:rsidP="00A702A2">
      <w:pPr>
        <w:shd w:val="clear" w:color="auto" w:fill="000000"/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  <w:u w:val="single"/>
        </w:rPr>
        <w:t>Task 2</w:t>
      </w:r>
      <w:r w:rsidRPr="00C8389C">
        <w:rPr>
          <w:b/>
          <w:sz w:val="24"/>
          <w:szCs w:val="24"/>
        </w:rPr>
        <w:t>: (60 pts)</w:t>
      </w:r>
    </w:p>
    <w:p w14:paraId="4AF1545C" w14:textId="77777777" w:rsidR="00A702A2" w:rsidRPr="00C8389C" w:rsidRDefault="00A702A2" w:rsidP="00A702A2">
      <w:pPr>
        <w:spacing w:line="360" w:lineRule="auto"/>
        <w:jc w:val="both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 xml:space="preserve">Write a cause-or-effect essay of about 300 words on ONE of the following topics: </w:t>
      </w:r>
    </w:p>
    <w:p w14:paraId="573A7BE2" w14:textId="5EC681B0" w:rsidR="009C5CE3" w:rsidRPr="000E5FC5" w:rsidRDefault="00ED4E94" w:rsidP="009C5CE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i/>
          <w:iCs/>
          <w:sz w:val="24"/>
          <w:szCs w:val="24"/>
        </w:rPr>
      </w:pPr>
      <w:r w:rsidRPr="00AB6EAC">
        <w:rPr>
          <w:sz w:val="24"/>
          <w:szCs w:val="24"/>
        </w:rPr>
        <w:t>Physical punishment refers to causing pain or discomfort in response to undesired behaviour by children</w:t>
      </w:r>
      <w:r w:rsidR="00381996">
        <w:rPr>
          <w:sz w:val="24"/>
          <w:szCs w:val="24"/>
        </w:rPr>
        <w:t xml:space="preserve"> (American Academy of Child and Adolescent Psychiatry)</w:t>
      </w:r>
      <w:r w:rsidRPr="00AB6EAC">
        <w:rPr>
          <w:sz w:val="24"/>
          <w:szCs w:val="24"/>
        </w:rPr>
        <w:t>.</w:t>
      </w:r>
      <w:r w:rsidRPr="009F1623">
        <w:rPr>
          <w:i/>
          <w:iCs/>
          <w:sz w:val="24"/>
          <w:szCs w:val="24"/>
        </w:rPr>
        <w:t xml:space="preserve"> What are some possible long-term effects of physical punishment on children? </w:t>
      </w:r>
      <w:r w:rsidRPr="00AB6EAC">
        <w:rPr>
          <w:sz w:val="24"/>
          <w:szCs w:val="24"/>
        </w:rPr>
        <w:t>Use specific examples to support your response</w:t>
      </w:r>
      <w:r>
        <w:rPr>
          <w:sz w:val="24"/>
          <w:szCs w:val="24"/>
        </w:rPr>
        <w:t>.</w:t>
      </w:r>
      <w:r w:rsidR="009C5CE3">
        <w:rPr>
          <w:i/>
          <w:iCs/>
          <w:sz w:val="24"/>
          <w:szCs w:val="24"/>
        </w:rPr>
        <w:t xml:space="preserve"> </w:t>
      </w:r>
    </w:p>
    <w:p w14:paraId="79AF7912" w14:textId="5113BC81" w:rsidR="009C5CE3" w:rsidRPr="000E5FC5" w:rsidRDefault="00ED4E94" w:rsidP="009C5CE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i/>
          <w:iCs/>
          <w:sz w:val="24"/>
          <w:szCs w:val="24"/>
        </w:rPr>
      </w:pPr>
      <w:r w:rsidRPr="00AB6EAC">
        <w:rPr>
          <w:sz w:val="24"/>
          <w:szCs w:val="24"/>
        </w:rPr>
        <w:t>Sibling rivalry is defined as competition and arguments among brothers and sisters (Cambridge Dictionary Online).</w:t>
      </w:r>
      <w:r w:rsidRPr="009F1623">
        <w:rPr>
          <w:i/>
          <w:iCs/>
          <w:sz w:val="24"/>
          <w:szCs w:val="24"/>
        </w:rPr>
        <w:t xml:space="preserve"> What are some causes of sibling rivalry? </w:t>
      </w:r>
      <w:r w:rsidRPr="00AB6EAC">
        <w:rPr>
          <w:sz w:val="24"/>
          <w:szCs w:val="24"/>
        </w:rPr>
        <w:t>Use specific examples to support your response</w:t>
      </w:r>
      <w:r>
        <w:rPr>
          <w:sz w:val="24"/>
          <w:szCs w:val="24"/>
        </w:rPr>
        <w:t>.</w:t>
      </w:r>
      <w:r w:rsidR="009C5CE3">
        <w:rPr>
          <w:i/>
          <w:iCs/>
          <w:sz w:val="24"/>
          <w:szCs w:val="24"/>
        </w:rPr>
        <w:t xml:space="preserve"> </w:t>
      </w:r>
    </w:p>
    <w:p w14:paraId="4F70F640" w14:textId="77777777" w:rsidR="00A702A2" w:rsidRPr="00C8389C" w:rsidRDefault="00A702A2" w:rsidP="00A702A2">
      <w:pPr>
        <w:pStyle w:val="ListParagraph"/>
        <w:spacing w:line="360" w:lineRule="auto"/>
        <w:ind w:left="360"/>
        <w:jc w:val="both"/>
        <w:rPr>
          <w:i/>
          <w:iCs/>
          <w:sz w:val="24"/>
          <w:szCs w:val="24"/>
        </w:rPr>
      </w:pPr>
    </w:p>
    <w:p w14:paraId="0A6C0799" w14:textId="77777777" w:rsidR="00A702A2" w:rsidRPr="00C8389C" w:rsidRDefault="00A702A2" w:rsidP="00A702A2">
      <w:pPr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>SCORING RUBRIC: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7"/>
        <w:gridCol w:w="990"/>
        <w:gridCol w:w="1014"/>
      </w:tblGrid>
      <w:tr w:rsidR="0029627E" w:rsidRPr="00C8389C" w14:paraId="1AF6D877" w14:textId="77777777" w:rsidTr="0029627E">
        <w:trPr>
          <w:trHeight w:val="473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45C485" w14:textId="4894E755" w:rsidR="0029627E" w:rsidRPr="0029627E" w:rsidRDefault="0029627E" w:rsidP="000E6E5F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Answers/ Criteria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090F111" w14:textId="465BBE00" w:rsidR="0029627E" w:rsidRPr="0029627E" w:rsidRDefault="0029627E" w:rsidP="000E6E5F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Parts/ Points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37CEF57" w14:textId="77777777" w:rsidR="0029627E" w:rsidRPr="0029627E" w:rsidRDefault="0029627E" w:rsidP="000E6E5F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CLO</w:t>
            </w:r>
          </w:p>
        </w:tc>
      </w:tr>
      <w:tr w:rsidR="0029627E" w:rsidRPr="00C8389C" w14:paraId="29A83188" w14:textId="5FF78BB3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B9B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Language use and Mechanics</w:t>
            </w:r>
          </w:p>
          <w:p w14:paraId="69D1CDE5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A wide variety of sentence patterns and vocabulary are presented correctly. </w:t>
            </w:r>
          </w:p>
          <w:p w14:paraId="30D4BC4F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Language used for </w:t>
            </w:r>
            <w:r w:rsidRPr="00C8389C">
              <w:rPr>
                <w:rFonts w:eastAsia="Cambria"/>
                <w:i/>
                <w:sz w:val="24"/>
                <w:szCs w:val="24"/>
              </w:rPr>
              <w:t>Cause-Effect Essay</w:t>
            </w:r>
            <w:r w:rsidRPr="00C8389C">
              <w:rPr>
                <w:rFonts w:eastAsia="Cambria"/>
                <w:sz w:val="24"/>
                <w:szCs w:val="24"/>
              </w:rPr>
              <w:t xml:space="preserve"> is good and Meaning is clear. </w:t>
            </w:r>
          </w:p>
          <w:p w14:paraId="6C48EEAD" w14:textId="6B769675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Spelling, capitalization, </w:t>
            </w:r>
            <w:r w:rsidR="00ED4E94">
              <w:rPr>
                <w:rFonts w:eastAsia="Cambria"/>
                <w:sz w:val="24"/>
                <w:szCs w:val="24"/>
              </w:rPr>
              <w:t xml:space="preserve">and </w:t>
            </w:r>
            <w:r w:rsidRPr="00C8389C">
              <w:rPr>
                <w:rFonts w:eastAsia="Cambria"/>
                <w:sz w:val="24"/>
                <w:szCs w:val="24"/>
              </w:rPr>
              <w:t>punctuation are correct.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943BB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10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2EF0" w14:textId="04A13440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2AEDC6DC" w14:textId="2C909005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F49D" w14:textId="2885F951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Content</w:t>
            </w:r>
          </w:p>
          <w:p w14:paraId="4FD0C7FD" w14:textId="291EDBC4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The essay </w:t>
            </w:r>
            <w:r w:rsidR="00ED4E94">
              <w:rPr>
                <w:rFonts w:eastAsia="Cambria"/>
                <w:sz w:val="24"/>
                <w:szCs w:val="24"/>
              </w:rPr>
              <w:t>fulfils</w:t>
            </w:r>
            <w:r w:rsidRPr="00C8389C">
              <w:rPr>
                <w:rFonts w:eastAsia="Cambria"/>
                <w:sz w:val="24"/>
                <w:szCs w:val="24"/>
              </w:rPr>
              <w:t xml:space="preserve"> the requirements of the assignment &amp; the topic is fully addressed. (15)</w:t>
            </w:r>
          </w:p>
          <w:p w14:paraId="17950F47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essay is interesting to read. (5)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CC84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20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D9B2" w14:textId="375E39E4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6BAA1DAC" w14:textId="19395F41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575E" w14:textId="000FD5D0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Organization</w:t>
            </w:r>
          </w:p>
          <w:p w14:paraId="405A7D08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Introduction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 xml:space="preserve">: </w:t>
            </w:r>
          </w:p>
          <w:p w14:paraId="6A7B713F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introduction ends with a thesis statement. (10)</w:t>
            </w:r>
          </w:p>
          <w:p w14:paraId="1CB479D2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Body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>:</w:t>
            </w:r>
          </w:p>
          <w:p w14:paraId="52B23166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discusses a particular point and begins with a clear topic sentence. (5)</w:t>
            </w:r>
          </w:p>
          <w:p w14:paraId="191DF42B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has specific supporting details (fact, examples, etc.) (5)</w:t>
            </w:r>
          </w:p>
          <w:p w14:paraId="2D2CCE7E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has cohesion and coherence. (5)</w:t>
            </w:r>
          </w:p>
          <w:p w14:paraId="2AFA8C72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Conclusion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 xml:space="preserve">: </w:t>
            </w:r>
          </w:p>
          <w:p w14:paraId="68EAAEA1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conclusion summarizes the main points/paraphrases the thesis statement, begins with a conclusion signal, and leaves the readers with the writer’s thoughts on the topic. (5)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A3FB1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30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EF12" w14:textId="34DFB3F9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0A99C5BD" w14:textId="506B50B1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414E69" w14:textId="77777777" w:rsidR="0029627E" w:rsidRPr="00C8389C" w:rsidRDefault="0029627E" w:rsidP="0029627E">
            <w:pPr>
              <w:spacing w:line="360" w:lineRule="auto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6A06F4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60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037742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</w:p>
        </w:tc>
      </w:tr>
    </w:tbl>
    <w:p w14:paraId="106B0441" w14:textId="77777777" w:rsidR="001E2EFB" w:rsidRPr="00C8389C" w:rsidRDefault="001E2EFB" w:rsidP="001D3390">
      <w:pPr>
        <w:spacing w:line="360" w:lineRule="auto"/>
        <w:rPr>
          <w:b/>
          <w:sz w:val="24"/>
          <w:szCs w:val="24"/>
        </w:rPr>
      </w:pPr>
    </w:p>
    <w:p w14:paraId="7B5A53FA" w14:textId="77777777" w:rsidR="001E2EFB" w:rsidRPr="00C8389C" w:rsidRDefault="001E2EFB" w:rsidP="001D3390">
      <w:pPr>
        <w:spacing w:line="360" w:lineRule="auto"/>
        <w:rPr>
          <w:b/>
          <w:sz w:val="24"/>
          <w:szCs w:val="24"/>
        </w:rPr>
      </w:pPr>
    </w:p>
    <w:sectPr w:rsidR="001E2EFB" w:rsidRPr="00C8389C" w:rsidSect="00725F9F">
      <w:footerReference w:type="even" r:id="rId9"/>
      <w:pgSz w:w="11909" w:h="16834" w:code="9"/>
      <w:pgMar w:top="426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FAAC" w14:textId="77777777" w:rsidR="00BE0E97" w:rsidRDefault="00BE0E97" w:rsidP="00625CCB">
      <w:r>
        <w:separator/>
      </w:r>
    </w:p>
  </w:endnote>
  <w:endnote w:type="continuationSeparator" w:id="0">
    <w:p w14:paraId="2572D842" w14:textId="77777777" w:rsidR="00BE0E97" w:rsidRDefault="00BE0E97" w:rsidP="0062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0C78" w14:textId="77777777" w:rsidR="00DE017F" w:rsidRDefault="00037EE0" w:rsidP="001019F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01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0BC1FBF" w14:textId="77777777" w:rsidR="00DE017F" w:rsidRDefault="00DE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1247" w14:textId="77777777" w:rsidR="00BE0E97" w:rsidRDefault="00BE0E97" w:rsidP="00625CCB">
      <w:r>
        <w:separator/>
      </w:r>
    </w:p>
  </w:footnote>
  <w:footnote w:type="continuationSeparator" w:id="0">
    <w:p w14:paraId="35E1080D" w14:textId="77777777" w:rsidR="00BE0E97" w:rsidRDefault="00BE0E97" w:rsidP="0062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161"/>
    <w:multiLevelType w:val="hybridMultilevel"/>
    <w:tmpl w:val="7CBC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2C0"/>
    <w:multiLevelType w:val="hybridMultilevel"/>
    <w:tmpl w:val="643491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0624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74B8"/>
    <w:multiLevelType w:val="hybridMultilevel"/>
    <w:tmpl w:val="F734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702"/>
    <w:multiLevelType w:val="hybridMultilevel"/>
    <w:tmpl w:val="9B20BB56"/>
    <w:lvl w:ilvl="0" w:tplc="0F00DA3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23B90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45B89"/>
    <w:multiLevelType w:val="hybridMultilevel"/>
    <w:tmpl w:val="9D2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734C5"/>
    <w:multiLevelType w:val="hybridMultilevel"/>
    <w:tmpl w:val="383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0127E"/>
    <w:multiLevelType w:val="hybridMultilevel"/>
    <w:tmpl w:val="46CA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05925"/>
    <w:multiLevelType w:val="hybridMultilevel"/>
    <w:tmpl w:val="413C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5538">
    <w:abstractNumId w:val="6"/>
  </w:num>
  <w:num w:numId="2" w16cid:durableId="770705871">
    <w:abstractNumId w:val="3"/>
  </w:num>
  <w:num w:numId="3" w16cid:durableId="1626276228">
    <w:abstractNumId w:val="7"/>
  </w:num>
  <w:num w:numId="4" w16cid:durableId="158467186">
    <w:abstractNumId w:val="9"/>
  </w:num>
  <w:num w:numId="5" w16cid:durableId="1613243861">
    <w:abstractNumId w:val="4"/>
  </w:num>
  <w:num w:numId="6" w16cid:durableId="1671903427">
    <w:abstractNumId w:val="0"/>
  </w:num>
  <w:num w:numId="7" w16cid:durableId="1586911365">
    <w:abstractNumId w:val="2"/>
  </w:num>
  <w:num w:numId="8" w16cid:durableId="25298270">
    <w:abstractNumId w:val="5"/>
  </w:num>
  <w:num w:numId="9" w16cid:durableId="916288725">
    <w:abstractNumId w:val="1"/>
  </w:num>
  <w:num w:numId="10" w16cid:durableId="260337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SyNDY3Nrc0NzZU0lEKTi0uzszPAykwqQUAKSac+CwAAAA="/>
  </w:docVars>
  <w:rsids>
    <w:rsidRoot w:val="008F5B93"/>
    <w:rsid w:val="000036CA"/>
    <w:rsid w:val="00007DBA"/>
    <w:rsid w:val="00015C57"/>
    <w:rsid w:val="00023137"/>
    <w:rsid w:val="00037403"/>
    <w:rsid w:val="00037EE0"/>
    <w:rsid w:val="000509E3"/>
    <w:rsid w:val="000610E2"/>
    <w:rsid w:val="0006731D"/>
    <w:rsid w:val="00073604"/>
    <w:rsid w:val="00074009"/>
    <w:rsid w:val="00074A37"/>
    <w:rsid w:val="00087750"/>
    <w:rsid w:val="000B0A91"/>
    <w:rsid w:val="000B507A"/>
    <w:rsid w:val="000C1FCA"/>
    <w:rsid w:val="000C2E16"/>
    <w:rsid w:val="000D4563"/>
    <w:rsid w:val="000E13E0"/>
    <w:rsid w:val="000E4361"/>
    <w:rsid w:val="000F7EB0"/>
    <w:rsid w:val="001019F9"/>
    <w:rsid w:val="00115D83"/>
    <w:rsid w:val="00120D86"/>
    <w:rsid w:val="00121645"/>
    <w:rsid w:val="0012345C"/>
    <w:rsid w:val="00124DF4"/>
    <w:rsid w:val="00142AA3"/>
    <w:rsid w:val="00144794"/>
    <w:rsid w:val="001544AD"/>
    <w:rsid w:val="00161E44"/>
    <w:rsid w:val="001669E0"/>
    <w:rsid w:val="00167ACF"/>
    <w:rsid w:val="00167E9A"/>
    <w:rsid w:val="00171B2B"/>
    <w:rsid w:val="00173A4A"/>
    <w:rsid w:val="0018255E"/>
    <w:rsid w:val="00187C99"/>
    <w:rsid w:val="00187D56"/>
    <w:rsid w:val="00191BEE"/>
    <w:rsid w:val="00197362"/>
    <w:rsid w:val="001B21FC"/>
    <w:rsid w:val="001B4005"/>
    <w:rsid w:val="001C1E11"/>
    <w:rsid w:val="001C4499"/>
    <w:rsid w:val="001C5E92"/>
    <w:rsid w:val="001D03F9"/>
    <w:rsid w:val="001D27A9"/>
    <w:rsid w:val="001D3390"/>
    <w:rsid w:val="001E2EFB"/>
    <w:rsid w:val="001F0125"/>
    <w:rsid w:val="001F39C5"/>
    <w:rsid w:val="001F5BF0"/>
    <w:rsid w:val="001F7018"/>
    <w:rsid w:val="0020639C"/>
    <w:rsid w:val="00210417"/>
    <w:rsid w:val="00227A08"/>
    <w:rsid w:val="002308EA"/>
    <w:rsid w:val="002356CB"/>
    <w:rsid w:val="00236006"/>
    <w:rsid w:val="00243FE1"/>
    <w:rsid w:val="002522F0"/>
    <w:rsid w:val="002545C5"/>
    <w:rsid w:val="00276422"/>
    <w:rsid w:val="00282D36"/>
    <w:rsid w:val="00287193"/>
    <w:rsid w:val="0029627E"/>
    <w:rsid w:val="002C1524"/>
    <w:rsid w:val="002C4BE5"/>
    <w:rsid w:val="002D7B7E"/>
    <w:rsid w:val="002F435B"/>
    <w:rsid w:val="00316D0C"/>
    <w:rsid w:val="00341B44"/>
    <w:rsid w:val="00345A7C"/>
    <w:rsid w:val="00360975"/>
    <w:rsid w:val="00374DEF"/>
    <w:rsid w:val="00381996"/>
    <w:rsid w:val="00384E05"/>
    <w:rsid w:val="003B5982"/>
    <w:rsid w:val="003B7146"/>
    <w:rsid w:val="003C359A"/>
    <w:rsid w:val="003D093F"/>
    <w:rsid w:val="003D33C0"/>
    <w:rsid w:val="003E6F41"/>
    <w:rsid w:val="003F16AD"/>
    <w:rsid w:val="00403E86"/>
    <w:rsid w:val="004138DB"/>
    <w:rsid w:val="004155F6"/>
    <w:rsid w:val="00417C65"/>
    <w:rsid w:val="004213FC"/>
    <w:rsid w:val="004275D4"/>
    <w:rsid w:val="0043215C"/>
    <w:rsid w:val="00435D09"/>
    <w:rsid w:val="00436800"/>
    <w:rsid w:val="00450626"/>
    <w:rsid w:val="00450A1F"/>
    <w:rsid w:val="004549FC"/>
    <w:rsid w:val="00475055"/>
    <w:rsid w:val="004768C3"/>
    <w:rsid w:val="00492175"/>
    <w:rsid w:val="004A4E4C"/>
    <w:rsid w:val="004E1EC6"/>
    <w:rsid w:val="005103B4"/>
    <w:rsid w:val="00510E9C"/>
    <w:rsid w:val="00521132"/>
    <w:rsid w:val="00524A7D"/>
    <w:rsid w:val="00554124"/>
    <w:rsid w:val="00555F02"/>
    <w:rsid w:val="00556BFE"/>
    <w:rsid w:val="0055799E"/>
    <w:rsid w:val="00560C57"/>
    <w:rsid w:val="00563052"/>
    <w:rsid w:val="005908B1"/>
    <w:rsid w:val="00596346"/>
    <w:rsid w:val="005A3FBE"/>
    <w:rsid w:val="005C2FD8"/>
    <w:rsid w:val="005C3151"/>
    <w:rsid w:val="005C3AC5"/>
    <w:rsid w:val="005D73B6"/>
    <w:rsid w:val="005F3207"/>
    <w:rsid w:val="00625CCB"/>
    <w:rsid w:val="00640F98"/>
    <w:rsid w:val="00650897"/>
    <w:rsid w:val="00661B52"/>
    <w:rsid w:val="00670DB9"/>
    <w:rsid w:val="00685C27"/>
    <w:rsid w:val="006B069C"/>
    <w:rsid w:val="006E3EE6"/>
    <w:rsid w:val="006F08E8"/>
    <w:rsid w:val="006F44AD"/>
    <w:rsid w:val="006F6698"/>
    <w:rsid w:val="00700818"/>
    <w:rsid w:val="00714042"/>
    <w:rsid w:val="00715D40"/>
    <w:rsid w:val="00725F9F"/>
    <w:rsid w:val="00732DC6"/>
    <w:rsid w:val="00733972"/>
    <w:rsid w:val="007450C9"/>
    <w:rsid w:val="00753BB5"/>
    <w:rsid w:val="0078247C"/>
    <w:rsid w:val="00784744"/>
    <w:rsid w:val="0079545F"/>
    <w:rsid w:val="0079631A"/>
    <w:rsid w:val="007A061B"/>
    <w:rsid w:val="007C6E96"/>
    <w:rsid w:val="007D3ECB"/>
    <w:rsid w:val="007D5AD3"/>
    <w:rsid w:val="007F26AB"/>
    <w:rsid w:val="0080129E"/>
    <w:rsid w:val="008075B0"/>
    <w:rsid w:val="00812E74"/>
    <w:rsid w:val="00817770"/>
    <w:rsid w:val="0082481D"/>
    <w:rsid w:val="00831C75"/>
    <w:rsid w:val="00845E60"/>
    <w:rsid w:val="008473A8"/>
    <w:rsid w:val="00851217"/>
    <w:rsid w:val="00857F42"/>
    <w:rsid w:val="00864FCF"/>
    <w:rsid w:val="0086612E"/>
    <w:rsid w:val="00880E25"/>
    <w:rsid w:val="008832AE"/>
    <w:rsid w:val="00884E03"/>
    <w:rsid w:val="00884FF3"/>
    <w:rsid w:val="008950B9"/>
    <w:rsid w:val="008B1D49"/>
    <w:rsid w:val="008B1F85"/>
    <w:rsid w:val="008B357E"/>
    <w:rsid w:val="008D1B5A"/>
    <w:rsid w:val="008F5B93"/>
    <w:rsid w:val="008F7008"/>
    <w:rsid w:val="009046C2"/>
    <w:rsid w:val="00926CD0"/>
    <w:rsid w:val="0093089D"/>
    <w:rsid w:val="00932E18"/>
    <w:rsid w:val="00941B62"/>
    <w:rsid w:val="00943D24"/>
    <w:rsid w:val="00957FDE"/>
    <w:rsid w:val="009715D9"/>
    <w:rsid w:val="0098707F"/>
    <w:rsid w:val="00990B0B"/>
    <w:rsid w:val="0099104C"/>
    <w:rsid w:val="00992B56"/>
    <w:rsid w:val="00992E0E"/>
    <w:rsid w:val="0099617B"/>
    <w:rsid w:val="009A0E0F"/>
    <w:rsid w:val="009A4D88"/>
    <w:rsid w:val="009C4308"/>
    <w:rsid w:val="009C5CE3"/>
    <w:rsid w:val="009C648F"/>
    <w:rsid w:val="009D1C96"/>
    <w:rsid w:val="009D4E6C"/>
    <w:rsid w:val="009D60A0"/>
    <w:rsid w:val="009F74BD"/>
    <w:rsid w:val="00A10044"/>
    <w:rsid w:val="00A14BE8"/>
    <w:rsid w:val="00A20324"/>
    <w:rsid w:val="00A22068"/>
    <w:rsid w:val="00A318C5"/>
    <w:rsid w:val="00A358BB"/>
    <w:rsid w:val="00A5404B"/>
    <w:rsid w:val="00A60421"/>
    <w:rsid w:val="00A66E18"/>
    <w:rsid w:val="00A702A2"/>
    <w:rsid w:val="00A720A0"/>
    <w:rsid w:val="00A73C90"/>
    <w:rsid w:val="00A85F9E"/>
    <w:rsid w:val="00A8610E"/>
    <w:rsid w:val="00A90F1B"/>
    <w:rsid w:val="00A94F57"/>
    <w:rsid w:val="00A95539"/>
    <w:rsid w:val="00AA5AE4"/>
    <w:rsid w:val="00AC34F9"/>
    <w:rsid w:val="00AC7434"/>
    <w:rsid w:val="00AD2A15"/>
    <w:rsid w:val="00AE1CA3"/>
    <w:rsid w:val="00AE2D9D"/>
    <w:rsid w:val="00B046CC"/>
    <w:rsid w:val="00B11EF9"/>
    <w:rsid w:val="00B17FC1"/>
    <w:rsid w:val="00B51BDD"/>
    <w:rsid w:val="00B774CC"/>
    <w:rsid w:val="00B93FBD"/>
    <w:rsid w:val="00B943DB"/>
    <w:rsid w:val="00BA4012"/>
    <w:rsid w:val="00BB6FD7"/>
    <w:rsid w:val="00BC1041"/>
    <w:rsid w:val="00BC4C11"/>
    <w:rsid w:val="00BC5B87"/>
    <w:rsid w:val="00BE0E97"/>
    <w:rsid w:val="00BF00A4"/>
    <w:rsid w:val="00BF2098"/>
    <w:rsid w:val="00BF42F6"/>
    <w:rsid w:val="00C02676"/>
    <w:rsid w:val="00C14AFE"/>
    <w:rsid w:val="00C14FCC"/>
    <w:rsid w:val="00C228D7"/>
    <w:rsid w:val="00C2485A"/>
    <w:rsid w:val="00C37926"/>
    <w:rsid w:val="00C61335"/>
    <w:rsid w:val="00C634BF"/>
    <w:rsid w:val="00C72EA3"/>
    <w:rsid w:val="00C8389C"/>
    <w:rsid w:val="00C850D9"/>
    <w:rsid w:val="00C94378"/>
    <w:rsid w:val="00CD4BBB"/>
    <w:rsid w:val="00CE16F8"/>
    <w:rsid w:val="00CE6CBA"/>
    <w:rsid w:val="00CF46D0"/>
    <w:rsid w:val="00D0469E"/>
    <w:rsid w:val="00D35E9F"/>
    <w:rsid w:val="00D41B8A"/>
    <w:rsid w:val="00D47703"/>
    <w:rsid w:val="00D5320B"/>
    <w:rsid w:val="00D57990"/>
    <w:rsid w:val="00D60A00"/>
    <w:rsid w:val="00D613E1"/>
    <w:rsid w:val="00D630AD"/>
    <w:rsid w:val="00D723F4"/>
    <w:rsid w:val="00D753B3"/>
    <w:rsid w:val="00D768BD"/>
    <w:rsid w:val="00D87DBC"/>
    <w:rsid w:val="00DA3663"/>
    <w:rsid w:val="00DC3E5A"/>
    <w:rsid w:val="00DD1FE5"/>
    <w:rsid w:val="00DD7851"/>
    <w:rsid w:val="00DE017F"/>
    <w:rsid w:val="00E040E3"/>
    <w:rsid w:val="00E078A0"/>
    <w:rsid w:val="00E07FB7"/>
    <w:rsid w:val="00E213A5"/>
    <w:rsid w:val="00E320A1"/>
    <w:rsid w:val="00E41156"/>
    <w:rsid w:val="00E6756D"/>
    <w:rsid w:val="00E70DA2"/>
    <w:rsid w:val="00E80398"/>
    <w:rsid w:val="00E91247"/>
    <w:rsid w:val="00EA381C"/>
    <w:rsid w:val="00EA7EE5"/>
    <w:rsid w:val="00EB0D57"/>
    <w:rsid w:val="00EB796A"/>
    <w:rsid w:val="00EC1B71"/>
    <w:rsid w:val="00ED2D88"/>
    <w:rsid w:val="00ED4E94"/>
    <w:rsid w:val="00EE306C"/>
    <w:rsid w:val="00F00855"/>
    <w:rsid w:val="00F57CB1"/>
    <w:rsid w:val="00F77D24"/>
    <w:rsid w:val="00FB0508"/>
    <w:rsid w:val="00FB5304"/>
    <w:rsid w:val="00FC4C96"/>
    <w:rsid w:val="00FD20CB"/>
    <w:rsid w:val="00FD5964"/>
    <w:rsid w:val="00FE0B7F"/>
    <w:rsid w:val="00FE0F72"/>
    <w:rsid w:val="00FE223F"/>
    <w:rsid w:val="00FE3AB2"/>
    <w:rsid w:val="00FE4D5F"/>
    <w:rsid w:val="00FE4E7B"/>
    <w:rsid w:val="00FE5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E38C13"/>
  <w15:docId w15:val="{9689F3EA-DDEB-4F6F-888A-083EC56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69E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CE16F8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F5B93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  <w:szCs w:val="24"/>
    </w:rPr>
  </w:style>
  <w:style w:type="character" w:customStyle="1" w:styleId="FooterChar">
    <w:name w:val="Footer Char"/>
    <w:link w:val="Footer"/>
    <w:locked/>
    <w:rsid w:val="008F5B9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sid w:val="008F5B93"/>
    <w:rPr>
      <w:rFonts w:cs="Times New Roman"/>
    </w:rPr>
  </w:style>
  <w:style w:type="paragraph" w:styleId="NormalWeb">
    <w:name w:val="Normal (Web)"/>
    <w:basedOn w:val="Normal"/>
    <w:uiPriority w:val="99"/>
    <w:rsid w:val="00316D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yiv2036152620msonormal">
    <w:name w:val="yiv2036152620msonormal"/>
    <w:basedOn w:val="Normal"/>
    <w:rsid w:val="00957FD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bidi="hi-IN"/>
    </w:rPr>
  </w:style>
  <w:style w:type="table" w:styleId="TableGrid">
    <w:name w:val="Table Grid"/>
    <w:basedOn w:val="TableNormal"/>
    <w:locked/>
    <w:rsid w:val="0093089D"/>
    <w:pPr>
      <w:widowControl w:val="0"/>
      <w:autoSpaceDE w:val="0"/>
      <w:autoSpaceDN w:val="0"/>
      <w:adjustRightInd w:val="0"/>
    </w:pPr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6F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author">
    <w:name w:val="author"/>
    <w:basedOn w:val="DefaultParagraphFont"/>
    <w:rsid w:val="00CE16F8"/>
  </w:style>
  <w:style w:type="character" w:styleId="Hyperlink">
    <w:name w:val="Hyperlink"/>
    <w:basedOn w:val="DefaultParagraphFont"/>
    <w:uiPriority w:val="99"/>
    <w:unhideWhenUsed/>
    <w:rsid w:val="00CE1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61B"/>
    <w:pPr>
      <w:ind w:left="720"/>
      <w:contextualSpacing/>
    </w:pPr>
  </w:style>
  <w:style w:type="paragraph" w:styleId="Header">
    <w:name w:val="header"/>
    <w:basedOn w:val="Normal"/>
    <w:link w:val="HeaderChar"/>
    <w:rsid w:val="00D04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469E"/>
    <w:rPr>
      <w:rFonts w:ascii="Times New Roman" w:hAnsi="Times New Roman"/>
    </w:rPr>
  </w:style>
  <w:style w:type="paragraph" w:customStyle="1" w:styleId="Body">
    <w:name w:val="Body"/>
    <w:rsid w:val="001E2EFB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  <MediaLengthInSeconds xmlns="aadaf16e-9c46-4c76-9487-6a1048b491f8" xsi:nil="true"/>
  </documentManagement>
</p:properties>
</file>

<file path=customXml/itemProps1.xml><?xml version="1.0" encoding="utf-8"?>
<ds:datastoreItem xmlns:ds="http://schemas.openxmlformats.org/officeDocument/2006/customXml" ds:itemID="{DEB94B53-0ED9-427B-97D0-9AA9F780B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BB2D6-9F18-456D-9706-FD79C75A26C1}"/>
</file>

<file path=customXml/itemProps3.xml><?xml version="1.0" encoding="utf-8"?>
<ds:datastoreItem xmlns:ds="http://schemas.openxmlformats.org/officeDocument/2006/customXml" ds:itemID="{D1F0CF64-2881-4698-BA2A-CCD9CFF9BC5F}"/>
</file>

<file path=customXml/itemProps4.xml><?xml version="1.0" encoding="utf-8"?>
<ds:datastoreItem xmlns:ds="http://schemas.openxmlformats.org/officeDocument/2006/customXml" ds:itemID="{007EF280-E88F-4005-8E93-D43AA52969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</vt:lpstr>
    </vt:vector>
  </TitlesOfParts>
  <Company>HOME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Vu Hoa Ngan</cp:lastModifiedBy>
  <cp:revision>11</cp:revision>
  <cp:lastPrinted>2014-12-24T16:13:00Z</cp:lastPrinted>
  <dcterms:created xsi:type="dcterms:W3CDTF">2021-10-25T04:17:00Z</dcterms:created>
  <dcterms:modified xsi:type="dcterms:W3CDTF">2023-10-03T07:38:00Z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c6f43043ce6b51c403feadbeadf346ec29519c28f5f7a40d0b39cdba331a61f5</vt:lpwstr>
  </property>
  <property fmtid="{D5CDD505-2E9C-101B-9397-08002B2CF9AE}" pid="3" name="ContentTypeId">
    <vt:lpwstr>0x01010065F2677838655745860DA4CFB5EA7540</vt:lpwstr>
  </property>
  <property fmtid="{D5CDD505-2E9C-101B-9397-08002B2CF9AE}" pid="4" name="Order">
    <vt:r8>562300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