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D" w:rsidRDefault="00815F9D" w:rsidP="002C345B">
      <w:pPr>
        <w:jc w:val="center"/>
        <w:rPr>
          <w:sz w:val="36"/>
          <w:szCs w:val="36"/>
        </w:rPr>
      </w:pPr>
      <w:r w:rsidRPr="009826CA">
        <w:rPr>
          <w:sz w:val="36"/>
          <w:szCs w:val="36"/>
        </w:rPr>
        <w:t>EE052</w:t>
      </w:r>
    </w:p>
    <w:p w:rsidR="002C345B" w:rsidRPr="00846847" w:rsidRDefault="002C345B" w:rsidP="002C345B">
      <w:pPr>
        <w:jc w:val="center"/>
        <w:rPr>
          <w:sz w:val="36"/>
          <w:szCs w:val="36"/>
        </w:rPr>
      </w:pPr>
      <w:r w:rsidRPr="00846847">
        <w:rPr>
          <w:sz w:val="36"/>
          <w:szCs w:val="36"/>
        </w:rPr>
        <w:t>PRINCIPLES OF EE1</w:t>
      </w:r>
      <w:r w:rsidR="003A679C">
        <w:rPr>
          <w:sz w:val="36"/>
          <w:szCs w:val="36"/>
        </w:rPr>
        <w:t xml:space="preserve"> LAB</w:t>
      </w:r>
    </w:p>
    <w:p w:rsidR="00AA3834" w:rsidRDefault="00AA3834"/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326545" w:rsidRDefault="00326545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326545" w:rsidRDefault="00326545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Pr="00BE5EDC" w:rsidRDefault="003D6212" w:rsidP="00AE17E4">
      <w:pPr>
        <w:tabs>
          <w:tab w:val="left" w:pos="3940"/>
        </w:tabs>
        <w:rPr>
          <w:sz w:val="40"/>
        </w:rPr>
      </w:pPr>
      <w:r w:rsidRPr="00BE5EDC">
        <w:rPr>
          <w:sz w:val="40"/>
        </w:rPr>
        <w:t xml:space="preserve">Lab </w:t>
      </w:r>
      <w:r w:rsidR="00B517E6">
        <w:rPr>
          <w:sz w:val="40"/>
        </w:rPr>
        <w:t>4</w:t>
      </w:r>
    </w:p>
    <w:p w:rsidR="00AA3834" w:rsidRDefault="00AA3834" w:rsidP="00AA3834">
      <w:pPr>
        <w:tabs>
          <w:tab w:val="left" w:pos="3940"/>
        </w:tabs>
      </w:pPr>
    </w:p>
    <w:p w:rsidR="005365A6" w:rsidRPr="00D90527" w:rsidRDefault="00D160D8" w:rsidP="00D160D8">
      <w:pPr>
        <w:tabs>
          <w:tab w:val="left" w:pos="3940"/>
        </w:tabs>
        <w:jc w:val="center"/>
        <w:rPr>
          <w:rFonts w:ascii="Tahoma" w:hAnsi="Tahoma" w:cs="Tahoma"/>
          <w:sz w:val="64"/>
          <w:szCs w:val="64"/>
        </w:rPr>
      </w:pPr>
      <w:r>
        <w:rPr>
          <w:rFonts w:ascii="Tahoma" w:hAnsi="Tahoma" w:cs="Tahoma"/>
          <w:sz w:val="64"/>
          <w:szCs w:val="64"/>
        </w:rPr>
        <w:t>Operational Amplifiers</w:t>
      </w: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0C53E3" w:rsidRDefault="000C53E3" w:rsidP="00AA3834">
      <w:pPr>
        <w:tabs>
          <w:tab w:val="left" w:pos="3940"/>
        </w:tabs>
      </w:pPr>
    </w:p>
    <w:p w:rsidR="000C53E3" w:rsidRDefault="000C53E3" w:rsidP="00AA3834">
      <w:pPr>
        <w:tabs>
          <w:tab w:val="left" w:pos="3940"/>
        </w:tabs>
      </w:pPr>
    </w:p>
    <w:p w:rsidR="000C53E3" w:rsidRDefault="000C53E3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AA3834" w:rsidRPr="00700A1E" w:rsidRDefault="00AA3834" w:rsidP="00AA3834">
      <w:pPr>
        <w:tabs>
          <w:tab w:val="left" w:pos="3940"/>
        </w:tabs>
        <w:rPr>
          <w:sz w:val="28"/>
        </w:rPr>
      </w:pPr>
    </w:p>
    <w:p w:rsidR="00AA3834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Full name: ……………………………………………</w:t>
      </w:r>
    </w:p>
    <w:p w:rsidR="00AA3834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Student number: …………………………………….</w:t>
      </w:r>
    </w:p>
    <w:p w:rsidR="00903AAC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Class: ………………………………………………....</w:t>
      </w:r>
    </w:p>
    <w:p w:rsidR="00903AAC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Date: ………………………………………………….</w:t>
      </w:r>
    </w:p>
    <w:p w:rsidR="00AA3834" w:rsidRDefault="00AA3834" w:rsidP="00700A1E">
      <w:pPr>
        <w:tabs>
          <w:tab w:val="left" w:pos="3940"/>
        </w:tabs>
        <w:spacing w:line="360" w:lineRule="auto"/>
      </w:pPr>
    </w:p>
    <w:p w:rsidR="00AA3834" w:rsidRDefault="00AA3834" w:rsidP="00700A1E">
      <w:pPr>
        <w:tabs>
          <w:tab w:val="left" w:pos="3940"/>
        </w:tabs>
        <w:spacing w:line="360" w:lineRule="auto"/>
      </w:pPr>
    </w:p>
    <w:p w:rsidR="00AA3834" w:rsidRDefault="00AA3834" w:rsidP="00AA3834">
      <w:pPr>
        <w:tabs>
          <w:tab w:val="left" w:pos="3940"/>
        </w:tabs>
      </w:pPr>
    </w:p>
    <w:p w:rsidR="00AA3834" w:rsidRDefault="00AA3834" w:rsidP="00AA3834">
      <w:pPr>
        <w:tabs>
          <w:tab w:val="left" w:pos="3940"/>
        </w:tabs>
      </w:pPr>
    </w:p>
    <w:p w:rsidR="00D160D8" w:rsidRPr="00D160D8" w:rsidRDefault="003E2B8B" w:rsidP="004068C9">
      <w:pPr>
        <w:numPr>
          <w:ilvl w:val="0"/>
          <w:numId w:val="4"/>
        </w:numPr>
        <w:rPr>
          <w:color w:val="000000"/>
          <w:szCs w:val="28"/>
        </w:rPr>
      </w:pPr>
      <w:r>
        <w:br w:type="page"/>
      </w:r>
      <w:r w:rsidR="00815F9D">
        <w:lastRenderedPageBreak/>
        <w:t>OBJECTIVES</w:t>
      </w:r>
    </w:p>
    <w:p w:rsidR="00D160D8" w:rsidRDefault="00D160D8" w:rsidP="00AB0D61">
      <w:pPr>
        <w:numPr>
          <w:ilvl w:val="0"/>
          <w:numId w:val="18"/>
        </w:numPr>
        <w:autoSpaceDE w:val="0"/>
        <w:autoSpaceDN w:val="0"/>
        <w:adjustRightInd w:val="0"/>
        <w:spacing w:before="120" w:after="120"/>
        <w:jc w:val="both"/>
        <w:rPr>
          <w:b w:val="0"/>
          <w:sz w:val="24"/>
          <w:szCs w:val="24"/>
        </w:rPr>
      </w:pPr>
      <w:r w:rsidRPr="00D160D8">
        <w:rPr>
          <w:b w:val="0"/>
          <w:bCs w:val="0"/>
          <w:sz w:val="24"/>
          <w:szCs w:val="24"/>
          <w:lang w:eastAsia="ko-KR"/>
        </w:rPr>
        <w:t>To introduce operational amplifiers and dependent sources</w:t>
      </w:r>
    </w:p>
    <w:p w:rsidR="00D6683B" w:rsidRPr="00D6683B" w:rsidRDefault="00D160D8" w:rsidP="00AB0D61">
      <w:pPr>
        <w:numPr>
          <w:ilvl w:val="0"/>
          <w:numId w:val="18"/>
        </w:numPr>
        <w:autoSpaceDE w:val="0"/>
        <w:autoSpaceDN w:val="0"/>
        <w:adjustRightInd w:val="0"/>
        <w:spacing w:before="120" w:after="120"/>
        <w:jc w:val="both"/>
        <w:rPr>
          <w:b w:val="0"/>
          <w:sz w:val="24"/>
          <w:szCs w:val="24"/>
        </w:rPr>
      </w:pPr>
      <w:r w:rsidRPr="00D160D8">
        <w:rPr>
          <w:b w:val="0"/>
          <w:bCs w:val="0"/>
          <w:sz w:val="24"/>
          <w:szCs w:val="24"/>
          <w:lang w:eastAsia="ko-KR"/>
        </w:rPr>
        <w:t>To explore those circuit connections that allow operational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D160D8">
        <w:rPr>
          <w:b w:val="0"/>
          <w:bCs w:val="0"/>
          <w:sz w:val="24"/>
          <w:szCs w:val="24"/>
          <w:lang w:eastAsia="ko-KR"/>
        </w:rPr>
        <w:t>amplifiers to operate in their linear region.</w:t>
      </w:r>
    </w:p>
    <w:p w:rsidR="00FB4CBA" w:rsidRPr="00FB4CBA" w:rsidRDefault="00815F9D" w:rsidP="004068C9">
      <w:pPr>
        <w:numPr>
          <w:ilvl w:val="0"/>
          <w:numId w:val="4"/>
        </w:numPr>
        <w:spacing w:before="240"/>
        <w:rPr>
          <w:color w:val="000000"/>
          <w:sz w:val="28"/>
        </w:rPr>
      </w:pPr>
      <w:r>
        <w:rPr>
          <w:color w:val="000000"/>
          <w:sz w:val="28"/>
        </w:rPr>
        <w:t>INTRODUCTION</w:t>
      </w:r>
    </w:p>
    <w:p w:rsidR="00FB4CBA" w:rsidRDefault="00FB4CBA" w:rsidP="00FB4CBA">
      <w:pPr>
        <w:autoSpaceDE w:val="0"/>
        <w:autoSpaceDN w:val="0"/>
        <w:adjustRightInd w:val="0"/>
        <w:spacing w:before="240" w:after="240"/>
        <w:ind w:firstLine="720"/>
        <w:jc w:val="both"/>
        <w:outlineLvl w:val="0"/>
        <w:rPr>
          <w:b w:val="0"/>
          <w:bCs w:val="0"/>
          <w:sz w:val="24"/>
          <w:szCs w:val="24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>I</w:t>
      </w:r>
      <w:r>
        <w:rPr>
          <w:b w:val="0"/>
          <w:bCs w:val="0"/>
          <w:sz w:val="24"/>
          <w:szCs w:val="24"/>
          <w:lang w:eastAsia="ko-KR"/>
        </w:rPr>
        <w:t>deal operational amplifiers (Op-</w:t>
      </w:r>
      <w:r w:rsidRPr="00FB4CBA">
        <w:rPr>
          <w:b w:val="0"/>
          <w:bCs w:val="0"/>
          <w:sz w:val="24"/>
          <w:szCs w:val="24"/>
          <w:lang w:eastAsia="ko-KR"/>
        </w:rPr>
        <w:t>Amps) are two-ports that can produce an output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which is directly proportional to their input voltage (linear operation).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Amps can be operated in two ways: open loop and closed loop. The latter circuit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connection is the only one that can force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to operate in its linear region.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 xml:space="preserve">An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equivalent circuit model </w:t>
      </w:r>
      <w:r w:rsidRPr="00FB4CBA">
        <w:rPr>
          <w:b w:val="0"/>
          <w:bCs w:val="0"/>
          <w:sz w:val="24"/>
          <w:szCs w:val="24"/>
          <w:lang w:eastAsia="ko-KR"/>
        </w:rPr>
        <w:t>can be used to model or simulate the ideal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or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 xml:space="preserve">to incorporate deviations from ideality. The standard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inverting </w:t>
      </w:r>
      <w:r w:rsidRPr="00FB4CBA">
        <w:rPr>
          <w:b w:val="0"/>
          <w:bCs w:val="0"/>
          <w:sz w:val="24"/>
          <w:szCs w:val="24"/>
          <w:lang w:eastAsia="ko-KR"/>
        </w:rPr>
        <w:t xml:space="preserve">and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>non-inverting</w:t>
      </w:r>
      <w:r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configurations </w:t>
      </w:r>
      <w:r w:rsidRPr="00FB4CBA">
        <w:rPr>
          <w:b w:val="0"/>
          <w:bCs w:val="0"/>
          <w:sz w:val="24"/>
          <w:szCs w:val="24"/>
          <w:lang w:eastAsia="ko-KR"/>
        </w:rPr>
        <w:t>are explored.</w:t>
      </w:r>
    </w:p>
    <w:p w:rsidR="00FB4CBA" w:rsidRPr="00FB4CBA" w:rsidRDefault="00FB4CBA" w:rsidP="00FB4CBA">
      <w:pPr>
        <w:autoSpaceDE w:val="0"/>
        <w:autoSpaceDN w:val="0"/>
        <w:adjustRightInd w:val="0"/>
        <w:spacing w:before="240" w:after="240"/>
        <w:ind w:firstLine="720"/>
        <w:jc w:val="both"/>
        <w:outlineLvl w:val="0"/>
        <w:rPr>
          <w:b w:val="0"/>
          <w:bCs w:val="0"/>
          <w:sz w:val="20"/>
          <w:szCs w:val="20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>The lab experiments include the realization of both configurations and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experimental determination of the circuit parameters that demonstrate the function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of the circuit and allow for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parameter derivation.</w:t>
      </w:r>
    </w:p>
    <w:p w:rsidR="00FB4CBA" w:rsidRPr="00FB4CBA" w:rsidRDefault="00FB4CBA" w:rsidP="004068C9">
      <w:pPr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  <w:r w:rsidRPr="00FB4CBA">
        <w:rPr>
          <w:sz w:val="24"/>
          <w:szCs w:val="24"/>
          <w:lang w:eastAsia="ko-KR"/>
        </w:rPr>
        <w:t>Dependent Sources</w:t>
      </w:r>
    </w:p>
    <w:p w:rsidR="00FB4CBA" w:rsidRPr="00FB4CBA" w:rsidRDefault="00FB4CBA" w:rsidP="00FB4CB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>Dependent sources are sources whose value varies as a function of a specified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or current elsewhere in the circuit. The relationship could be of any form,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but in this course we will introduce only those sources whose value is proportional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to a voltage or current elsewhere in the circuit. Since the output quantity can be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or current and so can the controlling quantity, there are four types of such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dependent sources, whose names, characteristic equations, and symbols are shown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in Fig. 1.</w:t>
      </w:r>
    </w:p>
    <w:p w:rsidR="00FB4CBA" w:rsidRDefault="00203524" w:rsidP="00FB4CBA">
      <w:pPr>
        <w:autoSpaceDE w:val="0"/>
        <w:autoSpaceDN w:val="0"/>
        <w:adjustRightInd w:val="0"/>
        <w:spacing w:before="240" w:after="240"/>
        <w:jc w:val="both"/>
        <w:outlineLvl w:val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53735" cy="2691130"/>
            <wp:effectExtent l="0" t="0" r="0" b="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:rsidR="00A55AFA" w:rsidRPr="00A55AFA" w:rsidRDefault="00A55AFA" w:rsidP="004068C9">
      <w:pPr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  <w:r w:rsidRPr="00A55AFA">
        <w:rPr>
          <w:sz w:val="24"/>
          <w:szCs w:val="24"/>
          <w:lang w:eastAsia="ko-KR"/>
        </w:rPr>
        <w:lastRenderedPageBreak/>
        <w:t>Operational Amplifiers</w:t>
      </w:r>
    </w:p>
    <w:p w:rsidR="00A55AFA" w:rsidRPr="00A55AFA" w:rsidRDefault="00A55AFA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jc w:val="both"/>
        <w:rPr>
          <w:sz w:val="24"/>
          <w:szCs w:val="24"/>
          <w:lang w:eastAsia="ko-KR"/>
        </w:rPr>
      </w:pPr>
      <w:r w:rsidRPr="00A55AFA">
        <w:rPr>
          <w:sz w:val="24"/>
          <w:szCs w:val="24"/>
          <w:lang w:eastAsia="ko-KR"/>
        </w:rPr>
        <w:t>Op Amp Terminal Characteristics</w:t>
      </w:r>
    </w:p>
    <w:p w:rsidR="00A55AFA" w:rsidRDefault="00A55AFA" w:rsidP="00A55AF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A55AFA">
        <w:rPr>
          <w:b w:val="0"/>
          <w:bCs w:val="0"/>
          <w:sz w:val="24"/>
          <w:szCs w:val="24"/>
          <w:lang w:eastAsia="ko-KR"/>
        </w:rPr>
        <w:t>A 741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 is shown in Fig. 2 below.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Amps have two input terminals;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input voltage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 xml:space="preserve"> to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Amps is taken across these terminals. One terminal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called inverting or negative and the voltage there is usually denoted as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A55AFA">
        <w:rPr>
          <w:b w:val="0"/>
          <w:bCs w:val="0"/>
          <w:sz w:val="24"/>
          <w:szCs w:val="24"/>
          <w:lang w:eastAsia="ko-KR"/>
        </w:rPr>
        <w:t xml:space="preserve"> and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other as noninverting (V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A55AFA">
        <w:rPr>
          <w:b w:val="0"/>
          <w:bCs w:val="0"/>
          <w:sz w:val="24"/>
          <w:szCs w:val="24"/>
          <w:lang w:eastAsia="ko-KR"/>
        </w:rPr>
        <w:t xml:space="preserve">) so that 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203524">
        <w:rPr>
          <w:b w:val="0"/>
          <w:bCs w:val="0"/>
          <w:i/>
          <w:sz w:val="24"/>
          <w:szCs w:val="24"/>
          <w:lang w:eastAsia="ko-KR"/>
        </w:rPr>
        <w:t>=(V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p</w:t>
      </w:r>
      <w:r w:rsidRPr="00203524">
        <w:rPr>
          <w:b w:val="0"/>
          <w:bCs w:val="0"/>
          <w:i/>
          <w:sz w:val="24"/>
          <w:szCs w:val="24"/>
          <w:lang w:eastAsia="ko-KR"/>
        </w:rPr>
        <w:t>-V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n</w:t>
      </w:r>
      <w:r w:rsidRPr="00203524">
        <w:rPr>
          <w:b w:val="0"/>
          <w:bCs w:val="0"/>
          <w:i/>
          <w:sz w:val="24"/>
          <w:szCs w:val="24"/>
          <w:lang w:eastAsia="ko-KR"/>
        </w:rPr>
        <w:t>)</w:t>
      </w:r>
      <w:r w:rsidRPr="00A55AFA">
        <w:rPr>
          <w:b w:val="0"/>
          <w:bCs w:val="0"/>
          <w:sz w:val="24"/>
          <w:szCs w:val="24"/>
          <w:lang w:eastAsia="ko-KR"/>
        </w:rPr>
        <w:t>. The output is taken between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o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 xml:space="preserve">and ground. Additional terminals (such as +Vcc, </w:t>
      </w:r>
      <w:r w:rsidR="00203524">
        <w:rPr>
          <w:b w:val="0"/>
          <w:bCs w:val="0"/>
          <w:sz w:val="24"/>
          <w:szCs w:val="24"/>
          <w:lang w:eastAsia="ko-KR"/>
        </w:rPr>
        <w:t>o</w:t>
      </w:r>
      <w:r w:rsidRPr="00A55AFA">
        <w:rPr>
          <w:b w:val="0"/>
          <w:bCs w:val="0"/>
          <w:sz w:val="24"/>
          <w:szCs w:val="24"/>
          <w:lang w:eastAsia="ko-KR"/>
        </w:rPr>
        <w:t>r -Vcc) are used for bias,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offset etc.</w:t>
      </w:r>
    </w:p>
    <w:p w:rsidR="00A55AFA" w:rsidRDefault="00203524" w:rsidP="00A55AF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140835" cy="183769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FA" w:rsidRPr="00A55AFA" w:rsidRDefault="00A55AFA" w:rsidP="00654F6B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A55AFA">
        <w:rPr>
          <w:b w:val="0"/>
          <w:bCs w:val="0"/>
          <w:sz w:val="24"/>
          <w:szCs w:val="24"/>
          <w:lang w:eastAsia="ko-KR"/>
        </w:rPr>
        <w:t>The realistic model of an operational amplifier is given in your text and repeated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below with equivalent notation. It involves separate input and output circuits.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input consists of an input resistance R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 xml:space="preserve"> between the inverting and noninverting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terminals. The output consists of a voltage dependent voltage source (with voltage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A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A55AFA">
        <w:rPr>
          <w:b w:val="0"/>
          <w:bCs w:val="0"/>
          <w:sz w:val="24"/>
          <w:szCs w:val="24"/>
          <w:lang w:eastAsia="ko-KR"/>
        </w:rPr>
        <w:t>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>) in series with an output resistance R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A55AFA">
        <w:rPr>
          <w:b w:val="0"/>
          <w:bCs w:val="0"/>
          <w:sz w:val="24"/>
          <w:szCs w:val="24"/>
          <w:lang w:eastAsia="ko-KR"/>
        </w:rPr>
        <w:t>. Note that the only connection between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the input and output is through the proportionality relation of the dependent source.</w:t>
      </w:r>
    </w:p>
    <w:p w:rsidR="00A55AFA" w:rsidRDefault="00203524" w:rsidP="006E785E">
      <w:pPr>
        <w:autoSpaceDE w:val="0"/>
        <w:autoSpaceDN w:val="0"/>
        <w:adjustRightInd w:val="0"/>
        <w:spacing w:before="240" w:after="240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3424555" cy="1164590"/>
            <wp:effectExtent l="0" t="0" r="0" b="0"/>
            <wp:docPr id="4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5E" w:rsidRPr="006E785E" w:rsidRDefault="006E785E" w:rsidP="00654F6B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The parameters involved are as follows:</w:t>
      </w:r>
    </w:p>
    <w:p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val="sv-SE" w:eastAsia="ko-KR"/>
        </w:rPr>
      </w:pPr>
      <w:r w:rsidRPr="006E785E">
        <w:rPr>
          <w:sz w:val="24"/>
          <w:szCs w:val="24"/>
          <w:lang w:val="sv-SE" w:eastAsia="ko-KR"/>
        </w:rPr>
        <w:t>Input Voltage V</w:t>
      </w:r>
      <w:r w:rsidRPr="006E785E">
        <w:rPr>
          <w:sz w:val="24"/>
          <w:szCs w:val="24"/>
          <w:vertAlign w:val="subscript"/>
          <w:lang w:val="sv-SE" w:eastAsia="ko-KR"/>
        </w:rPr>
        <w:t>i</w:t>
      </w:r>
      <w:r w:rsidRPr="006E785E">
        <w:rPr>
          <w:sz w:val="24"/>
          <w:szCs w:val="24"/>
          <w:lang w:val="sv-SE" w:eastAsia="ko-KR"/>
        </w:rPr>
        <w:t>:</w:t>
      </w:r>
      <w:r w:rsidRPr="006E785E">
        <w:rPr>
          <w:b w:val="0"/>
          <w:bCs w:val="0"/>
          <w:sz w:val="24"/>
          <w:szCs w:val="24"/>
          <w:lang w:val="sv-SE" w:eastAsia="ko-KR"/>
        </w:rPr>
        <w:t xml:space="preserve"> 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V(a,b)=V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i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=(V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p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-V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n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).</w:t>
      </w:r>
    </w:p>
    <w:p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129CC">
        <w:rPr>
          <w:sz w:val="24"/>
          <w:szCs w:val="24"/>
          <w:lang w:eastAsia="ko-KR"/>
        </w:rPr>
        <w:t>Output Voltage V</w:t>
      </w:r>
      <w:r w:rsidRPr="00C129CC">
        <w:rPr>
          <w:sz w:val="24"/>
          <w:szCs w:val="24"/>
          <w:vertAlign w:val="subscript"/>
          <w:lang w:eastAsia="ko-KR"/>
        </w:rPr>
        <w:t>o</w:t>
      </w:r>
      <w:r w:rsidRPr="00C129CC">
        <w:rPr>
          <w:sz w:val="24"/>
          <w:szCs w:val="24"/>
          <w:lang w:eastAsia="ko-KR"/>
        </w:rPr>
        <w:t>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output voltage of an Op</w:t>
      </w:r>
      <w:r w:rsidR="00C129CC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Amp is proportional to the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input voltage, provided it remains less in absolute value than the DC bias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voltages V</w:t>
      </w:r>
      <w:r w:rsidR="00203524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</w:t>
      </w:r>
      <w:r w:rsidR="00203524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203524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129CC">
        <w:rPr>
          <w:sz w:val="24"/>
          <w:szCs w:val="24"/>
          <w:lang w:eastAsia="ko-KR"/>
        </w:rPr>
        <w:t>Input Resistance R</w:t>
      </w:r>
      <w:r w:rsidRPr="00C129CC">
        <w:rPr>
          <w:sz w:val="24"/>
          <w:szCs w:val="24"/>
          <w:vertAlign w:val="subscript"/>
          <w:lang w:eastAsia="ko-KR"/>
        </w:rPr>
        <w:t>i</w:t>
      </w:r>
      <w:r w:rsidRPr="00C129CC">
        <w:rPr>
          <w:sz w:val="24"/>
          <w:szCs w:val="24"/>
          <w:lang w:eastAsia="ko-KR"/>
        </w:rPr>
        <w:t xml:space="preserve"> 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input resistance appears between the inverting and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noninverting terminal (so that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 xml:space="preserve"> appears across R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>) and can be found by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dividing the input voltage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 xml:space="preserve"> by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the current entering the non-inverting input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terminal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6E785E">
        <w:rPr>
          <w:b w:val="0"/>
          <w:bCs w:val="0"/>
          <w:sz w:val="24"/>
          <w:szCs w:val="24"/>
          <w:lang w:eastAsia="ko-KR"/>
        </w:rPr>
        <w:t xml:space="preserve"> or exiting the inverting terminal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544CF">
        <w:rPr>
          <w:sz w:val="24"/>
          <w:szCs w:val="24"/>
          <w:lang w:eastAsia="ko-KR"/>
        </w:rPr>
        <w:lastRenderedPageBreak/>
        <w:t>Open Loop Voltage Gain μ or A</w:t>
      </w:r>
      <w:r w:rsidRPr="00C544CF">
        <w:rPr>
          <w:sz w:val="24"/>
          <w:szCs w:val="24"/>
          <w:vertAlign w:val="subscript"/>
          <w:lang w:eastAsia="ko-KR"/>
        </w:rPr>
        <w:t>v</w:t>
      </w:r>
      <w:r w:rsidRPr="00C544CF">
        <w:rPr>
          <w:sz w:val="24"/>
          <w:szCs w:val="24"/>
          <w:lang w:eastAsia="ko-KR"/>
        </w:rPr>
        <w:t xml:space="preserve">: </w:t>
      </w:r>
      <w:r w:rsidRPr="006E785E">
        <w:rPr>
          <w:b w:val="0"/>
          <w:bCs w:val="0"/>
          <w:sz w:val="24"/>
          <w:szCs w:val="24"/>
          <w:lang w:eastAsia="ko-KR"/>
        </w:rPr>
        <w:t>The open loop voltage gain is the</w:t>
      </w:r>
      <w:r w:rsidR="007E10A9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proportionality constant in the dependent source equation where V = A</w:t>
      </w:r>
      <w:r w:rsidRPr="007E10A9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Pr="007E10A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7E10A9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(or V=μV(a,b)).</w:t>
      </w:r>
    </w:p>
    <w:p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A975A4">
        <w:rPr>
          <w:sz w:val="24"/>
          <w:szCs w:val="24"/>
          <w:lang w:eastAsia="ko-KR"/>
        </w:rPr>
        <w:t>Output Resistance R</w:t>
      </w:r>
      <w:r w:rsidRPr="00A975A4">
        <w:rPr>
          <w:sz w:val="24"/>
          <w:szCs w:val="24"/>
          <w:vertAlign w:val="subscript"/>
          <w:lang w:eastAsia="ko-KR"/>
        </w:rPr>
        <w:t>o</w:t>
      </w:r>
      <w:r w:rsidRPr="00A975A4">
        <w:rPr>
          <w:sz w:val="24"/>
          <w:szCs w:val="24"/>
          <w:lang w:eastAsia="ko-KR"/>
        </w:rPr>
        <w:t>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output resistance appears as a resistor in series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with the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dependent source. In the presence of a non-zero output resistance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6E785E">
        <w:rPr>
          <w:b w:val="0"/>
          <w:bCs w:val="0"/>
          <w:sz w:val="24"/>
          <w:szCs w:val="24"/>
          <w:lang w:eastAsia="ko-KR"/>
        </w:rPr>
        <w:t>,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the output voltage across a load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E785E">
        <w:rPr>
          <w:b w:val="0"/>
          <w:bCs w:val="0"/>
          <w:sz w:val="24"/>
          <w:szCs w:val="24"/>
          <w:lang w:eastAsia="ko-KR"/>
        </w:rPr>
        <w:t xml:space="preserve"> is not all of V = A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can be found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by analyzing the voltage divider between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:rsidR="006E785E" w:rsidRPr="00490BF0" w:rsidRDefault="006E785E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490BF0">
        <w:rPr>
          <w:sz w:val="24"/>
          <w:szCs w:val="24"/>
          <w:lang w:eastAsia="ko-KR"/>
        </w:rPr>
        <w:t>Linear Operation and Saturation</w:t>
      </w:r>
    </w:p>
    <w:p w:rsidR="00CF5020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Op</w:t>
      </w:r>
      <w:r w:rsidR="00490BF0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 xml:space="preserve">Amps have two regions of operation: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 xml:space="preserve">linear </w:t>
      </w:r>
      <w:r w:rsidRPr="006E785E">
        <w:rPr>
          <w:b w:val="0"/>
          <w:bCs w:val="0"/>
          <w:sz w:val="24"/>
          <w:szCs w:val="24"/>
          <w:lang w:eastAsia="ko-KR"/>
        </w:rPr>
        <w:t xml:space="preserve">and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saturation</w:t>
      </w:r>
      <w:r w:rsidRPr="006E785E">
        <w:rPr>
          <w:b w:val="0"/>
          <w:bCs w:val="0"/>
          <w:sz w:val="24"/>
          <w:szCs w:val="24"/>
          <w:lang w:eastAsia="ko-KR"/>
        </w:rPr>
        <w:t xml:space="preserve">. In the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linear region</w:t>
      </w:r>
      <w:r w:rsidRPr="006E785E">
        <w:rPr>
          <w:b w:val="0"/>
          <w:bCs w:val="0"/>
          <w:sz w:val="24"/>
          <w:szCs w:val="24"/>
          <w:lang w:eastAsia="ko-KR"/>
        </w:rPr>
        <w:t>,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 xml:space="preserve">the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voltage transfer characteristic</w:t>
      </w:r>
      <w:r w:rsidRPr="006E785E">
        <w:rPr>
          <w:b w:val="0"/>
          <w:bCs w:val="0"/>
          <w:sz w:val="24"/>
          <w:szCs w:val="24"/>
          <w:lang w:eastAsia="ko-KR"/>
        </w:rPr>
        <w:t>, i.e. the mathematical relationship between the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input and output voltages, is linear. This holds true when the output voltage lies in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 xml:space="preserve">the range </w:t>
      </w:r>
    </w:p>
    <w:p w:rsidR="00CF5020" w:rsidRDefault="00490BF0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 xml:space="preserve"> </w:t>
      </w:r>
      <w:r w:rsidR="00203524">
        <w:rPr>
          <w:b w:val="0"/>
          <w:bCs w:val="0"/>
          <w:sz w:val="24"/>
          <w:szCs w:val="24"/>
          <w:lang w:eastAsia="ko-KR"/>
        </w:rPr>
        <w:t xml:space="preserve">    -</w:t>
      </w:r>
      <w:r w:rsidR="00203524" w:rsidRPr="00203524">
        <w:rPr>
          <w:b w:val="0"/>
          <w:bCs w:val="0"/>
          <w:i/>
          <w:sz w:val="24"/>
          <w:szCs w:val="24"/>
          <w:lang w:eastAsia="ko-KR"/>
        </w:rPr>
        <w:t>Vcc ≤ V</w:t>
      </w:r>
      <w:r w:rsidR="00203524"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0</w:t>
      </w:r>
      <w:r w:rsidR="00203524" w:rsidRPr="00203524">
        <w:rPr>
          <w:b w:val="0"/>
          <w:bCs w:val="0"/>
          <w:i/>
          <w:sz w:val="24"/>
          <w:szCs w:val="24"/>
          <w:lang w:eastAsia="ko-KR"/>
        </w:rPr>
        <w:t xml:space="preserve"> ≤ Vcc</w:t>
      </w:r>
    </w:p>
    <w:p w:rsidR="00CF5020" w:rsidRDefault="006E785E" w:rsidP="007A09EE">
      <w:pPr>
        <w:autoSpaceDE w:val="0"/>
        <w:autoSpaceDN w:val="0"/>
        <w:adjustRightInd w:val="0"/>
        <w:spacing w:before="240" w:after="36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From the definition of voltage gain given above, i.e.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203524">
        <w:rPr>
          <w:b w:val="0"/>
          <w:bCs w:val="0"/>
          <w:i/>
          <w:sz w:val="24"/>
          <w:szCs w:val="24"/>
          <w:lang w:eastAsia="ko-KR"/>
        </w:rPr>
        <w:t xml:space="preserve"> = A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>, one can see that this range corresponds to input voltages in the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range of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</w:p>
    <w:p w:rsidR="007A09EE" w:rsidRPr="007A09EE" w:rsidRDefault="00CF6851" w:rsidP="007A09EE">
      <w:pPr>
        <w:autoSpaceDE w:val="0"/>
        <w:autoSpaceDN w:val="0"/>
        <w:adjustRightInd w:val="0"/>
        <w:spacing w:before="240"/>
        <w:ind w:left="1134" w:firstLine="783"/>
        <w:jc w:val="center"/>
        <w:rPr>
          <w:b w:val="0"/>
          <w:bCs w:val="0"/>
          <w:sz w:val="24"/>
          <w:szCs w:val="24"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≤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+V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v</m:t>
                  </m:r>
                </m:sub>
              </m:sSub>
            </m:den>
          </m:f>
        </m:oMath>
      </m:oMathPara>
    </w:p>
    <w:p w:rsidR="006E785E" w:rsidRPr="006E785E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In this range the output voltage is directly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proportional to the input voltage, by the factor 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:rsidR="006E785E" w:rsidRPr="006E785E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 xml:space="preserve">For input voltages outside this range, the Op Amp is said to be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saturated</w:t>
      </w:r>
      <w:r w:rsidRPr="006E785E">
        <w:rPr>
          <w:b w:val="0"/>
          <w:bCs w:val="0"/>
          <w:sz w:val="24"/>
          <w:szCs w:val="24"/>
          <w:lang w:eastAsia="ko-KR"/>
        </w:rPr>
        <w:t>, and its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output is bounded by the DC bias voltages. In other words, the output voltage is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clamped to</w:t>
      </w:r>
      <w:r w:rsidR="007A09EE">
        <w:rPr>
          <w:b w:val="0"/>
          <w:bCs w:val="0"/>
          <w:sz w:val="24"/>
          <w:szCs w:val="24"/>
          <w:lang w:eastAsia="ko-KR"/>
        </w:rPr>
        <w:t xml:space="preserve">   </w:t>
      </w:r>
      <w:r w:rsidRPr="006E785E">
        <w:rPr>
          <w:b w:val="0"/>
          <w:bCs w:val="0"/>
          <w:sz w:val="24"/>
          <w:szCs w:val="24"/>
          <w:lang w:eastAsia="ko-KR"/>
        </w:rPr>
        <w:t xml:space="preserve"> </w:t>
      </w:r>
      <w:r w:rsidR="007A09EE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when V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CE4EC2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&lt;</w:t>
      </w:r>
      <w:r w:rsidR="007A09EE">
        <w:rPr>
          <w:b w:val="0"/>
          <w:bCs w:val="0"/>
          <w:sz w:val="24"/>
          <w:szCs w:val="24"/>
          <w:lang w:eastAsia="ko-KR"/>
        </w:rPr>
        <w:t xml:space="preserve"> 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/A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to 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when V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CE4EC2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&gt;</w:t>
      </w:r>
      <w:r w:rsidR="00CE4EC2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CE4EC2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/A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:rsidR="004821CC" w:rsidRPr="004821CC" w:rsidRDefault="004821CC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4821CC">
        <w:rPr>
          <w:sz w:val="24"/>
          <w:szCs w:val="24"/>
          <w:lang w:eastAsia="ko-KR"/>
        </w:rPr>
        <w:t xml:space="preserve">Characteristics of an </w:t>
      </w:r>
      <w:r w:rsidRPr="004821CC">
        <w:rPr>
          <w:i/>
          <w:iCs/>
          <w:sz w:val="24"/>
          <w:szCs w:val="24"/>
          <w:lang w:eastAsia="ko-KR"/>
        </w:rPr>
        <w:t xml:space="preserve">Ideal </w:t>
      </w:r>
      <w:r w:rsidRPr="004821CC">
        <w:rPr>
          <w:sz w:val="24"/>
          <w:szCs w:val="24"/>
          <w:lang w:eastAsia="ko-KR"/>
        </w:rPr>
        <w:t>Op</w:t>
      </w:r>
      <w:r>
        <w:rPr>
          <w:sz w:val="24"/>
          <w:szCs w:val="24"/>
          <w:lang w:eastAsia="ko-KR"/>
        </w:rPr>
        <w:t>-</w:t>
      </w:r>
      <w:r w:rsidRPr="004821CC">
        <w:rPr>
          <w:sz w:val="24"/>
          <w:szCs w:val="24"/>
          <w:lang w:eastAsia="ko-KR"/>
        </w:rPr>
        <w:t>Amp</w:t>
      </w:r>
    </w:p>
    <w:p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R</w:t>
      </w:r>
      <w:r w:rsidRPr="00815F9D">
        <w:rPr>
          <w:sz w:val="24"/>
          <w:szCs w:val="24"/>
          <w:lang w:eastAsia="ko-KR"/>
        </w:rPr>
        <w:t>i</w:t>
      </w:r>
      <w:r w:rsidRPr="00513965">
        <w:rPr>
          <w:sz w:val="24"/>
          <w:szCs w:val="24"/>
          <w:lang w:eastAsia="ko-KR"/>
        </w:rPr>
        <w:t xml:space="preserve"> = </w:t>
      </w:r>
      <w:r w:rsidR="00513965">
        <w:rPr>
          <w:sz w:val="24"/>
          <w:szCs w:val="24"/>
          <w:lang w:eastAsia="ko-KR"/>
        </w:rPr>
        <w:sym w:font="Symbol" w:char="F0A5"/>
      </w:r>
      <w:r w:rsidRPr="00513965">
        <w:rPr>
          <w:sz w:val="24"/>
          <w:szCs w:val="24"/>
          <w:lang w:eastAsia="ko-KR"/>
        </w:rPr>
        <w:t>:</w:t>
      </w:r>
      <w:r w:rsidRPr="00815F9D">
        <w:rPr>
          <w:sz w:val="24"/>
          <w:szCs w:val="24"/>
          <w:lang w:eastAsia="ko-KR"/>
        </w:rPr>
        <w:t xml:space="preserve"> According to the definition of input resistance given above, an</w:t>
      </w:r>
      <w:r w:rsidRPr="004821CC">
        <w:rPr>
          <w:b w:val="0"/>
          <w:bCs w:val="0"/>
          <w:sz w:val="24"/>
          <w:szCs w:val="24"/>
          <w:lang w:eastAsia="ko-KR"/>
        </w:rPr>
        <w:t xml:space="preserve"> infinite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input resistance means that no current flows into or out of the input terminals. This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greatly simplifies the analysis of Op</w:t>
      </w:r>
      <w:r w:rsidR="00513965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 circuits.</w:t>
      </w:r>
    </w:p>
    <w:p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R</w:t>
      </w:r>
      <w:r w:rsidRPr="00513965">
        <w:rPr>
          <w:sz w:val="24"/>
          <w:szCs w:val="24"/>
          <w:vertAlign w:val="subscript"/>
          <w:lang w:eastAsia="ko-KR"/>
        </w:rPr>
        <w:t>o</w:t>
      </w:r>
      <w:r w:rsidRPr="00513965">
        <w:rPr>
          <w:sz w:val="24"/>
          <w:szCs w:val="24"/>
          <w:lang w:eastAsia="ko-KR"/>
        </w:rPr>
        <w:t xml:space="preserve"> = 0:</w:t>
      </w:r>
      <w:r w:rsidRPr="004821CC">
        <w:rPr>
          <w:b w:val="0"/>
          <w:bCs w:val="0"/>
          <w:sz w:val="24"/>
          <w:szCs w:val="24"/>
          <w:lang w:eastAsia="ko-KR"/>
        </w:rPr>
        <w:t xml:space="preserve"> In this case the entire dependent source voltage appears across the load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resistance or as the input of another device.</w:t>
      </w:r>
    </w:p>
    <w:p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μ =A</w:t>
      </w:r>
      <w:r w:rsidRPr="00513965">
        <w:rPr>
          <w:sz w:val="24"/>
          <w:szCs w:val="24"/>
          <w:vertAlign w:val="subscript"/>
          <w:lang w:eastAsia="ko-KR"/>
        </w:rPr>
        <w:t>V</w:t>
      </w:r>
      <w:r w:rsidRPr="00513965">
        <w:rPr>
          <w:sz w:val="24"/>
          <w:szCs w:val="24"/>
          <w:lang w:eastAsia="ko-KR"/>
        </w:rPr>
        <w:t xml:space="preserve"> = </w:t>
      </w:r>
      <w:r w:rsidR="00513965">
        <w:rPr>
          <w:sz w:val="24"/>
          <w:szCs w:val="24"/>
          <w:lang w:eastAsia="ko-KR"/>
        </w:rPr>
        <w:sym w:font="Symbol" w:char="F0A5"/>
      </w:r>
      <w:r w:rsidRPr="004821CC">
        <w:rPr>
          <w:b w:val="0"/>
          <w:bCs w:val="0"/>
          <w:sz w:val="24"/>
          <w:szCs w:val="24"/>
          <w:lang w:eastAsia="ko-KR"/>
        </w:rPr>
        <w:t>: If the output voltage is to be finite it follows from the definition of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voltage gain, that </w:t>
      </w:r>
      <w:r w:rsidRPr="007A09EE">
        <w:rPr>
          <w:b w:val="0"/>
          <w:bCs w:val="0"/>
          <w:i/>
          <w:sz w:val="24"/>
          <w:szCs w:val="24"/>
          <w:lang w:eastAsia="ko-KR"/>
        </w:rPr>
        <w:t>V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7A09EE">
        <w:rPr>
          <w:b w:val="0"/>
          <w:bCs w:val="0"/>
          <w:i/>
          <w:sz w:val="24"/>
          <w:szCs w:val="24"/>
          <w:lang w:eastAsia="ko-KR"/>
        </w:rPr>
        <w:t xml:space="preserve"> = V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7A09EE">
        <w:rPr>
          <w:b w:val="0"/>
          <w:bCs w:val="0"/>
          <w:i/>
          <w:sz w:val="24"/>
          <w:szCs w:val="24"/>
          <w:lang w:eastAsia="ko-KR"/>
        </w:rPr>
        <w:t xml:space="preserve"> / A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v</w:t>
      </w:r>
      <w:r w:rsidRPr="004821CC">
        <w:rPr>
          <w:b w:val="0"/>
          <w:bCs w:val="0"/>
          <w:sz w:val="24"/>
          <w:szCs w:val="24"/>
          <w:lang w:eastAsia="ko-KR"/>
        </w:rPr>
        <w:t xml:space="preserve"> will go to zero if A</w:t>
      </w:r>
      <w:r w:rsidRPr="00513965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4821CC">
        <w:rPr>
          <w:b w:val="0"/>
          <w:bCs w:val="0"/>
          <w:sz w:val="24"/>
          <w:szCs w:val="24"/>
          <w:lang w:eastAsia="ko-KR"/>
        </w:rPr>
        <w:t xml:space="preserve"> is infinite. This, however,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assumes that there is some way for the input to be affected by the output. Indeed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this will </w:t>
      </w:r>
      <w:r w:rsidRPr="00BC4484">
        <w:rPr>
          <w:b w:val="0"/>
          <w:bCs w:val="0"/>
          <w:sz w:val="24"/>
          <w:szCs w:val="24"/>
          <w:u w:val="single"/>
          <w:lang w:eastAsia="ko-KR"/>
        </w:rPr>
        <w:t>only</w:t>
      </w:r>
      <w:r w:rsidRPr="004821CC">
        <w:rPr>
          <w:b w:val="0"/>
          <w:bCs w:val="0"/>
          <w:sz w:val="24"/>
          <w:szCs w:val="24"/>
          <w:lang w:eastAsia="ko-KR"/>
        </w:rPr>
        <w:t xml:space="preserve"> happen if there is such a connection namely a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negative feedback</w:t>
      </w:r>
      <w:r w:rsidR="00D94230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mechanism </w:t>
      </w:r>
      <w:r w:rsidRPr="004821CC">
        <w:rPr>
          <w:b w:val="0"/>
          <w:bCs w:val="0"/>
          <w:sz w:val="24"/>
          <w:szCs w:val="24"/>
          <w:lang w:eastAsia="ko-KR"/>
        </w:rPr>
        <w:t xml:space="preserve">in the form of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a connection between the output and the inverting</w:t>
      </w:r>
      <w:r w:rsidR="00D94230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terminal </w:t>
      </w:r>
      <w:r w:rsidRPr="004821CC">
        <w:rPr>
          <w:b w:val="0"/>
          <w:bCs w:val="0"/>
          <w:sz w:val="24"/>
          <w:szCs w:val="24"/>
          <w:lang w:eastAsia="ko-KR"/>
        </w:rPr>
        <w:t>(closed loop operation). If such connection does not exist, then the output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will be saturated (open loop operation). For closed loop operation, it is said that a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virtual short </w:t>
      </w:r>
      <w:r w:rsidRPr="004821CC">
        <w:rPr>
          <w:b w:val="0"/>
          <w:bCs w:val="0"/>
          <w:sz w:val="24"/>
          <w:szCs w:val="24"/>
          <w:lang w:eastAsia="ko-KR"/>
        </w:rPr>
        <w:t>exists between the positive and negative input terminals. This means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that if an Op</w:t>
      </w:r>
      <w:r w:rsidR="00D94230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 xml:space="preserve">Amp is operating in its linear region (if it is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unsaturated</w:t>
      </w:r>
      <w:r w:rsidRPr="004821CC">
        <w:rPr>
          <w:b w:val="0"/>
          <w:bCs w:val="0"/>
          <w:sz w:val="24"/>
          <w:szCs w:val="24"/>
          <w:lang w:eastAsia="ko-KR"/>
        </w:rPr>
        <w:t xml:space="preserve">) then Vi </w:t>
      </w:r>
      <w:r w:rsidR="007D08C2">
        <w:rPr>
          <w:b w:val="0"/>
          <w:bCs w:val="0"/>
          <w:sz w:val="24"/>
          <w:szCs w:val="24"/>
          <w:lang w:eastAsia="ko-KR"/>
        </w:rPr>
        <w:sym w:font="Symbol" w:char="F0BB"/>
      </w:r>
      <w:r w:rsidRPr="004821CC">
        <w:rPr>
          <w:b w:val="0"/>
          <w:bCs w:val="0"/>
          <w:sz w:val="24"/>
          <w:szCs w:val="24"/>
          <w:lang w:eastAsia="ko-KR"/>
        </w:rPr>
        <w:t xml:space="preserve"> 0,</w:t>
      </w:r>
      <w:r w:rsidR="007D08C2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or equivalently V</w:t>
      </w:r>
      <w:r w:rsidRPr="007D08C2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4821CC">
        <w:rPr>
          <w:b w:val="0"/>
          <w:bCs w:val="0"/>
          <w:sz w:val="24"/>
          <w:szCs w:val="24"/>
          <w:lang w:eastAsia="ko-KR"/>
        </w:rPr>
        <w:t xml:space="preserve"> </w:t>
      </w:r>
      <w:r w:rsidR="007D08C2">
        <w:rPr>
          <w:b w:val="0"/>
          <w:bCs w:val="0"/>
          <w:sz w:val="24"/>
          <w:szCs w:val="24"/>
          <w:lang w:eastAsia="ko-KR"/>
        </w:rPr>
        <w:sym w:font="Symbol" w:char="F0BB"/>
      </w:r>
      <w:r w:rsidRPr="004821CC">
        <w:rPr>
          <w:b w:val="0"/>
          <w:bCs w:val="0"/>
          <w:sz w:val="24"/>
          <w:szCs w:val="24"/>
          <w:lang w:eastAsia="ko-KR"/>
        </w:rPr>
        <w:t xml:space="preserve"> V</w:t>
      </w:r>
      <w:r w:rsidRPr="007D08C2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4821CC">
        <w:rPr>
          <w:b w:val="0"/>
          <w:bCs w:val="0"/>
          <w:sz w:val="24"/>
          <w:szCs w:val="24"/>
          <w:lang w:eastAsia="ko-KR"/>
        </w:rPr>
        <w:t>. This also simplifies the circuit calculations at the input</w:t>
      </w:r>
      <w:r w:rsidR="007D08C2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terminals, because V</w:t>
      </w:r>
      <w:r w:rsidRPr="001F09A9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4821CC">
        <w:rPr>
          <w:b w:val="0"/>
          <w:bCs w:val="0"/>
          <w:sz w:val="24"/>
          <w:szCs w:val="24"/>
          <w:lang w:eastAsia="ko-KR"/>
        </w:rPr>
        <w:t xml:space="preserve"> and V</w:t>
      </w:r>
      <w:r w:rsidRPr="001F09A9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4821CC">
        <w:rPr>
          <w:b w:val="0"/>
          <w:bCs w:val="0"/>
          <w:sz w:val="24"/>
          <w:szCs w:val="24"/>
          <w:lang w:eastAsia="ko-KR"/>
        </w:rPr>
        <w:t xml:space="preserve"> can be represented by a single variable. When one of</w:t>
      </w:r>
      <w:r w:rsidR="00BF4E5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lastRenderedPageBreak/>
        <w:t>the two terminals is grounded, then the voltage at both terminals is zero and the</w:t>
      </w:r>
      <w:r w:rsidR="00BF4E5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other terminal is called a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virtual ground</w:t>
      </w:r>
      <w:r w:rsidRPr="004821CC">
        <w:rPr>
          <w:b w:val="0"/>
          <w:bCs w:val="0"/>
          <w:sz w:val="24"/>
          <w:szCs w:val="24"/>
          <w:lang w:eastAsia="ko-KR"/>
        </w:rPr>
        <w:t>.</w:t>
      </w:r>
    </w:p>
    <w:p w:rsidR="004821CC" w:rsidRPr="00654F6B" w:rsidRDefault="004821CC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654F6B">
        <w:rPr>
          <w:sz w:val="24"/>
          <w:szCs w:val="24"/>
          <w:lang w:eastAsia="ko-KR"/>
        </w:rPr>
        <w:t>Building Amplifier Circuits Using Op</w:t>
      </w:r>
      <w:r w:rsidR="00654F6B">
        <w:rPr>
          <w:sz w:val="24"/>
          <w:szCs w:val="24"/>
          <w:lang w:eastAsia="ko-KR"/>
        </w:rPr>
        <w:t>-</w:t>
      </w:r>
      <w:r w:rsidRPr="00654F6B">
        <w:rPr>
          <w:sz w:val="24"/>
          <w:szCs w:val="24"/>
          <w:lang w:eastAsia="ko-KR"/>
        </w:rPr>
        <w:t>Amps</w:t>
      </w:r>
    </w:p>
    <w:p w:rsidR="004821CC" w:rsidRPr="004821CC" w:rsidRDefault="004821CC" w:rsidP="00C71061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There are two standard closed-loop connections for an Op</w:t>
      </w:r>
      <w:r w:rsidR="00C71061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Amp. Both have in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common the connection (R</w:t>
      </w:r>
      <w:r w:rsidRPr="00C71061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821CC">
        <w:rPr>
          <w:b w:val="0"/>
          <w:bCs w:val="0"/>
          <w:sz w:val="24"/>
          <w:szCs w:val="24"/>
          <w:lang w:eastAsia="ko-KR"/>
        </w:rPr>
        <w:t>) from the output terminal to the inverting input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terminal. This connection provides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the negative feedback </w:t>
      </w:r>
      <w:r w:rsidRPr="004821CC">
        <w:rPr>
          <w:b w:val="0"/>
          <w:bCs w:val="0"/>
          <w:sz w:val="24"/>
          <w:szCs w:val="24"/>
          <w:lang w:eastAsia="ko-KR"/>
        </w:rPr>
        <w:t>and ensures the virtual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short. The analysis is simple for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ideal </w:t>
      </w:r>
      <w:r w:rsidRPr="004821CC">
        <w:rPr>
          <w:b w:val="0"/>
          <w:bCs w:val="0"/>
          <w:sz w:val="24"/>
          <w:szCs w:val="24"/>
          <w:lang w:eastAsia="ko-KR"/>
        </w:rPr>
        <w:t>Op</w:t>
      </w:r>
      <w:r w:rsidR="00C71061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Amps since:</w:t>
      </w:r>
    </w:p>
    <w:p w:rsidR="004821CC" w:rsidRPr="004821CC" w:rsidRDefault="004821CC" w:rsidP="004068C9">
      <w:pPr>
        <w:numPr>
          <w:ilvl w:val="1"/>
          <w:numId w:val="9"/>
        </w:numPr>
        <w:autoSpaceDE w:val="0"/>
        <w:autoSpaceDN w:val="0"/>
        <w:adjustRightInd w:val="0"/>
        <w:spacing w:before="240" w:after="240"/>
        <w:ind w:left="1170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 two input terminals are at the same voltage and</w:t>
      </w:r>
    </w:p>
    <w:p w:rsidR="004821CC" w:rsidRPr="004821CC" w:rsidRDefault="004821CC" w:rsidP="004068C9">
      <w:pPr>
        <w:numPr>
          <w:ilvl w:val="1"/>
          <w:numId w:val="9"/>
        </w:numPr>
        <w:autoSpaceDE w:val="0"/>
        <w:autoSpaceDN w:val="0"/>
        <w:adjustRightInd w:val="0"/>
        <w:spacing w:before="240" w:after="240"/>
        <w:ind w:left="1170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there is no current into the input terminals.</w:t>
      </w:r>
    </w:p>
    <w:p w:rsidR="004821CC" w:rsidRDefault="004821CC" w:rsidP="00C71061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 analysis usually derives a gain or amplification. It is important to note that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this is the gain of the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whole stage </w:t>
      </w:r>
      <w:r w:rsidRPr="004821CC">
        <w:rPr>
          <w:b w:val="0"/>
          <w:bCs w:val="0"/>
          <w:sz w:val="24"/>
          <w:szCs w:val="24"/>
          <w:lang w:eastAsia="ko-KR"/>
        </w:rPr>
        <w:t>(or the closed loop gain) and should not be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confused with the gain of the Op Amp alone.</w:t>
      </w:r>
    </w:p>
    <w:p w:rsidR="00EE551E" w:rsidRPr="00EE551E" w:rsidRDefault="00EE551E" w:rsidP="000B0B66">
      <w:pPr>
        <w:autoSpaceDE w:val="0"/>
        <w:autoSpaceDN w:val="0"/>
        <w:adjustRightInd w:val="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EE551E">
        <w:rPr>
          <w:b w:val="0"/>
          <w:bCs w:val="0"/>
          <w:sz w:val="24"/>
          <w:szCs w:val="24"/>
          <w:lang w:eastAsia="ko-KR"/>
        </w:rPr>
        <w:t>One last note: negative feedback does not guarantee that the amplifier will not</w:t>
      </w:r>
      <w:r w:rsidR="000B0B66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saturate. If the input is such that the output, based on the amplification of the</w:t>
      </w:r>
      <w:r w:rsidR="00C96865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whole stage, is expected to be larger than the bias voltage in absolute value</w:t>
      </w:r>
      <w:r w:rsidR="00C96865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(</w:t>
      </w:r>
      <w:r w:rsidRPr="00A45C33">
        <w:rPr>
          <w:b w:val="0"/>
          <w:bCs w:val="0"/>
          <w:i/>
          <w:sz w:val="24"/>
          <w:szCs w:val="24"/>
          <w:lang w:eastAsia="ko-KR"/>
        </w:rPr>
        <w:t>V</w:t>
      </w:r>
      <w:r w:rsidRPr="00A45C33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A45C33">
        <w:rPr>
          <w:b w:val="0"/>
          <w:bCs w:val="0"/>
          <w:i/>
          <w:sz w:val="24"/>
          <w:szCs w:val="24"/>
          <w:lang w:eastAsia="ko-KR"/>
        </w:rPr>
        <w:t xml:space="preserve">&gt; </w:t>
      </w:r>
      <w:r w:rsidR="007A09EE" w:rsidRPr="00A45C33">
        <w:rPr>
          <w:b w:val="0"/>
          <w:bCs w:val="0"/>
          <w:i/>
          <w:sz w:val="24"/>
          <w:szCs w:val="24"/>
          <w:lang w:eastAsia="ko-KR"/>
        </w:rPr>
        <w:t>+Vcc</w:t>
      </w:r>
      <w:r w:rsidRPr="00EE551E">
        <w:rPr>
          <w:b w:val="0"/>
          <w:bCs w:val="0"/>
          <w:sz w:val="24"/>
          <w:szCs w:val="24"/>
          <w:lang w:eastAsia="ko-KR"/>
        </w:rPr>
        <w:t xml:space="preserve"> or </w:t>
      </w:r>
      <w:bookmarkStart w:id="0" w:name="_GoBack"/>
      <w:r w:rsidRPr="00A45C33">
        <w:rPr>
          <w:b w:val="0"/>
          <w:bCs w:val="0"/>
          <w:i/>
          <w:sz w:val="24"/>
          <w:szCs w:val="24"/>
          <w:lang w:eastAsia="ko-KR"/>
        </w:rPr>
        <w:t>V</w:t>
      </w:r>
      <w:r w:rsidRPr="00A45C33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A45C33">
        <w:rPr>
          <w:b w:val="0"/>
          <w:bCs w:val="0"/>
          <w:i/>
          <w:sz w:val="24"/>
          <w:szCs w:val="24"/>
          <w:lang w:eastAsia="ko-KR"/>
        </w:rPr>
        <w:t xml:space="preserve">&lt; </w:t>
      </w:r>
      <w:r w:rsidR="007A09EE" w:rsidRPr="00A45C33">
        <w:rPr>
          <w:b w:val="0"/>
          <w:bCs w:val="0"/>
          <w:i/>
          <w:sz w:val="24"/>
          <w:szCs w:val="24"/>
          <w:lang w:eastAsia="ko-KR"/>
        </w:rPr>
        <w:t>-Vcc</w:t>
      </w:r>
      <w:bookmarkEnd w:id="0"/>
      <w:r w:rsidRPr="00EE551E">
        <w:rPr>
          <w:b w:val="0"/>
          <w:bCs w:val="0"/>
          <w:sz w:val="24"/>
          <w:szCs w:val="24"/>
          <w:lang w:eastAsia="ko-KR"/>
        </w:rPr>
        <w:t xml:space="preserve">) then the output </w:t>
      </w:r>
      <w:r w:rsidRPr="00EE551E">
        <w:rPr>
          <w:b w:val="0"/>
          <w:bCs w:val="0"/>
          <w:i/>
          <w:iCs/>
          <w:sz w:val="24"/>
          <w:szCs w:val="24"/>
          <w:lang w:eastAsia="ko-KR"/>
        </w:rPr>
        <w:t xml:space="preserve">will </w:t>
      </w:r>
      <w:r w:rsidRPr="00EE551E">
        <w:rPr>
          <w:b w:val="0"/>
          <w:bCs w:val="0"/>
          <w:sz w:val="24"/>
          <w:szCs w:val="24"/>
          <w:lang w:eastAsia="ko-KR"/>
        </w:rPr>
        <w:t xml:space="preserve">be clamped to </w:t>
      </w:r>
      <w:r w:rsidR="007A09EE" w:rsidRPr="00126335">
        <w:rPr>
          <w:b w:val="0"/>
          <w:bCs w:val="0"/>
          <w:i/>
          <w:sz w:val="24"/>
          <w:szCs w:val="24"/>
          <w:lang w:eastAsia="ko-KR"/>
        </w:rPr>
        <w:t>Vcc</w:t>
      </w:r>
      <w:r w:rsidRPr="00EE551E">
        <w:rPr>
          <w:b w:val="0"/>
          <w:bCs w:val="0"/>
          <w:sz w:val="24"/>
          <w:szCs w:val="24"/>
          <w:lang w:eastAsia="ko-KR"/>
        </w:rPr>
        <w:t xml:space="preserve"> (or </w:t>
      </w:r>
      <w:r w:rsidR="007A09EE" w:rsidRPr="00126335">
        <w:rPr>
          <w:b w:val="0"/>
          <w:bCs w:val="0"/>
          <w:i/>
          <w:sz w:val="24"/>
          <w:szCs w:val="24"/>
          <w:lang w:eastAsia="ko-KR"/>
        </w:rPr>
        <w:t>-Vcc</w:t>
      </w:r>
      <w:r w:rsidRPr="00EE551E">
        <w:rPr>
          <w:b w:val="0"/>
          <w:bCs w:val="0"/>
          <w:sz w:val="24"/>
          <w:szCs w:val="24"/>
          <w:lang w:eastAsia="ko-KR"/>
        </w:rPr>
        <w:t>).</w:t>
      </w:r>
    </w:p>
    <w:p w:rsidR="00EE551E" w:rsidRPr="00AE1127" w:rsidRDefault="00815F9D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</w:t>
      </w:r>
      <w:r w:rsidR="00AE1127" w:rsidRPr="00AE1127">
        <w:rPr>
          <w:sz w:val="24"/>
          <w:szCs w:val="24"/>
          <w:lang w:eastAsia="ko-KR"/>
        </w:rPr>
        <w:t>he Inverting Amplifier</w:t>
      </w:r>
    </w:p>
    <w:p w:rsidR="008D0318" w:rsidRPr="008D0318" w:rsidRDefault="00203524" w:rsidP="008D0318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261485" cy="202692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18" w:rsidRPr="008D0318" w:rsidRDefault="008D0318" w:rsidP="008D0318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8D0318">
        <w:rPr>
          <w:b w:val="0"/>
          <w:bCs w:val="0"/>
          <w:sz w:val="24"/>
          <w:szCs w:val="24"/>
          <w:lang w:eastAsia="ko-KR"/>
        </w:rPr>
        <w:t>Circuit analysis of the inverting amplifier in Fig. 4 yields the equation,</w:t>
      </w:r>
    </w:p>
    <w:p w:rsidR="008D0318" w:rsidRPr="008D0318" w:rsidRDefault="008D0318" w:rsidP="008D0318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K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(-R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8D0318">
        <w:rPr>
          <w:b w:val="0"/>
          <w:bCs w:val="0"/>
          <w:sz w:val="24"/>
          <w:szCs w:val="24"/>
          <w:lang w:eastAsia="ko-KR"/>
        </w:rPr>
        <w:t xml:space="preserve"> (1)</w:t>
      </w:r>
    </w:p>
    <w:p w:rsidR="008D0318" w:rsidRPr="008D0318" w:rsidRDefault="008D0318" w:rsidP="00CF4AC2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8D0318">
        <w:rPr>
          <w:b w:val="0"/>
          <w:bCs w:val="0"/>
          <w:sz w:val="24"/>
          <w:szCs w:val="24"/>
          <w:lang w:eastAsia="ko-KR"/>
        </w:rPr>
        <w:t>Thus, the theoretical gain K of the whole stage (that is, the entire Op</w:t>
      </w:r>
      <w:r w:rsidR="00CF4AC2">
        <w:rPr>
          <w:b w:val="0"/>
          <w:bCs w:val="0"/>
          <w:sz w:val="24"/>
          <w:szCs w:val="24"/>
          <w:lang w:eastAsia="ko-KR"/>
        </w:rPr>
        <w:t>-</w:t>
      </w:r>
      <w:r w:rsidRPr="008D0318">
        <w:rPr>
          <w:b w:val="0"/>
          <w:bCs w:val="0"/>
          <w:sz w:val="24"/>
          <w:szCs w:val="24"/>
          <w:lang w:eastAsia="ko-KR"/>
        </w:rPr>
        <w:t>Amp</w:t>
      </w:r>
      <w:r w:rsidR="00CF4AC2">
        <w:rPr>
          <w:b w:val="0"/>
          <w:bCs w:val="0"/>
          <w:sz w:val="24"/>
          <w:szCs w:val="24"/>
          <w:lang w:eastAsia="ko-KR"/>
        </w:rPr>
        <w:t xml:space="preserve"> </w:t>
      </w:r>
      <w:r w:rsidRPr="008D0318">
        <w:rPr>
          <w:b w:val="0"/>
          <w:bCs w:val="0"/>
          <w:sz w:val="24"/>
          <w:szCs w:val="24"/>
          <w:lang w:eastAsia="ko-KR"/>
        </w:rPr>
        <w:t>circuit of Fig 4.) is given by</w:t>
      </w:r>
    </w:p>
    <w:p w:rsidR="008D0318" w:rsidRPr="00126335" w:rsidRDefault="008D0318" w:rsidP="00CF4AC2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i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K =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>/V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>= (-R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R).</w:t>
      </w:r>
    </w:p>
    <w:p w:rsidR="008D0318" w:rsidRDefault="008D0318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CF4AC2">
        <w:rPr>
          <w:sz w:val="24"/>
          <w:szCs w:val="24"/>
          <w:lang w:eastAsia="ko-KR"/>
        </w:rPr>
        <w:t>The Non-Inverting Amplifier</w:t>
      </w:r>
    </w:p>
    <w:p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rPr>
          <w:b w:val="0"/>
          <w:bCs w:val="0"/>
          <w:sz w:val="24"/>
          <w:szCs w:val="24"/>
          <w:lang w:eastAsia="ko-KR"/>
        </w:rPr>
      </w:pPr>
      <w:r w:rsidRPr="00C4404D">
        <w:rPr>
          <w:b w:val="0"/>
          <w:bCs w:val="0"/>
          <w:sz w:val="24"/>
          <w:szCs w:val="24"/>
          <w:lang w:eastAsia="ko-KR"/>
        </w:rPr>
        <w:t>Circuit analysis of the non-inverting amplifier shown in Fig. 5 yields the equation,</w:t>
      </w:r>
    </w:p>
    <w:p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lastRenderedPageBreak/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(1+R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C4404D">
        <w:rPr>
          <w:b w:val="0"/>
          <w:bCs w:val="0"/>
          <w:sz w:val="24"/>
          <w:szCs w:val="24"/>
          <w:lang w:eastAsia="ko-KR"/>
        </w:rPr>
        <w:t xml:space="preserve"> (2)</w:t>
      </w:r>
    </w:p>
    <w:p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rPr>
          <w:b w:val="0"/>
          <w:bCs w:val="0"/>
          <w:sz w:val="24"/>
          <w:szCs w:val="24"/>
          <w:lang w:eastAsia="ko-KR"/>
        </w:rPr>
      </w:pPr>
      <w:r w:rsidRPr="00C4404D">
        <w:rPr>
          <w:b w:val="0"/>
          <w:bCs w:val="0"/>
          <w:sz w:val="24"/>
          <w:szCs w:val="24"/>
          <w:lang w:eastAsia="ko-KR"/>
        </w:rPr>
        <w:t>Thus, the theoretical gain K of the whole stage is given by</w:t>
      </w:r>
    </w:p>
    <w:p w:rsidR="00C37BCC" w:rsidRPr="00CF4AC2" w:rsidRDefault="00C37BCC" w:rsidP="00C37BCC">
      <w:pPr>
        <w:autoSpaceDE w:val="0"/>
        <w:autoSpaceDN w:val="0"/>
        <w:adjustRightInd w:val="0"/>
        <w:spacing w:before="240" w:after="240"/>
        <w:ind w:firstLine="782"/>
        <w:jc w:val="center"/>
        <w:rPr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K =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>/V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>= (1 + 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</w:t>
      </w:r>
      <w:r w:rsidRPr="00C4404D">
        <w:rPr>
          <w:b w:val="0"/>
          <w:bCs w:val="0"/>
          <w:sz w:val="24"/>
          <w:szCs w:val="24"/>
          <w:lang w:eastAsia="ko-KR"/>
        </w:rPr>
        <w:t>.</w:t>
      </w:r>
    </w:p>
    <w:p w:rsidR="00AE1127" w:rsidRDefault="00203524" w:rsidP="00C4404D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3148330" cy="183769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D12" w:rsidRPr="00362D12" w:rsidRDefault="00362D12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362D12">
        <w:rPr>
          <w:sz w:val="24"/>
          <w:szCs w:val="24"/>
          <w:lang w:eastAsia="ko-KR"/>
        </w:rPr>
        <w:t>Simulating Op Amps in PSpice</w:t>
      </w:r>
    </w:p>
    <w:p w:rsidR="00362D12" w:rsidRPr="00362D12" w:rsidRDefault="00203524" w:rsidP="00362D12">
      <w:p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667375" cy="144907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D12" w:rsidRPr="00025303" w:rsidRDefault="00362D12" w:rsidP="00362D12">
      <w:pPr>
        <w:autoSpaceDE w:val="0"/>
        <w:autoSpaceDN w:val="0"/>
        <w:adjustRightInd w:val="0"/>
        <w:spacing w:before="240" w:after="240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6</w:t>
      </w:r>
    </w:p>
    <w:p w:rsidR="00362D12" w:rsidRPr="00362D12" w:rsidRDefault="00362D12" w:rsidP="00DF0032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362D12">
        <w:rPr>
          <w:b w:val="0"/>
          <w:bCs w:val="0"/>
          <w:sz w:val="24"/>
          <w:szCs w:val="24"/>
          <w:lang w:eastAsia="ko-KR"/>
        </w:rPr>
        <w:t>Using a VCVS, one can construct a model of the 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for use in SPICE.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 xml:space="preserve">circuit of Fig. 2b can be used to model a 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>non-ideal</w:t>
      </w:r>
      <w:r>
        <w:rPr>
          <w:b w:val="0"/>
          <w:bCs w:val="0"/>
          <w:i/>
          <w:iCs/>
          <w:sz w:val="24"/>
          <w:szCs w:val="24"/>
          <w:lang w:eastAsia="ko-KR"/>
        </w:rPr>
        <w:t>1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using two resistors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and a dependent voltage source.</w:t>
      </w:r>
    </w:p>
    <w:p w:rsidR="00362D12" w:rsidRPr="00362D12" w:rsidRDefault="00362D12" w:rsidP="00DF0032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362D12">
        <w:rPr>
          <w:b w:val="0"/>
          <w:bCs w:val="0"/>
          <w:sz w:val="24"/>
          <w:szCs w:val="24"/>
          <w:lang w:eastAsia="ko-KR"/>
        </w:rPr>
        <w:t xml:space="preserve">The circuit of Fig. 6 can be used for simulating an 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 xml:space="preserve">ideal </w:t>
      </w:r>
      <w:r w:rsidRPr="00362D12">
        <w:rPr>
          <w:b w:val="0"/>
          <w:bCs w:val="0"/>
          <w:sz w:val="24"/>
          <w:szCs w:val="24"/>
          <w:lang w:eastAsia="ko-KR"/>
        </w:rPr>
        <w:t>Op Amp and is derived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from Fig. 2b by shorting out the output resistor R</w:t>
      </w:r>
      <w:r w:rsidRPr="00DF0032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362D12">
        <w:rPr>
          <w:b w:val="0"/>
          <w:bCs w:val="0"/>
          <w:sz w:val="24"/>
          <w:szCs w:val="24"/>
          <w:lang w:eastAsia="ko-KR"/>
        </w:rPr>
        <w:t xml:space="preserve"> (which is equivalent to setting its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value equal to zero) and by picking large values for the input resistor R</w:t>
      </w:r>
      <w:r w:rsidRPr="00DF0032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362D12">
        <w:rPr>
          <w:b w:val="0"/>
          <w:bCs w:val="0"/>
          <w:sz w:val="24"/>
          <w:szCs w:val="24"/>
          <w:lang w:eastAsia="ko-KR"/>
        </w:rPr>
        <w:t xml:space="preserve"> and for the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voltage gain μ (or A). Typical such values for approximating an ideal 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in PSpice are Ri=10</w:t>
      </w:r>
      <w:r w:rsidRPr="00DF0032">
        <w:rPr>
          <w:b w:val="0"/>
          <w:bCs w:val="0"/>
          <w:sz w:val="24"/>
          <w:szCs w:val="24"/>
          <w:vertAlign w:val="superscript"/>
          <w:lang w:eastAsia="ko-KR"/>
        </w:rPr>
        <w:t>10</w:t>
      </w:r>
      <w:r w:rsidR="00DF0032">
        <w:rPr>
          <w:b w:val="0"/>
          <w:bCs w:val="0"/>
          <w:sz w:val="24"/>
          <w:szCs w:val="24"/>
          <w:lang w:eastAsia="ko-KR"/>
        </w:rPr>
        <w:sym w:font="Symbol" w:char="F057"/>
      </w:r>
      <w:r w:rsidRPr="00362D12">
        <w:rPr>
          <w:b w:val="0"/>
          <w:bCs w:val="0"/>
          <w:sz w:val="24"/>
          <w:szCs w:val="24"/>
          <w:lang w:eastAsia="ko-KR"/>
        </w:rPr>
        <w:t xml:space="preserve"> and μ =10</w:t>
      </w:r>
      <w:r w:rsidRPr="00DF0032">
        <w:rPr>
          <w:b w:val="0"/>
          <w:bCs w:val="0"/>
          <w:sz w:val="24"/>
          <w:szCs w:val="24"/>
          <w:vertAlign w:val="superscript"/>
          <w:lang w:eastAsia="ko-KR"/>
        </w:rPr>
        <w:t>6</w:t>
      </w:r>
      <w:r w:rsidRPr="00362D12">
        <w:rPr>
          <w:b w:val="0"/>
          <w:bCs w:val="0"/>
          <w:sz w:val="24"/>
          <w:szCs w:val="24"/>
          <w:lang w:eastAsia="ko-KR"/>
        </w:rPr>
        <w:t>.</w:t>
      </w:r>
    </w:p>
    <w:p w:rsidR="005365A6" w:rsidRPr="00A6373E" w:rsidRDefault="00F00DC6" w:rsidP="004068C9">
      <w:pPr>
        <w:numPr>
          <w:ilvl w:val="0"/>
          <w:numId w:val="4"/>
        </w:numPr>
        <w:spacing w:before="240"/>
        <w:rPr>
          <w:color w:val="000000"/>
          <w:sz w:val="28"/>
        </w:rPr>
      </w:pPr>
      <w:r>
        <w:rPr>
          <w:color w:val="000000"/>
          <w:sz w:val="28"/>
        </w:rPr>
        <w:t>PRE-LABRATORY</w:t>
      </w:r>
    </w:p>
    <w:p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t>Theory</w:t>
      </w:r>
    </w:p>
    <w:p w:rsidR="00ED6C0F" w:rsidRPr="00ED6C0F" w:rsidRDefault="00ED6C0F" w:rsidP="004068C9">
      <w:pPr>
        <w:numPr>
          <w:ilvl w:val="0"/>
          <w:numId w:val="11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 xml:space="preserve">Briefly explain why one can assume </w:t>
      </w:r>
      <w:r w:rsidRPr="00126335">
        <w:rPr>
          <w:b w:val="0"/>
          <w:bCs w:val="0"/>
          <w:i/>
          <w:sz w:val="24"/>
          <w:szCs w:val="24"/>
          <w:lang w:eastAsia="ko-KR"/>
        </w:rPr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p</w:t>
      </w:r>
      <w:r w:rsidRPr="00126335">
        <w:rPr>
          <w:b w:val="0"/>
          <w:bCs w:val="0"/>
          <w:i/>
          <w:sz w:val="24"/>
          <w:szCs w:val="24"/>
          <w:lang w:eastAsia="ko-KR"/>
        </w:rPr>
        <w:t>=V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n</w:t>
      </w:r>
      <w:r w:rsidRPr="00ED6C0F">
        <w:rPr>
          <w:b w:val="0"/>
          <w:bCs w:val="0"/>
          <w:sz w:val="24"/>
          <w:szCs w:val="24"/>
          <w:lang w:eastAsia="ko-KR"/>
        </w:rPr>
        <w:t xml:space="preserve"> for an ideal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Amp. What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connection has to be present for this to occur?</w:t>
      </w:r>
    </w:p>
    <w:p w:rsidR="00ED6C0F" w:rsidRPr="00ED6C0F" w:rsidRDefault="00ED6C0F" w:rsidP="004068C9">
      <w:pPr>
        <w:numPr>
          <w:ilvl w:val="0"/>
          <w:numId w:val="11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What is the gain of an amplifier circuit? How is it different from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gain?</w:t>
      </w:r>
    </w:p>
    <w:p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lastRenderedPageBreak/>
        <w:t>Experiment 1</w:t>
      </w:r>
    </w:p>
    <w:p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gain K for the non-inverting amplifier circuit in Fig. 8 (from</w:t>
      </w:r>
      <w:r w:rsidR="00A07E3D">
        <w:rPr>
          <w:b w:val="0"/>
          <w:bCs w:val="0"/>
          <w:sz w:val="24"/>
          <w:szCs w:val="24"/>
          <w:lang w:eastAsia="ko-KR"/>
        </w:rPr>
        <w:t xml:space="preserve"> </w:t>
      </w:r>
      <w:r w:rsidR="009916F2">
        <w:rPr>
          <w:b w:val="0"/>
          <w:bCs w:val="0"/>
          <w:sz w:val="24"/>
          <w:szCs w:val="24"/>
          <w:lang w:eastAsia="ko-KR"/>
        </w:rPr>
        <w:t>section 5</w:t>
      </w:r>
      <w:r w:rsidRPr="00ED6C0F">
        <w:rPr>
          <w:b w:val="0"/>
          <w:bCs w:val="0"/>
          <w:sz w:val="24"/>
          <w:szCs w:val="24"/>
          <w:lang w:eastAsia="ko-KR"/>
        </w:rPr>
        <w:t>.1 below) assuming that the Op</w:t>
      </w:r>
      <w:r w:rsidR="009916F2"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is ideal and using the</w:t>
      </w:r>
      <w:r w:rsidR="009916F2">
        <w:rPr>
          <w:b w:val="0"/>
          <w:bCs w:val="0"/>
          <w:sz w:val="24"/>
          <w:szCs w:val="24"/>
          <w:lang w:eastAsia="ko-KR"/>
        </w:rPr>
        <w:t xml:space="preserve"> resistance values specified in 5</w:t>
      </w:r>
      <w:r w:rsidRPr="00ED6C0F">
        <w:rPr>
          <w:b w:val="0"/>
          <w:bCs w:val="0"/>
          <w:sz w:val="24"/>
          <w:szCs w:val="24"/>
          <w:lang w:eastAsia="ko-KR"/>
        </w:rPr>
        <w:t>.1.1.</w:t>
      </w:r>
    </w:p>
    <w:p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theoretical range of the input voltage for linear operation of</w:t>
      </w:r>
      <w:r w:rsidR="009916F2">
        <w:rPr>
          <w:b w:val="0"/>
          <w:bCs w:val="0"/>
          <w:sz w:val="24"/>
          <w:szCs w:val="24"/>
          <w:lang w:eastAsia="ko-KR"/>
        </w:rPr>
        <w:t xml:space="preserve"> the circuit in Section 5</w:t>
      </w:r>
      <w:r w:rsidRPr="00ED6C0F">
        <w:rPr>
          <w:b w:val="0"/>
          <w:bCs w:val="0"/>
          <w:sz w:val="24"/>
          <w:szCs w:val="24"/>
          <w:lang w:eastAsia="ko-KR"/>
        </w:rPr>
        <w:t>.1.</w:t>
      </w:r>
    </w:p>
    <w:p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Simulate the exp</w:t>
      </w:r>
      <w:r w:rsidR="009916F2">
        <w:rPr>
          <w:b w:val="0"/>
          <w:bCs w:val="0"/>
          <w:sz w:val="24"/>
          <w:szCs w:val="24"/>
          <w:lang w:eastAsia="ko-KR"/>
        </w:rPr>
        <w:t>erimental procedure of Section 5</w:t>
      </w:r>
      <w:r w:rsidRPr="00ED6C0F">
        <w:rPr>
          <w:b w:val="0"/>
          <w:bCs w:val="0"/>
          <w:sz w:val="24"/>
          <w:szCs w:val="24"/>
          <w:lang w:eastAsia="ko-KR"/>
        </w:rPr>
        <w:t>.1 in PSpice by choosing</w:t>
      </w:r>
      <w:r w:rsidR="009916F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3 different points in the linear operating range, and calculating the circuit</w:t>
      </w:r>
      <w:r w:rsidR="009916F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gain at each of these points.</w:t>
      </w:r>
    </w:p>
    <w:p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The PSpice Op Amp model pres</w:t>
      </w:r>
      <w:r w:rsidR="00B0216A">
        <w:rPr>
          <w:b w:val="0"/>
          <w:bCs w:val="0"/>
          <w:sz w:val="24"/>
          <w:szCs w:val="24"/>
          <w:lang w:eastAsia="ko-KR"/>
        </w:rPr>
        <w:t>ented in Section 3</w:t>
      </w:r>
      <w:r w:rsidRPr="00ED6C0F">
        <w:rPr>
          <w:b w:val="0"/>
          <w:bCs w:val="0"/>
          <w:sz w:val="24"/>
          <w:szCs w:val="24"/>
          <w:lang w:eastAsia="ko-KR"/>
        </w:rPr>
        <w:t>.2.5 does not account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for the effects of saturation, so this portion of the experiment cannot be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simulated in PSpice. Describe how you would expect the circuit to behave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outside its range of linear operation.</w:t>
      </w:r>
    </w:p>
    <w:p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t>Experiment 2</w:t>
      </w:r>
    </w:p>
    <w:p w:rsidR="00ED6C0F" w:rsidRPr="00ED6C0F" w:rsidRDefault="00ED6C0F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gain K for the inverting amplifier circuit of Fig. 9 (from</w:t>
      </w:r>
      <w:r w:rsidR="00B0216A">
        <w:rPr>
          <w:b w:val="0"/>
          <w:bCs w:val="0"/>
          <w:sz w:val="24"/>
          <w:szCs w:val="24"/>
          <w:lang w:eastAsia="ko-KR"/>
        </w:rPr>
        <w:t xml:space="preserve"> Section 5</w:t>
      </w:r>
      <w:r w:rsidRPr="00ED6C0F">
        <w:rPr>
          <w:b w:val="0"/>
          <w:bCs w:val="0"/>
          <w:sz w:val="24"/>
          <w:szCs w:val="24"/>
          <w:lang w:eastAsia="ko-KR"/>
        </w:rPr>
        <w:t>.2 below) assuming that the Op</w:t>
      </w:r>
      <w:r w:rsidR="00B0216A"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is ideal. The answer should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be in terms of R and R</w:t>
      </w:r>
      <w:r w:rsidRPr="00B0216A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ED6C0F">
        <w:rPr>
          <w:b w:val="0"/>
          <w:bCs w:val="0"/>
          <w:sz w:val="24"/>
          <w:szCs w:val="24"/>
          <w:lang w:eastAsia="ko-KR"/>
        </w:rPr>
        <w:t>.</w:t>
      </w:r>
    </w:p>
    <w:p w:rsidR="00ED6C0F" w:rsidRPr="00ED6C0F" w:rsidRDefault="00B0216A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Given the results of question 4</w:t>
      </w:r>
      <w:r w:rsidR="00ED6C0F" w:rsidRPr="00ED6C0F">
        <w:rPr>
          <w:b w:val="0"/>
          <w:bCs w:val="0"/>
          <w:sz w:val="24"/>
          <w:szCs w:val="24"/>
          <w:lang w:eastAsia="ko-KR"/>
        </w:rPr>
        <w:t>.7, calculate the values of R and R</w:t>
      </w:r>
      <w:r w:rsidR="00ED6C0F" w:rsidRPr="00ED3633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="00ED6C0F" w:rsidRPr="00ED6C0F">
        <w:rPr>
          <w:b w:val="0"/>
          <w:bCs w:val="0"/>
          <w:sz w:val="24"/>
          <w:szCs w:val="24"/>
          <w:lang w:eastAsia="ko-KR"/>
        </w:rPr>
        <w:t xml:space="preserve"> that</w:t>
      </w:r>
      <w:r w:rsidR="00ED3633">
        <w:rPr>
          <w:b w:val="0"/>
          <w:bCs w:val="0"/>
          <w:sz w:val="24"/>
          <w:szCs w:val="24"/>
          <w:lang w:eastAsia="ko-KR"/>
        </w:rPr>
        <w:t xml:space="preserve"> </w:t>
      </w:r>
      <w:r w:rsidR="00ED6C0F" w:rsidRPr="00ED6C0F">
        <w:rPr>
          <w:b w:val="0"/>
          <w:bCs w:val="0"/>
          <w:sz w:val="24"/>
          <w:szCs w:val="24"/>
          <w:lang w:eastAsia="ko-KR"/>
        </w:rPr>
        <w:t>produce a circuit gain of -4.545 and a voltage V</w:t>
      </w:r>
      <w:r w:rsidR="00ED6C0F" w:rsidRPr="004945B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ED6C0F" w:rsidRPr="00ED6C0F">
        <w:rPr>
          <w:b w:val="0"/>
          <w:bCs w:val="0"/>
          <w:sz w:val="24"/>
          <w:szCs w:val="24"/>
          <w:lang w:eastAsia="ko-KR"/>
        </w:rPr>
        <w:t>=</w:t>
      </w:r>
      <w:r w:rsidR="004945B0">
        <w:rPr>
          <w:b w:val="0"/>
          <w:bCs w:val="0"/>
          <w:sz w:val="24"/>
          <w:szCs w:val="24"/>
          <w:lang w:eastAsia="ko-KR"/>
        </w:rPr>
        <w:t>0</w:t>
      </w:r>
      <w:r w:rsidR="00ED6C0F" w:rsidRPr="00ED6C0F">
        <w:rPr>
          <w:b w:val="0"/>
          <w:bCs w:val="0"/>
          <w:sz w:val="24"/>
          <w:szCs w:val="24"/>
          <w:lang w:eastAsia="ko-KR"/>
        </w:rPr>
        <w:t>.5V when V</w:t>
      </w:r>
      <w:r w:rsidR="00ED6C0F" w:rsidRPr="004945B0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="00ED6C0F" w:rsidRPr="00ED6C0F">
        <w:rPr>
          <w:b w:val="0"/>
          <w:bCs w:val="0"/>
          <w:sz w:val="24"/>
          <w:szCs w:val="24"/>
          <w:lang w:eastAsia="ko-KR"/>
        </w:rPr>
        <w:t>=5V.</w:t>
      </w:r>
    </w:p>
    <w:p w:rsidR="00C923AE" w:rsidRPr="00CD660B" w:rsidRDefault="00ED6C0F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Simulate the exper</w:t>
      </w:r>
      <w:r w:rsidR="00051372">
        <w:rPr>
          <w:b w:val="0"/>
          <w:bCs w:val="0"/>
          <w:sz w:val="24"/>
          <w:szCs w:val="24"/>
          <w:lang w:eastAsia="ko-KR"/>
        </w:rPr>
        <w:t>imental procedure from Section 5</w:t>
      </w:r>
      <w:r w:rsidRPr="00ED6C0F">
        <w:rPr>
          <w:b w:val="0"/>
          <w:bCs w:val="0"/>
          <w:sz w:val="24"/>
          <w:szCs w:val="24"/>
          <w:lang w:eastAsia="ko-KR"/>
        </w:rPr>
        <w:t>.2 in PSpice by</w:t>
      </w:r>
      <w:r w:rsidR="0005137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choosing 3 different points in the linear operating range, and calculating</w:t>
      </w:r>
      <w:r w:rsidR="0005137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the circuit gain at each of these points.</w:t>
      </w:r>
    </w:p>
    <w:p w:rsidR="00025303" w:rsidRPr="003263ED" w:rsidRDefault="00025303" w:rsidP="004068C9">
      <w:pPr>
        <w:numPr>
          <w:ilvl w:val="0"/>
          <w:numId w:val="4"/>
        </w:numPr>
        <w:spacing w:before="360"/>
        <w:rPr>
          <w:sz w:val="28"/>
          <w:szCs w:val="28"/>
        </w:rPr>
      </w:pPr>
      <w:r w:rsidRPr="003263ED">
        <w:rPr>
          <w:sz w:val="28"/>
          <w:szCs w:val="28"/>
        </w:rPr>
        <w:t xml:space="preserve">EQUIPMENT AND PARTS LIST </w:t>
      </w:r>
    </w:p>
    <w:p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 xml:space="preserve">Electronic board with </w:t>
      </w:r>
      <w:r w:rsidRPr="00421414">
        <w:rPr>
          <w:b w:val="0"/>
          <w:bCs w:val="0"/>
          <w:sz w:val="24"/>
          <w:szCs w:val="24"/>
          <w:lang w:eastAsia="ko-KR"/>
        </w:rPr>
        <w:t>Power Supply</w:t>
      </w:r>
    </w:p>
    <w:p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Digital Multimeter</w:t>
      </w:r>
    </w:p>
    <w:p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 w:rsidRPr="00421414">
        <w:rPr>
          <w:b w:val="0"/>
          <w:bCs w:val="0"/>
          <w:sz w:val="24"/>
          <w:szCs w:val="24"/>
          <w:lang w:eastAsia="ko-KR"/>
        </w:rPr>
        <w:t>741 Operational Amplifier</w:t>
      </w:r>
    </w:p>
    <w:p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 w:rsidRPr="00421414">
        <w:rPr>
          <w:b w:val="0"/>
          <w:bCs w:val="0"/>
          <w:sz w:val="24"/>
          <w:szCs w:val="24"/>
          <w:lang w:eastAsia="ko-KR"/>
        </w:rPr>
        <w:t>10KΩ, 2.2KΩ, 15kΩ, 20kΩ, 4.7kΩ</w:t>
      </w:r>
      <w:r w:rsidR="003B0D29">
        <w:rPr>
          <w:b w:val="0"/>
          <w:bCs w:val="0"/>
          <w:sz w:val="24"/>
          <w:szCs w:val="24"/>
          <w:lang w:eastAsia="ko-KR"/>
        </w:rPr>
        <w:t xml:space="preserve"> Resistors</w:t>
      </w:r>
    </w:p>
    <w:p w:rsidR="00025303" w:rsidRDefault="00025303" w:rsidP="004068C9">
      <w:pPr>
        <w:numPr>
          <w:ilvl w:val="0"/>
          <w:numId w:val="4"/>
        </w:numPr>
        <w:spacing w:before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PROCEDURES</w:t>
      </w:r>
    </w:p>
    <w:p w:rsidR="0079243A" w:rsidRDefault="00025303" w:rsidP="00421414">
      <w:pPr>
        <w:autoSpaceDE w:val="0"/>
        <w:autoSpaceDN w:val="0"/>
        <w:adjustRightInd w:val="0"/>
        <w:spacing w:before="240"/>
        <w:rPr>
          <w:sz w:val="20"/>
          <w:szCs w:val="20"/>
          <w:lang w:eastAsia="ko-KR"/>
        </w:rPr>
      </w:pPr>
      <w:r>
        <w:rPr>
          <w:sz w:val="24"/>
          <w:szCs w:val="24"/>
          <w:lang w:eastAsia="ko-KR"/>
        </w:rPr>
        <w:t>Part 1.</w:t>
      </w:r>
      <w:r w:rsidR="00421414" w:rsidRPr="00421414">
        <w:rPr>
          <w:sz w:val="24"/>
          <w:szCs w:val="24"/>
          <w:lang w:eastAsia="ko-KR"/>
        </w:rPr>
        <w:t xml:space="preserve"> Non-Inverting Amplifier</w:t>
      </w:r>
    </w:p>
    <w:p w:rsidR="00421414" w:rsidRDefault="00203524" w:rsidP="008D43AD">
      <w:pPr>
        <w:autoSpaceDE w:val="0"/>
        <w:autoSpaceDN w:val="0"/>
        <w:adjustRightInd w:val="0"/>
        <w:spacing w:before="240"/>
        <w:jc w:val="center"/>
        <w:rPr>
          <w:sz w:val="20"/>
          <w:szCs w:val="20"/>
          <w:lang w:eastAsia="ko-K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218305" cy="1682115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AD" w:rsidRPr="008D43AD" w:rsidRDefault="008D43AD" w:rsidP="008D43AD">
      <w:pPr>
        <w:autoSpaceDE w:val="0"/>
        <w:autoSpaceDN w:val="0"/>
        <w:adjustRightInd w:val="0"/>
        <w:spacing w:before="240"/>
        <w:jc w:val="center"/>
        <w:rPr>
          <w:b w:val="0"/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</w:t>
      </w:r>
      <w:r w:rsidR="00025303">
        <w:rPr>
          <w:bCs w:val="0"/>
          <w:sz w:val="24"/>
          <w:szCs w:val="24"/>
          <w:lang w:eastAsia="ko-KR"/>
        </w:rPr>
        <w:t>ure</w:t>
      </w:r>
      <w:r w:rsidRPr="00025303">
        <w:rPr>
          <w:bCs w:val="0"/>
          <w:sz w:val="24"/>
          <w:szCs w:val="24"/>
          <w:lang w:eastAsia="ko-KR"/>
        </w:rPr>
        <w:t xml:space="preserve"> 7</w:t>
      </w:r>
      <w:r w:rsidRPr="008D43AD">
        <w:rPr>
          <w:b w:val="0"/>
          <w:bCs w:val="0"/>
          <w:sz w:val="24"/>
          <w:szCs w:val="24"/>
          <w:lang w:eastAsia="ko-KR"/>
        </w:rPr>
        <w:t xml:space="preserve"> Op Amp 741</w:t>
      </w:r>
    </w:p>
    <w:p w:rsidR="008D43AD" w:rsidRPr="008D43AD" w:rsidRDefault="008D43AD" w:rsidP="00025303">
      <w:pPr>
        <w:autoSpaceDE w:val="0"/>
        <w:autoSpaceDN w:val="0"/>
        <w:adjustRightInd w:val="0"/>
        <w:spacing w:before="240" w:line="276" w:lineRule="auto"/>
        <w:ind w:firstLine="778"/>
        <w:jc w:val="both"/>
        <w:rPr>
          <w:b w:val="0"/>
          <w:bCs w:val="0"/>
          <w:sz w:val="24"/>
          <w:szCs w:val="24"/>
          <w:lang w:eastAsia="ko-KR"/>
        </w:rPr>
      </w:pPr>
      <w:r w:rsidRPr="008D43AD">
        <w:rPr>
          <w:b w:val="0"/>
          <w:bCs w:val="0"/>
          <w:sz w:val="24"/>
          <w:szCs w:val="24"/>
          <w:lang w:eastAsia="ko-KR"/>
        </w:rPr>
        <w:t>You will be using the "741"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8D43AD">
        <w:rPr>
          <w:b w:val="0"/>
          <w:bCs w:val="0"/>
          <w:sz w:val="24"/>
          <w:szCs w:val="24"/>
          <w:lang w:eastAsia="ko-KR"/>
        </w:rPr>
        <w:t>Amp which is biased at +15V and -15V. The chip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layout is shown in Fig. 7. The standard procedure on such chip packages (DIP15)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to identify pin 1 as the one to the left of the notch in the chip package. The notch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always separates pin 1 from the last pin on the chip. In the case of 741, the notch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between pins 1 and 8. Pins 2, 3, and 6 are the inverting input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8D43AD">
        <w:rPr>
          <w:b w:val="0"/>
          <w:bCs w:val="0"/>
          <w:sz w:val="24"/>
          <w:szCs w:val="24"/>
          <w:lang w:eastAsia="ko-KR"/>
        </w:rPr>
        <w:t xml:space="preserve"> , the non-inverting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input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8D43AD">
        <w:rPr>
          <w:b w:val="0"/>
          <w:bCs w:val="0"/>
          <w:sz w:val="24"/>
          <w:szCs w:val="24"/>
          <w:lang w:eastAsia="ko-KR"/>
        </w:rPr>
        <w:t>, and the amplifier output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8D43AD">
        <w:rPr>
          <w:b w:val="0"/>
          <w:bCs w:val="0"/>
          <w:sz w:val="24"/>
          <w:szCs w:val="24"/>
          <w:lang w:eastAsia="ko-KR"/>
        </w:rPr>
        <w:t xml:space="preserve"> respectively. These three pins are the only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three terminals that usually appear in an Op</w:t>
      </w:r>
      <w:r w:rsidR="00732489">
        <w:rPr>
          <w:b w:val="0"/>
          <w:bCs w:val="0"/>
          <w:sz w:val="24"/>
          <w:szCs w:val="24"/>
          <w:lang w:eastAsia="ko-KR"/>
        </w:rPr>
        <w:t>-</w:t>
      </w:r>
      <w:r w:rsidRPr="008D43AD">
        <w:rPr>
          <w:b w:val="0"/>
          <w:bCs w:val="0"/>
          <w:sz w:val="24"/>
          <w:szCs w:val="24"/>
          <w:lang w:eastAsia="ko-KR"/>
        </w:rPr>
        <w:t>Amp circuit schematic diagram.</w:t>
      </w:r>
    </w:p>
    <w:p w:rsidR="008D43AD" w:rsidRDefault="00203524" w:rsidP="008D43AD">
      <w:p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>
        <w:rPr>
          <w:noProof/>
          <w:sz w:val="24"/>
          <w:szCs w:val="24"/>
        </w:rPr>
        <w:drawing>
          <wp:inline distT="0" distB="0" distL="0" distR="0">
            <wp:extent cx="5753735" cy="4425315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AC" w:rsidRPr="00025303" w:rsidRDefault="00FA5FAC" w:rsidP="00FA5FAC">
      <w:pPr>
        <w:autoSpaceDE w:val="0"/>
        <w:autoSpaceDN w:val="0"/>
        <w:adjustRightInd w:val="0"/>
        <w:spacing w:before="240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8</w:t>
      </w:r>
    </w:p>
    <w:p w:rsidR="00FA5FAC" w:rsidRPr="000C5D65" w:rsidRDefault="00FA5FAC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0C5D65">
        <w:rPr>
          <w:b w:val="0"/>
          <w:bCs w:val="0"/>
          <w:sz w:val="24"/>
          <w:szCs w:val="24"/>
          <w:lang w:eastAsia="ko-KR"/>
        </w:rPr>
        <w:lastRenderedPageBreak/>
        <w:t>Construct the circuit in Fig. 8 with R =2.2k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>, R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Pr="000C5D65">
        <w:rPr>
          <w:b w:val="0"/>
          <w:bCs w:val="0"/>
          <w:sz w:val="24"/>
          <w:szCs w:val="24"/>
          <w:lang w:eastAsia="ko-KR"/>
        </w:rPr>
        <w:t>=20k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 xml:space="preserve"> and R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=10k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>.</w:t>
      </w:r>
    </w:p>
    <w:p w:rsidR="00FA5FAC" w:rsidRDefault="00FA5FAC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0C5D65">
        <w:rPr>
          <w:b w:val="0"/>
          <w:bCs w:val="0"/>
          <w:sz w:val="24"/>
          <w:szCs w:val="24"/>
          <w:lang w:eastAsia="ko-KR"/>
        </w:rPr>
        <w:t>Use the fixed 5V power supply of the power source for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0C5D65">
        <w:rPr>
          <w:b w:val="0"/>
          <w:bCs w:val="0"/>
          <w:sz w:val="24"/>
          <w:szCs w:val="24"/>
          <w:lang w:eastAsia="ko-KR"/>
        </w:rPr>
        <w:t xml:space="preserve">. </w:t>
      </w:r>
      <w:r w:rsidR="0071533B">
        <w:rPr>
          <w:b w:val="0"/>
          <w:bCs w:val="0"/>
          <w:sz w:val="24"/>
          <w:szCs w:val="24"/>
          <w:lang w:eastAsia="ko-KR"/>
        </w:rPr>
        <w:t>Vary R</w:t>
      </w:r>
      <w:r w:rsidR="0071533B" w:rsidRPr="0071533B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="0071533B">
        <w:rPr>
          <w:b w:val="0"/>
          <w:bCs w:val="0"/>
          <w:sz w:val="24"/>
          <w:szCs w:val="24"/>
          <w:lang w:eastAsia="ko-KR"/>
        </w:rPr>
        <w:t>’s</w:t>
      </w:r>
      <w:r w:rsidRPr="000C5D65">
        <w:rPr>
          <w:b w:val="0"/>
          <w:bCs w:val="0"/>
          <w:sz w:val="24"/>
          <w:szCs w:val="24"/>
          <w:lang w:eastAsia="ko-KR"/>
        </w:rPr>
        <w:t xml:space="preserve"> value so that you can change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24"/>
          <w:szCs w:val="24"/>
          <w:lang w:eastAsia="ko-KR"/>
        </w:rPr>
        <w:t>. Take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readings for the output voltage V</w:t>
      </w:r>
      <w:r w:rsidRPr="000C5D65">
        <w:rPr>
          <w:b w:val="0"/>
          <w:bCs w:val="0"/>
          <w:sz w:val="16"/>
          <w:szCs w:val="16"/>
          <w:lang w:eastAsia="ko-KR"/>
        </w:rPr>
        <w:t xml:space="preserve">out </w:t>
      </w:r>
      <w:r w:rsidRPr="000C5D65">
        <w:rPr>
          <w:b w:val="0"/>
          <w:bCs w:val="0"/>
          <w:sz w:val="24"/>
          <w:szCs w:val="24"/>
          <w:lang w:eastAsia="ko-KR"/>
        </w:rPr>
        <w:t>for values of V</w:t>
      </w:r>
      <w:r w:rsidRPr="000C5D65">
        <w:rPr>
          <w:b w:val="0"/>
          <w:bCs w:val="0"/>
          <w:sz w:val="16"/>
          <w:szCs w:val="16"/>
          <w:lang w:eastAsia="ko-KR"/>
        </w:rPr>
        <w:t xml:space="preserve">i </w:t>
      </w:r>
      <w:r w:rsidRPr="000C5D65">
        <w:rPr>
          <w:b w:val="0"/>
          <w:bCs w:val="0"/>
          <w:sz w:val="24"/>
          <w:szCs w:val="24"/>
          <w:lang w:eastAsia="ko-KR"/>
        </w:rPr>
        <w:t>from -3.5V to +3.5V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in increments of 0.5V and record them in Table 1. Calculate KV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for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each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using the calculat</w:t>
      </w:r>
      <w:r w:rsidR="000C5D65">
        <w:rPr>
          <w:b w:val="0"/>
          <w:bCs w:val="0"/>
          <w:sz w:val="24"/>
          <w:szCs w:val="24"/>
          <w:lang w:eastAsia="ko-KR"/>
        </w:rPr>
        <w:t>ed gain K found in prelab item 4</w:t>
      </w:r>
      <w:r w:rsidRPr="000C5D65">
        <w:rPr>
          <w:b w:val="0"/>
          <w:bCs w:val="0"/>
          <w:sz w:val="24"/>
          <w:szCs w:val="24"/>
          <w:lang w:eastAsia="ko-KR"/>
        </w:rPr>
        <w:t>.3 above.</w:t>
      </w:r>
      <w:r w:rsidR="0071533B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Calculate the % error for each row in the table.</w:t>
      </w:r>
    </w:p>
    <w:p w:rsidR="00EC76F7" w:rsidRPr="00EC76F7" w:rsidRDefault="00203524" w:rsidP="0071533B">
      <w:pPr>
        <w:autoSpaceDE w:val="0"/>
        <w:autoSpaceDN w:val="0"/>
        <w:adjustRightInd w:val="0"/>
        <w:spacing w:before="240"/>
        <w:ind w:left="522" w:hanging="522"/>
        <w:jc w:val="both"/>
        <w:rPr>
          <w:b w:val="0"/>
          <w:bCs w:val="0"/>
          <w:sz w:val="20"/>
          <w:szCs w:val="20"/>
          <w:lang w:eastAsia="ko-KR"/>
        </w:rPr>
      </w:pPr>
      <w:r>
        <w:rPr>
          <w:b w:val="0"/>
          <w:bCs w:val="0"/>
          <w:noProof/>
          <w:sz w:val="20"/>
          <w:szCs w:val="20"/>
        </w:rPr>
        <w:drawing>
          <wp:inline distT="0" distB="0" distL="0" distR="0">
            <wp:extent cx="5641975" cy="4848225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4" w:rsidRPr="00654654" w:rsidRDefault="00654654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For an input voltage of your choice that keeps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in the linear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region, place an ammeter in series with R</w:t>
      </w:r>
      <w:r w:rsidRPr="00387FDF">
        <w:rPr>
          <w:b w:val="0"/>
          <w:bCs w:val="0"/>
          <w:sz w:val="24"/>
          <w:szCs w:val="24"/>
          <w:lang w:eastAsia="ko-KR"/>
        </w:rPr>
        <w:t>f</w:t>
      </w:r>
      <w:r w:rsidRPr="00654654">
        <w:rPr>
          <w:b w:val="0"/>
          <w:bCs w:val="0"/>
          <w:sz w:val="24"/>
          <w:szCs w:val="24"/>
          <w:lang w:eastAsia="ko-KR"/>
        </w:rPr>
        <w:t>. Record the value of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current I.</w:t>
      </w:r>
    </w:p>
    <w:p w:rsidR="00654654" w:rsidRPr="00654654" w:rsidRDefault="00654654" w:rsidP="00387FDF">
      <w:pPr>
        <w:autoSpaceDE w:val="0"/>
        <w:autoSpaceDN w:val="0"/>
        <w:adjustRightInd w:val="0"/>
        <w:spacing w:before="240"/>
        <w:ind w:left="90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V</w:t>
      </w:r>
      <w:r w:rsidRPr="00387FDF">
        <w:rPr>
          <w:b w:val="0"/>
          <w:bCs w:val="0"/>
          <w:sz w:val="24"/>
          <w:szCs w:val="24"/>
          <w:lang w:eastAsia="ko-KR"/>
        </w:rPr>
        <w:t>i</w:t>
      </w:r>
      <w:r w:rsidRPr="00654654">
        <w:rPr>
          <w:b w:val="0"/>
          <w:bCs w:val="0"/>
          <w:sz w:val="24"/>
          <w:szCs w:val="24"/>
          <w:lang w:eastAsia="ko-KR"/>
        </w:rPr>
        <w:t xml:space="preserve"> =</w:t>
      </w:r>
      <w:r w:rsidR="00EC76F7">
        <w:rPr>
          <w:b w:val="0"/>
          <w:bCs w:val="0"/>
          <w:sz w:val="24"/>
          <w:szCs w:val="24"/>
          <w:lang w:eastAsia="ko-KR"/>
        </w:rPr>
        <w:t xml:space="preserve"> ____________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 . I =</w:t>
      </w:r>
      <w:r w:rsidR="00EC76F7">
        <w:rPr>
          <w:b w:val="0"/>
          <w:bCs w:val="0"/>
          <w:sz w:val="24"/>
          <w:szCs w:val="24"/>
          <w:lang w:eastAsia="ko-KR"/>
        </w:rPr>
        <w:t xml:space="preserve"> ______________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 .</w:t>
      </w:r>
    </w:p>
    <w:p w:rsidR="00654654" w:rsidRPr="00654654" w:rsidRDefault="00654654" w:rsidP="004068C9">
      <w:pPr>
        <w:numPr>
          <w:ilvl w:val="2"/>
          <w:numId w:val="15"/>
        </w:numPr>
        <w:tabs>
          <w:tab w:val="left" w:pos="900"/>
        </w:tabs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Disconnect the ammeter. Keep th</w:t>
      </w:r>
      <w:r w:rsidR="00EC76F7">
        <w:rPr>
          <w:b w:val="0"/>
          <w:bCs w:val="0"/>
          <w:sz w:val="24"/>
          <w:szCs w:val="24"/>
          <w:lang w:eastAsia="ko-KR"/>
        </w:rPr>
        <w:t xml:space="preserve">e input voltage the same as in 5.1.3 </w:t>
      </w:r>
      <w:r w:rsidRPr="00654654">
        <w:rPr>
          <w:b w:val="0"/>
          <w:bCs w:val="0"/>
          <w:sz w:val="24"/>
          <w:szCs w:val="24"/>
          <w:lang w:eastAsia="ko-KR"/>
        </w:rPr>
        <w:t>above. Place a 10k</w:t>
      </w:r>
      <w:r w:rsidR="00EC76F7">
        <w:rPr>
          <w:b w:val="0"/>
          <w:bCs w:val="0"/>
          <w:sz w:val="24"/>
          <w:szCs w:val="24"/>
          <w:lang w:eastAsia="ko-KR"/>
        </w:rPr>
        <w:sym w:font="Symbol" w:char="F057"/>
      </w:r>
      <w:r w:rsidRPr="00654654">
        <w:rPr>
          <w:b w:val="0"/>
          <w:bCs w:val="0"/>
          <w:sz w:val="24"/>
          <w:szCs w:val="24"/>
          <w:lang w:eastAsia="ko-KR"/>
        </w:rPr>
        <w:t xml:space="preserve"> load resistor between the output terminal of the Op</w:t>
      </w:r>
      <w:r w:rsidR="00EC76F7"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and ground. In so doing one can study the output resistance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characteristics of the Op</w:t>
      </w:r>
      <w:r w:rsidR="00EC76F7">
        <w:rPr>
          <w:b w:val="0"/>
          <w:bCs w:val="0"/>
          <w:sz w:val="24"/>
          <w:szCs w:val="24"/>
          <w:lang w:eastAsia="ko-KR"/>
        </w:rPr>
        <w:t xml:space="preserve">-Amp. Measure the output voltage </w:t>
      </w:r>
      <w:r w:rsidRPr="00654654">
        <w:rPr>
          <w:b w:val="0"/>
          <w:bCs w:val="0"/>
          <w:sz w:val="24"/>
          <w:szCs w:val="24"/>
          <w:lang w:eastAsia="ko-KR"/>
        </w:rPr>
        <w:t>V</w:t>
      </w:r>
      <w:r w:rsidRPr="00387FDF">
        <w:rPr>
          <w:b w:val="0"/>
          <w:bCs w:val="0"/>
          <w:sz w:val="24"/>
          <w:szCs w:val="24"/>
          <w:lang w:eastAsia="ko-KR"/>
        </w:rPr>
        <w:t>out</w:t>
      </w:r>
      <w:r w:rsidRPr="00654654">
        <w:rPr>
          <w:b w:val="0"/>
          <w:bCs w:val="0"/>
          <w:sz w:val="24"/>
          <w:szCs w:val="24"/>
          <w:lang w:eastAsia="ko-KR"/>
        </w:rPr>
        <w:t xml:space="preserve"> with the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DVM, and compare with the results obtained for the same input voltage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 xml:space="preserve">in item </w:t>
      </w:r>
      <w:r w:rsidR="00EC76F7">
        <w:rPr>
          <w:b w:val="0"/>
          <w:bCs w:val="0"/>
          <w:sz w:val="24"/>
          <w:szCs w:val="24"/>
          <w:lang w:eastAsia="ko-KR"/>
        </w:rPr>
        <w:t>5</w:t>
      </w:r>
      <w:r w:rsidRPr="00654654">
        <w:rPr>
          <w:b w:val="0"/>
          <w:bCs w:val="0"/>
          <w:sz w:val="24"/>
          <w:szCs w:val="24"/>
          <w:lang w:eastAsia="ko-KR"/>
        </w:rPr>
        <w:t>.1.2. Explain any discrepancies by assuming a non-zero Op</w:t>
      </w:r>
      <w:r w:rsidR="00EC76F7"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output resistance. Later you will be asked to calculate the output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resistance of the Op Amp based on these results.</w:t>
      </w:r>
    </w:p>
    <w:p w:rsidR="00654654" w:rsidRPr="00654654" w:rsidRDefault="00654654" w:rsidP="00387FDF">
      <w:pPr>
        <w:autoSpaceDE w:val="0"/>
        <w:autoSpaceDN w:val="0"/>
        <w:adjustRightInd w:val="0"/>
        <w:spacing w:before="240"/>
        <w:ind w:left="1062" w:firstLine="198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lastRenderedPageBreak/>
        <w:t>V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54654">
        <w:rPr>
          <w:b w:val="0"/>
          <w:bCs w:val="0"/>
          <w:sz w:val="24"/>
          <w:szCs w:val="24"/>
          <w:lang w:eastAsia="ko-KR"/>
        </w:rPr>
        <w:t xml:space="preserve"> = </w:t>
      </w:r>
      <w:r w:rsidR="00487051">
        <w:rPr>
          <w:b w:val="0"/>
          <w:bCs w:val="0"/>
          <w:sz w:val="24"/>
          <w:szCs w:val="24"/>
          <w:lang w:eastAsia="ko-KR"/>
        </w:rPr>
        <w:t>_____________</w:t>
      </w:r>
      <w:r w:rsidRPr="00654654">
        <w:rPr>
          <w:b w:val="0"/>
          <w:bCs w:val="0"/>
          <w:sz w:val="24"/>
          <w:szCs w:val="24"/>
          <w:lang w:eastAsia="ko-KR"/>
        </w:rPr>
        <w:t>. V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654654">
        <w:rPr>
          <w:b w:val="0"/>
          <w:bCs w:val="0"/>
          <w:sz w:val="24"/>
          <w:szCs w:val="24"/>
          <w:lang w:eastAsia="ko-KR"/>
        </w:rPr>
        <w:t xml:space="preserve"> = </w:t>
      </w:r>
      <w:r w:rsidR="00487051">
        <w:rPr>
          <w:b w:val="0"/>
          <w:bCs w:val="0"/>
          <w:sz w:val="24"/>
          <w:szCs w:val="24"/>
          <w:lang w:eastAsia="ko-KR"/>
        </w:rPr>
        <w:t>____________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. K = </w:t>
      </w:r>
      <w:r w:rsidR="00487051">
        <w:rPr>
          <w:b w:val="0"/>
          <w:bCs w:val="0"/>
          <w:sz w:val="24"/>
          <w:szCs w:val="24"/>
          <w:lang w:eastAsia="ko-KR"/>
        </w:rPr>
        <w:t>______________</w:t>
      </w:r>
      <w:r w:rsidRPr="00654654">
        <w:rPr>
          <w:b w:val="0"/>
          <w:bCs w:val="0"/>
          <w:sz w:val="24"/>
          <w:szCs w:val="24"/>
          <w:lang w:eastAsia="ko-KR"/>
        </w:rPr>
        <w:t>.</w:t>
      </w:r>
    </w:p>
    <w:p w:rsidR="00343D6A" w:rsidRDefault="00654654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This item involves the study of the relationship between the load</w:t>
      </w:r>
      <w:r w:rsidR="00487051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resistance and output voltage (and thus also voltage gain). Keeping the</w:t>
      </w:r>
      <w:r w:rsidR="00487051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source voltage at 5V, measure I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54654">
        <w:rPr>
          <w:b w:val="0"/>
          <w:bCs w:val="0"/>
          <w:sz w:val="24"/>
          <w:szCs w:val="24"/>
          <w:lang w:eastAsia="ko-KR"/>
        </w:rPr>
        <w:t xml:space="preserve"> (the current through the load resistan</w:t>
      </w:r>
      <w:r w:rsidRPr="00343D6A">
        <w:rPr>
          <w:b w:val="0"/>
          <w:bCs w:val="0"/>
          <w:sz w:val="24"/>
          <w:szCs w:val="24"/>
          <w:lang w:eastAsia="ko-KR"/>
        </w:rPr>
        <w:t>ce</w:t>
      </w:r>
      <w:r w:rsidR="00343D6A" w:rsidRPr="00343D6A">
        <w:rPr>
          <w:b w:val="0"/>
          <w:bCs w:val="0"/>
          <w:sz w:val="24"/>
          <w:szCs w:val="24"/>
          <w:lang w:eastAsia="ko-KR"/>
        </w:rPr>
        <w:t xml:space="preserve"> R</w:t>
      </w:r>
      <w:r w:rsidR="00343D6A" w:rsidRPr="00343D6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43D6A" w:rsidRPr="00343D6A">
        <w:rPr>
          <w:b w:val="0"/>
          <w:bCs w:val="0"/>
          <w:sz w:val="24"/>
          <w:szCs w:val="24"/>
          <w:lang w:eastAsia="ko-KR"/>
        </w:rPr>
        <w:t>) for each value of R</w:t>
      </w:r>
      <w:r w:rsidR="00343D6A" w:rsidRPr="00343D6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43D6A" w:rsidRPr="00343D6A">
        <w:rPr>
          <w:b w:val="0"/>
          <w:bCs w:val="0"/>
          <w:sz w:val="24"/>
          <w:szCs w:val="24"/>
          <w:lang w:eastAsia="ko-KR"/>
        </w:rPr>
        <w:t xml:space="preserve"> in Table 2. Later, you will be asked to analyze</w:t>
      </w:r>
      <w:r w:rsidR="00343D6A">
        <w:rPr>
          <w:b w:val="0"/>
          <w:bCs w:val="0"/>
          <w:sz w:val="24"/>
          <w:szCs w:val="24"/>
          <w:lang w:eastAsia="ko-KR"/>
        </w:rPr>
        <w:t xml:space="preserve"> </w:t>
      </w:r>
      <w:r w:rsidR="00343D6A" w:rsidRPr="00343D6A">
        <w:rPr>
          <w:b w:val="0"/>
          <w:bCs w:val="0"/>
          <w:sz w:val="24"/>
          <w:szCs w:val="24"/>
          <w:lang w:eastAsia="ko-KR"/>
        </w:rPr>
        <w:t>this data.</w:t>
      </w:r>
    </w:p>
    <w:p w:rsidR="006C194C" w:rsidRPr="006C194C" w:rsidRDefault="00203524" w:rsidP="006C194C">
      <w:pPr>
        <w:autoSpaceDE w:val="0"/>
        <w:autoSpaceDN w:val="0"/>
        <w:adjustRightInd w:val="0"/>
        <w:spacing w:before="240"/>
        <w:ind w:left="522" w:hanging="522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2338070" cy="1966595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DF" w:rsidRDefault="00387FDF" w:rsidP="00BE36D9">
      <w:pPr>
        <w:autoSpaceDE w:val="0"/>
        <w:autoSpaceDN w:val="0"/>
        <w:adjustRightInd w:val="0"/>
        <w:jc w:val="both"/>
        <w:rPr>
          <w:sz w:val="24"/>
          <w:szCs w:val="24"/>
          <w:lang w:eastAsia="ko-KR"/>
        </w:rPr>
      </w:pPr>
    </w:p>
    <w:p w:rsidR="00BE36D9" w:rsidRPr="00BE36D9" w:rsidRDefault="00387FDF" w:rsidP="00BE36D9">
      <w:pPr>
        <w:autoSpaceDE w:val="0"/>
        <w:autoSpaceDN w:val="0"/>
        <w:adjustRightInd w:val="0"/>
        <w:jc w:val="both"/>
        <w:rPr>
          <w:sz w:val="20"/>
          <w:szCs w:val="20"/>
          <w:lang w:eastAsia="ko-KR"/>
        </w:rPr>
      </w:pPr>
      <w:r>
        <w:rPr>
          <w:sz w:val="24"/>
          <w:szCs w:val="24"/>
          <w:lang w:eastAsia="ko-KR"/>
        </w:rPr>
        <w:t>Part 2</w:t>
      </w:r>
      <w:r w:rsidR="00BE36D9" w:rsidRPr="00BE36D9">
        <w:rPr>
          <w:sz w:val="24"/>
          <w:szCs w:val="24"/>
          <w:lang w:eastAsia="ko-KR"/>
        </w:rPr>
        <w:t>: Inverting Amplifier</w:t>
      </w:r>
    </w:p>
    <w:p w:rsidR="00BE36D9" w:rsidRDefault="00203524" w:rsidP="00343D6A">
      <w:pPr>
        <w:autoSpaceDE w:val="0"/>
        <w:autoSpaceDN w:val="0"/>
        <w:adjustRightInd w:val="0"/>
        <w:spacing w:before="240"/>
        <w:ind w:left="522" w:hanging="522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753735" cy="378714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4" w:rsidRPr="00025303" w:rsidRDefault="00BE36D9" w:rsidP="00BE36D9">
      <w:pPr>
        <w:autoSpaceDE w:val="0"/>
        <w:autoSpaceDN w:val="0"/>
        <w:adjustRightInd w:val="0"/>
        <w:spacing w:before="240"/>
        <w:ind w:left="522" w:hanging="522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9</w:t>
      </w:r>
    </w:p>
    <w:p w:rsidR="00BE36D9" w:rsidRPr="00BE36D9" w:rsidRDefault="00BE36D9" w:rsidP="004068C9">
      <w:pPr>
        <w:numPr>
          <w:ilvl w:val="0"/>
          <w:numId w:val="16"/>
        </w:numPr>
        <w:autoSpaceDE w:val="0"/>
        <w:autoSpaceDN w:val="0"/>
        <w:adjustRightInd w:val="0"/>
        <w:spacing w:before="240"/>
        <w:ind w:left="72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In prelab item 4</w:t>
      </w:r>
      <w:r w:rsidRPr="00BE36D9">
        <w:rPr>
          <w:b w:val="0"/>
          <w:bCs w:val="0"/>
          <w:sz w:val="24"/>
          <w:szCs w:val="24"/>
          <w:lang w:eastAsia="ko-KR"/>
        </w:rPr>
        <w:t>.7 you should have calculated the values of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BE36D9">
        <w:rPr>
          <w:b w:val="0"/>
          <w:bCs w:val="0"/>
          <w:sz w:val="24"/>
          <w:szCs w:val="24"/>
          <w:lang w:eastAsia="ko-KR"/>
        </w:rPr>
        <w:t xml:space="preserve"> and R that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yield a circuit gain of -4.545 and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>=.5V when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BE36D9">
        <w:rPr>
          <w:b w:val="0"/>
          <w:bCs w:val="0"/>
          <w:sz w:val="24"/>
          <w:szCs w:val="24"/>
          <w:lang w:eastAsia="ko-KR"/>
        </w:rPr>
        <w:t>=5V and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Pr="00BE36D9">
        <w:rPr>
          <w:b w:val="0"/>
          <w:bCs w:val="0"/>
          <w:sz w:val="24"/>
          <w:szCs w:val="24"/>
          <w:lang w:eastAsia="ko-KR"/>
        </w:rPr>
        <w:t>=20k</w:t>
      </w:r>
      <w:r>
        <w:rPr>
          <w:b w:val="0"/>
          <w:bCs w:val="0"/>
          <w:sz w:val="24"/>
          <w:szCs w:val="24"/>
          <w:lang w:eastAsia="ko-KR"/>
        </w:rPr>
        <w:sym w:font="Symbol" w:char="F057"/>
      </w:r>
      <w:r w:rsidRPr="00BE36D9">
        <w:rPr>
          <w:b w:val="0"/>
          <w:bCs w:val="0"/>
          <w:sz w:val="24"/>
          <w:szCs w:val="24"/>
          <w:lang w:eastAsia="ko-KR"/>
        </w:rPr>
        <w:t>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Get your TA to check your calculations and correct them if necessary,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then build the circuit of Fig. 9 with the correct values of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BE36D9">
        <w:rPr>
          <w:b w:val="0"/>
          <w:bCs w:val="0"/>
          <w:sz w:val="24"/>
          <w:szCs w:val="24"/>
          <w:lang w:eastAsia="ko-KR"/>
        </w:rPr>
        <w:t xml:space="preserve"> </w:t>
      </w:r>
      <w:r>
        <w:rPr>
          <w:b w:val="0"/>
          <w:bCs w:val="0"/>
          <w:sz w:val="24"/>
          <w:szCs w:val="24"/>
          <w:lang w:eastAsia="ko-KR"/>
        </w:rPr>
        <w:t>and R</w:t>
      </w:r>
      <w:r w:rsidRPr="00BE36D9">
        <w:rPr>
          <w:b w:val="0"/>
          <w:bCs w:val="0"/>
          <w:sz w:val="24"/>
          <w:szCs w:val="24"/>
          <w:lang w:eastAsia="ko-KR"/>
        </w:rPr>
        <w:t>.</w:t>
      </w:r>
    </w:p>
    <w:p w:rsidR="00BE36D9" w:rsidRDefault="00BE36D9" w:rsidP="004068C9">
      <w:pPr>
        <w:numPr>
          <w:ilvl w:val="0"/>
          <w:numId w:val="16"/>
        </w:numPr>
        <w:autoSpaceDE w:val="0"/>
        <w:autoSpaceDN w:val="0"/>
        <w:adjustRightInd w:val="0"/>
        <w:spacing w:before="240"/>
        <w:ind w:left="720"/>
        <w:jc w:val="both"/>
        <w:rPr>
          <w:b w:val="0"/>
          <w:bCs w:val="0"/>
          <w:sz w:val="24"/>
          <w:szCs w:val="24"/>
          <w:lang w:eastAsia="ko-KR"/>
        </w:rPr>
      </w:pPr>
      <w:r w:rsidRPr="00BE36D9">
        <w:rPr>
          <w:b w:val="0"/>
          <w:bCs w:val="0"/>
          <w:sz w:val="24"/>
          <w:szCs w:val="24"/>
          <w:lang w:eastAsia="ko-KR"/>
        </w:rPr>
        <w:lastRenderedPageBreak/>
        <w:t>Use the fixed 5V power supply of the power source for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BE36D9">
        <w:rPr>
          <w:b w:val="0"/>
          <w:bCs w:val="0"/>
          <w:sz w:val="24"/>
          <w:szCs w:val="24"/>
          <w:lang w:eastAsia="ko-KR"/>
        </w:rPr>
        <w:t xml:space="preserve">. </w:t>
      </w:r>
      <w:r>
        <w:rPr>
          <w:b w:val="0"/>
          <w:bCs w:val="0"/>
          <w:sz w:val="24"/>
          <w:szCs w:val="24"/>
          <w:lang w:eastAsia="ko-KR"/>
        </w:rPr>
        <w:t>Vary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>
        <w:rPr>
          <w:b w:val="0"/>
          <w:bCs w:val="0"/>
          <w:sz w:val="24"/>
          <w:szCs w:val="24"/>
          <w:lang w:eastAsia="ko-KR"/>
        </w:rPr>
        <w:t>’</w:t>
      </w:r>
      <w:r w:rsidRPr="00BE36D9">
        <w:rPr>
          <w:b w:val="0"/>
          <w:bCs w:val="0"/>
          <w:sz w:val="24"/>
          <w:szCs w:val="24"/>
          <w:lang w:eastAsia="ko-KR"/>
        </w:rPr>
        <w:t>s value so that you can change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>. Take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21 readings for the output voltage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BE36D9">
        <w:rPr>
          <w:b w:val="0"/>
          <w:bCs w:val="0"/>
          <w:sz w:val="24"/>
          <w:szCs w:val="24"/>
          <w:lang w:eastAsia="ko-KR"/>
        </w:rPr>
        <w:t xml:space="preserve"> at each value of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from -5V in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increments of 0.5V and record them in Table 3. Calculate KVi for each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in Table 3 using the calculat</w:t>
      </w:r>
      <w:r>
        <w:rPr>
          <w:b w:val="0"/>
          <w:bCs w:val="0"/>
          <w:sz w:val="24"/>
          <w:szCs w:val="24"/>
          <w:lang w:eastAsia="ko-KR"/>
        </w:rPr>
        <w:t>ed gain K found in prelab item 4</w:t>
      </w:r>
      <w:r w:rsidRPr="00BE36D9">
        <w:rPr>
          <w:b w:val="0"/>
          <w:bCs w:val="0"/>
          <w:sz w:val="24"/>
          <w:szCs w:val="24"/>
          <w:lang w:eastAsia="ko-KR"/>
        </w:rPr>
        <w:t>.7 above.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Calculate the % error for each row in the table. If the measured V</w:t>
      </w:r>
      <w:r w:rsidRPr="00F54B78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="00F54B78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differs from KV</w:t>
      </w:r>
      <w:r w:rsidRPr="00F54B78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by more than 10% you probably have an error in the</w:t>
      </w:r>
      <w:r w:rsidR="00BF1BA8"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circuit. Troubleshoot the circuit until it is operating properly.</w:t>
      </w:r>
    </w:p>
    <w:p w:rsidR="00BF1BA8" w:rsidRPr="00BF1BA8" w:rsidRDefault="00203524" w:rsidP="00BF1BA8">
      <w:pPr>
        <w:autoSpaceDE w:val="0"/>
        <w:autoSpaceDN w:val="0"/>
        <w:adjustRightInd w:val="0"/>
        <w:spacing w:before="240"/>
        <w:ind w:left="522" w:hanging="522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563110" cy="5313680"/>
            <wp:effectExtent l="0" t="0" r="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A6" w:rsidRDefault="00800E31" w:rsidP="004068C9">
      <w:pPr>
        <w:numPr>
          <w:ilvl w:val="0"/>
          <w:numId w:val="4"/>
        </w:numPr>
        <w:spacing w:before="360"/>
      </w:pPr>
      <w:r>
        <w:t>R</w:t>
      </w:r>
      <w:r w:rsidR="00CA7EB4">
        <w:t>EPORT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Derive the relationship between the current I and the resistor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in the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non-inverter circuit of Fig. 8.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Compare the theoretical value of the gain K = Vout /Vi of both the inverting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and the non-inverting circuits o</w:t>
      </w:r>
      <w:r w:rsidR="00E91F0D">
        <w:rPr>
          <w:b w:val="0"/>
          <w:bCs w:val="0"/>
          <w:sz w:val="24"/>
          <w:szCs w:val="24"/>
          <w:lang w:eastAsia="ko-KR"/>
        </w:rPr>
        <w:t>f Sections 5.1 and 5</w:t>
      </w:r>
      <w:r w:rsidRPr="00496EAA">
        <w:rPr>
          <w:b w:val="0"/>
          <w:bCs w:val="0"/>
          <w:sz w:val="24"/>
          <w:szCs w:val="24"/>
          <w:lang w:eastAsia="ko-KR"/>
        </w:rPr>
        <w:t>.2 that you calculated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in the prelab exercises with the experimentally obtained values of gain.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lastRenderedPageBreak/>
        <w:t>Calculate the theoretical value of the current I for the resistor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in Section</w:t>
      </w:r>
      <w:r w:rsidR="00E91F0D">
        <w:rPr>
          <w:b w:val="0"/>
          <w:bCs w:val="0"/>
          <w:sz w:val="24"/>
          <w:szCs w:val="24"/>
          <w:lang w:eastAsia="ko-KR"/>
        </w:rPr>
        <w:t xml:space="preserve"> 5</w:t>
      </w:r>
      <w:r w:rsidRPr="00496EAA">
        <w:rPr>
          <w:b w:val="0"/>
          <w:bCs w:val="0"/>
          <w:sz w:val="24"/>
          <w:szCs w:val="24"/>
          <w:lang w:eastAsia="ko-KR"/>
        </w:rPr>
        <w:t>.1. Compare with the experimental one.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Calculate the theoretical values of the current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for all three values of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E91F0D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="00E91F0D">
        <w:rPr>
          <w:b w:val="0"/>
          <w:bCs w:val="0"/>
          <w:sz w:val="24"/>
          <w:szCs w:val="24"/>
          <w:lang w:eastAsia="ko-KR"/>
        </w:rPr>
        <w:t>in Section 5</w:t>
      </w:r>
      <w:r w:rsidRPr="00496EAA">
        <w:rPr>
          <w:b w:val="0"/>
          <w:bCs w:val="0"/>
          <w:sz w:val="24"/>
          <w:szCs w:val="24"/>
          <w:lang w:eastAsia="ko-KR"/>
        </w:rPr>
        <w:t>.1.5. Compare with the experimental ones.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Plot the experimental values of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1/R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in a graph with rectangular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coordinates. From your graph, how does your output voltage depend on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the load? How does the gain K= 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/V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 xml:space="preserve"> depend on the load? Note that if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does not change with the load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>, and since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= 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(1/RL), then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slope is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it should be constant and thus the graph of I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1/R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E4BCA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should be a straight line passing through the origin.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Draw two graphs of the experimentally obtained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>, one for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inverting amplifier circuit and one for the non-inverting amplifier circuit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="00D75886">
        <w:rPr>
          <w:b w:val="0"/>
          <w:bCs w:val="0"/>
          <w:sz w:val="24"/>
          <w:szCs w:val="24"/>
          <w:lang w:eastAsia="ko-KR"/>
        </w:rPr>
        <w:t>(5.1 and 5</w:t>
      </w:r>
      <w:r w:rsidRPr="00496EAA">
        <w:rPr>
          <w:b w:val="0"/>
          <w:bCs w:val="0"/>
          <w:sz w:val="24"/>
          <w:szCs w:val="24"/>
          <w:lang w:eastAsia="ko-KR"/>
        </w:rPr>
        <w:t>.2). On each graph identify the transition between saturated and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linear regions of operation for these amplifier circuits. Label the mode of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operation for each of these regions. For the linear regions and for both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circuits, discuss the possible sources of discrepancies between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experimentally obtained value of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 calculated values of KV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non-inverter circuit of Fig. 8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10k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, R</w:t>
      </w:r>
      <w:r w:rsidRPr="003A3CB0">
        <w:rPr>
          <w:b w:val="0"/>
          <w:bCs w:val="0"/>
          <w:sz w:val="24"/>
          <w:szCs w:val="24"/>
          <w:lang w:eastAsia="ko-KR"/>
        </w:rPr>
        <w:t>var</w:t>
      </w:r>
      <w:r w:rsidRPr="00496EAA">
        <w:rPr>
          <w:b w:val="0"/>
          <w:bCs w:val="0"/>
          <w:sz w:val="24"/>
          <w:szCs w:val="24"/>
          <w:lang w:eastAsia="ko-KR"/>
        </w:rPr>
        <w:t>=20 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and R=2.2 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. Find the output voltage V</w:t>
      </w:r>
      <w:r w:rsidRPr="003A3CB0">
        <w:rPr>
          <w:b w:val="0"/>
          <w:bCs w:val="0"/>
          <w:sz w:val="24"/>
          <w:szCs w:val="24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current I in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>. Assume a μA741 Op Amp.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non-inverter circuit of Fig. 8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 10k</w:t>
      </w:r>
      <w:r w:rsidR="006B1DC2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with a</w:t>
      </w:r>
      <w:r w:rsidR="006B1DC2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load R</w:t>
      </w:r>
      <w:r w:rsidRPr="003A3CB0">
        <w:rPr>
          <w:b w:val="0"/>
          <w:bCs w:val="0"/>
          <w:sz w:val="24"/>
          <w:szCs w:val="24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= 10k</w:t>
      </w:r>
      <w:r w:rsidR="006B1DC2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applied between the output terminal of the Op-Amp and</w:t>
      </w:r>
      <w:r w:rsidR="006B1DC2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ground. Find the current in R</w:t>
      </w:r>
      <w:r w:rsidRPr="003A3CB0">
        <w:rPr>
          <w:b w:val="0"/>
          <w:bCs w:val="0"/>
          <w:sz w:val="24"/>
          <w:szCs w:val="24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inverter circuit in Fig. 9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</w:t>
      </w:r>
      <w:r w:rsidR="00BF285E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10k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, R</w:t>
      </w:r>
      <w:r w:rsidRPr="003A3CB0">
        <w:rPr>
          <w:b w:val="0"/>
          <w:bCs w:val="0"/>
          <w:sz w:val="24"/>
          <w:szCs w:val="24"/>
          <w:lang w:eastAsia="ko-KR"/>
        </w:rPr>
        <w:t>var</w:t>
      </w:r>
      <w:r w:rsidRPr="00496EAA">
        <w:rPr>
          <w:b w:val="0"/>
          <w:bCs w:val="0"/>
          <w:sz w:val="24"/>
          <w:szCs w:val="24"/>
          <w:lang w:eastAsia="ko-KR"/>
        </w:rPr>
        <w:t>=20k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="00BF285E">
        <w:rPr>
          <w:b w:val="0"/>
          <w:bCs w:val="0"/>
          <w:sz w:val="24"/>
          <w:szCs w:val="24"/>
          <w:lang w:eastAsia="ko-KR"/>
        </w:rPr>
        <w:t xml:space="preserve"> a</w:t>
      </w:r>
      <w:r w:rsidRPr="00496EAA">
        <w:rPr>
          <w:b w:val="0"/>
          <w:bCs w:val="0"/>
          <w:sz w:val="24"/>
          <w:szCs w:val="24"/>
          <w:lang w:eastAsia="ko-KR"/>
        </w:rPr>
        <w:t>nd R=2.2 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. Find the output voltage V</w:t>
      </w:r>
      <w:r w:rsidRPr="00BF285E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</w:t>
      </w:r>
      <w:r w:rsidR="00BF285E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current in R</w:t>
      </w:r>
      <w:r w:rsidRPr="00BF285E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:rsidR="00800E31" w:rsidRPr="00496EAA" w:rsidRDefault="00800E31" w:rsidP="00496EAA">
      <w:pPr>
        <w:autoSpaceDE w:val="0"/>
        <w:autoSpaceDN w:val="0"/>
        <w:adjustRightInd w:val="0"/>
        <w:spacing w:before="240" w:after="240"/>
        <w:ind w:left="4"/>
        <w:jc w:val="both"/>
        <w:rPr>
          <w:sz w:val="24"/>
          <w:szCs w:val="24"/>
        </w:rPr>
      </w:pPr>
    </w:p>
    <w:sectPr w:rsidR="00800E31" w:rsidRPr="00496EAA" w:rsidSect="00592A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51" w:rsidRDefault="00CF6851">
      <w:r>
        <w:separator/>
      </w:r>
    </w:p>
  </w:endnote>
  <w:endnote w:type="continuationSeparator" w:id="0">
    <w:p w:rsidR="00CF6851" w:rsidRDefault="00CF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AL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DPB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6B1DC2" w:rsidP="00BA23BF">
    <w:pPr>
      <w:pStyle w:val="Chntrang"/>
      <w:framePr w:wrap="around" w:vAnchor="text" w:hAnchor="margin" w:xAlign="right" w:y="1"/>
      <w:rPr>
        <w:rStyle w:val="Shiutrang"/>
      </w:rPr>
    </w:pPr>
    <w:r>
      <w:rPr>
        <w:rStyle w:val="Shiutrang"/>
      </w:rPr>
      <w:fldChar w:fldCharType="begin"/>
    </w:r>
    <w:r>
      <w:rPr>
        <w:rStyle w:val="Shiutrang"/>
      </w:rPr>
      <w:instrText xml:space="preserve">PAGE  </w:instrText>
    </w:r>
    <w:r>
      <w:rPr>
        <w:rStyle w:val="Shiutrang"/>
      </w:rPr>
      <w:fldChar w:fldCharType="end"/>
    </w:r>
  </w:p>
  <w:p w:rsidR="006B1DC2" w:rsidRDefault="006B1DC2" w:rsidP="0052705A">
    <w:pPr>
      <w:pStyle w:val="Chntrang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203524" w:rsidP="00AB321E">
    <w:pPr>
      <w:pStyle w:val="Chntrang"/>
      <w:tabs>
        <w:tab w:val="clear" w:pos="8640"/>
      </w:tabs>
      <w:ind w:left="-261" w:right="-324" w:firstLine="261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156210</wp:posOffset>
              </wp:positionV>
              <wp:extent cx="6132195" cy="0"/>
              <wp:effectExtent l="9525" t="13335" r="11430" b="5715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pt" to="48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E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"/>
          </w:pict>
        </mc:Fallback>
      </mc:AlternateContent>
    </w:r>
  </w:p>
  <w:p w:rsidR="006B1DC2" w:rsidRPr="000B0785" w:rsidRDefault="006B1DC2" w:rsidP="00AB321E">
    <w:pPr>
      <w:pStyle w:val="Chntrang"/>
      <w:tabs>
        <w:tab w:val="clear" w:pos="8640"/>
      </w:tabs>
      <w:ind w:left="-261" w:right="-324" w:firstLine="261"/>
      <w:rPr>
        <w:sz w:val="20"/>
        <w:szCs w:val="20"/>
      </w:rPr>
    </w:pPr>
    <w:r>
      <w:rPr>
        <w:sz w:val="20"/>
        <w:szCs w:val="20"/>
      </w:rPr>
      <w:t>Principles of EE1 Lab</w:t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  <w:t xml:space="preserve">      </w:t>
    </w:r>
    <w:r w:rsidRPr="000B0785">
      <w:rPr>
        <w:rStyle w:val="Shiutrang"/>
        <w:sz w:val="20"/>
        <w:szCs w:val="20"/>
      </w:rPr>
      <w:fldChar w:fldCharType="begin"/>
    </w:r>
    <w:r w:rsidRPr="000B0785">
      <w:rPr>
        <w:rStyle w:val="Shiutrang"/>
        <w:sz w:val="20"/>
        <w:szCs w:val="20"/>
      </w:rPr>
      <w:instrText xml:space="preserve"> PAGE </w:instrText>
    </w:r>
    <w:r w:rsidRPr="000B0785">
      <w:rPr>
        <w:rStyle w:val="Shiutrang"/>
        <w:sz w:val="20"/>
        <w:szCs w:val="20"/>
      </w:rPr>
      <w:fldChar w:fldCharType="separate"/>
    </w:r>
    <w:r w:rsidR="00A45C33">
      <w:rPr>
        <w:rStyle w:val="Shiutrang"/>
        <w:noProof/>
        <w:sz w:val="20"/>
        <w:szCs w:val="20"/>
      </w:rPr>
      <w:t>12</w:t>
    </w:r>
    <w:r w:rsidRPr="000B0785">
      <w:rPr>
        <w:rStyle w:val="Shiutrang"/>
        <w:sz w:val="20"/>
        <w:szCs w:val="20"/>
      </w:rPr>
      <w:fldChar w:fldCharType="end"/>
    </w:r>
    <w:r w:rsidRPr="000B0785">
      <w:rPr>
        <w:rStyle w:val="Shiutrang"/>
        <w:sz w:val="20"/>
        <w:szCs w:val="20"/>
      </w:rPr>
      <w:t>-</w:t>
    </w:r>
    <w:r w:rsidRPr="000B0785">
      <w:rPr>
        <w:rStyle w:val="Shiutrang"/>
        <w:sz w:val="20"/>
        <w:szCs w:val="20"/>
      </w:rPr>
      <w:fldChar w:fldCharType="begin"/>
    </w:r>
    <w:r w:rsidRPr="000B0785">
      <w:rPr>
        <w:rStyle w:val="Shiutrang"/>
        <w:sz w:val="20"/>
        <w:szCs w:val="20"/>
      </w:rPr>
      <w:instrText xml:space="preserve"> NUMPAGES </w:instrText>
    </w:r>
    <w:r w:rsidRPr="000B0785">
      <w:rPr>
        <w:rStyle w:val="Shiutrang"/>
        <w:sz w:val="20"/>
        <w:szCs w:val="20"/>
      </w:rPr>
      <w:fldChar w:fldCharType="separate"/>
    </w:r>
    <w:r w:rsidR="00A45C33">
      <w:rPr>
        <w:rStyle w:val="Shiutrang"/>
        <w:noProof/>
        <w:sz w:val="20"/>
        <w:szCs w:val="20"/>
      </w:rPr>
      <w:t>12</w:t>
    </w:r>
    <w:r w:rsidRPr="000B0785">
      <w:rPr>
        <w:rStyle w:val="Shiutrang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6B1DC2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51" w:rsidRDefault="00CF6851">
      <w:r>
        <w:separator/>
      </w:r>
    </w:p>
  </w:footnote>
  <w:footnote w:type="continuationSeparator" w:id="0">
    <w:p w:rsidR="00CF6851" w:rsidRDefault="00CF6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6B1DC2">
    <w:pPr>
      <w:pStyle w:val="utra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203524" w:rsidP="001B2FC4">
    <w:pPr>
      <w:pStyle w:val="utrang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1DC2" w:rsidRPr="003F6A15" w:rsidRDefault="006B1DC2" w:rsidP="001B2FC4">
                          <w:pPr>
                            <w:jc w:val="center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3F6A1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3F6A15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3F6A1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:rsidR="006B1DC2" w:rsidRPr="00C85336" w:rsidRDefault="006B1DC2" w:rsidP="001B2FC4">
                          <w:pPr>
                            <w:jc w:val="center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>
                                <w:rPr>
                                  <w:b w:val="0"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>
                                <w:rPr>
                                  <w:b w:val="0"/>
                                  <w:sz w:val="20"/>
                                  <w:szCs w:val="20"/>
                                </w:rPr>
                                <w:t>ELECTRICAL</w:t>
                              </w:r>
                              <w:r w:rsidRPr="00C85336">
                                <w:rPr>
                                  <w:b w:val="0"/>
                                  <w:sz w:val="20"/>
                                  <w:szCs w:val="20"/>
                                </w:rPr>
                                <w:t xml:space="preserve"> ENGINEERING</w:t>
                              </w:r>
                            </w:smartTag>
                          </w:smartTag>
                          <w:r w:rsidRPr="00C85336">
                            <w:rPr>
                              <w:b w:val="0"/>
                              <w:sz w:val="20"/>
                              <w:szCs w:val="20"/>
                            </w:rPr>
                            <w:t xml:space="preserve"> (EE)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46.5pt;margin-top:5.5pt;width:402pt;height:3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:rsidR="006B1DC2" w:rsidRPr="003F6A15" w:rsidRDefault="006B1DC2" w:rsidP="001B2FC4">
                    <w:pPr>
                      <w:jc w:val="center"/>
                      <w:rPr>
                        <w:b w:val="0"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3F6A15">
                          <w:rPr>
                            <w:b w:val="0"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3F6A15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3F6A15">
                          <w:rPr>
                            <w:b w:val="0"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:rsidR="006B1DC2" w:rsidRPr="00C85336" w:rsidRDefault="006B1DC2" w:rsidP="001B2FC4">
                    <w:pPr>
                      <w:jc w:val="center"/>
                      <w:rPr>
                        <w:b w:val="0"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>
                          <w:rPr>
                            <w:b w:val="0"/>
                            <w:sz w:val="20"/>
                            <w:szCs w:val="20"/>
                          </w:rPr>
                          <w:t>SCHOOL</w:t>
                        </w:r>
                      </w:smartTag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>
                          <w:rPr>
                            <w:b w:val="0"/>
                            <w:sz w:val="20"/>
                            <w:szCs w:val="20"/>
                          </w:rPr>
                          <w:t>ELECTRICAL</w:t>
                        </w:r>
                        <w:r w:rsidRPr="00C85336">
                          <w:rPr>
                            <w:b w:val="0"/>
                            <w:sz w:val="20"/>
                            <w:szCs w:val="20"/>
                          </w:rPr>
                          <w:t xml:space="preserve"> ENGINEERING</w:t>
                        </w:r>
                      </w:smartTag>
                    </w:smartTag>
                    <w:r w:rsidRPr="00C85336">
                      <w:rPr>
                        <w:b w:val="0"/>
                        <w:sz w:val="20"/>
                        <w:szCs w:val="20"/>
                      </w:rPr>
                      <w:t xml:space="preserve"> (EE)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569595" cy="569595"/>
          <wp:effectExtent l="0" t="0" r="0" b="0"/>
          <wp:docPr id="15" name="Ảnh 15" descr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1DC2">
      <w:tab/>
    </w:r>
  </w:p>
  <w:p w:rsidR="006B1DC2" w:rsidRPr="001B2FC4" w:rsidRDefault="00203524" w:rsidP="001B2FC4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1l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C2" w:rsidRDefault="006B1DC2">
    <w:pPr>
      <w:pStyle w:val="utra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1B37"/>
    <w:multiLevelType w:val="hybridMultilevel"/>
    <w:tmpl w:val="6DBA1186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>
    <w:nsid w:val="0AE2373C"/>
    <w:multiLevelType w:val="hybridMultilevel"/>
    <w:tmpl w:val="7A3015BC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0B7240E7"/>
    <w:multiLevelType w:val="hybridMultilevel"/>
    <w:tmpl w:val="5C5A3BA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>
    <w:nsid w:val="1FF64670"/>
    <w:multiLevelType w:val="multilevel"/>
    <w:tmpl w:val="0C0EC824"/>
    <w:lvl w:ilvl="0">
      <w:start w:val="1"/>
      <w:numFmt w:val="upperRoman"/>
      <w:pStyle w:val="mc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c2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mc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084165B"/>
    <w:multiLevelType w:val="hybridMultilevel"/>
    <w:tmpl w:val="85CA043C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B">
      <w:start w:val="1"/>
      <w:numFmt w:val="lowerRoman"/>
      <w:lvlText w:val="%2."/>
      <w:lvlJc w:val="righ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5">
    <w:nsid w:val="35094BEF"/>
    <w:multiLevelType w:val="hybridMultilevel"/>
    <w:tmpl w:val="007A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EE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B6C14"/>
    <w:multiLevelType w:val="hybridMultilevel"/>
    <w:tmpl w:val="10AC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D6266"/>
    <w:multiLevelType w:val="multilevel"/>
    <w:tmpl w:val="27821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9FF6D13"/>
    <w:multiLevelType w:val="hybridMultilevel"/>
    <w:tmpl w:val="7012C83A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>
    <w:nsid w:val="4BCA44E9"/>
    <w:multiLevelType w:val="hybridMultilevel"/>
    <w:tmpl w:val="A92A42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54B020E8"/>
    <w:multiLevelType w:val="hybridMultilevel"/>
    <w:tmpl w:val="B90E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446C3"/>
    <w:multiLevelType w:val="multilevel"/>
    <w:tmpl w:val="77C0644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CD4689E"/>
    <w:multiLevelType w:val="hybridMultilevel"/>
    <w:tmpl w:val="5FEC5B84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3">
    <w:nsid w:val="675E5DD8"/>
    <w:multiLevelType w:val="hybridMultilevel"/>
    <w:tmpl w:val="ED00BC40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>
    <w:nsid w:val="68734CE7"/>
    <w:multiLevelType w:val="hybridMultilevel"/>
    <w:tmpl w:val="46AE00FC"/>
    <w:lvl w:ilvl="0" w:tplc="0F30138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CMEALN+TimesNewRoman,Bold" w:hAnsi="CMEALN+TimesNewRoman,Bold" w:cs="CMEALN+TimesNewRoman,Bol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8953DA"/>
    <w:multiLevelType w:val="hybridMultilevel"/>
    <w:tmpl w:val="007A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EE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83B59"/>
    <w:multiLevelType w:val="hybridMultilevel"/>
    <w:tmpl w:val="FD7043B0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C4340E"/>
    <w:multiLevelType w:val="hybridMultilevel"/>
    <w:tmpl w:val="EBF48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B040A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1"/>
  </w:num>
  <w:num w:numId="5">
    <w:abstractNumId w:val="15"/>
  </w:num>
  <w:num w:numId="6">
    <w:abstractNumId w:val="17"/>
  </w:num>
  <w:num w:numId="7">
    <w:abstractNumId w:val="8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51"/>
    <w:rsid w:val="00006B55"/>
    <w:rsid w:val="00016E51"/>
    <w:rsid w:val="00025303"/>
    <w:rsid w:val="00034861"/>
    <w:rsid w:val="00041E84"/>
    <w:rsid w:val="00050014"/>
    <w:rsid w:val="0005128D"/>
    <w:rsid w:val="00051372"/>
    <w:rsid w:val="000513B3"/>
    <w:rsid w:val="000657E9"/>
    <w:rsid w:val="00075CB8"/>
    <w:rsid w:val="00085F61"/>
    <w:rsid w:val="000B0785"/>
    <w:rsid w:val="000B0B66"/>
    <w:rsid w:val="000B2160"/>
    <w:rsid w:val="000B4AF0"/>
    <w:rsid w:val="000C53E3"/>
    <w:rsid w:val="000C5D65"/>
    <w:rsid w:val="000C7335"/>
    <w:rsid w:val="000C7BEF"/>
    <w:rsid w:val="000D50C0"/>
    <w:rsid w:val="000E347F"/>
    <w:rsid w:val="001137D3"/>
    <w:rsid w:val="00126335"/>
    <w:rsid w:val="00134B8F"/>
    <w:rsid w:val="001365B8"/>
    <w:rsid w:val="00142AB0"/>
    <w:rsid w:val="0015163E"/>
    <w:rsid w:val="00195A41"/>
    <w:rsid w:val="001B2FC4"/>
    <w:rsid w:val="001B45B0"/>
    <w:rsid w:val="001B55AB"/>
    <w:rsid w:val="001B6DBD"/>
    <w:rsid w:val="001D13F4"/>
    <w:rsid w:val="001F09A9"/>
    <w:rsid w:val="002013C2"/>
    <w:rsid w:val="00203524"/>
    <w:rsid w:val="0023387D"/>
    <w:rsid w:val="00255491"/>
    <w:rsid w:val="00296AE3"/>
    <w:rsid w:val="00297BB7"/>
    <w:rsid w:val="002C345B"/>
    <w:rsid w:val="002E2AF0"/>
    <w:rsid w:val="002E639E"/>
    <w:rsid w:val="002F6039"/>
    <w:rsid w:val="003015A2"/>
    <w:rsid w:val="00326545"/>
    <w:rsid w:val="0034396E"/>
    <w:rsid w:val="00343D6A"/>
    <w:rsid w:val="00345C40"/>
    <w:rsid w:val="0035242E"/>
    <w:rsid w:val="00362D12"/>
    <w:rsid w:val="0037007E"/>
    <w:rsid w:val="00375E14"/>
    <w:rsid w:val="00387FDF"/>
    <w:rsid w:val="003A334F"/>
    <w:rsid w:val="003A3CB0"/>
    <w:rsid w:val="003A679C"/>
    <w:rsid w:val="003A7E96"/>
    <w:rsid w:val="003B0D29"/>
    <w:rsid w:val="003B4B1B"/>
    <w:rsid w:val="003D6212"/>
    <w:rsid w:val="003E2B8B"/>
    <w:rsid w:val="003E4BCA"/>
    <w:rsid w:val="004068C9"/>
    <w:rsid w:val="00410549"/>
    <w:rsid w:val="00421414"/>
    <w:rsid w:val="00423D5B"/>
    <w:rsid w:val="00443090"/>
    <w:rsid w:val="00452CA3"/>
    <w:rsid w:val="004821CC"/>
    <w:rsid w:val="00487051"/>
    <w:rsid w:val="00490BF0"/>
    <w:rsid w:val="004945B0"/>
    <w:rsid w:val="00496EAA"/>
    <w:rsid w:val="00497418"/>
    <w:rsid w:val="004B62CB"/>
    <w:rsid w:val="004D1E11"/>
    <w:rsid w:val="00504B2C"/>
    <w:rsid w:val="00510575"/>
    <w:rsid w:val="00513965"/>
    <w:rsid w:val="0052705A"/>
    <w:rsid w:val="00527C6D"/>
    <w:rsid w:val="00532EB1"/>
    <w:rsid w:val="005365A6"/>
    <w:rsid w:val="00540CEA"/>
    <w:rsid w:val="00545056"/>
    <w:rsid w:val="00546915"/>
    <w:rsid w:val="00562CBB"/>
    <w:rsid w:val="00571CB6"/>
    <w:rsid w:val="0057285F"/>
    <w:rsid w:val="0057439B"/>
    <w:rsid w:val="00592A3B"/>
    <w:rsid w:val="005A535D"/>
    <w:rsid w:val="005B25B1"/>
    <w:rsid w:val="005B5C04"/>
    <w:rsid w:val="005B6F2B"/>
    <w:rsid w:val="005D1716"/>
    <w:rsid w:val="005E3CB9"/>
    <w:rsid w:val="00603AEF"/>
    <w:rsid w:val="00651534"/>
    <w:rsid w:val="00654654"/>
    <w:rsid w:val="00654F6B"/>
    <w:rsid w:val="006B0DC5"/>
    <w:rsid w:val="006B1DC2"/>
    <w:rsid w:val="006B2E8B"/>
    <w:rsid w:val="006C194C"/>
    <w:rsid w:val="006C601C"/>
    <w:rsid w:val="006C6C3A"/>
    <w:rsid w:val="006D1B7A"/>
    <w:rsid w:val="006D70A4"/>
    <w:rsid w:val="006E785E"/>
    <w:rsid w:val="00700A1E"/>
    <w:rsid w:val="0071533B"/>
    <w:rsid w:val="00732489"/>
    <w:rsid w:val="00782539"/>
    <w:rsid w:val="0079243A"/>
    <w:rsid w:val="007A09EE"/>
    <w:rsid w:val="007D08C2"/>
    <w:rsid w:val="007E10A9"/>
    <w:rsid w:val="007E1DE3"/>
    <w:rsid w:val="007E22CF"/>
    <w:rsid w:val="007E54E4"/>
    <w:rsid w:val="007E6E9A"/>
    <w:rsid w:val="007F5AA1"/>
    <w:rsid w:val="00800E31"/>
    <w:rsid w:val="00804846"/>
    <w:rsid w:val="00815F9D"/>
    <w:rsid w:val="00821470"/>
    <w:rsid w:val="008243BC"/>
    <w:rsid w:val="008321DB"/>
    <w:rsid w:val="00876270"/>
    <w:rsid w:val="00890F9A"/>
    <w:rsid w:val="008B60DE"/>
    <w:rsid w:val="008D0318"/>
    <w:rsid w:val="008D218A"/>
    <w:rsid w:val="008D43AD"/>
    <w:rsid w:val="00903AAC"/>
    <w:rsid w:val="00907AFA"/>
    <w:rsid w:val="00982D66"/>
    <w:rsid w:val="00982DDD"/>
    <w:rsid w:val="009916F2"/>
    <w:rsid w:val="009A6D33"/>
    <w:rsid w:val="009A7712"/>
    <w:rsid w:val="009B2577"/>
    <w:rsid w:val="009B4687"/>
    <w:rsid w:val="009C3C3A"/>
    <w:rsid w:val="009D6EE8"/>
    <w:rsid w:val="009E0B04"/>
    <w:rsid w:val="009E2CA8"/>
    <w:rsid w:val="00A05830"/>
    <w:rsid w:val="00A07E3D"/>
    <w:rsid w:val="00A100DB"/>
    <w:rsid w:val="00A2171E"/>
    <w:rsid w:val="00A45C33"/>
    <w:rsid w:val="00A55AFA"/>
    <w:rsid w:val="00A63657"/>
    <w:rsid w:val="00A6373E"/>
    <w:rsid w:val="00A6437E"/>
    <w:rsid w:val="00A85510"/>
    <w:rsid w:val="00A93B43"/>
    <w:rsid w:val="00A9548E"/>
    <w:rsid w:val="00A975A4"/>
    <w:rsid w:val="00AA3834"/>
    <w:rsid w:val="00AA7587"/>
    <w:rsid w:val="00AB0D61"/>
    <w:rsid w:val="00AB321E"/>
    <w:rsid w:val="00AB71DC"/>
    <w:rsid w:val="00AC0F83"/>
    <w:rsid w:val="00AC4D1A"/>
    <w:rsid w:val="00AE1127"/>
    <w:rsid w:val="00AE17E4"/>
    <w:rsid w:val="00B0044E"/>
    <w:rsid w:val="00B0216A"/>
    <w:rsid w:val="00B13C29"/>
    <w:rsid w:val="00B20A4B"/>
    <w:rsid w:val="00B3135B"/>
    <w:rsid w:val="00B42539"/>
    <w:rsid w:val="00B517E6"/>
    <w:rsid w:val="00B51E12"/>
    <w:rsid w:val="00B621C1"/>
    <w:rsid w:val="00B71768"/>
    <w:rsid w:val="00B84209"/>
    <w:rsid w:val="00BA23BF"/>
    <w:rsid w:val="00BA4B18"/>
    <w:rsid w:val="00BB59B8"/>
    <w:rsid w:val="00BB63B6"/>
    <w:rsid w:val="00BC07FE"/>
    <w:rsid w:val="00BC4484"/>
    <w:rsid w:val="00BE36D9"/>
    <w:rsid w:val="00BE5EDC"/>
    <w:rsid w:val="00BF1BA8"/>
    <w:rsid w:val="00BF285E"/>
    <w:rsid w:val="00BF2BA3"/>
    <w:rsid w:val="00BF4E51"/>
    <w:rsid w:val="00C129CC"/>
    <w:rsid w:val="00C15273"/>
    <w:rsid w:val="00C37BCC"/>
    <w:rsid w:val="00C4404D"/>
    <w:rsid w:val="00C544CF"/>
    <w:rsid w:val="00C66884"/>
    <w:rsid w:val="00C71061"/>
    <w:rsid w:val="00C814A4"/>
    <w:rsid w:val="00C923AE"/>
    <w:rsid w:val="00C96865"/>
    <w:rsid w:val="00CA1C82"/>
    <w:rsid w:val="00CA7EB4"/>
    <w:rsid w:val="00CB7756"/>
    <w:rsid w:val="00CD660B"/>
    <w:rsid w:val="00CE4EC2"/>
    <w:rsid w:val="00CE5092"/>
    <w:rsid w:val="00CF4AC2"/>
    <w:rsid w:val="00CF5020"/>
    <w:rsid w:val="00CF6851"/>
    <w:rsid w:val="00D045FE"/>
    <w:rsid w:val="00D160D8"/>
    <w:rsid w:val="00D41F1D"/>
    <w:rsid w:val="00D6683B"/>
    <w:rsid w:val="00D74312"/>
    <w:rsid w:val="00D75886"/>
    <w:rsid w:val="00D8261E"/>
    <w:rsid w:val="00D90527"/>
    <w:rsid w:val="00D94230"/>
    <w:rsid w:val="00DC0E9B"/>
    <w:rsid w:val="00DF0032"/>
    <w:rsid w:val="00DF0B03"/>
    <w:rsid w:val="00DF40F2"/>
    <w:rsid w:val="00DF6005"/>
    <w:rsid w:val="00DF63F4"/>
    <w:rsid w:val="00E0497A"/>
    <w:rsid w:val="00E05DE2"/>
    <w:rsid w:val="00E10332"/>
    <w:rsid w:val="00E13615"/>
    <w:rsid w:val="00E4394B"/>
    <w:rsid w:val="00E60123"/>
    <w:rsid w:val="00E74251"/>
    <w:rsid w:val="00E84EE9"/>
    <w:rsid w:val="00E907BA"/>
    <w:rsid w:val="00E91F0D"/>
    <w:rsid w:val="00E95728"/>
    <w:rsid w:val="00EB63DF"/>
    <w:rsid w:val="00EC00F0"/>
    <w:rsid w:val="00EC76F7"/>
    <w:rsid w:val="00EC7E66"/>
    <w:rsid w:val="00ED3633"/>
    <w:rsid w:val="00ED6C0F"/>
    <w:rsid w:val="00EE551E"/>
    <w:rsid w:val="00F0056D"/>
    <w:rsid w:val="00F00DC6"/>
    <w:rsid w:val="00F06FFE"/>
    <w:rsid w:val="00F4260E"/>
    <w:rsid w:val="00F53D0B"/>
    <w:rsid w:val="00F54B78"/>
    <w:rsid w:val="00F76CBC"/>
    <w:rsid w:val="00F83967"/>
    <w:rsid w:val="00F84060"/>
    <w:rsid w:val="00F84776"/>
    <w:rsid w:val="00F87EC1"/>
    <w:rsid w:val="00F94236"/>
    <w:rsid w:val="00FA100C"/>
    <w:rsid w:val="00FA27CE"/>
    <w:rsid w:val="00FA5FAC"/>
    <w:rsid w:val="00FB4CBA"/>
    <w:rsid w:val="00FD2046"/>
    <w:rsid w:val="00FE053D"/>
    <w:rsid w:val="00FE221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Pr>
      <w:b/>
      <w:bCs/>
      <w:sz w:val="26"/>
      <w:szCs w:val="26"/>
    </w:rPr>
  </w:style>
  <w:style w:type="paragraph" w:styleId="mc1">
    <w:name w:val="heading 1"/>
    <w:basedOn w:val="Binhthng"/>
    <w:next w:val="Binhthng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mc2">
    <w:name w:val="heading 2"/>
    <w:basedOn w:val="Binhthng"/>
    <w:next w:val="Binhthng"/>
    <w:qFormat/>
    <w:rsid w:val="00016E51"/>
    <w:pPr>
      <w:keepNext/>
      <w:numPr>
        <w:ilvl w:val="1"/>
        <w:numId w:val="1"/>
      </w:numPr>
      <w:tabs>
        <w:tab w:val="clear" w:pos="1080"/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mc3">
    <w:name w:val="heading 3"/>
    <w:basedOn w:val="Binhthng"/>
    <w:next w:val="Binhthng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paragraph" w:styleId="mc4">
    <w:name w:val="heading 4"/>
    <w:basedOn w:val="Binhthng"/>
    <w:next w:val="Binhthng"/>
    <w:qFormat/>
    <w:rsid w:val="005365A6"/>
    <w:pPr>
      <w:keepNext/>
      <w:spacing w:before="240" w:after="60"/>
      <w:outlineLvl w:val="3"/>
    </w:pPr>
    <w:rPr>
      <w:sz w:val="28"/>
      <w:szCs w:val="2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utrang">
    <w:name w:val="header"/>
    <w:basedOn w:val="Binhthng"/>
    <w:rsid w:val="00AA3834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AA3834"/>
    <w:pPr>
      <w:tabs>
        <w:tab w:val="center" w:pos="4320"/>
        <w:tab w:val="right" w:pos="8640"/>
      </w:tabs>
    </w:pPr>
  </w:style>
  <w:style w:type="character" w:styleId="Shiutrang">
    <w:name w:val="page number"/>
    <w:basedOn w:val="Phngmcnhcaonvn"/>
    <w:rsid w:val="0052705A"/>
  </w:style>
  <w:style w:type="paragraph" w:customStyle="1" w:styleId="Body">
    <w:name w:val="Body"/>
    <w:basedOn w:val="Binhthng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basedOn w:val="Phngmcnhcaonvn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LiBang">
    <w:name w:val="Table Grid"/>
    <w:basedOn w:val="BangThngthng"/>
    <w:rsid w:val="00016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hngthngWeb">
    <w:name w:val="Normal (Web)"/>
    <w:basedOn w:val="Binhthng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Siunikt">
    <w:name w:val="Hyperlink"/>
    <w:basedOn w:val="Phngmcnhcaonvn"/>
    <w:rsid w:val="00016E51"/>
    <w:rPr>
      <w:color w:val="0000FF"/>
      <w:u w:val="single"/>
    </w:rPr>
  </w:style>
  <w:style w:type="paragraph" w:customStyle="1" w:styleId="Body1">
    <w:name w:val="Body1"/>
    <w:basedOn w:val="Binhthng"/>
    <w:rsid w:val="00016E51"/>
    <w:pPr>
      <w:jc w:val="both"/>
    </w:pPr>
    <w:rPr>
      <w:b w:val="0"/>
      <w:bCs w:val="0"/>
      <w:sz w:val="24"/>
      <w:szCs w:val="24"/>
    </w:rPr>
  </w:style>
  <w:style w:type="paragraph" w:styleId="Ph">
    <w:name w:val="caption"/>
    <w:basedOn w:val="Binhthng"/>
    <w:next w:val="Binhthng"/>
    <w:qFormat/>
    <w:rsid w:val="00016E51"/>
    <w:rPr>
      <w:sz w:val="20"/>
      <w:szCs w:val="20"/>
    </w:rPr>
  </w:style>
  <w:style w:type="paragraph" w:styleId="TinnhdngHTML">
    <w:name w:val="HTML Preformatted"/>
    <w:basedOn w:val="Binhthng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paragraph" w:customStyle="1" w:styleId="Default">
    <w:name w:val="Default"/>
    <w:rsid w:val="005365A6"/>
    <w:pPr>
      <w:autoSpaceDE w:val="0"/>
      <w:autoSpaceDN w:val="0"/>
      <w:adjustRightInd w:val="0"/>
    </w:pPr>
    <w:rPr>
      <w:rFonts w:ascii="CMDPBL+TimesNewRoman" w:hAnsi="CMDPBL+TimesNewRoman" w:cs="CMDPBL+TimesNewRoman"/>
      <w:color w:val="000000"/>
      <w:sz w:val="24"/>
      <w:szCs w:val="24"/>
    </w:rPr>
  </w:style>
  <w:style w:type="paragraph" w:styleId="Thtlthnvnban">
    <w:name w:val="Body Text Indent"/>
    <w:basedOn w:val="Default"/>
    <w:next w:val="Default"/>
    <w:rsid w:val="005365A6"/>
    <w:pPr>
      <w:spacing w:before="120" w:after="120"/>
    </w:pPr>
    <w:rPr>
      <w:rFonts w:cs="Times New Roman"/>
      <w:color w:val="auto"/>
    </w:rPr>
  </w:style>
  <w:style w:type="paragraph" w:customStyle="1" w:styleId="Style1">
    <w:name w:val="Style1"/>
    <w:basedOn w:val="Binhthng"/>
    <w:rsid w:val="00C15273"/>
    <w:pPr>
      <w:numPr>
        <w:numId w:val="2"/>
      </w:numPr>
      <w:autoSpaceDE w:val="0"/>
      <w:autoSpaceDN w:val="0"/>
      <w:adjustRightInd w:val="0"/>
      <w:spacing w:before="120" w:after="120"/>
      <w:jc w:val="both"/>
    </w:pPr>
  </w:style>
  <w:style w:type="paragraph" w:styleId="Bngchthch">
    <w:name w:val="Balloon Text"/>
    <w:basedOn w:val="Binhthng"/>
    <w:semiHidden/>
    <w:rsid w:val="009A7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Pr>
      <w:b/>
      <w:bCs/>
      <w:sz w:val="26"/>
      <w:szCs w:val="26"/>
    </w:rPr>
  </w:style>
  <w:style w:type="paragraph" w:styleId="mc1">
    <w:name w:val="heading 1"/>
    <w:basedOn w:val="Binhthng"/>
    <w:next w:val="Binhthng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mc2">
    <w:name w:val="heading 2"/>
    <w:basedOn w:val="Binhthng"/>
    <w:next w:val="Binhthng"/>
    <w:qFormat/>
    <w:rsid w:val="00016E51"/>
    <w:pPr>
      <w:keepNext/>
      <w:numPr>
        <w:ilvl w:val="1"/>
        <w:numId w:val="1"/>
      </w:numPr>
      <w:tabs>
        <w:tab w:val="clear" w:pos="1080"/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mc3">
    <w:name w:val="heading 3"/>
    <w:basedOn w:val="Binhthng"/>
    <w:next w:val="Binhthng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paragraph" w:styleId="mc4">
    <w:name w:val="heading 4"/>
    <w:basedOn w:val="Binhthng"/>
    <w:next w:val="Binhthng"/>
    <w:qFormat/>
    <w:rsid w:val="005365A6"/>
    <w:pPr>
      <w:keepNext/>
      <w:spacing w:before="240" w:after="60"/>
      <w:outlineLvl w:val="3"/>
    </w:pPr>
    <w:rPr>
      <w:sz w:val="28"/>
      <w:szCs w:val="2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utrang">
    <w:name w:val="header"/>
    <w:basedOn w:val="Binhthng"/>
    <w:rsid w:val="00AA3834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AA3834"/>
    <w:pPr>
      <w:tabs>
        <w:tab w:val="center" w:pos="4320"/>
        <w:tab w:val="right" w:pos="8640"/>
      </w:tabs>
    </w:pPr>
  </w:style>
  <w:style w:type="character" w:styleId="Shiutrang">
    <w:name w:val="page number"/>
    <w:basedOn w:val="Phngmcnhcaonvn"/>
    <w:rsid w:val="0052705A"/>
  </w:style>
  <w:style w:type="paragraph" w:customStyle="1" w:styleId="Body">
    <w:name w:val="Body"/>
    <w:basedOn w:val="Binhthng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basedOn w:val="Phngmcnhcaonvn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LiBang">
    <w:name w:val="Table Grid"/>
    <w:basedOn w:val="BangThngthng"/>
    <w:rsid w:val="00016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hngthngWeb">
    <w:name w:val="Normal (Web)"/>
    <w:basedOn w:val="Binhthng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Siunikt">
    <w:name w:val="Hyperlink"/>
    <w:basedOn w:val="Phngmcnhcaonvn"/>
    <w:rsid w:val="00016E51"/>
    <w:rPr>
      <w:color w:val="0000FF"/>
      <w:u w:val="single"/>
    </w:rPr>
  </w:style>
  <w:style w:type="paragraph" w:customStyle="1" w:styleId="Body1">
    <w:name w:val="Body1"/>
    <w:basedOn w:val="Binhthng"/>
    <w:rsid w:val="00016E51"/>
    <w:pPr>
      <w:jc w:val="both"/>
    </w:pPr>
    <w:rPr>
      <w:b w:val="0"/>
      <w:bCs w:val="0"/>
      <w:sz w:val="24"/>
      <w:szCs w:val="24"/>
    </w:rPr>
  </w:style>
  <w:style w:type="paragraph" w:styleId="Ph">
    <w:name w:val="caption"/>
    <w:basedOn w:val="Binhthng"/>
    <w:next w:val="Binhthng"/>
    <w:qFormat/>
    <w:rsid w:val="00016E51"/>
    <w:rPr>
      <w:sz w:val="20"/>
      <w:szCs w:val="20"/>
    </w:rPr>
  </w:style>
  <w:style w:type="paragraph" w:styleId="TinnhdngHTML">
    <w:name w:val="HTML Preformatted"/>
    <w:basedOn w:val="Binhthng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paragraph" w:customStyle="1" w:styleId="Default">
    <w:name w:val="Default"/>
    <w:rsid w:val="005365A6"/>
    <w:pPr>
      <w:autoSpaceDE w:val="0"/>
      <w:autoSpaceDN w:val="0"/>
      <w:adjustRightInd w:val="0"/>
    </w:pPr>
    <w:rPr>
      <w:rFonts w:ascii="CMDPBL+TimesNewRoman" w:hAnsi="CMDPBL+TimesNewRoman" w:cs="CMDPBL+TimesNewRoman"/>
      <w:color w:val="000000"/>
      <w:sz w:val="24"/>
      <w:szCs w:val="24"/>
    </w:rPr>
  </w:style>
  <w:style w:type="paragraph" w:styleId="Thtlthnvnban">
    <w:name w:val="Body Text Indent"/>
    <w:basedOn w:val="Default"/>
    <w:next w:val="Default"/>
    <w:rsid w:val="005365A6"/>
    <w:pPr>
      <w:spacing w:before="120" w:after="120"/>
    </w:pPr>
    <w:rPr>
      <w:rFonts w:cs="Times New Roman"/>
      <w:color w:val="auto"/>
    </w:rPr>
  </w:style>
  <w:style w:type="paragraph" w:customStyle="1" w:styleId="Style1">
    <w:name w:val="Style1"/>
    <w:basedOn w:val="Binhthng"/>
    <w:rsid w:val="00C15273"/>
    <w:pPr>
      <w:numPr>
        <w:numId w:val="2"/>
      </w:numPr>
      <w:autoSpaceDE w:val="0"/>
      <w:autoSpaceDN w:val="0"/>
      <w:adjustRightInd w:val="0"/>
      <w:spacing w:before="120" w:after="120"/>
      <w:jc w:val="both"/>
    </w:pPr>
  </w:style>
  <w:style w:type="paragraph" w:styleId="Bngchthch">
    <w:name w:val="Balloon Text"/>
    <w:basedOn w:val="Binhthng"/>
    <w:semiHidden/>
    <w:rsid w:val="009A7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28" Type="http://schemas.openxmlformats.org/officeDocument/2006/relationships/customXml" Target="../customXml/item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D785C-4D63-49ED-8042-F34539332989}"/>
</file>

<file path=customXml/itemProps2.xml><?xml version="1.0" encoding="utf-8"?>
<ds:datastoreItem xmlns:ds="http://schemas.openxmlformats.org/officeDocument/2006/customXml" ds:itemID="{7007588E-7A58-471C-AA44-81F29B074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2167</Words>
  <Characters>12354</Characters>
  <Application>Microsoft Office Word</Application>
  <DocSecurity>0</DocSecurity>
  <Lines>102</Lines>
  <Paragraphs>28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6</vt:lpstr>
      <vt:lpstr>Lab 6</vt:lpstr>
    </vt:vector>
  </TitlesOfParts>
  <Company>International University</Company>
  <LinksUpToDate>false</LinksUpToDate>
  <CharactersWithSpaces>14493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/>
  <dc:creator>Bui Pham Lan Phuong</dc:creator>
  <cp:keywords/>
  <dc:description/>
  <cp:lastModifiedBy>Carcassonno</cp:lastModifiedBy>
  <cp:revision>8</cp:revision>
  <cp:lastPrinted>2008-10-09T08:09:00Z</cp:lastPrinted>
  <dcterms:created xsi:type="dcterms:W3CDTF">2013-11-17T12:07:00Z</dcterms:created>
  <dcterms:modified xsi:type="dcterms:W3CDTF">2013-11-17T12:25:00Z</dcterms:modified>
</cp:coreProperties>
</file>