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rPr>
          <w:lang w:val="en-US"/>
        </w:rPr>
      </w:pPr>
      <w:bookmarkStart w:id="0" w:name="_Toc1481981555"/>
      <w:r>
        <w:rPr>
          <w:lang w:val="en-US"/>
        </w:rPr>
        <w:t>Danh sách dự án (Phân tích chuyên sâu)</w:t>
      </w:r>
      <w:bookmarkEnd w:id="0"/>
    </w:p>
    <w:p>
      <w:pPr>
        <w:pStyle w:val="3"/>
        <w:rPr>
          <w:lang w:val="en-US"/>
        </w:rPr>
      </w:pPr>
      <w:bookmarkStart w:id="1" w:name="_Toc1604048451"/>
      <w:r>
        <w:rPr>
          <w:lang w:val="en-US"/>
        </w:rPr>
        <w:t>6</w:t>
      </w:r>
      <w:r>
        <w:t xml:space="preserve">.1. Danh sách </w:t>
      </w:r>
      <w:r>
        <w:rPr>
          <w:lang w:val="en-US"/>
        </w:rPr>
        <w:t>dự án</w:t>
      </w:r>
      <w:bookmarkEnd w:id="1"/>
    </w:p>
    <w:p>
      <w:pPr>
        <w:pStyle w:val="4"/>
      </w:pPr>
      <w:bookmarkStart w:id="2" w:name="_Toc314697362"/>
      <w:r>
        <w:rPr>
          <w:lang w:val="en-US"/>
        </w:rPr>
        <w:t>6</w:t>
      </w:r>
      <w:r>
        <w:t>.1.1. Mô tả chức năng</w:t>
      </w:r>
      <w:bookmarkEnd w:id="2"/>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5"/>
        <w:gridCol w:w="71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Mã chức năng</w:t>
            </w:r>
          </w:p>
        </w:tc>
        <w:tc>
          <w:tcPr>
            <w:tcW w:w="7155" w:type="dxa"/>
            <w:tcMar>
              <w:top w:w="100" w:type="dxa"/>
              <w:left w:w="100" w:type="dxa"/>
              <w:bottom w:w="100" w:type="dxa"/>
              <w:right w:w="100" w:type="dxa"/>
            </w:tcMar>
          </w:tcPr>
          <w:p>
            <w:pPr>
              <w:widowControl w:val="0"/>
              <w:spacing w:line="312" w:lineRule="auto"/>
            </w:pPr>
            <w:r>
              <w:rPr>
                <w:rFonts w:ascii="Times New Roman" w:hAnsi="Times New Roman" w:eastAsia="Times New Roman" w:cs="Times New Roman"/>
                <w:sz w:val="26"/>
                <w:szCs w:val="26"/>
              </w:rPr>
              <w:t>PT_01, PT_02, PT_03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Phân hệ</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&amp; Cảnh báo</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Actor</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Màn hình</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Danh sách </w:t>
            </w:r>
            <w:r>
              <w:rPr>
                <w:rFonts w:ascii="Times New Roman" w:hAnsi="Times New Roman" w:eastAsia="Times New Roman" w:cs="Times New Roman"/>
                <w:sz w:val="26"/>
                <w:szCs w:val="26"/>
                <w:lang w:val="en-US"/>
              </w:rPr>
              <w:t>dự 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Mô tả</w:t>
            </w:r>
          </w:p>
        </w:tc>
        <w:tc>
          <w:tcPr>
            <w:tcW w:w="7155" w:type="dxa"/>
            <w:tcMar>
              <w:top w:w="100" w:type="dxa"/>
              <w:left w:w="100" w:type="dxa"/>
              <w:bottom w:w="100" w:type="dxa"/>
              <w:right w:w="100" w:type="dxa"/>
            </w:tcMar>
          </w:tcPr>
          <w:p>
            <w:pPr>
              <w:widowControl w:val="0"/>
              <w:spacing w:line="312" w:lineRule="auto"/>
            </w:pPr>
            <w:r>
              <w:rPr>
                <w:rFonts w:ascii="Times New Roman" w:hAnsi="Times New Roman" w:eastAsia="Times New Roman" w:cs="Times New Roman"/>
                <w:sz w:val="26"/>
                <w:szCs w:val="26"/>
              </w:rPr>
              <w:t xml:space="preserve">- Hệ thống hiển thị danh sách </w:t>
            </w:r>
            <w:r>
              <w:rPr>
                <w:rFonts w:ascii="Times New Roman" w:hAnsi="Times New Roman" w:eastAsia="Times New Roman" w:cs="Times New Roman"/>
                <w:sz w:val="26"/>
                <w:szCs w:val="26"/>
                <w:lang w:val="en-US"/>
              </w:rPr>
              <w:t xml:space="preserve">các dự án </w:t>
            </w:r>
            <w:r>
              <w:rPr>
                <w:rFonts w:ascii="Times New Roman" w:hAnsi="Times New Roman" w:eastAsia="Times New Roman" w:cs="Times New Roman"/>
                <w:sz w:val="26"/>
                <w:szCs w:val="26"/>
              </w:rPr>
              <w:t xml:space="preserve">theo điều kiện mặc định hoặc điều kiện tìm kiếm của người dùng, bao gồm các thông tin như mã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tên</w:t>
            </w:r>
            <w:r>
              <w:rPr>
                <w:rFonts w:ascii="Times New Roman" w:hAnsi="Times New Roman" w:eastAsia="Times New Roman" w:cs="Times New Roman"/>
                <w:sz w:val="26"/>
                <w:szCs w:val="26"/>
                <w:lang w:val="en-US"/>
              </w:rPr>
              <w:t xml:space="preserve">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mô tả</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ngành</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điểm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bàn, đon vị quản lý</w:t>
            </w:r>
            <w:r>
              <w:rPr>
                <w:rFonts w:ascii="Times New Roman" w:hAnsi="Times New Roman" w:eastAsia="Times New Roman" w:cs="Times New Roman"/>
                <w:sz w:val="26"/>
                <w:szCs w:val="26"/>
              </w:rPr>
              <w:t>. Hệ thống hỗ trợ phân trang danh sách.</w:t>
            </w:r>
          </w:p>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Hệ thống cho phép người dùng tìm kiếm dự án theo từ khóa và theo bộ lọc tìm kiếm nâng cao.</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Tiền điều kiện</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đã đăng nhập thành công vào hệ thống và được cấp quyền truy cập phân hệ Phân tích &amp; Cảnh báo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Kết quả khi thực hiện thành công</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xem được danh sách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theo điều kiện tìm kiếm và có thể điều hướng sang màn hình xem chi tiết </w:t>
            </w:r>
            <w:r>
              <w:rPr>
                <w:rFonts w:ascii="Times New Roman" w:hAnsi="Times New Roman" w:eastAsia="Times New Roman" w:cs="Times New Roman"/>
                <w:sz w:val="26"/>
                <w:szCs w:val="26"/>
                <w:lang w:val="en-US"/>
              </w:rPr>
              <w:t>phân tích chuyên sâu cho1 dự án bất kỳ</w:t>
            </w:r>
          </w:p>
        </w:tc>
      </w:tr>
    </w:tbl>
    <w:p>
      <w:pPr>
        <w:spacing w:line="312" w:lineRule="auto"/>
        <w:jc w:val="both"/>
        <w:rPr>
          <w:rFonts w:ascii="Times New Roman" w:hAnsi="Times New Roman" w:eastAsia="Times New Roman" w:cs="Times New Roman"/>
          <w:b/>
          <w:bCs/>
          <w:sz w:val="26"/>
          <w:szCs w:val="26"/>
        </w:rPr>
      </w:pPr>
    </w:p>
    <w:p>
      <w:pPr>
        <w:pStyle w:val="4"/>
      </w:pPr>
      <w:bookmarkStart w:id="3" w:name="_Toc520837713"/>
      <w:r>
        <w:rPr>
          <w:lang w:val="en-US"/>
        </w:rPr>
        <w:t>6</w:t>
      </w:r>
      <w:r>
        <w:t>.1.2. Mô tả luồng nghiệp vụ</w:t>
      </w:r>
      <w:bookmarkEnd w:id="3"/>
    </w:p>
    <w:tbl>
      <w:tblPr>
        <w:tblStyle w:val="6"/>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40"/>
        <w:gridCol w:w="1365"/>
        <w:gridCol w:w="2175"/>
        <w:gridCol w:w="2445"/>
        <w:gridCol w:w="24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w:t>
            </w:r>
          </w:p>
        </w:tc>
        <w:tc>
          <w:tcPr>
            <w:tcW w:w="136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Actor</w:t>
            </w:r>
          </w:p>
        </w:tc>
        <w:tc>
          <w:tcPr>
            <w:tcW w:w="21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bước</w:t>
            </w:r>
          </w:p>
        </w:tc>
        <w:tc>
          <w:tcPr>
            <w:tcW w:w="244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Mô tả hành động/Phản hồi hệ thống</w:t>
            </w:r>
          </w:p>
        </w:tc>
        <w:tc>
          <w:tcPr>
            <w:tcW w:w="24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Ngoại lệ</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hệ thống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Nhập các thông tin cần thiết để đăng nhập hệ thống</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không thành công → HT yêu cầu đăng nhập lại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giao diện đăng nhập thành công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giao diện đúng với vai trò /quyền người dùng</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đúng tên/thông tin người dùng đang đăng nhập</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phân hệ Phân tích &amp; Cảnh báo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Chọn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Mở phân hệ Phân tích &amp; Cảnh báo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người dùng đến giao diện của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Phân tích chuyên sâu</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Phân tích chuyên sâu</w:t>
            </w:r>
            <w:r>
              <w:rPr>
                <w:rFonts w:ascii="Times New Roman" w:hAnsi="Times New Roman" w:eastAsia="Times New Roman" w:cs="Times New Roman"/>
                <w:sz w:val="26"/>
                <w:szCs w:val="26"/>
              </w:rPr>
              <w:t xml:space="preserve"> để mở chức năng con của </w:t>
            </w:r>
            <w:r>
              <w:rPr>
                <w:rFonts w:ascii="Times New Roman" w:hAnsi="Times New Roman" w:eastAsia="Times New Roman" w:cs="Times New Roman"/>
                <w:sz w:val="26"/>
                <w:szCs w:val="26"/>
                <w:lang w:val="en-US"/>
              </w:rPr>
              <w:t>Phân tích chuyên sâu</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Danh sách dự án</w:t>
            </w:r>
            <w:r>
              <w:rPr>
                <w:rFonts w:ascii="Times New Roman" w:hAnsi="Times New Roman" w:eastAsia="Times New Roman" w:cs="Times New Roman"/>
                <w:sz w:val="26"/>
                <w:szCs w:val="26"/>
              </w:rPr>
              <w:t xml:space="preserve">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Danh sách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Hiển thị màn hình Danh sách </w:t>
            </w:r>
            <w:r>
              <w:rPr>
                <w:rFonts w:ascii="Times New Roman" w:hAnsi="Times New Roman" w:eastAsia="Times New Roman" w:cs="Times New Roman"/>
                <w:sz w:val="26"/>
                <w:szCs w:val="26"/>
                <w:lang w:val="en-US"/>
              </w:rPr>
              <w:t>dự án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Hiển thị màn hình Danh sách </w:t>
            </w:r>
            <w:r>
              <w:rPr>
                <w:rFonts w:ascii="Times New Roman" w:hAnsi="Times New Roman" w:eastAsia="Times New Roman" w:cs="Times New Roman"/>
                <w:sz w:val="26"/>
                <w:szCs w:val="26"/>
                <w:lang w:val="en-US"/>
              </w:rPr>
              <w:t>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Hệ thống lấy lên 20 bản ghi mới nhất để hiển thị</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Chưa có bản ghi nào → Hệ thống hiển thị inline tại vùng danh sách: “Không có dữ liệu”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cảnh báo phát sinh</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từ khóa tìm kiếm vào ô tìm kiếm và nhấn [Enter]</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dùng lọc hiển thị dữ liệu theo </w:t>
            </w:r>
            <w:r>
              <w:rPr>
                <w:rFonts w:ascii="Times New Roman" w:hAnsi="Times New Roman" w:eastAsia="Times New Roman" w:cs="Times New Roman"/>
                <w:sz w:val="26"/>
                <w:szCs w:val="26"/>
                <w:lang w:val="en-US"/>
              </w:rPr>
              <w:t>ngành</w:t>
            </w:r>
            <w:r>
              <w:rPr>
                <w:rFonts w:ascii="Times New Roman" w:hAnsi="Times New Roman" w:eastAsia="Times New Roman" w:cs="Times New Roman"/>
                <w:sz w:val="26"/>
                <w:szCs w:val="26"/>
              </w:rPr>
              <w:t xml:space="preserve">, địa </w:t>
            </w:r>
            <w:r>
              <w:rPr>
                <w:rFonts w:ascii="Times New Roman" w:hAnsi="Times New Roman" w:eastAsia="Times New Roman" w:cs="Times New Roman"/>
                <w:sz w:val="26"/>
                <w:szCs w:val="26"/>
                <w:lang w:val="en-US"/>
              </w:rPr>
              <w:t>điểm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bàn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đơn vị quản lý và</w:t>
            </w:r>
            <w:r>
              <w:rPr>
                <w:rFonts w:ascii="Times New Roman" w:hAnsi="Times New Roman" w:eastAsia="Times New Roman" w:cs="Times New Roman"/>
                <w:sz w:val="26"/>
                <w:szCs w:val="26"/>
              </w:rPr>
              <w:t xml:space="preserve"> [Tìm]</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(Không bắt buộc)</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 bản ghi thỏa mãn → Hệ thống hiển thị thông báo inline tại vùng bảng danh sách: “Không tìm thấy dữ liệu phù hợp”.</w:t>
            </w:r>
          </w:p>
        </w:tc>
      </w:tr>
    </w:tbl>
    <w:p>
      <w:pPr>
        <w:spacing w:line="312" w:lineRule="auto"/>
        <w:jc w:val="both"/>
        <w:rPr>
          <w:rFonts w:ascii="Times New Roman" w:hAnsi="Times New Roman" w:eastAsia="Times New Roman" w:cs="Times New Roman"/>
          <w:b/>
          <w:bCs/>
          <w:sz w:val="26"/>
          <w:szCs w:val="26"/>
        </w:rPr>
      </w:pPr>
    </w:p>
    <w:p>
      <w:pPr>
        <w:pStyle w:val="4"/>
      </w:pPr>
      <w:bookmarkStart w:id="4" w:name="_Toc1931420175"/>
      <w:r>
        <w:rPr>
          <w:lang w:val="en-US"/>
        </w:rPr>
        <w:t>6</w:t>
      </w:r>
      <w:r>
        <w:t>.1.3. Giao diện và mô tả giao diện</w:t>
      </w:r>
      <w:bookmarkEnd w:id="4"/>
    </w:p>
    <w:p>
      <w:pPr>
        <w:spacing w:line="312" w:lineRule="auto"/>
        <w:rPr>
          <w:rFonts w:ascii="Times New Roman" w:hAnsi="Times New Roman" w:cs="Times New Roman"/>
          <w:sz w:val="26"/>
          <w:szCs w:val="26"/>
        </w:rPr>
      </w:pPr>
      <w:r>
        <w:rPr>
          <w:rFonts w:ascii="Times New Roman" w:hAnsi="Times New Roman" w:eastAsia="Times New Roman" w:cs="Times New Roman"/>
          <w:b/>
          <w:bCs/>
          <w:i/>
          <w:iCs/>
          <w:sz w:val="26"/>
          <w:szCs w:val="26"/>
        </w:rPr>
        <w:t>Giao diện danh sách cảnh báo phát sinh</w:t>
      </w:r>
    </w:p>
    <w:p>
      <w:pPr>
        <w:spacing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1733550"/>
            <wp:effectExtent l="0" t="0" r="0" b="0"/>
            <wp:docPr id="989068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8978" name="drawing"/>
                    <pic:cNvPicPr>
                      <a:picLocks noChangeAspect="1"/>
                    </pic:cNvPicPr>
                  </pic:nvPicPr>
                  <pic:blipFill>
                    <a:blip r:embed="rId6"/>
                    <a:stretch>
                      <a:fillRect/>
                    </a:stretch>
                  </pic:blipFill>
                  <pic:spPr>
                    <a:xfrm>
                      <a:off x="0" y="0"/>
                      <a:ext cx="5943600" cy="1733550"/>
                    </a:xfrm>
                    <a:prstGeom prst="rect">
                      <a:avLst/>
                    </a:prstGeom>
                  </pic:spPr>
                </pic:pic>
              </a:graphicData>
            </a:graphic>
          </wp:inline>
        </w:drawing>
      </w:r>
    </w:p>
    <w:p>
      <w:pPr>
        <w:spacing w:line="312" w:lineRule="auto"/>
        <w:rPr>
          <w:rFonts w:ascii="Times New Roman" w:hAnsi="Times New Roman" w:cs="Times New Roman"/>
          <w:sz w:val="26"/>
          <w:szCs w:val="26"/>
        </w:rPr>
      </w:pPr>
      <w:r>
        <w:rPr>
          <w:rFonts w:ascii="Times New Roman" w:hAnsi="Times New Roman" w:eastAsia="Times New Roman" w:cs="Times New Roman"/>
          <w:b/>
          <w:bCs/>
          <w:i/>
          <w:iCs/>
          <w:sz w:val="26"/>
          <w:szCs w:val="26"/>
        </w:rPr>
        <w:t>Giao diện bộ lọc nâng cao</w:t>
      </w:r>
    </w:p>
    <w:p>
      <w:pPr>
        <w:spacing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372100" cy="5038725"/>
            <wp:effectExtent l="0" t="0" r="0" b="0"/>
            <wp:docPr id="160915182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51827" name="Picture 1" descr="A screenshot of a chat&#10;&#10;Description automatically generated"/>
                    <pic:cNvPicPr>
                      <a:picLocks noChangeAspect="1"/>
                    </pic:cNvPicPr>
                  </pic:nvPicPr>
                  <pic:blipFill>
                    <a:blip r:embed="rId7"/>
                    <a:stretch>
                      <a:fillRect/>
                    </a:stretch>
                  </pic:blipFill>
                  <pic:spPr>
                    <a:xfrm>
                      <a:off x="0" y="0"/>
                      <a:ext cx="5372100" cy="5038725"/>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tìm kiếm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Ô tìm kiếm</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Textbox - search</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Placeholder: Tìm kiếm</w:t>
            </w:r>
            <w:r>
              <w:rPr>
                <w:rFonts w:ascii="Times New Roman" w:hAnsi="Times New Roman" w:eastAsia="Times New Roman" w:cs="Times New Roman"/>
                <w:sz w:val="26"/>
                <w:szCs w:val="26"/>
                <w:lang w:val="en-US"/>
              </w:rPr>
              <w:t xml:space="preserve"> theo Mã dự án và Tên dự án</w:t>
            </w:r>
            <w:r>
              <w:rPr>
                <w:rFonts w:ascii="Times New Roman" w:hAnsi="Times New Roman" w:eastAsia="Times New Roman" w:cs="Times New Roman"/>
                <w:sz w:val="26"/>
                <w:szCs w:val="26"/>
              </w:rPr>
              <w: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Tìm kiếm theo mã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tên </w:t>
            </w:r>
            <w:r>
              <w:rPr>
                <w:rFonts w:ascii="Times New Roman" w:hAnsi="Times New Roman" w:eastAsia="Times New Roman" w:cs="Times New Roman"/>
                <w:sz w:val="26"/>
                <w:szCs w:val="26"/>
                <w:lang w:val="en-US"/>
              </w:rPr>
              <w:t>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Không phân biệt chữ hoa, chữ thường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bộ lọc tìm kiếm nâng cao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eastAsia="Times New Roman" w:cs="Times New Roman"/>
                <w:b/>
                <w:bCs/>
                <w:sz w:val="26"/>
                <w:szCs w:val="26"/>
                <w:lang w:val="en-US"/>
              </w:rPr>
              <w:t>Ngành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Combobox</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Placeholder: </w:t>
            </w:r>
            <w:r>
              <w:rPr>
                <w:rFonts w:ascii="Times New Roman" w:hAnsi="Times New Roman" w:eastAsia="Times New Roman" w:cs="Times New Roman"/>
                <w:sz w:val="26"/>
                <w:szCs w:val="26"/>
                <w:lang w:val="en-US"/>
              </w:rPr>
              <w:t>Ngành</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thông tin không bắt buộc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Cho phép người dùng lọc tìm kiếm kết quả theo </w:t>
            </w:r>
            <w:r>
              <w:rPr>
                <w:rFonts w:ascii="Times New Roman" w:hAnsi="Times New Roman" w:eastAsia="Times New Roman" w:cs="Times New Roman"/>
                <w:sz w:val="26"/>
                <w:szCs w:val="26"/>
                <w:lang w:val="en-US"/>
              </w:rPr>
              <w:t>ngành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Danh sách chọn lấy lên toàn bộ </w:t>
            </w:r>
            <w:r>
              <w:rPr>
                <w:rFonts w:ascii="Times New Roman" w:hAnsi="Times New Roman" w:eastAsia="Times New Roman" w:cs="Times New Roman"/>
                <w:sz w:val="26"/>
                <w:szCs w:val="26"/>
                <w:lang w:val="en-US"/>
              </w:rPr>
              <w:t>ngành có trên Hệ thống (lấy từ phân hệ dự án, lấy tên ngành cấp cha)</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Địa điểm 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Combobox</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Placeholder: </w:t>
            </w:r>
            <w:r>
              <w:rPr>
                <w:rFonts w:ascii="Times New Roman" w:hAnsi="Times New Roman" w:eastAsia="Times New Roman" w:cs="Times New Roman"/>
                <w:sz w:val="26"/>
                <w:szCs w:val="26"/>
                <w:lang w:val="en-US"/>
              </w:rPr>
              <w:t>Địa điểm 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thông tin không bắt buộc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Cho phép người dùng lọc tìm kiếm kết quả theo </w:t>
            </w:r>
            <w:r>
              <w:rPr>
                <w:rFonts w:ascii="Times New Roman" w:hAnsi="Times New Roman" w:eastAsia="Times New Roman" w:cs="Times New Roman"/>
                <w:sz w:val="26"/>
                <w:szCs w:val="26"/>
                <w:lang w:val="en-US"/>
              </w:rPr>
              <w:t>địa điểm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Danh sách chọn lấy lên toàn bộ </w:t>
            </w:r>
            <w:r>
              <w:rPr>
                <w:rFonts w:ascii="Times New Roman" w:hAnsi="Times New Roman" w:eastAsia="Times New Roman" w:cs="Times New Roman"/>
                <w:sz w:val="26"/>
                <w:szCs w:val="26"/>
                <w:lang w:val="en-US"/>
              </w:rPr>
              <w:t>địa điểm thực hiện dự án có trên Hệ thống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lang w:val="en-US"/>
              </w:rPr>
            </w:pPr>
            <w:r>
              <w:rPr>
                <w:rFonts w:ascii="Times New Roman" w:hAnsi="Times New Roman" w:eastAsia="Times New Roman" w:cs="Times New Roman"/>
                <w:b/>
                <w:bCs/>
                <w:sz w:val="26"/>
                <w:szCs w:val="26"/>
                <w:lang w:val="en-US"/>
              </w:rPr>
              <w:t>Địa bàn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Combobox</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eastAsia="Times New Roman" w:cs="Times New Roman"/>
                <w:sz w:val="26"/>
                <w:szCs w:val="26"/>
              </w:rPr>
              <w:t xml:space="preserve">- Placeholder: </w:t>
            </w:r>
            <w:r>
              <w:rPr>
                <w:rFonts w:ascii="Times New Roman" w:hAnsi="Times New Roman" w:eastAsia="Times New Roman" w:cs="Times New Roman"/>
                <w:sz w:val="26"/>
                <w:szCs w:val="26"/>
                <w:lang w:val="en-US"/>
              </w:rPr>
              <w:t>Địa bàn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thông tin không bắt buộc</w:t>
            </w:r>
          </w:p>
          <w:p>
            <w:pPr>
              <w:widowControl w:val="0"/>
              <w:spacing w:line="312" w:lineRule="auto"/>
              <w:rPr>
                <w:rFonts w:ascii="Times New Roman" w:hAnsi="Times New Roman" w:cs="Times New Roman"/>
                <w:sz w:val="26"/>
                <w:szCs w:val="26"/>
                <w:lang w:val="en-US"/>
              </w:rPr>
            </w:pPr>
            <w:r>
              <w:rPr>
                <w:rFonts w:ascii="Times New Roman" w:hAnsi="Times New Roman" w:eastAsia="Times New Roman" w:cs="Times New Roman"/>
                <w:sz w:val="26"/>
                <w:szCs w:val="26"/>
              </w:rPr>
              <w:t xml:space="preserve">- Cho phép người dùng lọc tìm kiếm kết quả theo </w:t>
            </w:r>
            <w:r>
              <w:rPr>
                <w:rFonts w:ascii="Times New Roman" w:hAnsi="Times New Roman" w:eastAsia="Times New Roman" w:cs="Times New Roman"/>
                <w:sz w:val="26"/>
                <w:szCs w:val="26"/>
                <w:lang w:val="en-US"/>
              </w:rPr>
              <w:t>địa bàn thực hiện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Danh sách chọn lấy lên toàn bộ </w:t>
            </w:r>
            <w:r>
              <w:rPr>
                <w:rFonts w:ascii="Times New Roman" w:hAnsi="Times New Roman" w:eastAsia="Times New Roman" w:cs="Times New Roman"/>
                <w:sz w:val="26"/>
                <w:szCs w:val="26"/>
                <w:lang w:val="en-US"/>
              </w:rPr>
              <w:t>tỉnh/thành phố thực hiện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Đơn vị quản lý</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Combobox</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Placeholder: </w:t>
            </w:r>
            <w:r>
              <w:rPr>
                <w:rFonts w:ascii="Times New Roman" w:hAnsi="Times New Roman" w:eastAsia="Times New Roman" w:cs="Times New Roman"/>
                <w:sz w:val="26"/>
                <w:szCs w:val="26"/>
                <w:lang w:val="en-US"/>
              </w:rPr>
              <w:t>Đơn vị quản lý</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thông tin không bắt buộc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Cho phép người dùng lọc tìm kiếm kết quả theo </w:t>
            </w:r>
            <w:r>
              <w:rPr>
                <w:rFonts w:ascii="Times New Roman" w:hAnsi="Times New Roman" w:eastAsia="Times New Roman" w:cs="Times New Roman"/>
                <w:sz w:val="26"/>
                <w:szCs w:val="26"/>
                <w:lang w:val="en-US"/>
              </w:rPr>
              <w:t>đơn vị quản lý dự án</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Danh sách chọn lấy lên toàn bộ </w:t>
            </w:r>
            <w:r>
              <w:rPr>
                <w:rFonts w:ascii="Times New Roman" w:hAnsi="Times New Roman" w:eastAsia="Times New Roman" w:cs="Times New Roman"/>
                <w:sz w:val="26"/>
                <w:szCs w:val="26"/>
                <w:lang w:val="en-US"/>
              </w:rPr>
              <w:t>đơn vị quản lý dự án (lấy từ phân hệ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r>
              <w:rPr>
                <w:rFonts w:ascii="Times New Roman" w:hAnsi="Times New Roman" w:eastAsia="Times New Roman" w:cs="Times New Roman"/>
                <w:color w:val="000000" w:themeColor="text1"/>
                <w:sz w:val="26"/>
                <w:szCs w:val="26"/>
                <w:lang w:val="en-US"/>
                <w14:textFill>
                  <w14:solidFill>
                    <w14:schemeClr w14:val="tx1"/>
                  </w14:solidFill>
                </w14:textFill>
              </w:rPr>
              <w:t>tenTCKT (raw), dm_du_an.ten_tckt (DB)</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Nhập lại</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Button (secondary/outline)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Reset toàn bộ các trường trong form Tìm kiếm nâng cao về giá trị mặc định ban đầu (rỗng). </w:t>
            </w:r>
          </w:p>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Không đóng popup, không thực hiện tìm kiếm, giữ user ở lại popup để nhập lại điều kiện mới từ đầu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 xml:space="preserve">Đóng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Button (secondary/outline)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Đóng popup Tìm kiếm nâng cao, không áp dụng bất kỳ điều kiện lọc nào đã nhập (dù đã điền dữ liệu vào form, các thay đổi này bị hủy bỏ). Danh sách kết quả ở màn chính giữ nguyên theo bộ lọc/tìm kiếm đã áp dụng trước đó (nếu có), không bị ảnh hưởng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Tìm</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Button (primary)</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Validate dữ liệu đã nhập trong form </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Nếu hợp lệ: áp dụng các điều kiện đã chọn làm bộ lọc, thực hiện tìm kiếm và trả về danh sách kết quả tương ứng ở màn chính, đồng thời</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đóng popup</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Nếu không hợp lệ: hiển thị các thông báo phù hợp focus vào các trường không hợp lệ</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bảng danh sách </w:t>
            </w:r>
            <w:r>
              <w:rPr>
                <w:rFonts w:ascii="Times New Roman" w:hAnsi="Times New Roman" w:eastAsia="Times New Roman" w:cs="Times New Roman"/>
                <w:b/>
                <w:bCs/>
                <w:sz w:val="26"/>
                <w:szCs w:val="26"/>
                <w:lang w:val="en-US"/>
              </w:rPr>
              <w:t>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number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số thứ tự tăng dần của dòng bản ghi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Mã </w:t>
            </w:r>
            <w:r>
              <w:rPr>
                <w:rFonts w:ascii="Times New Roman" w:hAnsi="Times New Roman" w:eastAsia="Times New Roman" w:cs="Times New Roman"/>
                <w:b/>
                <w:bCs/>
                <w:sz w:val="26"/>
                <w:szCs w:val="26"/>
                <w:lang w:val="en-US"/>
              </w:rPr>
              <w:t>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Hiển thị mã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của hệ thống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Tên </w:t>
            </w:r>
            <w:r>
              <w:rPr>
                <w:rFonts w:ascii="Times New Roman" w:hAnsi="Times New Roman" w:eastAsia="Times New Roman" w:cs="Times New Roman"/>
                <w:b/>
                <w:bCs/>
                <w:sz w:val="26"/>
                <w:szCs w:val="26"/>
                <w:lang w:val="en-US"/>
              </w:rPr>
              <w:t>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tên </w:t>
            </w:r>
            <w:r>
              <w:rPr>
                <w:rFonts w:ascii="Times New Roman" w:hAnsi="Times New Roman" w:eastAsia="Times New Roman" w:cs="Times New Roman"/>
                <w:sz w:val="26"/>
                <w:szCs w:val="26"/>
                <w:lang w:val="en-US"/>
              </w:rPr>
              <w:t>dự án (lấy từ phân hệ dự án)</w:t>
            </w:r>
            <w:r>
              <w:rPr>
                <w:rFonts w:ascii="Times New Roman" w:hAnsi="Times New Roman" w:eastAsia="Times New Roman" w:cs="Times New Roman"/>
                <w:sz w:val="26"/>
                <w:szCs w:val="26"/>
              </w:rPr>
              <w:t xml:space="preserve">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Mô tả</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mô tả của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Ngành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ngành kinh tế của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Địa điểm 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địa điểm thực hiện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Địa bàn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địa bàn thực hiện của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Đơn vị quản lý</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badge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đơn vị quản lý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thao tác với mỗi bản ghi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Thao tác: </w:t>
            </w:r>
            <w:r>
              <w:rPr>
                <w:rFonts w:ascii="Times New Roman" w:hAnsi="Times New Roman" w:cs="Times New Roman"/>
                <w:sz w:val="26"/>
                <w:szCs w:val="26"/>
              </w:rPr>
              <w:drawing>
                <wp:inline distT="0" distB="0" distL="0" distR="0">
                  <wp:extent cx="288290" cy="280670"/>
                  <wp:effectExtent l="0" t="0" r="6985" b="5080"/>
                  <wp:docPr id="143706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9664" name="Picture 1"/>
                          <pic:cNvPicPr>
                            <a:picLocks noChangeAspect="1"/>
                          </pic:cNvPicPr>
                        </pic:nvPicPr>
                        <pic:blipFill>
                          <a:blip r:embed="rId8"/>
                          <a:stretch>
                            <a:fillRect/>
                          </a:stretch>
                        </pic:blipFill>
                        <pic:spPr>
                          <a:xfrm>
                            <a:off x="0" y="0"/>
                            <a:ext cx="292607" cy="284313"/>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Icon button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Thao tác xem chi tiết </w:t>
            </w:r>
            <w:r>
              <w:rPr>
                <w:rFonts w:ascii="Times New Roman" w:hAnsi="Times New Roman" w:eastAsia="Times New Roman" w:cs="Times New Roman"/>
                <w:sz w:val="26"/>
                <w:szCs w:val="26"/>
                <w:lang w:val="en-US"/>
              </w:rPr>
              <w:t>phân tích chuyên sâu cho dự án tương ứng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Mở popup </w:t>
            </w:r>
            <w:r>
              <w:rPr>
                <w:rFonts w:ascii="Times New Roman" w:hAnsi="Times New Roman" w:eastAsia="Times New Roman" w:cs="Times New Roman"/>
                <w:sz w:val="26"/>
                <w:szCs w:val="26"/>
                <w:lang w:val="en-US"/>
              </w:rPr>
              <w:t>chi tiết báo cáo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Tooltip: </w:t>
            </w:r>
            <w:r>
              <w:rPr>
                <w:rFonts w:ascii="Times New Roman" w:hAnsi="Times New Roman" w:eastAsia="Times New Roman" w:cs="Times New Roman"/>
                <w:sz w:val="26"/>
                <w:szCs w:val="26"/>
                <w:lang w:val="en-US"/>
              </w:rPr>
              <w:t>Phân tích chuyên sâu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Chi tiết xem luồng </w:t>
            </w:r>
            <w:r>
              <w:rPr>
                <w:rFonts w:ascii="Times New Roman" w:hAnsi="Times New Roman" w:eastAsia="Times New Roman" w:cs="Times New Roman"/>
                <w:sz w:val="26"/>
                <w:szCs w:val="26"/>
                <w:lang w:val="en-US"/>
              </w:rPr>
              <w:t>Chi tiết báo cáo dự án</w:t>
            </w:r>
          </w:p>
        </w:tc>
      </w:tr>
    </w:tbl>
    <w:p>
      <w:pPr>
        <w:spacing w:line="312" w:lineRule="auto"/>
        <w:jc w:val="both"/>
        <w:rPr>
          <w:rFonts w:ascii="Times New Roman" w:hAnsi="Times New Roman" w:eastAsia="Times New Roman" w:cs="Times New Roman"/>
          <w:b/>
          <w:bCs/>
          <w:sz w:val="26"/>
          <w:szCs w:val="26"/>
        </w:rPr>
      </w:pPr>
    </w:p>
    <w:p>
      <w:pPr>
        <w:pStyle w:val="4"/>
      </w:pPr>
      <w:bookmarkStart w:id="5" w:name="_Toc869528124"/>
      <w:r>
        <w:rPr>
          <w:lang w:val="en-US"/>
        </w:rPr>
        <w:t>6</w:t>
      </w:r>
      <w:r>
        <w:t>.1.4. Mô tả luồng logic (Nếu có)</w:t>
      </w:r>
      <w:bookmarkEnd w:id="5"/>
    </w:p>
    <w:p>
      <w:pPr>
        <w:pStyle w:val="4"/>
      </w:pPr>
      <w:bookmarkStart w:id="6" w:name="_Toc917157993"/>
      <w:r>
        <w:rPr>
          <w:lang w:val="en-US"/>
        </w:rPr>
        <w:t>6</w:t>
      </w:r>
      <w:r>
        <w:t>.1.5. Mô tả logic công thức cho các biểu đồ phân tích (Nếu có)</w:t>
      </w:r>
      <w:bookmarkEnd w:id="6"/>
    </w:p>
    <w:p>
      <w:pPr>
        <w:pStyle w:val="4"/>
      </w:pPr>
      <w:bookmarkStart w:id="7" w:name="_Toc1770167473"/>
      <w:r>
        <w:rPr>
          <w:lang w:val="en-US"/>
        </w:rPr>
        <w:t>6</w:t>
      </w:r>
      <w:r>
        <w:t>.1.6. Thông báo hệ thống (Nếu có)</w:t>
      </w:r>
      <w:bookmarkEnd w:id="7"/>
    </w:p>
    <w:tbl>
      <w:tblPr>
        <w:tblStyle w:val="6"/>
        <w:tblW w:w="936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915"/>
        <w:gridCol w:w="1350"/>
        <w:gridCol w:w="1515"/>
        <w:gridCol w:w="1680"/>
        <w:gridCol w:w="1845"/>
        <w:gridCol w:w="2055"/>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 thông báo</w:t>
            </w:r>
          </w:p>
        </w:tc>
        <w:tc>
          <w:tcPr>
            <w:tcW w:w="135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Loại thông báo</w:t>
            </w:r>
          </w:p>
        </w:tc>
        <w:tc>
          <w:tcPr>
            <w:tcW w:w="15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Action kích hoạt</w:t>
            </w:r>
          </w:p>
        </w:tc>
        <w:tc>
          <w:tcPr>
            <w:tcW w:w="168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Tiêu đề thông báo</w:t>
            </w:r>
          </w:p>
        </w:tc>
        <w:tc>
          <w:tcPr>
            <w:tcW w:w="184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thông báo</w:t>
            </w:r>
          </w:p>
        </w:tc>
        <w:tc>
          <w:tcPr>
            <w:tcW w:w="205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hiển thị</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Empty state</w:t>
            </w:r>
          </w:p>
        </w:tc>
        <w:tc>
          <w:tcPr>
            <w:tcW w:w="1515"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Tìm kiếm/Lọc không có kết quả trùng khớp</w:t>
            </w:r>
          </w:p>
        </w:tc>
        <w:tc>
          <w:tcPr>
            <w:tcW w:w="1680"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w:t>
            </w:r>
          </w:p>
        </w:tc>
        <w:tc>
          <w:tcPr>
            <w:tcW w:w="1845"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Không tìm thấy dữ liệu phù hợp</w:t>
            </w:r>
          </w:p>
        </w:tc>
        <w:tc>
          <w:tcPr>
            <w:tcW w:w="2055"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Inline, giữa vùng bảng dữ liệu (thay thế bảng), kèm icon minh họa</w:t>
            </w:r>
          </w:p>
        </w:tc>
      </w:tr>
    </w:tbl>
    <w:p>
      <w:pPr>
        <w:spacing w:line="312" w:lineRule="auto"/>
        <w:rPr>
          <w:rFonts w:ascii="Times New Roman" w:hAnsi="Times New Roman" w:cs="Times New Roman"/>
          <w:sz w:val="26"/>
          <w:szCs w:val="26"/>
          <w:lang w:val="en-US"/>
        </w:rPr>
      </w:pPr>
    </w:p>
    <w:p>
      <w:pPr>
        <w:pStyle w:val="3"/>
        <w:rPr>
          <w:lang w:val="en-US"/>
        </w:rPr>
      </w:pPr>
      <w:bookmarkStart w:id="8" w:name="_Toc381616973"/>
      <w:r>
        <w:rPr>
          <w:lang w:val="en-US"/>
        </w:rPr>
        <w:t>6</w:t>
      </w:r>
      <w:r>
        <w:t xml:space="preserve">.2. Xem chi tiết </w:t>
      </w:r>
      <w:r>
        <w:rPr>
          <w:lang w:val="en-US"/>
        </w:rPr>
        <w:t>phân tích chuyên sâu của 1 dự án</w:t>
      </w:r>
      <w:bookmarkEnd w:id="8"/>
    </w:p>
    <w:p>
      <w:pPr>
        <w:pStyle w:val="4"/>
      </w:pPr>
      <w:bookmarkStart w:id="9" w:name="_Toc1872875871"/>
      <w:r>
        <w:rPr>
          <w:lang w:val="en-US"/>
        </w:rPr>
        <w:t>6</w:t>
      </w:r>
      <w:r>
        <w:t>.2.1. Mô tả chức năng</w:t>
      </w:r>
      <w:bookmarkEnd w:id="9"/>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5"/>
        <w:gridCol w:w="71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Mã chức năng</w:t>
            </w:r>
          </w:p>
        </w:tc>
        <w:tc>
          <w:tcPr>
            <w:tcW w:w="7155" w:type="dxa"/>
            <w:tcMar>
              <w:top w:w="100" w:type="dxa"/>
              <w:left w:w="100" w:type="dxa"/>
              <w:bottom w:w="100" w:type="dxa"/>
              <w:right w:w="100" w:type="dxa"/>
            </w:tcMar>
          </w:tcPr>
          <w:p>
            <w:pPr>
              <w:widowControl w:val="0"/>
              <w:spacing w:line="312" w:lineRule="auto"/>
            </w:pPr>
            <w:r>
              <w:rPr>
                <w:rFonts w:ascii="Times New Roman" w:hAnsi="Times New Roman" w:eastAsia="Times New Roman" w:cs="Times New Roman"/>
                <w:color w:val="1F1F1F"/>
                <w:sz w:val="26"/>
                <w:szCs w:val="26"/>
              </w:rPr>
              <w:t>Từ PT_04 đến PT_46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Phân hệ</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&amp; Cảnh báo</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Actor</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Màn hình</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Chi tiết báo cáo dự 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Mô tả</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cho phép người dùng xem chi tiết </w:t>
            </w:r>
            <w:r>
              <w:rPr>
                <w:rFonts w:ascii="Times New Roman" w:hAnsi="Times New Roman" w:eastAsia="Times New Roman" w:cs="Times New Roman"/>
                <w:sz w:val="26"/>
                <w:szCs w:val="26"/>
                <w:lang w:val="en-US"/>
              </w:rPr>
              <w:t>báo cáo phân tích chuyên sâu</w:t>
            </w:r>
            <w:r>
              <w:rPr>
                <w:rFonts w:ascii="Times New Roman" w:hAnsi="Times New Roman" w:eastAsia="Times New Roman" w:cs="Times New Roman"/>
                <w:sz w:val="26"/>
                <w:szCs w:val="26"/>
              </w:rPr>
              <w:t xml:space="preserve"> của một </w:t>
            </w:r>
            <w:r>
              <w:rPr>
                <w:rFonts w:ascii="Times New Roman" w:hAnsi="Times New Roman" w:eastAsia="Times New Roman" w:cs="Times New Roman"/>
                <w:sz w:val="26"/>
                <w:szCs w:val="26"/>
                <w:lang w:val="en-US"/>
              </w:rPr>
              <w:t>dự 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Tiền điều kiện</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Cán bộ đã đăng nhập thành công vào hệ thống và được cấp quyền truy cập phân hệ Phân tích &amp; Cảnh báo </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Tại màn Danh sách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có tồn tại ít nhất 1 bản ghi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Kết quả khi thực hiện thành công</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Cán bộ xem được chi tiết </w:t>
            </w:r>
            <w:r>
              <w:rPr>
                <w:rFonts w:ascii="Times New Roman" w:hAnsi="Times New Roman" w:eastAsia="Times New Roman" w:cs="Times New Roman"/>
                <w:sz w:val="26"/>
                <w:szCs w:val="26"/>
                <w:lang w:val="en-US"/>
              </w:rPr>
              <w:t>báo cáo phân tích chuyên sâu của 1 dự án bất kì</w:t>
            </w:r>
          </w:p>
        </w:tc>
      </w:tr>
    </w:tbl>
    <w:p>
      <w:pPr>
        <w:spacing w:line="312" w:lineRule="auto"/>
        <w:jc w:val="both"/>
        <w:rPr>
          <w:rFonts w:ascii="Times New Roman" w:hAnsi="Times New Roman" w:eastAsia="Times New Roman" w:cs="Times New Roman"/>
          <w:b/>
          <w:bCs/>
          <w:sz w:val="26"/>
          <w:szCs w:val="26"/>
        </w:rPr>
      </w:pPr>
    </w:p>
    <w:p>
      <w:pPr>
        <w:pStyle w:val="4"/>
      </w:pPr>
      <w:bookmarkStart w:id="10" w:name="_Toc1956638468"/>
      <w:r>
        <w:rPr>
          <w:lang w:val="en-US"/>
        </w:rPr>
        <w:t>6</w:t>
      </w:r>
      <w:r>
        <w:t>.2.2. Mô tả luồng nghiệp vụ</w:t>
      </w:r>
      <w:bookmarkEnd w:id="10"/>
    </w:p>
    <w:tbl>
      <w:tblPr>
        <w:tblStyle w:val="6"/>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40"/>
        <w:gridCol w:w="1365"/>
        <w:gridCol w:w="2175"/>
        <w:gridCol w:w="2445"/>
        <w:gridCol w:w="24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w:t>
            </w:r>
          </w:p>
        </w:tc>
        <w:tc>
          <w:tcPr>
            <w:tcW w:w="136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Actor</w:t>
            </w:r>
          </w:p>
        </w:tc>
        <w:tc>
          <w:tcPr>
            <w:tcW w:w="21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bước</w:t>
            </w:r>
          </w:p>
        </w:tc>
        <w:tc>
          <w:tcPr>
            <w:tcW w:w="244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Mô tả hành động/Phản hồi hệ thống</w:t>
            </w:r>
          </w:p>
        </w:tc>
        <w:tc>
          <w:tcPr>
            <w:tcW w:w="24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Ngoại lệ</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hệ thống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Nhập các thông tin cần thiết để đăng nhập hệ thống</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không thành công → HT yêu cầu đăng nhập lại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giao diện đăng nhập thành công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giao diện đúng với vai trò /quyền người dùng</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đúng tên/thông tin người dùng đang đăng nhập</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phân hệ Phân tích &amp; Cảnh báo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Chọn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Mở phân hệ Phân tích &amp; Cảnh báo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người dùng đến giao diện của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Phân tích chuyên sâu</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Phân tích chuyên sâu</w:t>
            </w:r>
            <w:r>
              <w:rPr>
                <w:rFonts w:ascii="Times New Roman" w:hAnsi="Times New Roman" w:eastAsia="Times New Roman" w:cs="Times New Roman"/>
                <w:sz w:val="26"/>
                <w:szCs w:val="26"/>
              </w:rPr>
              <w:t xml:space="preserve"> để mở chức năng con của </w:t>
            </w:r>
            <w:r>
              <w:rPr>
                <w:rFonts w:ascii="Times New Roman" w:hAnsi="Times New Roman" w:eastAsia="Times New Roman" w:cs="Times New Roman"/>
                <w:sz w:val="26"/>
                <w:szCs w:val="26"/>
                <w:lang w:val="en-US"/>
              </w:rPr>
              <w:t>Phân tích chuyên sâu</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Danh sách dự án</w:t>
            </w:r>
            <w:r>
              <w:rPr>
                <w:rFonts w:ascii="Times New Roman" w:hAnsi="Times New Roman" w:eastAsia="Times New Roman" w:cs="Times New Roman"/>
                <w:sz w:val="26"/>
                <w:szCs w:val="26"/>
              </w:rPr>
              <w:t xml:space="preserve">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Danh sách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màn hình Danh sách </w:t>
            </w:r>
            <w:r>
              <w:rPr>
                <w:rFonts w:ascii="Times New Roman" w:hAnsi="Times New Roman" w:eastAsia="Times New Roman" w:cs="Times New Roman"/>
                <w:sz w:val="26"/>
                <w:szCs w:val="26"/>
                <w:lang w:val="en-US"/>
              </w:rPr>
              <w:t>dự án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Hiển thị màn hình Danh sách </w:t>
            </w:r>
            <w:r>
              <w:rPr>
                <w:rFonts w:ascii="Times New Roman" w:hAnsi="Times New Roman" w:eastAsia="Times New Roman" w:cs="Times New Roman"/>
                <w:sz w:val="26"/>
                <w:szCs w:val="26"/>
                <w:lang w:val="en-US"/>
              </w:rPr>
              <w:t>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Hệ thống lấy lên 20 bản ghi mới nhất để hiển thị</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Chưa có bản ghi nào → Hệ thống hiển thị inline tại vùng danh sách: “Không có dữ liệu”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cảnh báo phát sinh</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từ khóa tìm kiếm vào ô tìm kiếm và nhấn [Enter]</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dùng lọc hiển thị dữ liệu theo </w:t>
            </w:r>
            <w:r>
              <w:rPr>
                <w:rFonts w:ascii="Times New Roman" w:hAnsi="Times New Roman" w:eastAsia="Times New Roman" w:cs="Times New Roman"/>
                <w:sz w:val="26"/>
                <w:szCs w:val="26"/>
                <w:lang w:val="en-US"/>
              </w:rPr>
              <w:t>ngành</w:t>
            </w:r>
            <w:r>
              <w:rPr>
                <w:rFonts w:ascii="Times New Roman" w:hAnsi="Times New Roman" w:eastAsia="Times New Roman" w:cs="Times New Roman"/>
                <w:sz w:val="26"/>
                <w:szCs w:val="26"/>
              </w:rPr>
              <w:t xml:space="preserve">, địa </w:t>
            </w:r>
            <w:r>
              <w:rPr>
                <w:rFonts w:ascii="Times New Roman" w:hAnsi="Times New Roman" w:eastAsia="Times New Roman" w:cs="Times New Roman"/>
                <w:sz w:val="26"/>
                <w:szCs w:val="26"/>
                <w:lang w:val="en-US"/>
              </w:rPr>
              <w:t>điểm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bàn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đơn vị quản lý và</w:t>
            </w:r>
            <w:r>
              <w:rPr>
                <w:rFonts w:ascii="Times New Roman" w:hAnsi="Times New Roman" w:eastAsia="Times New Roman" w:cs="Times New Roman"/>
                <w:sz w:val="26"/>
                <w:szCs w:val="26"/>
              </w:rPr>
              <w:t xml:space="preserve"> [Tìm]</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(Không bắt buộc)</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9</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 bản ghi thỏa mãn → Hệ thống hiển thị thông báo inline tại vùng bảng danh sách: “Không tìm thấy dữ liệu phù hợp”.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10</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Mở màn chi tiết báo cáo dự án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Tai màn danh sách dự án, người dùng nhấn icon </w:t>
            </w:r>
            <w:r>
              <w:rPr>
                <w:rFonts w:ascii="Times New Roman" w:hAnsi="Times New Roman" w:cs="Times New Roman"/>
                <w:sz w:val="26"/>
                <w:szCs w:val="26"/>
              </w:rPr>
              <w:drawing>
                <wp:inline distT="0" distB="0" distL="0" distR="0">
                  <wp:extent cx="288290" cy="280670"/>
                  <wp:effectExtent l="0" t="0" r="6985" b="5080"/>
                  <wp:docPr id="108419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1146" name="Picture 1"/>
                          <pic:cNvPicPr>
                            <a:picLocks noChangeAspect="1"/>
                          </pic:cNvPicPr>
                        </pic:nvPicPr>
                        <pic:blipFill>
                          <a:blip r:embed="rId8"/>
                          <a:stretch>
                            <a:fillRect/>
                          </a:stretch>
                        </pic:blipFill>
                        <pic:spPr>
                          <a:xfrm>
                            <a:off x="0" y="0"/>
                            <a:ext cx="292607" cy="284313"/>
                          </a:xfrm>
                          <a:prstGeom prst="rect">
                            <a:avLst/>
                          </a:prstGeom>
                        </pic:spPr>
                      </pic:pic>
                    </a:graphicData>
                  </a:graphic>
                </wp:inline>
              </w:drawing>
            </w:r>
            <w:r>
              <w:rPr>
                <w:rFonts w:ascii="Times New Roman" w:hAnsi="Times New Roman" w:eastAsia="Times New Roman" w:cs="Times New Roman"/>
                <w:sz w:val="26"/>
                <w:szCs w:val="26"/>
                <w:lang w:val="en-US"/>
              </w:rPr>
              <w:t xml:space="preserve"> tại 1 bản ghi bất kì</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Hệ thống </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màn hình Chi tiết báo cáo dự án/tab Tổng quan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màn hình Chi tiết báo cáo dự án/tab Tổng quan</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bl>
    <w:p>
      <w:pPr>
        <w:spacing w:line="312" w:lineRule="auto"/>
        <w:jc w:val="both"/>
        <w:rPr>
          <w:rFonts w:ascii="Times New Roman" w:hAnsi="Times New Roman" w:eastAsia="Times New Roman" w:cs="Times New Roman"/>
          <w:b/>
          <w:bCs/>
          <w:sz w:val="26"/>
          <w:szCs w:val="26"/>
        </w:rPr>
      </w:pPr>
    </w:p>
    <w:p>
      <w:pPr>
        <w:pStyle w:val="4"/>
      </w:pPr>
      <w:bookmarkStart w:id="11" w:name="_Toc843486066"/>
      <w:r>
        <w:rPr>
          <w:lang w:val="en-US"/>
        </w:rPr>
        <w:t>6</w:t>
      </w:r>
      <w:r>
        <w:t>.2.3. Giao diện và mô tả giao diện</w:t>
      </w:r>
      <w:bookmarkEnd w:id="11"/>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a. Giao diện Chi tiết báo cáo (Vùng thông tin chung và các cards KPI thống kê nhanh)</w:t>
      </w:r>
    </w:p>
    <w:p>
      <w:pPr>
        <w:spacing w:line="312" w:lineRule="auto"/>
        <w:jc w:val="center"/>
      </w:pPr>
      <w:r>
        <w:drawing>
          <wp:inline distT="0" distB="0" distL="0" distR="0">
            <wp:extent cx="5943600" cy="2705100"/>
            <wp:effectExtent l="0" t="0" r="0" b="0"/>
            <wp:docPr id="1318893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93445" name="drawing"/>
                    <pic:cNvPicPr>
                      <a:picLocks noChangeAspect="1"/>
                    </pic:cNvPicPr>
                  </pic:nvPicPr>
                  <pic:blipFill>
                    <a:blip r:embed="rId9"/>
                    <a:stretch>
                      <a:fillRect/>
                    </a:stretch>
                  </pic:blipFill>
                  <pic:spPr>
                    <a:xfrm>
                      <a:off x="0" y="0"/>
                      <a:ext cx="5943600" cy="2705100"/>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Vùng tiêu đề</w:t>
            </w:r>
            <w:r>
              <w:rPr>
                <w:rFonts w:ascii="Times New Roman" w:hAnsi="Times New Roman" w:eastAsia="Times New Roman" w:cs="Times New Roman"/>
                <w:b/>
                <w:bCs/>
                <w:sz w:val="26"/>
                <w:szCs w:val="26"/>
                <w:lang w:val="en-US"/>
              </w:rPr>
              <w:t xml:space="preserve">: </w:t>
            </w:r>
            <w:r>
              <w:rPr>
                <w:rFonts w:ascii="Times New Roman" w:hAnsi="Times New Roman" w:eastAsia="Times New Roman" w:cs="Times New Roman"/>
                <w:sz w:val="26"/>
                <w:szCs w:val="26"/>
              </w:rPr>
              <w:t xml:space="preserve">Toàn bộ </w:t>
            </w:r>
            <w:r>
              <w:rPr>
                <w:rFonts w:ascii="Times New Roman" w:hAnsi="Times New Roman" w:eastAsia="Times New Roman" w:cs="Times New Roman"/>
                <w:sz w:val="26"/>
                <w:szCs w:val="26"/>
                <w:lang w:val="en-US"/>
              </w:rPr>
              <w:t>nội dung vùng này</w:t>
            </w:r>
            <w:r>
              <w:rPr>
                <w:rFonts w:ascii="Times New Roman" w:hAnsi="Times New Roman" w:eastAsia="Times New Roman" w:cs="Times New Roman"/>
                <w:sz w:val="26"/>
                <w:szCs w:val="26"/>
              </w:rPr>
              <w:t xml:space="preserve"> luôn cố định vị trí trên cùng màn hình, không di chuyển khi user cuộn (scroll) nội dung bên dưới</w:t>
            </w:r>
            <w:r>
              <w:rPr>
                <w:rFonts w:ascii="Times New Roman" w:hAnsi="Times New Roman" w:eastAsia="Times New Roman" w:cs="Times New Roman"/>
                <w:sz w:val="26"/>
                <w:szCs w:val="26"/>
                <w:lang w:val="en-US"/>
              </w:rPr>
              <w:t xml:space="preserve"> thanh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Link</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Link -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Chi tiết cảnh báo dự án</w:t>
            </w: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hướng quay về màn "Danh sách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trước đó, giữ nguyên trạng thái bộ lọc/phân trang đã áp dụng ở màn danh sách (không reset về mặc định)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Xuất báo cáo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mở popup chọn các tab báo cáo cần tải xuống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Chi tiết xem mô tả chức năng xuất báo cáo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Vùng thông tin chung của dự án: </w:t>
            </w:r>
            <w:r>
              <w:rPr>
                <w:rFonts w:ascii="Times New Roman" w:hAnsi="Times New Roman" w:eastAsia="Times New Roman" w:cs="Times New Roman"/>
                <w:sz w:val="26"/>
                <w:szCs w:val="26"/>
              </w:rPr>
              <w:t xml:space="preserve">Toàn bộ </w:t>
            </w:r>
            <w:r>
              <w:rPr>
                <w:rFonts w:ascii="Times New Roman" w:hAnsi="Times New Roman" w:eastAsia="Times New Roman" w:cs="Times New Roman"/>
                <w:sz w:val="26"/>
                <w:szCs w:val="26"/>
                <w:lang w:val="en-US"/>
              </w:rPr>
              <w:t>nội dung vùng này</w:t>
            </w:r>
            <w:r>
              <w:rPr>
                <w:rFonts w:ascii="Times New Roman" w:hAnsi="Times New Roman" w:eastAsia="Times New Roman" w:cs="Times New Roman"/>
                <w:sz w:val="26"/>
                <w:szCs w:val="26"/>
              </w:rPr>
              <w:t xml:space="preserve"> luôn cố định vị trí trên cùng màn hình, không di chuyển khi user cuộn (scroll) nội dung bên dưới</w:t>
            </w:r>
            <w:r>
              <w:rPr>
                <w:rFonts w:ascii="Times New Roman" w:hAnsi="Times New Roman" w:eastAsia="Times New Roman" w:cs="Times New Roman"/>
                <w:sz w:val="26"/>
                <w:szCs w:val="26"/>
                <w:lang w:val="en-US"/>
              </w:rPr>
              <w:t xml:space="preserve"> thanh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Kỳ báo cáo hiện tại của 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Badge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Hiển thị kỳ báo cáo hiện tại của dự án.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dữ liệu báo cáo là báo cáo quý (Mẫu 103, mẫu 114) thì: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Quý {số la mã}/{Năm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quyBaoCao, namBaoCao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Nếu dữ liệu báo cáo là báo cáo quý (Mẫu 116, mẫu 89) thì:</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namBaoCao (Mẫu 116), Năm báo cáo yyyy ở ngayNop trong bảng BaoCao (Mẫu 89)</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Tên 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tên của dự án đang được phân tích chuyên sâu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Dự án: {Tên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103, 37, 116, 114, 89: tenDuAn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89: thongTinDuAnNuocNgoai.tenDuAn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Địa điểm thực hiện dự án </w:t>
            </w:r>
            <w:r>
              <w:rPr>
                <w:rFonts w:ascii="Times New Roman" w:hAnsi="Times New Roman" w:cs="Times New Roman"/>
                <w:sz w:val="26"/>
                <w:szCs w:val="26"/>
              </w:rPr>
              <w:drawing>
                <wp:inline distT="0" distB="0" distL="0" distR="0">
                  <wp:extent cx="223520" cy="265430"/>
                  <wp:effectExtent l="0" t="0" r="5080" b="1270"/>
                  <wp:docPr id="77614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44463" name="Picture 1"/>
                          <pic:cNvPicPr>
                            <a:picLocks noChangeAspect="1"/>
                          </pic:cNvPicPr>
                        </pic:nvPicPr>
                        <pic:blipFill>
                          <a:blip r:embed="rId10"/>
                          <a:stretch>
                            <a:fillRect/>
                          </a:stretch>
                        </pic:blipFill>
                        <pic:spPr>
                          <a:xfrm>
                            <a:off x="0" y="0"/>
                            <a:ext cx="224427" cy="266180"/>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địa điểm thực hiện dự án (lấy từ phân hệ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103, 37, 116, 114: diaDiemThucHien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89: </w:t>
            </w:r>
            <w:r>
              <w:rPr>
                <w:rFonts w:ascii="Times New Roman" w:hAnsi="Times New Roman" w:eastAsia="Times New Roman" w:cs="Times New Roman"/>
                <w:sz w:val="26"/>
                <w:szCs w:val="26"/>
              </w:rPr>
              <w:t>thongTinDuAnNuocNgoai.diaChi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Ngành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ngành của dự án (lấy từ phân hệ 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Mã ngành mapping sang bảng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pPr>
            <w:r>
              <w:rPr>
                <w:rFonts w:ascii="Times New Roman" w:hAnsi="Times New Roman" w:eastAsia="Times New Roman" w:cs="Times New Roman"/>
                <w:b/>
                <w:bCs/>
                <w:sz w:val="26"/>
                <w:szCs w:val="26"/>
                <w:lang w:val="en-US"/>
              </w:rPr>
              <w:t>Số năm hoạt động của dự án</w:t>
            </w:r>
          </w:p>
        </w:tc>
        <w:tc>
          <w:tcPr>
            <w:tcW w:w="1650" w:type="dxa"/>
            <w:tcMar>
              <w:top w:w="100" w:type="dxa"/>
              <w:left w:w="100" w:type="dxa"/>
              <w:bottom w:w="100" w:type="dxa"/>
              <w:right w:w="100" w:type="dxa"/>
            </w:tcMar>
          </w:tcPr>
          <w:p>
            <w:pPr>
              <w:spacing w:line="312" w:lineRule="auto"/>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spacing w:line="312" w:lineRule="auto"/>
            </w:pPr>
            <w:r>
              <w:rPr>
                <w:rFonts w:ascii="Times New Roman" w:hAnsi="Times New Roman" w:eastAsia="Times New Roman" w:cs="Times New Roman"/>
                <w:sz w:val="26"/>
                <w:szCs w:val="26"/>
                <w:lang w:val="en-US"/>
              </w:rPr>
              <w:t>- Hiển thị số năm hoạt động của dự án</w:t>
            </w:r>
          </w:p>
          <w:p>
            <w:pPr>
              <w:spacing w:line="312" w:lineRule="auto"/>
            </w:pPr>
            <w:r>
              <w:rPr>
                <w:rFonts w:ascii="Times New Roman" w:hAnsi="Times New Roman" w:eastAsia="Times New Roman" w:cs="Times New Roman"/>
                <w:sz w:val="26"/>
                <w:szCs w:val="26"/>
                <w:lang w:val="en-US"/>
              </w:rPr>
              <w:t>- Dạng hiển thị: {Số năm} năm</w:t>
            </w:r>
          </w:p>
          <w:p>
            <w:pPr>
              <w:spacing w:line="312" w:lineRule="auto"/>
            </w:pPr>
            <w:r>
              <w:rPr>
                <w:rFonts w:ascii="Times New Roman" w:hAnsi="Times New Roman" w:eastAsia="Times New Roman" w:cs="Times New Roman"/>
                <w:sz w:val="26"/>
                <w:szCs w:val="26"/>
                <w:lang w:val="en-US"/>
              </w:rPr>
              <w:t>- Dữ liệu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Đơn vị quản lý</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đơn vị quản lý của dự án (lấy từ phân hệ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103, 37, 116, 114: tenTCKT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89: không có trường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KPI thống kê </w:t>
            </w:r>
            <w:r>
              <w:rPr>
                <w:rFonts w:ascii="Times New Roman" w:hAnsi="Times New Roman" w:eastAsia="Times New Roman" w:cs="Times New Roman"/>
                <w:b/>
                <w:bCs/>
                <w:sz w:val="26"/>
                <w:szCs w:val="26"/>
                <w:lang w:val="en-US"/>
              </w:rPr>
              <w:t xml:space="preserve">nhanh </w:t>
            </w:r>
            <w:r>
              <w:rPr>
                <w:rFonts w:ascii="Times New Roman" w:hAnsi="Times New Roman" w:eastAsia="Times New Roman" w:cs="Times New Roman"/>
                <w:b/>
                <w:bCs/>
                <w:sz w:val="26"/>
                <w:szCs w:val="26"/>
              </w:rPr>
              <w:t>(Cards)</w:t>
            </w:r>
            <w:r>
              <w:rPr>
                <w:rFonts w:ascii="Times New Roman" w:hAnsi="Times New Roman" w:eastAsia="Times New Roman" w:cs="Times New Roman"/>
                <w:b/>
                <w:bCs/>
                <w:sz w:val="26"/>
                <w:szCs w:val="26"/>
                <w:lang w:val="en-US"/>
              </w:rPr>
              <w:t xml:space="preserve">: </w:t>
            </w:r>
            <w:r>
              <w:rPr>
                <w:rFonts w:ascii="Times New Roman" w:hAnsi="Times New Roman" w:eastAsia="Times New Roman" w:cs="Times New Roman"/>
                <w:sz w:val="26"/>
                <w:szCs w:val="26"/>
              </w:rPr>
              <w:t xml:space="preserve">Toàn bộ </w:t>
            </w:r>
            <w:r>
              <w:rPr>
                <w:rFonts w:ascii="Times New Roman" w:hAnsi="Times New Roman" w:eastAsia="Times New Roman" w:cs="Times New Roman"/>
                <w:sz w:val="26"/>
                <w:szCs w:val="26"/>
                <w:lang w:val="en-US"/>
              </w:rPr>
              <w:t>nội dung vùng này</w:t>
            </w:r>
            <w:r>
              <w:rPr>
                <w:rFonts w:ascii="Times New Roman" w:hAnsi="Times New Roman" w:eastAsia="Times New Roman" w:cs="Times New Roman"/>
                <w:sz w:val="26"/>
                <w:szCs w:val="26"/>
              </w:rPr>
              <w:t xml:space="preserve"> luôn cố định vị trí trên cùng màn hình, không di chuyển khi user cuộn (scroll) nội dung bên dưới</w:t>
            </w:r>
            <w:r>
              <w:rPr>
                <w:rFonts w:ascii="Times New Roman" w:hAnsi="Times New Roman" w:eastAsia="Times New Roman" w:cs="Times New Roman"/>
                <w:sz w:val="26"/>
                <w:szCs w:val="26"/>
                <w:lang w:val="en-US"/>
              </w:rPr>
              <w:t xml:space="preserve"> thanh tab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Tổng mức đầu tư</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Text</w:t>
            </w:r>
            <w:r>
              <w:rPr>
                <w:rFonts w:ascii="Times New Roman" w:hAnsi="Times New Roman" w:eastAsia="Times New Roman" w:cs="Times New Roman"/>
                <w:sz w:val="26"/>
                <w:szCs w:val="26"/>
                <w:lang w:val="en-US"/>
              </w:rPr>
              <w:t xml:space="preserve"> - number - đơn vị - </w:t>
            </w:r>
            <w:r>
              <w:rPr>
                <w:rFonts w:ascii="Times New Roman" w:hAnsi="Times New Roman" w:eastAsia="Times New Roman" w:cs="Times New Roman"/>
                <w:sz w:val="26"/>
                <w:szCs w:val="26"/>
              </w:rPr>
              <w:t>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Hiển thị tổng mức đầu tư đăng ký</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Text phụ cố định: Dựa trên báo cáo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Tỷ lệ giải ngân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 – percentage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 progress bar</w:t>
            </w:r>
            <w:r>
              <w:rPr>
                <w:rFonts w:ascii="Times New Roman" w:hAnsi="Times New Roman" w:eastAsia="Times New Roman" w:cs="Times New Roman"/>
                <w:sz w:val="26"/>
                <w:szCs w:val="26"/>
              </w:rPr>
              <w:t xml:space="preserve">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Giá trị % tỷ lệ giải ngân được tính bằng công thức: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w:t>
            </w:r>
            <w:r>
              <w:rPr>
                <w:rFonts w:ascii="Times New Roman" w:hAnsi="Times New Roman" w:eastAsia="Times New Roman" w:cs="Times New Roman"/>
                <w:sz w:val="26"/>
                <w:szCs w:val="26"/>
              </w:rPr>
              <w:t>ốn đầu tư thực hiện lũy kế từ lúc đ</w:t>
            </w:r>
            <w:r>
              <w:rPr>
                <w:rFonts w:ascii="Times New Roman" w:hAnsi="Times New Roman" w:eastAsia="Times New Roman" w:cs="Times New Roman"/>
                <w:sz w:val="26"/>
                <w:szCs w:val="26"/>
                <w:lang w:val="en-US"/>
              </w:rPr>
              <w:t xml:space="preserve">ăng </w:t>
            </w:r>
            <w:r>
              <w:rPr>
                <w:rFonts w:ascii="Times New Roman" w:hAnsi="Times New Roman" w:eastAsia="Times New Roman" w:cs="Times New Roman"/>
                <w:sz w:val="26"/>
                <w:szCs w:val="26"/>
              </w:rPr>
              <w:t>k</w:t>
            </w:r>
            <w:r>
              <w:rPr>
                <w:rFonts w:ascii="Times New Roman" w:hAnsi="Times New Roman" w:eastAsia="Times New Roman" w:cs="Times New Roman"/>
                <w:sz w:val="26"/>
                <w:szCs w:val="26"/>
                <w:lang w:val="en-US"/>
              </w:rPr>
              <w:t>ý</w:t>
            </w:r>
            <w:r>
              <w:rPr>
                <w:rFonts w:ascii="Times New Roman" w:hAnsi="Times New Roman" w:eastAsia="Times New Roman" w:cs="Times New Roman"/>
                <w:sz w:val="26"/>
                <w:szCs w:val="26"/>
              </w:rPr>
              <w:t xml:space="preserve"> / tổng vốn đầu tư đăng ký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Thanh progress bar trực quan với màu đỏ thể hiện % giải ngân/100%</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Tiến độ thực hiện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 -</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trạng thái -</w:t>
            </w:r>
            <w:r>
              <w:rPr>
                <w:rFonts w:ascii="Times New Roman" w:hAnsi="Times New Roman" w:eastAsia="Times New Roman" w:cs="Times New Roman"/>
                <w:sz w:val="26"/>
                <w:szCs w:val="26"/>
              </w:rPr>
              <w:t xml:space="preserve">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Hiển thị tiến độ thực hiện tại kỳ báo cáo gần nhất của dư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dữ liệu báo cáo là báo cáo quý (Mẫu 103, mẫu 114) thì: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Quý {số la mã}/{Năm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quyBaoCao, namBaoCao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Nếu dữ liệu báo cáo là báo cáo quý (Mẫu 116, mẫu 89) thì:</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namBaoCao (Mẫu 116), Năm báo cáo yyyy ở ngayNop trong bảng BaoCao (Mẫu 89)</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Text phụ</w:t>
            </w:r>
            <w:r>
              <w:rPr>
                <w:rFonts w:ascii="Times New Roman" w:hAnsi="Times New Roman" w:eastAsia="Times New Roman" w:cs="Times New Roman"/>
                <w:sz w:val="26"/>
                <w:szCs w:val="26"/>
                <w:lang w:val="en-US"/>
              </w:rPr>
              <w:t xml:space="preserve"> hiển thị theo dạng: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trạng thái của tiến độ hiện tại} Tiến độ hiện tại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Logic xác định tiến độ thực hiện: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Đối với mẫu 103 (BC quý), mẫu 37 (BC năm bản đầy đủ), mẫu 116 (BC năm bản rút gọn), mẫu 114 (BC quý): </w:t>
            </w:r>
            <w:r>
              <w:rPr>
                <w:rFonts w:ascii="Times New Roman" w:hAnsi="Times New Roman" w:eastAsia="Times New Roman" w:cs="Times New Roman"/>
                <w:sz w:val="26"/>
                <w:szCs w:val="26"/>
              </w:rPr>
              <w:t xml:space="preserve">Suy luận (fallback) từ khoKhanVuongMac: NẾU khoKhanVuongMac là null / rỗng / "không" / "không có" → mặc định </w:t>
            </w:r>
            <w:r>
              <w:rPr>
                <w:rFonts w:ascii="Times New Roman" w:hAnsi="Times New Roman" w:eastAsia="Times New Roman" w:cs="Times New Roman"/>
                <w:sz w:val="26"/>
                <w:szCs w:val="26"/>
                <w:lang w:val="en-US"/>
              </w:rPr>
              <w:t xml:space="preserve">Tiến độ thực hiện là </w:t>
            </w:r>
            <w:r>
              <w:rPr>
                <w:rFonts w:ascii="Times New Roman" w:hAnsi="Times New Roman" w:eastAsia="Times New Roman" w:cs="Times New Roman"/>
                <w:sz w:val="26"/>
                <w:szCs w:val="26"/>
              </w:rPr>
              <w:t xml:space="preserve">"Đúng tiến độ"; </w:t>
            </w:r>
            <w:r>
              <w:rPr>
                <w:rFonts w:ascii="Times New Roman" w:hAnsi="Times New Roman" w:eastAsia="Times New Roman" w:cs="Times New Roman"/>
                <w:sz w:val="26"/>
                <w:szCs w:val="26"/>
                <w:lang w:val="en-US"/>
              </w:rPr>
              <w:t>ngược lại</w:t>
            </w:r>
            <w:r>
              <w:rPr>
                <w:rFonts w:ascii="Times New Roman" w:hAnsi="Times New Roman" w:eastAsia="Times New Roman" w:cs="Times New Roman"/>
                <w:sz w:val="26"/>
                <w:szCs w:val="26"/>
              </w:rPr>
              <w:t xml:space="preserve"> (có nội dung mô tả khó khăn) → </w:t>
            </w:r>
            <w:r>
              <w:rPr>
                <w:rFonts w:ascii="Times New Roman" w:hAnsi="Times New Roman" w:eastAsia="Times New Roman" w:cs="Times New Roman"/>
                <w:sz w:val="26"/>
                <w:szCs w:val="26"/>
                <w:lang w:val="en-US"/>
              </w:rPr>
              <w:t xml:space="preserve">Tiến độ thực hiện là </w:t>
            </w:r>
            <w:r>
              <w:rPr>
                <w:rFonts w:ascii="Times New Roman" w:hAnsi="Times New Roman" w:eastAsia="Times New Roman" w:cs="Times New Roman"/>
                <w:sz w:val="26"/>
                <w:szCs w:val="26"/>
              </w:rPr>
              <w:t>"Gặp khó khăn"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Tuân thủ</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xml:space="preserve">Text – percentage - </w:t>
            </w:r>
            <w:r>
              <w:rPr>
                <w:rFonts w:ascii="Times New Roman" w:hAnsi="Times New Roman" w:eastAsia="Times New Roman" w:cs="Times New Roman"/>
                <w:sz w:val="26"/>
                <w:szCs w:val="26"/>
              </w:rPr>
              <w:t>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tuân thủ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Text phụ cố định: </w:t>
            </w:r>
            <w:r>
              <w:rPr>
                <w:rFonts w:ascii="Times New Roman" w:hAnsi="Times New Roman" w:eastAsia="Times New Roman" w:cs="Times New Roman"/>
                <w:sz w:val="26"/>
                <w:szCs w:val="26"/>
                <w:lang w:val="en-US"/>
              </w:rPr>
              <w:t xml:space="preserve">“Trên tổng X chỉ tiêu”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Dữ liệu % và tổng chỉ tiêu thuộc nhóm tuân thủ lấy từ tab Tuân thủ</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Rủi ro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number/10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điểm trên 10, dữ liệu tính từ tab Rủi ro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Logic hiển thị mức độ tại text phụ:</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[0, 25) </w:t>
            </w:r>
            <w:r>
              <w:rPr>
                <w:rFonts w:ascii="Wingdings" w:hAnsi="Wingdings" w:eastAsia="Wingdings" w:cs="Wingdings"/>
                <w:sz w:val="26"/>
                <w:szCs w:val="26"/>
                <w:lang w:val="en-US"/>
              </w:rPr>
              <w:sym w:font="Wingdings" w:char="F0E0"/>
            </w:r>
            <w:r>
              <w:rPr>
                <w:rFonts w:ascii="Times New Roman" w:hAnsi="Times New Roman" w:eastAsia="Times New Roman" w:cs="Times New Roman"/>
                <w:sz w:val="26"/>
                <w:szCs w:val="26"/>
                <w:lang w:val="en-US"/>
              </w:rPr>
              <w:t xml:space="preserve"> Mức độ: Thấp</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[25, 50) </w:t>
            </w:r>
            <w:r>
              <w:rPr>
                <w:rFonts w:ascii="Wingdings" w:hAnsi="Wingdings" w:eastAsia="Wingdings" w:cs="Wingdings"/>
                <w:sz w:val="26"/>
                <w:szCs w:val="26"/>
                <w:lang w:val="en-US"/>
              </w:rPr>
              <w:sym w:font="Wingdings" w:char="F0E0"/>
            </w:r>
            <w:r>
              <w:rPr>
                <w:rFonts w:ascii="Times New Roman" w:hAnsi="Times New Roman" w:eastAsia="Times New Roman" w:cs="Times New Roman"/>
                <w:sz w:val="26"/>
                <w:szCs w:val="26"/>
                <w:lang w:val="en-US"/>
              </w:rPr>
              <w:t xml:space="preserve"> Mức độ: Trung bình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[50, 75) </w:t>
            </w:r>
            <w:r>
              <w:rPr>
                <w:rFonts w:ascii="Wingdings" w:hAnsi="Wingdings" w:eastAsia="Wingdings" w:cs="Wingdings"/>
                <w:sz w:val="26"/>
                <w:szCs w:val="26"/>
                <w:lang w:val="en-US"/>
              </w:rPr>
              <w:sym w:font="Wingdings" w:char="F0E0"/>
            </w:r>
            <w:r>
              <w:rPr>
                <w:rFonts w:ascii="Times New Roman" w:hAnsi="Times New Roman" w:eastAsia="Times New Roman" w:cs="Times New Roman"/>
                <w:sz w:val="26"/>
                <w:szCs w:val="26"/>
                <w:lang w:val="en-US"/>
              </w:rPr>
              <w:t xml:space="preserve"> Mức độ: Cao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[75, 100) </w:t>
            </w:r>
            <w:r>
              <w:rPr>
                <w:rFonts w:ascii="Times New Roman" w:hAnsi="Times New Roman" w:eastAsia="Wingdings" w:cs="Times New Roman"/>
                <w:sz w:val="26"/>
                <w:szCs w:val="26"/>
                <w:lang w:val="en-US"/>
              </w:rPr>
              <w:t>à</w:t>
            </w:r>
            <w:r>
              <w:rPr>
                <w:rFonts w:ascii="Times New Roman" w:hAnsi="Times New Roman" w:eastAsia="Times New Roman" w:cs="Times New Roman"/>
                <w:sz w:val="26"/>
                <w:szCs w:val="26"/>
                <w:lang w:val="en-US"/>
              </w:rPr>
              <w:t xml:space="preserve"> Rất cao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 xml:space="preserve">Tab điều hướng: </w:t>
            </w:r>
            <w:r>
              <w:rPr>
                <w:rFonts w:ascii="Times New Roman" w:hAnsi="Times New Roman" w:eastAsia="Times New Roman" w:cs="Times New Roman"/>
                <w:sz w:val="26"/>
                <w:szCs w:val="26"/>
              </w:rPr>
              <w:t xml:space="preserve">Toàn bộ </w:t>
            </w:r>
            <w:r>
              <w:rPr>
                <w:rFonts w:ascii="Times New Roman" w:hAnsi="Times New Roman" w:eastAsia="Times New Roman" w:cs="Times New Roman"/>
                <w:sz w:val="26"/>
                <w:szCs w:val="26"/>
                <w:lang w:val="en-US"/>
              </w:rPr>
              <w:t>nội dung vùng này</w:t>
            </w:r>
            <w:r>
              <w:rPr>
                <w:rFonts w:ascii="Times New Roman" w:hAnsi="Times New Roman" w:eastAsia="Times New Roman" w:cs="Times New Roman"/>
                <w:sz w:val="26"/>
                <w:szCs w:val="26"/>
              </w:rPr>
              <w:t xml:space="preserve"> luôn cố định vị trí trên cùng màn hình, không di chuyển khi user cuộn (scroll) nội dung bên dưới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Tổng quan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Điều hướng đến màn hình tab phân tích tổng quan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Tài chính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Điều hướng đến màn hình Tab phân tích chuyên sâu của nhóm chỉ tiêu tài chính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Vốn &amp; Giải ngân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phân tích chuyên sâu của nhóm chỉ tiêu Vốn &amp; Giải ngân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Tiến độ</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phân tích chuyên sâu của nhóm chỉ tiêu Tiến độ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Tuân thủ</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phân tích chuyên sâu của nhóm chỉ tiêu Tuân thủ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Rủi ro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phân tích chuyên sâu của nhóm chỉ tiêu Rủi ro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Tab So sánh </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Điều hướng đến màn hình tab so sánh các chỉ tiêu giữa các ký hoặc so với trung bình ngành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Dự báo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dự báo xu hướng các chỉ tiêu cho kỳ tiếp theo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Gợi ý</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condition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Điều hướng đến màn hình tab gợi ý những nội dung của dự án cần kiểm tra sâu trong kỳ báo cáo</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xml:space="preserve">- Tab này chỉ enable khi trong tab Rủi ro có ít nhất 1 nhóm chỉ tiêu có mức độ rủi ro là Cao, Nghiêm trọng. Trường hợp còn lại thì tab Gợi ý sẽ disable.  </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b. Giao diện Chi tiết báo/tab Tổng quan</w:t>
      </w:r>
    </w:p>
    <w:p>
      <w:pPr>
        <w:spacing w:line="312" w:lineRule="auto"/>
        <w:jc w:val="center"/>
        <w:rPr>
          <w:rFonts w:ascii="Times New Roman" w:hAnsi="Times New Roman" w:cs="Times New Roman"/>
          <w:b/>
          <w:bCs/>
          <w:i/>
          <w:iCs/>
          <w:sz w:val="26"/>
          <w:szCs w:val="26"/>
          <w:lang w:val="en-US"/>
        </w:rPr>
      </w:pPr>
      <w:r>
        <w:rPr>
          <w:rFonts w:ascii="Times New Roman" w:hAnsi="Times New Roman" w:cs="Times New Roman"/>
          <w:sz w:val="26"/>
          <w:szCs w:val="26"/>
        </w:rPr>
        <w:drawing>
          <wp:inline distT="0" distB="0" distL="0" distR="0">
            <wp:extent cx="5943600" cy="2908300"/>
            <wp:effectExtent l="0" t="0" r="0" b="6350"/>
            <wp:docPr id="1434729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9929" name="Picture 1" descr="A screenshot of a computer&#10;&#10;Description automatically generated"/>
                    <pic:cNvPicPr>
                      <a:picLocks noChangeAspect="1"/>
                    </pic:cNvPicPr>
                  </pic:nvPicPr>
                  <pic:blipFill>
                    <a:blip r:embed="rId11"/>
                    <a:stretch>
                      <a:fillRect/>
                    </a:stretch>
                  </pic:blipFill>
                  <pic:spPr>
                    <a:xfrm>
                      <a:off x="0" y="0"/>
                      <a:ext cx="5943600" cy="2908300"/>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Tổng quan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Tình hình hoạt động</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chi tiết về tình hình hoạt động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Mẫu BC 89 (Đầu tư ra nước ngoài): moTaChiTiet.tinhTrangDuAn/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moTaChiTiet.tinhHinhThucHienMucTieu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Tình hình tài chính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về tình hình tài chính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Do AI gen theo rule-based hoặc LLM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Tiến độ thực hiện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về tiến độ thực hiện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Do AI gen theo rule-based hoặc LLM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Mẫu BC 89 (Đầu tư ra nước ngoài): </w:t>
            </w:r>
            <w:r>
              <w:rPr>
                <w:rFonts w:ascii="Times New Roman" w:hAnsi="Times New Roman" w:eastAsia="Times New Roman" w:cs="Times New Roman"/>
                <w:sz w:val="26"/>
                <w:szCs w:val="26"/>
              </w:rPr>
              <w:t>moTaChiTiet.tienDoSoVoiGiayPhep</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Khó khăn, vướng mắc</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về khó khăn vướng mắc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BC 103, 37, 116, 114: khoKhanVuongMac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BC 89: </w:t>
            </w:r>
            <w:r>
              <w:rPr>
                <w:rFonts w:ascii="Times New Roman" w:hAnsi="Times New Roman" w:eastAsia="Times New Roman" w:cs="Times New Roman"/>
                <w:sz w:val="26"/>
                <w:szCs w:val="26"/>
              </w:rPr>
              <w:t>danhGia.*.lyDo (theo từng cờ true) hoặc moTaChiTiet.vanDeKhac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eastAsia="Times New Roman" w:cs="Times New Roman"/>
                <w:b/>
                <w:bCs/>
                <w:sz w:val="26"/>
                <w:szCs w:val="26"/>
                <w:lang w:val="en-US"/>
              </w:rPr>
              <w:t>Nguồn trích dẫn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Tên báo cáo gần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w:t>
            </w:r>
            <w:r>
              <w:rPr>
                <w:rFonts w:ascii="Times New Roman" w:hAnsi="Times New Roman" w:eastAsia="Times New Roman" w:cs="Times New Roman"/>
                <w:sz w:val="26"/>
                <w:szCs w:val="26"/>
              </w:rPr>
              <w:t>apping sang bảng LoaiBaoCao với trường TenLoaiBaoCao thông qua LoaiBaoCaoId</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c. Giao diện Chi tiết báo cáo/tab Tài chính</w:t>
      </w:r>
    </w:p>
    <w:p>
      <w:pPr>
        <w:spacing w:line="312" w:lineRule="auto"/>
        <w:jc w:val="center"/>
      </w:pPr>
      <w:r>
        <w:drawing>
          <wp:inline distT="0" distB="0" distL="0" distR="0">
            <wp:extent cx="5943600" cy="4791075"/>
            <wp:effectExtent l="0" t="0" r="0" b="0"/>
            <wp:docPr id="1345143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43187" name="drawing"/>
                    <pic:cNvPicPr>
                      <a:picLocks noChangeAspect="1"/>
                    </pic:cNvPicPr>
                  </pic:nvPicPr>
                  <pic:blipFill>
                    <a:blip r:embed="rId12"/>
                    <a:stretch>
                      <a:fillRect/>
                    </a:stretch>
                  </pic:blipFill>
                  <pic:spPr>
                    <a:xfrm>
                      <a:off x="0" y="0"/>
                      <a:ext cx="5943600" cy="4791075"/>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Tài chính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bar chart so sánh các chỉ tiêu tài chính của dự án (Kỳ có thể là quý hoặc năm tùy theo báo cáo gần nhất đang được hệ thống phân tích chuyên sâu là báo cáo quý hay năm)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cột (Bar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Trục X: các chỉ tiêu tài chính (Doanh thu, Lợi nhuận, LN sau thuế, Thu khác, Xuất khẩu, Nhập khẩu, R&amp;D, Môi trường). </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Chỉ tiêu nào không có giá trị trong báo cáo gần nhất đang được phân tích thì không hiển thị trên biểu đồ</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Trục Y: giá trị (tỷ VNĐ).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Mỗi chỉ tiêu có 2 cột cạnh nhau: màu xanh nhạt = "Kỳ trước", màu đỏ đậm = "Kỳ này"</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tooltip giá trị (tỷ VNĐ) ngay trên đỉnh mỗi cột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Highlight cột tương ứng khi hover vào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List&lt;Legend Item&gt;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Chú thích màu cho biểu đồ:</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Màu xanh nhạt: Kỳ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Màu đỏ đậm: Kỳ sau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Hover vào legend màu nào sẽ highlight các cột (bar) tương ứng của màu đó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Vùng chi tiết các chỉ tiêu tài chính: </w:t>
            </w:r>
            <w:r>
              <w:rPr>
                <w:rFonts w:ascii="Times New Roman" w:hAnsi="Times New Roman" w:eastAsia="Times New Roman" w:cs="Times New Roman"/>
                <w:sz w:val="26"/>
                <w:szCs w:val="26"/>
                <w:lang w:val="en-US"/>
              </w:rPr>
              <w:t>Hiển thị dạng grid</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Chỉ tiêu</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tên các chỉ tiêu tài chính bao gồm: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Doanh thu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Lợi nhuận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Lợi nhuận sau thuế</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Nguồn thu khác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Giá trị xuất khẩu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Giá trị hàng nhập khẩu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Chi phí R&amp;D</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Chi phí môi trường</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Chỉ tiêu nào không có giá trị trong báo cáo gần nhất thì không hiển thị trong bảng chi tiết các chỉ tiêu tài chính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Kỳ này (Tỷ VNĐ)</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Label – 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giá trị tiền (Tỷ VNĐ) ứng với các chỉ tiêu tương ứng của kỳ báo cáo hiện tại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Chỉ tiêu nào không có giá trị tiền thì không hiển thị</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Dữ liệu lấy tùy vào mẫu báo cáo và kỳ báo cáo là quý hay năm của báo cáo kỳ gần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103 (BC quý): </w:t>
            </w:r>
            <w:r>
              <w:rPr>
                <w:rFonts w:ascii="Times New Roman" w:hAnsi="Times New Roman" w:eastAsia="Times New Roman" w:cs="Times New Roman"/>
                <w:sz w:val="26"/>
                <w:szCs w:val="26"/>
              </w:rPr>
              <w:t>báo cáo kỳ liền trước: doanhThuThuan.cotA, thueVaKhoanNopNSNN.cotA, giaTriHangXuatKhau.cotA, giaTriHangNhapKhau.cotA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37 (BC năm – đẩy đủ): </w:t>
            </w:r>
            <w:r>
              <w:rPr>
                <w:rFonts w:ascii="Times New Roman" w:hAnsi="Times New Roman" w:eastAsia="Times New Roman" w:cs="Times New Roman"/>
                <w:sz w:val="26"/>
                <w:szCs w:val="26"/>
              </w:rPr>
              <w:t>báo cáo kỳ liền trước: doanhThuThuan.cotA, thueVaKhoanNopNSNN.cotA, giaTriHangXuatKhau.cotA, giaTriHangNhapKhau.cotA, loiNhuanSauThue.cotA, ChiPhiRD.cotA, ChiPhiMoiTruong.cotA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116 (BC năm – rút gọn): </w:t>
            </w:r>
            <w:r>
              <w:rPr>
                <w:rFonts w:ascii="Times New Roman" w:hAnsi="Times New Roman" w:eastAsia="Times New Roman" w:cs="Times New Roman"/>
                <w:sz w:val="26"/>
                <w:szCs w:val="26"/>
              </w:rPr>
              <w:t>báo cáo kỳ liền trước: doanhThuThuan.cotA, thueVaKhoanNopNSNN.cotA, giaTriHangXuatKhau.cotA, giaTriHangNhapKhau.cotA, loiNhuanSauThue.cotA, chiPhiNghienCuuPhatTrien.cotA, ChiPhiXuLyBaoVeMoiTruong.cotA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114 (BC quý): </w:t>
            </w:r>
            <w:r>
              <w:rPr>
                <w:rFonts w:ascii="Times New Roman" w:hAnsi="Times New Roman" w:eastAsia="Times New Roman" w:cs="Times New Roman"/>
                <w:sz w:val="26"/>
                <w:szCs w:val="26"/>
              </w:rPr>
              <w:t>báo cáo kỳ liền trước: doanhThuThuan.cotA, thueVaKhoanNopNSNN.cotA, giaTriHangXuatKhau.cotA, giaTriHangNhapKhau.cotA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89 (Đầu tư ra nước ngoài): </w:t>
            </w:r>
            <w:r>
              <w:rPr>
                <w:rFonts w:ascii="Times New Roman" w:hAnsi="Times New Roman" w:eastAsia="Times New Roman" w:cs="Times New Roman"/>
                <w:sz w:val="26"/>
                <w:szCs w:val="26"/>
              </w:rPr>
              <w:t>báo cáo kỳ liền trước: ketQuaKinhDoanh.doanhThu.nam, ketQuaKinhDoanh.nghiaVuTaiChinhNuocNgoai.nam, ketQuaKinhDoanh.nguonThuKhac.nam, ketQuaKinhDoanh.loiNhuan.nam)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Kỳ trước (Tỷ VNĐ)</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Label – 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giá trị tiền (Tỷ VNĐ) ứng với các chỉ tiêu tương ứng của kỳ báo cáo liền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Chỉ tiêu nào không có giá trị tiền thì hiển thị “ -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Dữ liệu lấy tùy vào mẫu báo cáo và kỳ báo cáo là quý hay năm của báo cáo kì liền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103 (BC quý): </w:t>
            </w:r>
            <w:r>
              <w:rPr>
                <w:rFonts w:ascii="Times New Roman" w:hAnsi="Times New Roman" w:eastAsia="Times New Roman" w:cs="Times New Roman"/>
                <w:sz w:val="26"/>
                <w:szCs w:val="26"/>
              </w:rPr>
              <w:t>báo cáo kỳ liền trước: doanhThuThuan.cotA, thueVaKhoanNopNSNN.cotA, giaTriHangXuatKhau.cotA, giaTriHangNhapKhau.cotA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37 (BC năm – đẩy đủ): </w:t>
            </w:r>
            <w:r>
              <w:rPr>
                <w:rFonts w:ascii="Times New Roman" w:hAnsi="Times New Roman" w:eastAsia="Times New Roman" w:cs="Times New Roman"/>
                <w:sz w:val="26"/>
                <w:szCs w:val="26"/>
              </w:rPr>
              <w:t>báo cáo kỳ liền trước: doanhThuThuan.cotA, thueVaKhoanNopNSNN.cotA, giaTriHangXuatKhau.cotA, giaTriHangNhapKhau.cotA, loiNhuanSauThue.cotA, ChiPhiRD.cotA, ChiPhiMoiTruong.cotA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116 (BC năm – rút gọn): </w:t>
            </w:r>
            <w:r>
              <w:rPr>
                <w:rFonts w:ascii="Times New Roman" w:hAnsi="Times New Roman" w:eastAsia="Times New Roman" w:cs="Times New Roman"/>
                <w:sz w:val="26"/>
                <w:szCs w:val="26"/>
              </w:rPr>
              <w:t>báo cáo kỳ liền trước: doanhThuThuan.cotA, thueVaKhoanNopNSNN.cotA, giaTriHangXuatKhau.cotA, giaTriHangNhapKhau.cotA, loiNhuanSauThue.cotA, chiPhiNghienCuuPhatTrien.cotA, ChiPhiXuLyBaoVeMoiTruong.cotA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114 (BC quý): </w:t>
            </w:r>
            <w:r>
              <w:rPr>
                <w:rFonts w:ascii="Times New Roman" w:hAnsi="Times New Roman" w:eastAsia="Times New Roman" w:cs="Times New Roman"/>
                <w:sz w:val="26"/>
                <w:szCs w:val="26"/>
              </w:rPr>
              <w:t>báo cáo kỳ liền trước: doanhThuThuan.cotA, thueVaKhoanNopNSNN.cotA, giaTriHangXuatKhau.cotA, giaTriHangNhapKhau.cotA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89 (Đầu tư ra nước ngoài): </w:t>
            </w:r>
            <w:r>
              <w:rPr>
                <w:rFonts w:ascii="Times New Roman" w:hAnsi="Times New Roman" w:eastAsia="Times New Roman" w:cs="Times New Roman"/>
                <w:sz w:val="26"/>
                <w:szCs w:val="26"/>
              </w:rPr>
              <w:t>báo cáo kỳ liền trước: ketQuaKinhDoanh.doanhThu.nam, ketQuaKinhDoanh.nghiaVuTaiChinhNuocNgoai.nam, ketQuaKinhDoanh.nguonThuKhac.nam, ketQuaKinhDoanh.loiNhuan.nam)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Biến động</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Label – percentage – readonly,calculated</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Công thức tính: (Kỳ này – Kỳ trước)/Kỳ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Lưu ý: </w:t>
            </w:r>
            <w:r>
              <w:rPr>
                <w:rFonts w:ascii="Times New Roman" w:hAnsi="Times New Roman" w:eastAsia="Times New Roman" w:cs="Times New Roman"/>
                <w:sz w:val="26"/>
                <w:szCs w:val="26"/>
              </w:rPr>
              <w:t>không phụ thuộc trực tiếp vào 1 mẫu báo cáo cụ thể, chỉ phụ thuộc 2 giá trị Kỳ này/Kỳ trước đã lấy đúng mẫu tương ứng của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Xu hướng</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Label – badge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Đối chiếu giá trị tại cột biến động với 0:</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biến động &lt; 0 </w:t>
            </w:r>
            <w:r>
              <w:rPr>
                <w:rFonts w:ascii="Wingdings" w:hAnsi="Wingdings" w:eastAsia="Wingdings" w:cs="Wingdings"/>
                <w:sz w:val="26"/>
                <w:szCs w:val="26"/>
                <w:lang w:val="en-US"/>
              </w:rPr>
              <w:sym w:font="Wingdings" w:char="F0E0"/>
            </w:r>
            <w:r>
              <w:rPr>
                <w:rFonts w:ascii="Times New Roman" w:hAnsi="Times New Roman" w:eastAsia="Times New Roman" w:cs="Times New Roman"/>
                <w:sz w:val="26"/>
                <w:szCs w:val="26"/>
                <w:lang w:val="en-US"/>
              </w:rPr>
              <w:t xml:space="preserve"> Xu hướng tương ứng có badge Giảm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biến động &lt; 0 </w:t>
            </w:r>
            <w:r>
              <w:rPr>
                <w:rFonts w:ascii="Times New Roman" w:hAnsi="Times New Roman" w:eastAsia="Wingdings" w:cs="Times New Roman"/>
                <w:sz w:val="26"/>
                <w:szCs w:val="26"/>
                <w:lang w:val="en-US"/>
              </w:rPr>
              <w:t>à</w:t>
            </w:r>
            <w:r>
              <w:rPr>
                <w:rFonts w:ascii="Times New Roman" w:hAnsi="Times New Roman" w:eastAsia="Times New Roman" w:cs="Times New Roman"/>
                <w:sz w:val="26"/>
                <w:szCs w:val="26"/>
                <w:lang w:val="en-US"/>
              </w:rPr>
              <w:t xml:space="preserve"> Xu hướng tương ứng có badge Tăng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AI insights:</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Mỗi người dùng chỉ được chọn 1 trong 2 trạng thái (Like hoặc Dislike) tại 1 thời điểm cho cùng 1 nhận định — không cho phép chọn đồng thời cả hai.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Mỗi lượt đánh giá lại của cùng 1 người dùng trên cùng 1 nhận định sẽ ghi đè lên bản ghi cũ (cập nhật updated_at), không tạo thêm bản ghi mới — đảm bảo 1 người dùng luôn có tối đa 1 đánh giá hiệu lực trên 1 nhận định.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Đánh giá của người dùng này không hiển thị công khai cho người dùng khác xem (chỉ hiển thị đúng trạng thái đánh giá của chính người đang xem).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Sinh văn bản ngắn (rule-based hoặc </w:t>
            </w:r>
            <w:r>
              <w:rPr>
                <w:rFonts w:ascii="Times New Roman" w:hAnsi="Times New Roman" w:eastAsia="Times New Roman" w:cs="Times New Roman"/>
                <w:sz w:val="26"/>
                <w:szCs w:val="26"/>
                <w:lang w:val="en-US"/>
              </w:rPr>
              <w:t>LLM</w:t>
            </w:r>
            <w:r>
              <w:rPr>
                <w:rFonts w:ascii="Times New Roman" w:hAnsi="Times New Roman" w:eastAsia="Times New Roman" w:cs="Times New Roman"/>
                <w:sz w:val="26"/>
                <w:szCs w:val="26"/>
              </w:rPr>
              <w:t>) dựa trên các chỉ tiêu có biến động cao nhất, ví dụ: "Chi phí {chỉ_tiêu} tăng {biến_động}% so với kỳ trước. Cần rà soát {nguyên_nhân_gợi_ý nếu có căn cứ}."</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pPr>
            <w:r>
              <w:rPr>
                <w:rFonts w:ascii="Times New Roman" w:hAnsi="Times New Roman" w:cs="Times New Roman"/>
                <w:b/>
                <w:bCs/>
                <w:sz w:val="26"/>
                <w:szCs w:val="26"/>
                <w:lang w:val="en-US"/>
              </w:rPr>
              <w:t xml:space="preserve">Like </w:t>
            </w:r>
            <w:r>
              <w:drawing>
                <wp:inline distT="0" distB="0" distL="0" distR="0">
                  <wp:extent cx="262890" cy="248920"/>
                  <wp:effectExtent l="0" t="0" r="3810" b="8255"/>
                  <wp:docPr id="841835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35967"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p>
        </w:tc>
        <w:tc>
          <w:tcPr>
            <w:tcW w:w="1650" w:type="dxa"/>
            <w:tcMar>
              <w:top w:w="100" w:type="dxa"/>
              <w:left w:w="100" w:type="dxa"/>
              <w:bottom w:w="100" w:type="dxa"/>
              <w:right w:w="100" w:type="dxa"/>
            </w:tcMar>
          </w:tcPr>
          <w:p>
            <w:pPr>
              <w:spacing w:line="312" w:lineRule="auto"/>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yêu thích cho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141346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6006"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77230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07100"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2175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99079"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37640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157"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Nếu trước đó người dùng đã chọn dislike và chọn lại like thì hệ thống c</w:t>
            </w:r>
            <w:r>
              <w:rPr>
                <w:rFonts w:ascii="Times New Roman" w:hAnsi="Times New Roman" w:eastAsia="Times New Roman" w:cs="Times New Roman"/>
                <w:sz w:val="26"/>
                <w:szCs w:val="26"/>
              </w:rPr>
              <w:t>huyển đổi đánh giá — tắt lựa chọn cũ, bật lựa chọn mới, gọi API cập nhật</w:t>
            </w:r>
            <w:r>
              <w:rPr>
                <w:rFonts w:ascii="Times New Roman" w:hAnsi="Times New Roman" w:eastAsia="Times New Roman" w:cs="Times New Roman"/>
                <w:sz w:val="26"/>
                <w:szCs w:val="26"/>
                <w:lang w:val="en-US"/>
              </w:rPr>
              <w: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pPr>
            <w:r>
              <w:rPr>
                <w:rFonts w:ascii="Times New Roman" w:hAnsi="Times New Roman" w:cs="Times New Roman"/>
                <w:b/>
                <w:bCs/>
                <w:sz w:val="26"/>
                <w:szCs w:val="26"/>
                <w:lang w:val="en-US"/>
              </w:rPr>
              <w:t xml:space="preserve">Dislike </w:t>
            </w:r>
            <w:r>
              <w:drawing>
                <wp:inline distT="0" distB="0" distL="0" distR="0">
                  <wp:extent cx="261620" cy="238125"/>
                  <wp:effectExtent l="0" t="0" r="5080" b="0"/>
                  <wp:docPr id="1816012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12664" name="drawing"/>
                          <pic:cNvPicPr>
                            <a:picLocks noChangeAspect="1"/>
                          </pic:cNvPicPr>
                        </pic:nvPicPr>
                        <pic:blipFill>
                          <a:blip r:embed="rId15"/>
                          <a:stretch>
                            <a:fillRect/>
                          </a:stretch>
                        </pic:blipFill>
                        <pic:spPr>
                          <a:xfrm>
                            <a:off x="0" y="0"/>
                            <a:ext cx="261937" cy="238125"/>
                          </a:xfrm>
                          <a:prstGeom prst="rect">
                            <a:avLst/>
                          </a:prstGeom>
                        </pic:spPr>
                      </pic:pic>
                    </a:graphicData>
                  </a:graphic>
                </wp:inline>
              </w:drawing>
            </w:r>
          </w:p>
        </w:tc>
        <w:tc>
          <w:tcPr>
            <w:tcW w:w="1650" w:type="dxa"/>
            <w:tcMar>
              <w:top w:w="100" w:type="dxa"/>
              <w:left w:w="100" w:type="dxa"/>
              <w:bottom w:w="100" w:type="dxa"/>
              <w:right w:w="100" w:type="dxa"/>
            </w:tcMar>
          </w:tcPr>
          <w:p>
            <w:pPr>
              <w:spacing w:line="312" w:lineRule="auto"/>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Không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Cho phép người dùng phản hồi không hài lòng vơ nhận định tương ứng </w:t>
            </w:r>
            <w:bookmarkStart w:id="22" w:name="_GoBack"/>
            <w:bookmarkEnd w:id="22"/>
            <w:r>
              <w:rPr>
                <w:rFonts w:ascii="Times New Roman" w:hAnsi="Times New Roman" w:eastAsia="Times New Roman" w:cs="Times New Roman"/>
                <w:sz w:val="26"/>
                <w:szCs w:val="26"/>
                <w:lang w:val="en-US"/>
              </w:rPr>
              <w:t>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1688280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80010"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61482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27055"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148212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24196"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69242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2547"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like và chọn lại dislike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d. Giao diện Chi tiết báo cáo/tab Vốn &amp; Giải ngân</w:t>
      </w:r>
    </w:p>
    <w:p>
      <w:pPr>
        <w:spacing w:line="312" w:lineRule="auto"/>
        <w:jc w:val="center"/>
        <w:rPr>
          <w:rFonts w:ascii="Times New Roman" w:hAnsi="Times New Roman" w:cs="Times New Roman"/>
          <w:sz w:val="26"/>
          <w:szCs w:val="26"/>
        </w:rPr>
      </w:pPr>
      <w:r>
        <w:drawing>
          <wp:inline distT="0" distB="0" distL="0" distR="0">
            <wp:extent cx="5943600" cy="5168265"/>
            <wp:effectExtent l="0" t="0" r="0" b="3810"/>
            <wp:docPr id="77243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33238" name="Picture 1"/>
                    <pic:cNvPicPr>
                      <a:picLocks noChangeAspect="1"/>
                    </pic:cNvPicPr>
                  </pic:nvPicPr>
                  <pic:blipFill>
                    <a:blip r:embed="rId16"/>
                    <a:stretch>
                      <a:fillRect/>
                    </a:stretch>
                  </pic:blipFill>
                  <pic:spPr>
                    <a:xfrm>
                      <a:off x="0" y="0"/>
                      <a:ext cx="5943600" cy="5168265"/>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Vốn &amp; Giải ngân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bar chart cơ cấu nguồn vốn theo kỳ (Kỳ có thể là quý hoặc năm tùy theo báo cáo gần nhất đang được hệ thống phân tích chuyên sâu là báo cáo quý hay năm)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cột (Bar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Trục X: </w:t>
            </w:r>
            <w:r>
              <w:rPr>
                <w:rFonts w:ascii="Times New Roman" w:hAnsi="Times New Roman" w:eastAsia="Times New Roman" w:cs="Times New Roman"/>
                <w:sz w:val="26"/>
                <w:szCs w:val="26"/>
                <w:lang w:val="en-US"/>
              </w:rPr>
              <w:t>Hiển thị tối đa 4</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kỳ báo cáo gần nhất (Kỳ báo cáo có thể là quý hoặc năm tùy thuộc vào báo cáo mới nhất đang được phấn tích là báo cáo quý hay báo cáo năm)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Trục Y:</w:t>
            </w:r>
            <w:r>
              <w:rPr>
                <w:rFonts w:ascii="Times New Roman" w:hAnsi="Times New Roman" w:eastAsia="Times New Roman" w:cs="Times New Roman"/>
                <w:sz w:val="26"/>
                <w:szCs w:val="26"/>
                <w:lang w:val="en-US"/>
              </w:rPr>
              <w:t>Tỷ lệ % (0-100)</w:t>
            </w:r>
            <w:r>
              <w:rPr>
                <w:rFonts w:ascii="Times New Roman" w:hAnsi="Times New Roman" w:eastAsia="Times New Roman" w:cs="Times New Roman"/>
                <w:sz w:val="26"/>
                <w:szCs w:val="26"/>
              </w:rPr>
              <w:t xml:space="preserve">.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Mỗi cột chia thành nhiều phần theo tỷ trọng: </w:t>
            </w:r>
            <w:r>
              <w:rPr>
                <w:rFonts w:ascii="Times New Roman" w:hAnsi="Times New Roman" w:eastAsia="Times New Roman" w:cs="Times New Roman"/>
                <w:sz w:val="26"/>
                <w:szCs w:val="26"/>
              </w:rPr>
              <w:t>Vốn góp (đỏ đậm), Vốn vay (cam), Tái đầu tư (xanh ngọc)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 xml:space="preserve">tooltip </w:t>
            </w:r>
            <w:r>
              <w:rPr>
                <w:rFonts w:ascii="Times New Roman" w:hAnsi="Times New Roman" w:eastAsia="Times New Roman" w:cs="Times New Roman"/>
                <w:sz w:val="26"/>
                <w:szCs w:val="26"/>
              </w:rPr>
              <w:t>chi tiết tỷ trọng từng loại vốn + tổng vốn tại kỳ đang hover</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Highlight cột tương ứng khi hover vào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Data lấy từ data raw của kỳ báo cáo gần nhất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List&lt;Legend Item&gt;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Chú thích màu cho biểu đồ: </w:t>
            </w:r>
            <w:r>
              <w:rPr>
                <w:rFonts w:ascii="Times New Roman" w:hAnsi="Times New Roman" w:eastAsia="Times New Roman" w:cs="Times New Roman"/>
                <w:sz w:val="26"/>
                <w:szCs w:val="26"/>
              </w:rPr>
              <w:t xml:space="preserve">Vốn góp, Vốn vay, Tái đầu tư, Xu hướng tổng vốn </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mỗi mục kèm màu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Đường xu hướng tổng vốn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Line overlay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Đường màu đỏ nối các điểm, thể hiện xu hướng tổng mức vốn qua từng kỳ, vẽ đè lên biểu đồ cột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donut chart cơ cấu nguồn vốn kỳ gần nhất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(Donut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 4 loại vốn tại kỳ báo cáo gần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Hiển thị</w:t>
            </w:r>
            <w:r>
              <w:rPr>
                <w:rFonts w:ascii="Times New Roman" w:hAnsi="Times New Roman" w:eastAsia="Times New Roman" w:cs="Times New Roman"/>
                <w:sz w:val="26"/>
                <w:szCs w:val="26"/>
                <w:lang w:val="en-US"/>
              </w:rPr>
              <w:t xml:space="preserve"> tooltip</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 loại vốn tương ứng khi </w:t>
            </w:r>
            <w:r>
              <w:rPr>
                <w:rFonts w:ascii="Times New Roman" w:hAnsi="Times New Roman" w:eastAsia="Times New Roman" w:cs="Times New Roman"/>
                <w:sz w:val="26"/>
                <w:szCs w:val="26"/>
              </w:rPr>
              <w:t>hover</w:t>
            </w:r>
            <w:r>
              <w:rPr>
                <w:rFonts w:ascii="Times New Roman" w:hAnsi="Times New Roman" w:eastAsia="Times New Roman" w:cs="Times New Roman"/>
                <w:sz w:val="26"/>
                <w:szCs w:val="26"/>
                <w:lang w:val="en-US"/>
              </w:rPr>
              <w:t xml:space="preserve"> vào vùng tương ứng trên biểu đồ</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Highlight khi hover vào vùng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List&lt;Legend Item&gt;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Chú thích màu cho biểu đồ: </w:t>
            </w:r>
            <w:r>
              <w:rPr>
                <w:rFonts w:ascii="Times New Roman" w:hAnsi="Times New Roman" w:eastAsia="Times New Roman" w:cs="Times New Roman"/>
                <w:sz w:val="26"/>
                <w:szCs w:val="26"/>
              </w:rPr>
              <w:t>Vốn góp, Vốn vay, Tái đầu tư, Xu hướng tổng vốn</w:t>
            </w:r>
            <w:r>
              <w:rPr>
                <w:rFonts w:ascii="Times New Roman" w:hAnsi="Times New Roman" w:eastAsia="Times New Roman" w:cs="Times New Roman"/>
                <w:sz w:val="26"/>
                <w:szCs w:val="26"/>
                <w:lang w:val="en-US"/>
              </w:rPr>
              <w:t xml:space="preserve"> và % tương ứng cho mỗi loại vốn, </w:t>
            </w:r>
            <w:r>
              <w:rPr>
                <w:rFonts w:ascii="Times New Roman" w:hAnsi="Times New Roman" w:eastAsia="Times New Roman" w:cs="Times New Roman"/>
                <w:sz w:val="26"/>
                <w:szCs w:val="26"/>
              </w:rPr>
              <w:t>mỗi mục kèm màu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Vùng tiến độ giải ngân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Thực hiện/Kế hoạch kỳ</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Number - đơn vị tiền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Thực hiện: Hiển thị số tiền thực tế đã được chi trả (cấp vốn) cho dự án tại thời điểm báo cáo gần nhất (đơn vị tỷ VNĐ)</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Giá trị lấy từ data raw = tổng giá trị giải ngân thực hiện lũy kế đến kỳ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Kế hoạch kỳ: Hiển thị tổng mức đầu tư hoặc kế hoạch vốn được giao (đơn vị tỷ VNĐ)</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tính: </w:t>
            </w:r>
            <w:r>
              <w:rPr>
                <w:rFonts w:ascii="Times New Roman" w:hAnsi="Times New Roman" w:eastAsia="Times New Roman" w:cs="Times New Roman"/>
                <w:sz w:val="26"/>
                <w:szCs w:val="26"/>
              </w:rPr>
              <w:t>(tổng mức đầu tư / (số năm hoạt động *4 )*số quý đã hoạt động)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Progress bar</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Thanh ngang thể hiện % Thực hiện/Kế hoạch, có vạch đánh dấu (màu đỏ) tại đúng vị trí mốc Kế hoạch để so sánh trực quan mức Thực hiện đã đạt bao nhiêu % so với mốc đó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Card Tỷ lệ đạt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Công thức: (Thực hiện/Tổng mức đầu tư) * 100%</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Card Chênh lệch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pPr>
            <w:r>
              <w:rPr>
                <w:rFonts w:ascii="Times New Roman" w:hAnsi="Times New Roman" w:eastAsia="Times New Roman" w:cs="Times New Roman"/>
                <w:sz w:val="26"/>
                <w:szCs w:val="26"/>
                <w:lang w:val="en-US"/>
              </w:rPr>
              <w:t>- Công thức: (</w:t>
            </w:r>
            <w:r>
              <w:rPr>
                <w:rFonts w:ascii="Times New Roman" w:hAnsi="Times New Roman" w:eastAsia="Times New Roman" w:cs="Times New Roman"/>
                <w:sz w:val="26"/>
                <w:szCs w:val="26"/>
              </w:rPr>
              <w:t>(Thực hiện − Kế hoạch kỳ) / Kế hoạch kỳ</w:t>
            </w:r>
            <w:r>
              <w:rPr>
                <w:rFonts w:ascii="Times New Roman" w:hAnsi="Times New Roman" w:eastAsia="Times New Roman" w:cs="Times New Roman"/>
                <w:sz w:val="26"/>
                <w:szCs w:val="26"/>
                <w:lang w:val="en-US"/>
              </w:rPr>
              <w:t>) * 100%</w:t>
            </w:r>
          </w:p>
          <w:p>
            <w:pPr>
              <w:widowControl w:val="0"/>
              <w:spacing w:line="312" w:lineRule="auto"/>
            </w:pPr>
            <w:r>
              <w:rPr>
                <w:rFonts w:ascii="Times New Roman" w:hAnsi="Times New Roman" w:eastAsia="Times New Roman" w:cs="Times New Roman"/>
                <w:sz w:val="26"/>
                <w:szCs w:val="26"/>
                <w:lang w:val="en-US"/>
              </w:rPr>
              <w:t xml:space="preserve">- Nếu không có giá trị thì hiển thị “ - ”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Tổng mức đầu tư</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Lấy từ data raw tổng mức đầu tư đã phê duyệt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103, 37, 116, 114: </w:t>
            </w:r>
            <w:r>
              <w:rPr>
                <w:rFonts w:ascii="Times New Roman" w:hAnsi="Times New Roman" w:eastAsia="Times New Roman" w:cs="Times New Roman"/>
                <w:sz w:val="26"/>
                <w:szCs w:val="26"/>
              </w:rPr>
              <w:t>tongVonDauTuDangKy</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89 (đầu tư ra nước ngoài):</w:t>
            </w:r>
            <w:r>
              <w:rPr>
                <w:rFonts w:ascii="Times New Roman" w:hAnsi="Times New Roman" w:cs="Times New Roman"/>
                <w:color w:val="000000"/>
                <w:sz w:val="26"/>
                <w:szCs w:val="26"/>
                <w:shd w:val="clear" w:color="auto" w:fill="FFFFFF"/>
                <w:lang w:val="en-US"/>
              </w:rPr>
              <w:t xml:space="preserve"> </w:t>
            </w:r>
            <w:r>
              <w:rPr>
                <w:rFonts w:ascii="Times New Roman" w:hAnsi="Times New Roman" w:eastAsia="Times New Roman" w:cs="Times New Roman"/>
                <w:sz w:val="26"/>
                <w:szCs w:val="26"/>
              </w:rPr>
              <w:t>(không có trong NoiDungChiTiet, sẽ check trong dữ liệu Dự án)</w:t>
            </w:r>
            <w:r>
              <w:rPr>
                <w:rFonts w:ascii="Times New Roman" w:hAnsi="Times New Roman" w:eastAsia="Times New Roman" w:cs="Times New Roman"/>
                <w:sz w:val="26"/>
                <w:szCs w:val="26"/>
                <w:lang w:val="en-US"/>
              </w:rPr>
              <w:t xml:space="preserve">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Chi tiết tình hình góp vốn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STT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number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Số thứ tự bản ghi, tăng dần từ 1</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Hàng mục</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Tên các hạng mục vốn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{Hình tròn màu tương ứng} {Tên loại vốn tương ứng với màu đó trên biểu đồ donut}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Kỳ báo cáo (tỷ VNĐ)</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number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Số tiền của vốn tương ứng trong kỳ báo cáo gấn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Dữ liệu lấy từ data raw của kỳ báo cáo gần nhất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Tỷ trọng kỳ (%)</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percentage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w:t>
            </w:r>
            <w:r>
              <w:rPr>
                <w:rFonts w:ascii="Times New Roman" w:hAnsi="Times New Roman" w:eastAsia="Times New Roman" w:cs="Times New Roman"/>
                <w:sz w:val="26"/>
                <w:szCs w:val="26"/>
              </w:rPr>
              <w:t>Giá trị hạng mục trong kỳ / Tổng vốn trong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Lũy kế (tỷ VNĐ)</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number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Giá trị lũy kế của hạng mục tính đến kỳ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Giá trị lấy từ data raw</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Tỷ trọng lũy kế (%)</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percentage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tính: </w:t>
            </w:r>
            <w:r>
              <w:rPr>
                <w:rFonts w:ascii="Times New Roman" w:hAnsi="Times New Roman" w:eastAsia="Times New Roman" w:cs="Times New Roman"/>
                <w:sz w:val="26"/>
                <w:szCs w:val="26"/>
              </w:rPr>
              <w:t>Giá trị lũy kế của hạng mục / Tổng vốn lũy kế</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AI insights:</w:t>
            </w:r>
          </w:p>
          <w:p>
            <w:pPr>
              <w:widowControl w:val="0"/>
              <w:spacing w:line="312"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Mỗi người dùng chỉ được chọn 1 trong 2 trạng thái (Like hoặc Dislike) tại 1 thời điểm cho cùng 1 nhận định — không cho phép chọn đồng thời cả hai.</w:t>
            </w:r>
          </w:p>
          <w:p>
            <w:pPr>
              <w:widowControl w:val="0"/>
              <w:spacing w:line="312"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Mỗi lượt đánh giá lại của cùng 1 người dùng trên cùng 1 nhận định sẽ ghi đè lên bản ghi cũ (cập nhật updated_at), không tạo thêm bản ghi mới — đảm bảo 1 người dùng luôn có tối đa 1 đánh giá hiệu lực trên 1 nhận định.</w:t>
            </w:r>
          </w:p>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lang w:val="vi-VN"/>
              </w:rPr>
              <w:t>- Đánh giá của người dùng này không hiển thị công khai cho người dùng khác xem (chỉ hiển thị đúng trạng thái đánh giá của chính người đang xem).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Gọi API LLM bên ngoài, truyền dữ liệu ngữ cảnh liên quan làm input (tỷ lệ đạt kế hoạch, chênh lệch giữa các nguồn vốn, cảnh báo tiến độ giải ngân) — trả về đoạn văn bản nhận định và khuyến nghị rà soát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Like </w:t>
            </w:r>
            <w:r>
              <w:drawing>
                <wp:inline distT="0" distB="0" distL="0" distR="0">
                  <wp:extent cx="262890" cy="248920"/>
                  <wp:effectExtent l="0" t="0" r="3810" b="8255"/>
                  <wp:docPr id="672736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6777"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yêu thích cho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894964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64704"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70265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56957"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33904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45627"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1040467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7437"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dislike và chọn lại 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Dislike </w:t>
            </w:r>
            <w:r>
              <w:drawing>
                <wp:inline distT="0" distB="0" distL="0" distR="0">
                  <wp:extent cx="261620" cy="238125"/>
                  <wp:effectExtent l="0" t="0" r="5080" b="0"/>
                  <wp:docPr id="698778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78728" name="drawing"/>
                          <pic:cNvPicPr>
                            <a:picLocks noChangeAspect="1"/>
                          </pic:cNvPicPr>
                        </pic:nvPicPr>
                        <pic:blipFill>
                          <a:blip r:embed="rId15"/>
                          <a:stretch>
                            <a:fillRect/>
                          </a:stretch>
                        </pic:blipFill>
                        <pic:spPr>
                          <a:xfrm>
                            <a:off x="0" y="0"/>
                            <a:ext cx="261937" cy="238125"/>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Không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không hài lòng vơ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702178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78881"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30783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0109"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43127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6644"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2122201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01722"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like và chọn lại dislike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e. Giao diện Chi tiết báo cáo/tab Tiến độ thực hiện</w:t>
      </w:r>
    </w:p>
    <w:p>
      <w:pPr>
        <w:spacing w:line="312" w:lineRule="auto"/>
        <w:jc w:val="center"/>
        <w:rPr>
          <w:rFonts w:ascii="Times New Roman" w:hAnsi="Times New Roman" w:cs="Times New Roman"/>
          <w:b/>
          <w:bCs/>
          <w:i/>
          <w:iCs/>
          <w:sz w:val="26"/>
          <w:szCs w:val="26"/>
          <w:lang w:val="en-US"/>
        </w:rPr>
      </w:pPr>
      <w:r>
        <w:drawing>
          <wp:inline distT="0" distB="0" distL="0" distR="0">
            <wp:extent cx="5943600" cy="5226685"/>
            <wp:effectExtent l="0" t="0" r="0" b="2540"/>
            <wp:docPr id="655514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14089" name="Picture 1" descr="A screenshot of a computer&#10;&#10;Description automatically generated"/>
                    <pic:cNvPicPr>
                      <a:picLocks noChangeAspect="1"/>
                    </pic:cNvPicPr>
                  </pic:nvPicPr>
                  <pic:blipFill>
                    <a:blip r:embed="rId17"/>
                    <a:stretch>
                      <a:fillRect/>
                    </a:stretch>
                  </pic:blipFill>
                  <pic:spPr>
                    <a:xfrm>
                      <a:off x="0" y="0"/>
                      <a:ext cx="5943600" cy="5226685"/>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Tiến độ thực hiện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line chart diễn biến tiến độ (Kỳ có thể là quý hoặc năm tùy theo báo cáo gần nhất đang được hệ thống phân tích chuyên sâu là báo cáo quý hay năm)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đường (Line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Trục X: </w:t>
            </w:r>
            <w:r>
              <w:rPr>
                <w:rFonts w:ascii="Times New Roman" w:hAnsi="Times New Roman" w:eastAsia="Times New Roman" w:cs="Times New Roman"/>
                <w:sz w:val="26"/>
                <w:szCs w:val="26"/>
                <w:lang w:val="en-US"/>
              </w:rPr>
              <w:t>Hiển thị tối đa 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kỳ báo cáo gần nhất (Kỳ báo cáo có thể là quý hoặc năm tùy thuộc vào báo cáo mới nhất đang được phấn tích là báo cáo quý hay báo cáo năm)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Trục Y:</w:t>
            </w:r>
            <w:r>
              <w:rPr>
                <w:rFonts w:ascii="Times New Roman" w:hAnsi="Times New Roman" w:eastAsia="Times New Roman" w:cs="Times New Roman"/>
                <w:sz w:val="26"/>
                <w:szCs w:val="26"/>
                <w:lang w:val="en-US"/>
              </w:rPr>
              <w:t xml:space="preserve"> 4 mức tiến độ cố định bao gồm: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Đúng tiến độ</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Gặp khó khăn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Chậm tiến độ</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Không có khả năng triển khai</w:t>
            </w:r>
            <w:r>
              <w:rPr>
                <w:rFonts w:ascii="Times New Roman" w:hAnsi="Times New Roman" w:eastAsia="Times New Roman" w:cs="Times New Roman"/>
                <w:sz w:val="26"/>
                <w:szCs w:val="26"/>
              </w:rPr>
              <w:t xml:space="preserve">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Mỗi đoạn nối giữa 2 kỳ liên tiếp được tô màu theo trạng thái tại kỳ đó: xanh lá (Đúng tiến độ), cam (Gặp khó khăn), đỏ (Chậm tiến độ), đỏ đậm (Không có khả năng triển khai)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 xml:space="preserve">tooltip bao gồm: </w:t>
            </w:r>
            <w:r>
              <w:rPr>
                <w:rFonts w:ascii="Times New Roman" w:hAnsi="Times New Roman" w:eastAsia="Times New Roman" w:cs="Times New Roman"/>
                <w:sz w:val="26"/>
                <w:szCs w:val="26"/>
              </w:rPr>
              <w:t>Kỳ báo cáo + Trạng thái tiến độ tại điểm đang hover</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Data lấy từ data raw của kỳ báo cáo gần nhất. </w:t>
            </w:r>
            <w:r>
              <w:rPr>
                <w:rFonts w:ascii="Times New Roman" w:hAnsi="Times New Roman" w:eastAsia="Times New Roman" w:cs="Times New Roman"/>
                <w:sz w:val="26"/>
                <w:szCs w:val="26"/>
              </w:rPr>
              <w:t>Suy luận (fallback) từ khoKhanVuongMac: N</w:t>
            </w:r>
            <w:r>
              <w:rPr>
                <w:rFonts w:ascii="Times New Roman" w:hAnsi="Times New Roman" w:eastAsia="Times New Roman" w:cs="Times New Roman"/>
                <w:sz w:val="26"/>
                <w:szCs w:val="26"/>
                <w:lang w:val="en-US"/>
              </w:rPr>
              <w:t>ếu</w:t>
            </w:r>
            <w:r>
              <w:rPr>
                <w:rFonts w:ascii="Times New Roman" w:hAnsi="Times New Roman" w:eastAsia="Times New Roman" w:cs="Times New Roman"/>
                <w:sz w:val="26"/>
                <w:szCs w:val="26"/>
              </w:rPr>
              <w:t xml:space="preserve"> khoKhanVuongMac là null / rỗng / "không" / "không có" → mặc định "Đúng tiến độ"; </w:t>
            </w:r>
            <w:r>
              <w:rPr>
                <w:rFonts w:ascii="Times New Roman" w:hAnsi="Times New Roman" w:eastAsia="Times New Roman" w:cs="Times New Roman"/>
                <w:sz w:val="26"/>
                <w:szCs w:val="26"/>
                <w:lang w:val="en-US"/>
              </w:rPr>
              <w:t>Ngược lại</w:t>
            </w:r>
            <w:r>
              <w:rPr>
                <w:rFonts w:ascii="Times New Roman" w:hAnsi="Times New Roman" w:eastAsia="Times New Roman" w:cs="Times New Roman"/>
                <w:sz w:val="26"/>
                <w:szCs w:val="26"/>
              </w:rPr>
              <w:t xml:space="preserve"> (có nội dung mô tả khó khăn) → "Gặp khó khăn"</w:t>
            </w:r>
            <w:r>
              <w:rPr>
                <w:rFonts w:ascii="Times New Roman" w:hAnsi="Times New Roman" w:eastAsia="Times New Roman" w:cs="Times New Roman"/>
                <w:sz w:val="26"/>
                <w:szCs w:val="26"/>
                <w:lang w:val="en-US"/>
              </w:rPr>
              <w: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Riêng đối với mẫu BC 89: </w:t>
            </w:r>
            <w:r>
              <w:rPr>
                <w:rFonts w:ascii="Times New Roman" w:hAnsi="Times New Roman" w:eastAsia="Times New Roman" w:cs="Times New Roman"/>
                <w:sz w:val="26"/>
                <w:szCs w:val="26"/>
              </w:rPr>
              <w:t>danhGia.dungTienDo.giaTri / danhGia.chamTienDo.giaTri / danhGia.khoKhanVuongMac.giaTri / danhGia.khongCoKhaNangTrienKhai.giaTri (cờ bool có sẵn, không cần suy luận)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List&lt;Legend Item&gt;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Chú thích màu cho biểu đồ: </w:t>
            </w:r>
            <w:r>
              <w:rPr>
                <w:rFonts w:ascii="Times New Roman" w:hAnsi="Times New Roman" w:eastAsia="Times New Roman" w:cs="Times New Roman"/>
                <w:sz w:val="26"/>
                <w:szCs w:val="26"/>
              </w:rPr>
              <w:t>4 mục màu tương ứng 4 trạng thái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bảng dữ liệu tiến độ chi tiết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Kỳ báo cáo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5 kì báo cáo gần nhất, mỗ kỳ 1 dòng bản ghi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Kì báo cáo là quý hay năm sẽ phụ thuộc vào loại báo cáo gần nhất đang phân tích là báo cáo quý hay báo cáo năm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Đúng tiến độ</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icon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Dạng ma trận đánh dấu (matrix indicator): tại mỗi dòng (kỳ báo cáo), chỉ đúng 1 trong 4</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cột hiển thị icon tương ứng, 3 cột còn lại để trống</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thể hiện kỳ đó đang ở đúng 1 trạng thái duy nhất trong 4 trạng thái Enum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Đúng tiến độ thể hiện bằng icon: </w:t>
            </w:r>
            <w:r>
              <w:rPr>
                <w:rFonts w:ascii="Times New Roman" w:hAnsi="Times New Roman" w:cs="Times New Roman"/>
                <w:sz w:val="26"/>
                <w:szCs w:val="26"/>
              </w:rPr>
              <w:drawing>
                <wp:inline distT="0" distB="0" distL="0" distR="0">
                  <wp:extent cx="248920" cy="228600"/>
                  <wp:effectExtent l="0" t="0" r="8255" b="0"/>
                  <wp:docPr id="8724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355" name="Picture 1"/>
                          <pic:cNvPicPr>
                            <a:picLocks noChangeAspect="1"/>
                          </pic:cNvPicPr>
                        </pic:nvPicPr>
                        <pic:blipFill>
                          <a:blip r:embed="rId18"/>
                          <a:stretch>
                            <a:fillRect/>
                          </a:stretch>
                        </pic:blipFill>
                        <pic:spPr>
                          <a:xfrm>
                            <a:off x="0" y="0"/>
                            <a:ext cx="250926" cy="230015"/>
                          </a:xfrm>
                          <a:prstGeom prst="rect">
                            <a:avLst/>
                          </a:prstGeom>
                        </pic:spPr>
                      </pic:pic>
                    </a:graphicData>
                  </a:graphic>
                </wp:inline>
              </w:drawing>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Chậm tiến độ</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icon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Dạng ma trận đánh dấu (matrix indicator): tại mỗi dòng (kỳ báo cáo), chỉ đúng 1 trong 4</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cột hiển thị icon tương ứng, 3 cột còn lại để trống</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thể hiện kỳ đó đang ở đúng 1 trạng thái duy nhất trong 4 trạng thái Enum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Chậm tiến độ thể hiện bằng icon: </w:t>
            </w:r>
            <w:r>
              <w:rPr>
                <w:rFonts w:ascii="Times New Roman" w:hAnsi="Times New Roman" w:cs="Times New Roman"/>
                <w:sz w:val="26"/>
                <w:szCs w:val="26"/>
              </w:rPr>
              <w:drawing>
                <wp:inline distT="0" distB="0" distL="0" distR="0">
                  <wp:extent cx="209550" cy="219075"/>
                  <wp:effectExtent l="0" t="0" r="0" b="0"/>
                  <wp:docPr id="96937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74176" name="Picture 1"/>
                          <pic:cNvPicPr>
                            <a:picLocks noChangeAspect="1"/>
                          </pic:cNvPicPr>
                        </pic:nvPicPr>
                        <pic:blipFill>
                          <a:blip r:embed="rId19"/>
                          <a:stretch>
                            <a:fillRect/>
                          </a:stretch>
                        </pic:blipFill>
                        <pic:spPr>
                          <a:xfrm>
                            <a:off x="0" y="0"/>
                            <a:ext cx="210604" cy="220177"/>
                          </a:xfrm>
                          <a:prstGeom prst="rect">
                            <a:avLst/>
                          </a:prstGeom>
                        </pic:spPr>
                      </pic:pic>
                    </a:graphicData>
                  </a:graphic>
                </wp:inline>
              </w:drawing>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Gặp khó khan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icon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Dạng ma trận đánh dấu (matrix indicator): tại mỗi dòng (kỳ báo cáo), chỉ đúng 1 trong 4</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cột hiển thị icon tương ứng, 3 cột còn lại để trống</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thể hiện kỳ đó đang ở đúng 1 trạng thái duy nhất trong 4 trạng thái Enum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Gặp khó khăn thể hiện bằng icon: </w:t>
            </w:r>
            <w:r>
              <w:rPr>
                <w:rFonts w:ascii="Times New Roman" w:hAnsi="Times New Roman" w:cs="Times New Roman"/>
                <w:sz w:val="26"/>
                <w:szCs w:val="26"/>
              </w:rPr>
              <w:drawing>
                <wp:inline distT="0" distB="0" distL="0" distR="0">
                  <wp:extent cx="265430" cy="209550"/>
                  <wp:effectExtent l="0" t="0" r="1270" b="0"/>
                  <wp:docPr id="2302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3557" name="Picture 1"/>
                          <pic:cNvPicPr>
                            <a:picLocks noChangeAspect="1"/>
                          </pic:cNvPicPr>
                        </pic:nvPicPr>
                        <pic:blipFill>
                          <a:blip r:embed="rId20"/>
                          <a:stretch>
                            <a:fillRect/>
                          </a:stretch>
                        </pic:blipFill>
                        <pic:spPr>
                          <a:xfrm>
                            <a:off x="0" y="0"/>
                            <a:ext cx="268185" cy="211453"/>
                          </a:xfrm>
                          <a:prstGeom prst="rect">
                            <a:avLst/>
                          </a:prstGeom>
                        </pic:spPr>
                      </pic:pic>
                    </a:graphicData>
                  </a:graphic>
                </wp:inline>
              </w:drawing>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Không có khả năng triển khai</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icon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Dạng ma trận đánh dấu (matrix indicator): tại mỗi dòng (kỳ báo cáo), chỉ đúng 1 trong 4</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cột hiển thị icon tương ứng, 3 cột còn lại để trống</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thể hiện kỳ đó đang ở đúng 1 trạng thái duy nhất trong 4 trạng thái Enum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Không có khả năng triển khai thể hiện bằng icon: </w:t>
            </w:r>
            <w:r>
              <w:rPr>
                <w:rFonts w:ascii="Times New Roman" w:hAnsi="Times New Roman" w:cs="Times New Roman"/>
                <w:sz w:val="26"/>
                <w:szCs w:val="26"/>
              </w:rPr>
              <w:drawing>
                <wp:inline distT="0" distB="0" distL="0" distR="0">
                  <wp:extent cx="228600" cy="233680"/>
                  <wp:effectExtent l="0" t="0" r="0" b="4445"/>
                  <wp:docPr id="105343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6896" name="Picture 1"/>
                          <pic:cNvPicPr>
                            <a:picLocks noChangeAspect="1"/>
                          </pic:cNvPicPr>
                        </pic:nvPicPr>
                        <pic:blipFill>
                          <a:blip r:embed="rId21"/>
                          <a:stretch>
                            <a:fillRect/>
                          </a:stretch>
                        </pic:blipFill>
                        <pic:spPr>
                          <a:xfrm>
                            <a:off x="0" y="0"/>
                            <a:ext cx="230321" cy="235555"/>
                          </a:xfrm>
                          <a:prstGeom prst="rect">
                            <a:avLst/>
                          </a:prstGeom>
                        </pic:spPr>
                      </pic:pic>
                    </a:graphicData>
                  </a:graphic>
                </wp:inline>
              </w:drawing>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AI insights:</w:t>
            </w:r>
          </w:p>
          <w:p>
            <w:pPr>
              <w:widowControl w:val="0"/>
              <w:spacing w:line="312"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Mỗi người dùng chỉ được chọn 1 trong 2 trạng thái (Like hoặc Dislike) tại 1 thời điểm cho cùng 1 nhận định — không cho phép chọn đồng thời cả hai.</w:t>
            </w:r>
          </w:p>
          <w:p>
            <w:pPr>
              <w:widowControl w:val="0"/>
              <w:spacing w:line="312"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Mỗi lượt đánh giá lại của cùng 1 người dùng trên cùng 1 nhận định sẽ ghi đè lên bản ghi cũ (cập nhật updated_at), không tạo thêm bản ghi mới — đảm bảo 1 người dùng luôn có tối đa 1 đánh giá hiệu lực trên 1 nhận định.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vi-VN"/>
              </w:rPr>
              <w:t>- Đánh giá của người dùng này không hiển thị công khai cho người dùng khác xem (chỉ hiển thị đúng trạng thái đánh giá của chính người đang xem).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Sinh văn bản ngắn (rule-based hoặc llm) dựa trên kỳ báo cáo gần nhất có Trạng thái tiến độ..., nguyên nhân ghi nhận và nguy cơ chậm tiến độ nếu có, ví dụ: "Dự án đang gặp khó khăn tại {kỳ} do {nguyên_nhân}, dẫn đến nguy cơ chậm tiến độ."</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Like </w:t>
            </w:r>
            <w:r>
              <w:drawing>
                <wp:inline distT="0" distB="0" distL="0" distR="0">
                  <wp:extent cx="262890" cy="248920"/>
                  <wp:effectExtent l="0" t="0" r="3810" b="8255"/>
                  <wp:docPr id="868314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4931"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yêu thích cho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856119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19121"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6554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9928"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80500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07749"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1288231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31370"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dislike và chọn lại 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Dislike </w:t>
            </w:r>
            <w:r>
              <w:drawing>
                <wp:inline distT="0" distB="0" distL="0" distR="0">
                  <wp:extent cx="261620" cy="238125"/>
                  <wp:effectExtent l="0" t="0" r="5080" b="0"/>
                  <wp:docPr id="581040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40052" name="drawing"/>
                          <pic:cNvPicPr>
                            <a:picLocks noChangeAspect="1"/>
                          </pic:cNvPicPr>
                        </pic:nvPicPr>
                        <pic:blipFill>
                          <a:blip r:embed="rId15"/>
                          <a:stretch>
                            <a:fillRect/>
                          </a:stretch>
                        </pic:blipFill>
                        <pic:spPr>
                          <a:xfrm>
                            <a:off x="0" y="0"/>
                            <a:ext cx="261937" cy="238125"/>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Không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không hài lòng vơ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464452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52576"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5536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3076"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105658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5003"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1450394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4993"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like và chọn lại dislike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e. Giao diện Chi tiết báo cáo/tab Tuân thủ</w:t>
      </w:r>
    </w:p>
    <w:p>
      <w:pPr>
        <w:spacing w:line="312" w:lineRule="auto"/>
        <w:jc w:val="center"/>
      </w:pPr>
      <w:r>
        <w:drawing>
          <wp:inline distT="0" distB="0" distL="0" distR="0">
            <wp:extent cx="5943600" cy="3371215"/>
            <wp:effectExtent l="0" t="0" r="0" b="635"/>
            <wp:docPr id="158194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46461" name="Picture 1"/>
                    <pic:cNvPicPr>
                      <a:picLocks noChangeAspect="1"/>
                    </pic:cNvPicPr>
                  </pic:nvPicPr>
                  <pic:blipFill>
                    <a:blip r:embed="rId22"/>
                    <a:stretch>
                      <a:fillRect/>
                    </a:stretch>
                  </pic:blipFill>
                  <pic:spPr>
                    <a:xfrm>
                      <a:off x="0" y="0"/>
                      <a:ext cx="5943600" cy="3371215"/>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Tuân thủ</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donut chart tỷ lệ tuân thủ tổng thể của cả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donut (Donut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Bao gồm 2 phần: Tuân thủ (xanh lá) và Vi phạm (đỏ) </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Mỗi phần thể hiện % trên tổng số nghĩa vụ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Giữa donut chart ghi tổng số chỉ tiêu (nghĩa vụ) cần thực hiện từ thời điểm bắt đầu dự án cho đến thời điểm báo cáo gần nhất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List&lt;Legend Item&gt;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Chú thích cho biểu đồ, bao gồm:</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Tuân thủ ({% Nghĩa vụ đã tuân thủ/Tổng nghĩa vụ </w:t>
            </w:r>
            <w:r>
              <w:rPr>
                <w:rFonts w:ascii="Times New Roman" w:hAnsi="Times New Roman" w:eastAsia="Times New Roman" w:cs="Times New Roman"/>
                <w:sz w:val="26"/>
                <w:szCs w:val="26"/>
              </w:rPr>
              <w:t>cần thực hiện từ thời điểm bắt đầu dự án cho đến thời điểm báo cáo gần nhất</w:t>
            </w:r>
            <w:r>
              <w:rPr>
                <w:rFonts w:ascii="Times New Roman" w:hAnsi="Times New Roman" w:eastAsia="Times New Roman" w:cs="Times New Roman"/>
                <w:sz w:val="26"/>
                <w:szCs w:val="26"/>
                <w:lang w:val="en-US"/>
              </w:rPr>
              <w: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Vi phạm ({% Nghĩa vụ bị vi phạm/Tổng nghĩa vụ </w:t>
            </w:r>
            <w:r>
              <w:rPr>
                <w:rFonts w:ascii="Times New Roman" w:hAnsi="Times New Roman" w:eastAsia="Times New Roman" w:cs="Times New Roman"/>
                <w:sz w:val="26"/>
                <w:szCs w:val="26"/>
              </w:rPr>
              <w:t>cần thực hiện từ thời điểm bắt đầu dự án</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cho đến thời điểm báo cáo gần nhất</w:t>
            </w:r>
            <w:r>
              <w:rPr>
                <w:rFonts w:ascii="Times New Roman" w:hAnsi="Times New Roman" w:eastAsia="Times New Roman" w:cs="Times New Roman"/>
                <w:sz w:val="26"/>
                <w:szCs w:val="26"/>
                <w:lang w:val="en-US"/>
              </w:rPr>
              <w: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card thống kê nhanh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Tổ số nghĩa vụ</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Card – number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tổng số nghĩa vụ cần thực hiện tính từ đầu dự án cho đến thời điểm báo cáo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Dòng phụ hiển thị: Tăng hoặc giảm {X%} so với kì trước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Tổng số tuân thủ</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Card – number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tổng số nghĩa vụ đã tuân thủ tính từ đầu dự án cho đến thời điểm báo cáo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Dòng phụ hiển thị: Tăng hoặc giảm {X%} so với kì trước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Tổng số vi phạm</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Card – number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tổng số nghĩa vụ bị vi phạm tính từ đầu dự án cho đến thời điểm báo cáo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Dòng phụ hiển thị: Tăng hoặc giảm {X%} so với kì trước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Bảng chi tiết tuân thủ cam kết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STT</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number</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Số thứ tự bản ghi, tăng dần từ 1</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Nhóm tuân thủ</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 – icon button</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Gồm 4 nhóm tuân thủ (fix cứng), mỗi bản ghi là 1 nhóm:</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Quy định pháp luật về môi trường, xây dựng và các quy định khác</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Tiến độ</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Nộp báo cáo định kỳ</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Thủ tục kí cấp tài khoản</w:t>
            </w:r>
          </w:p>
          <w:p>
            <w:pPr>
              <w:spacing w:line="312" w:lineRule="auto"/>
            </w:pPr>
            <w:r>
              <w:rPr>
                <w:rFonts w:ascii="Times New Roman" w:hAnsi="Times New Roman" w:eastAsia="Times New Roman" w:cs="Times New Roman"/>
                <w:sz w:val="26"/>
                <w:szCs w:val="26"/>
                <w:lang w:val="en-US"/>
              </w:rPr>
              <w:t xml:space="preserve">- Mỗi dòng bản ghi tương ứng ở cột nhóm tuân thủ sẽ có icon </w:t>
            </w:r>
            <w:r>
              <w:drawing>
                <wp:inline distT="0" distB="0" distL="0" distR="0">
                  <wp:extent cx="200025" cy="138430"/>
                  <wp:effectExtent l="0" t="0" r="0" b="4445"/>
                  <wp:docPr id="1743274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4236" name="drawing"/>
                          <pic:cNvPicPr>
                            <a:picLocks noChangeAspect="1"/>
                          </pic:cNvPicPr>
                        </pic:nvPicPr>
                        <pic:blipFill>
                          <a:blip r:embed="rId23"/>
                          <a:stretch>
                            <a:fillRect/>
                          </a:stretch>
                        </pic:blipFill>
                        <pic:spPr>
                          <a:xfrm>
                            <a:off x="0" y="0"/>
                            <a:ext cx="200025" cy="138906"/>
                          </a:xfrm>
                          <a:prstGeom prst="rect">
                            <a:avLst/>
                          </a:prstGeom>
                        </pic:spPr>
                      </pic:pic>
                    </a:graphicData>
                  </a:graphic>
                </wp:inline>
              </w:drawing>
            </w:r>
            <w:r>
              <w:rPr>
                <w:rFonts w:ascii="Times New Roman" w:hAnsi="Times New Roman" w:eastAsia="Times New Roman" w:cs="Times New Roman"/>
                <w:sz w:val="26"/>
                <w:szCs w:val="26"/>
                <w:lang w:val="en-US"/>
              </w:rPr>
              <w:t>/</w:t>
            </w:r>
            <w:r>
              <w:drawing>
                <wp:inline distT="0" distB="0" distL="0" distR="0">
                  <wp:extent cx="171450" cy="120650"/>
                  <wp:effectExtent l="0" t="0" r="0" b="3175"/>
                  <wp:docPr id="591191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1019" name="drawing"/>
                          <pic:cNvPicPr>
                            <a:picLocks noChangeAspect="1"/>
                          </pic:cNvPicPr>
                        </pic:nvPicPr>
                        <pic:blipFill>
                          <a:blip r:embed="rId24"/>
                          <a:stretch>
                            <a:fillRect/>
                          </a:stretch>
                        </pic:blipFill>
                        <pic:spPr>
                          <a:xfrm>
                            <a:off x="0" y="0"/>
                            <a:ext cx="171450" cy="120650"/>
                          </a:xfrm>
                          <a:prstGeom prst="rect">
                            <a:avLst/>
                          </a:prstGeom>
                        </pic:spPr>
                      </pic:pic>
                    </a:graphicData>
                  </a:graphic>
                </wp:inline>
              </w:drawing>
            </w:r>
            <w:r>
              <w:rPr>
                <w:rFonts w:ascii="Times New Roman" w:hAnsi="Times New Roman" w:eastAsia="Times New Roman" w:cs="Times New Roman"/>
                <w:sz w:val="26"/>
                <w:szCs w:val="26"/>
                <w:lang w:val="en-US"/>
              </w:rPr>
              <w:t xml:space="preserve"> để mở rộng/thu gọn vùng thông tin về thực tế ghi nhận việc người dùng thực hiện nghĩa vụ có tuần thủ hay không ứng với mỗi nhóm tuân thủ (Cấp cha). Chỉ có nhóm Tiến độ và nhóm Nộp báo cáo định kỳ là có các nội dung con</w:t>
            </w:r>
          </w:p>
          <w:p>
            <w:pPr>
              <w:spacing w:line="312" w:lineRule="auto"/>
            </w:pPr>
            <w:r>
              <w:rPr>
                <w:rFonts w:ascii="Times New Roman" w:hAnsi="Times New Roman" w:eastAsia="Times New Roman" w:cs="Times New Roman"/>
                <w:sz w:val="26"/>
                <w:szCs w:val="26"/>
                <w:lang w:val="en-US"/>
              </w:rPr>
              <w:t xml:space="preserve">- Nhóm Quy định pháp luật về môi trường, xây dựng và các quy định khác và nhóm Thủ tục đăng kí cấp tài khoản có nội dung con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Thực tế ghi nhận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Trống ở dòng nhóm chỉ tiêu (dòng cha) với nhóm Tiến độ, và nhóm Nộp báo cáo định kỳ, chỉ hiển thị nội dung ở dòng nội dung con nhóm chỉ tiêu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Thực tế ghi nhận của nhóm </w:t>
            </w:r>
            <w:r>
              <w:rPr>
                <w:rFonts w:ascii="Times New Roman" w:hAnsi="Times New Roman" w:eastAsia="Times New Roman" w:cs="Times New Roman"/>
                <w:sz w:val="26"/>
                <w:szCs w:val="26"/>
              </w:rPr>
              <w:t>Quy định pháp luật về môi trường, xây dựng và các quy định khác</w:t>
            </w:r>
            <w:r>
              <w:rPr>
                <w:rFonts w:ascii="Times New Roman" w:hAnsi="Times New Roman" w:eastAsia="Times New Roman" w:cs="Times New Roman"/>
                <w:sz w:val="26"/>
                <w:szCs w:val="26"/>
                <w:lang w:val="en-US"/>
              </w:rPr>
              <w:t xml:space="preserve"> là Không ghi nhận log</w:t>
            </w:r>
          </w:p>
          <w:p>
            <w:pPr>
              <w:spacing w:line="312" w:lineRule="auto"/>
              <w:rPr>
                <w:rFonts w:ascii="Times New Roman" w:hAnsi="Times New Roman" w:cs="Times New Roman"/>
                <w:sz w:val="26"/>
                <w:szCs w:val="26"/>
                <w:lang w:val="en-US"/>
              </w:rPr>
            </w:pPr>
            <w:r>
              <w:rPr>
                <w:rFonts w:ascii="Times New Roman" w:hAnsi="Times New Roman" w:eastAsia="Times New Roman" w:cs="Times New Roman"/>
                <w:sz w:val="26"/>
                <w:szCs w:val="26"/>
                <w:lang w:val="en-US"/>
              </w:rPr>
              <w:t>- Thực tế ghi nhận của nhóm Thủ tục đăng kí cấp tài khoản lấy lên log thời gian đơn vị quản lý của dự án đang được phân tích được cấp tài khoản thành công trên hệ thống</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Thông tin tại nội dung con của nhóm Nộp báo cáo định kỳ có dạng hiển thị:</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{Tên báo cáo/nghĩa vụ cần nộp}{</w:t>
            </w:r>
            <w:r>
              <w:rPr>
                <w:rFonts w:ascii="Times New Roman" w:hAnsi="Times New Roman" w:eastAsia="Times New Roman" w:cs="Times New Roman"/>
                <w:i/>
                <w:iCs/>
                <w:sz w:val="26"/>
                <w:szCs w:val="26"/>
                <w:lang w:val="en-US"/>
              </w:rPr>
              <w:t>Thời gian nộp}: dd/mm/yyyy hh:mm:ss</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Trường hợp nội báo cáo đúng thời hạn thì text {Tên báo cáo/nghĩa vụ cần nộp}{</w:t>
            </w:r>
            <w:r>
              <w:rPr>
                <w:rFonts w:ascii="Times New Roman" w:hAnsi="Times New Roman" w:eastAsia="Times New Roman" w:cs="Times New Roman"/>
                <w:i/>
                <w:iCs/>
                <w:sz w:val="26"/>
                <w:szCs w:val="26"/>
                <w:lang w:val="en-US"/>
              </w:rPr>
              <w:t>Thời gian nộp}: dd/mm/yyyy hh:mm:ss sẽ có màu xanh</w:t>
            </w:r>
          </w:p>
          <w:p>
            <w:pPr>
              <w:spacing w:line="312" w:lineRule="auto"/>
            </w:pPr>
            <w:r>
              <w:rPr>
                <w:rFonts w:ascii="Times New Roman" w:hAnsi="Times New Roman" w:eastAsia="Times New Roman" w:cs="Times New Roman"/>
                <w:sz w:val="26"/>
                <w:szCs w:val="26"/>
                <w:lang w:val="en-US"/>
              </w:rPr>
              <w:t>+ Trường hợp nội báo cáo trễn thời hạn thì text {Tên báo cáo/nghĩa vụ cần nộp}{</w:t>
            </w:r>
            <w:r>
              <w:rPr>
                <w:rFonts w:ascii="Times New Roman" w:hAnsi="Times New Roman" w:eastAsia="Times New Roman" w:cs="Times New Roman"/>
                <w:i/>
                <w:iCs/>
                <w:sz w:val="26"/>
                <w:szCs w:val="26"/>
                <w:lang w:val="en-US"/>
              </w:rPr>
              <w:t>Thời gian nộp}: dd/mm/yyyy hh:mm:ss sẽ có màu đỏ</w:t>
            </w:r>
          </w:p>
          <w:p>
            <w:pPr>
              <w:spacing w:line="312" w:lineRule="auto"/>
            </w:pPr>
            <w:r>
              <w:rPr>
                <w:rFonts w:ascii="Times New Roman" w:hAnsi="Times New Roman" w:eastAsia="Times New Roman" w:cs="Times New Roman"/>
                <w:i/>
                <w:iCs/>
                <w:sz w:val="26"/>
                <w:szCs w:val="26"/>
                <w:lang w:val="en-US"/>
              </w:rPr>
              <w:t xml:space="preserve">- </w:t>
            </w:r>
            <w:r>
              <w:rPr>
                <w:rFonts w:ascii="Times New Roman" w:hAnsi="Times New Roman" w:eastAsia="Times New Roman" w:cs="Times New Roman"/>
                <w:sz w:val="26"/>
                <w:szCs w:val="26"/>
                <w:lang w:val="en-US"/>
              </w:rPr>
              <w:t>Thông tin tạội dung con của nhóm Tiến độ sẽ lấy cả báo cáo năm và báo cáo quý, hiển thị dạng: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Đối với báo cáo năm:</w:t>
            </w:r>
          </w:p>
          <w:p>
            <w:pPr>
              <w:spacing w:line="312" w:lineRule="auto"/>
            </w:pPr>
            <w:r>
              <w:rPr>
                <w:rFonts w:ascii="Times New Roman" w:hAnsi="Times New Roman" w:eastAsia="Times New Roman" w:cs="Times New Roman"/>
                <w:sz w:val="26"/>
                <w:szCs w:val="26"/>
                <w:lang w:val="en-US"/>
              </w:rPr>
              <w:t>{Trạng thái tiến độ}</w:t>
            </w:r>
          </w:p>
          <w:p>
            <w:pPr>
              <w:spacing w:line="312" w:lineRule="auto"/>
            </w:pPr>
            <w:r>
              <w:rPr>
                <w:rFonts w:ascii="Times New Roman" w:hAnsi="Times New Roman" w:eastAsia="Times New Roman" w:cs="Times New Roman"/>
                <w:i/>
                <w:iCs/>
                <w:sz w:val="26"/>
                <w:szCs w:val="26"/>
                <w:lang w:val="en-US"/>
              </w:rPr>
              <w:t>{Kỳ báo cáo: Năm {Số năm}}</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i/>
                <w:iCs/>
                <w:sz w:val="26"/>
                <w:szCs w:val="26"/>
                <w:lang w:val="en-US"/>
              </w:rPr>
              <w:t xml:space="preserve">+ </w:t>
            </w:r>
            <w:r>
              <w:rPr>
                <w:rFonts w:ascii="Times New Roman" w:hAnsi="Times New Roman" w:eastAsia="Times New Roman" w:cs="Times New Roman"/>
                <w:sz w:val="26"/>
                <w:szCs w:val="26"/>
                <w:lang w:val="en-US"/>
              </w:rPr>
              <w:t>Đối với báo cáo quý:</w:t>
            </w:r>
          </w:p>
          <w:p>
            <w:pPr>
              <w:spacing w:line="312" w:lineRule="auto"/>
            </w:pPr>
            <w:r>
              <w:rPr>
                <w:rFonts w:ascii="Times New Roman" w:hAnsi="Times New Roman" w:eastAsia="Times New Roman" w:cs="Times New Roman"/>
                <w:sz w:val="26"/>
                <w:szCs w:val="26"/>
                <w:lang w:val="en-US"/>
              </w:rPr>
              <w:t>{Trạng thái tiến độ}</w:t>
            </w:r>
          </w:p>
          <w:p>
            <w:pPr>
              <w:spacing w:line="312" w:lineRule="auto"/>
              <w:rPr>
                <w:lang w:val="en-US"/>
              </w:rPr>
            </w:pPr>
            <w:r>
              <w:rPr>
                <w:rFonts w:ascii="Times New Roman" w:hAnsi="Times New Roman" w:eastAsia="Times New Roman" w:cs="Times New Roman"/>
                <w:i/>
                <w:iCs/>
                <w:sz w:val="26"/>
                <w:szCs w:val="26"/>
                <w:lang w:val="en-US"/>
              </w:rPr>
              <w:t>{Kỳ báo cáo: Quý {Số la mã}/{Năm}}</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Dữ liệu lấy từ phân hệ báo cáo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Đánh giá</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- 2 giá trị: "Tuân thủ" (badge xanh, icon </w:t>
            </w:r>
            <w:r>
              <w:rPr>
                <w:rFonts w:ascii="Segoe UI Symbol" w:hAnsi="Segoe UI Symbol" w:eastAsia="Times New Roman" w:cs="Segoe UI Symbol"/>
                <w:sz w:val="26"/>
                <w:szCs w:val="26"/>
                <w:lang w:val="en-US"/>
              </w:rPr>
              <w:t>✓</w:t>
            </w:r>
            <w:r>
              <w:rPr>
                <w:rFonts w:ascii="Times New Roman" w:hAnsi="Times New Roman" w:eastAsia="Times New Roman" w:cs="Times New Roman"/>
                <w:sz w:val="26"/>
                <w:szCs w:val="26"/>
                <w:lang w:val="en-US"/>
              </w:rPr>
              <w:t xml:space="preserve">) / "Vi phạm" (badge đỏ, icon </w:t>
            </w:r>
            <w:r>
              <w:rPr>
                <w:rFonts w:ascii="Segoe UI Symbol" w:hAnsi="Segoe UI Symbol" w:eastAsia="Times New Roman" w:cs="Segoe UI Symbol"/>
                <w:sz w:val="26"/>
                <w:szCs w:val="26"/>
                <w:lang w:val="en-US"/>
              </w:rPr>
              <w:t>✕</w:t>
            </w:r>
            <w:r>
              <w:rPr>
                <w:rFonts w:ascii="Times New Roman" w:hAnsi="Times New Roman" w:eastAsia="Times New Roman" w:cs="Times New Roman"/>
                <w:sz w:val="26"/>
                <w:szCs w:val="26"/>
                <w:lang w:val="en-US"/>
              </w:rPr>
              <w:t>) — áp dụng cho cả dòng cha lẫn dòng con</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Trường hợp tại cột thực tế ghi nhận của bản ghi tương ứng, có thời hạn thực hiện nghĩa vụ thực tế đúng hạn so với yêu cầu thì tại cột đáng giá tương ứng sẽ hiển thị Tuân thủ </w:t>
            </w:r>
            <w:r>
              <w:rPr>
                <w:rFonts w:ascii="Times New Roman" w:hAnsi="Times New Roman" w:cs="Times New Roman"/>
                <w:sz w:val="26"/>
                <w:szCs w:val="26"/>
              </w:rPr>
              <w:drawing>
                <wp:inline distT="0" distB="0" distL="0" distR="0">
                  <wp:extent cx="342265" cy="200025"/>
                  <wp:effectExtent l="0" t="0" r="635" b="0"/>
                  <wp:docPr id="1677696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6249" name="drawing"/>
                          <pic:cNvPicPr>
                            <a:picLocks noChangeAspect="1"/>
                          </pic:cNvPicPr>
                        </pic:nvPicPr>
                        <pic:blipFill>
                          <a:blip r:embed="rId25"/>
                          <a:stretch>
                            <a:fillRect/>
                          </a:stretch>
                        </pic:blipFill>
                        <pic:spPr>
                          <a:xfrm>
                            <a:off x="0" y="0"/>
                            <a:ext cx="342508" cy="200025"/>
                          </a:xfrm>
                          <a:prstGeom prst="rect">
                            <a:avLst/>
                          </a:prstGeom>
                        </pic:spPr>
                      </pic:pic>
                    </a:graphicData>
                  </a:graphic>
                </wp:inline>
              </w:drawing>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Trường hợp tại cột thực tế ghi nhận của bản ghi tương ứng, có thời hạn thực hiện nghĩa vụ thực tế trễ hạn so với yêu cầu thì tại cột đáng giá tương ứng sẽ hiển thị Vi phạm </w:t>
            </w:r>
            <w:r>
              <w:rPr>
                <w:rFonts w:ascii="Times New Roman" w:hAnsi="Times New Roman" w:cs="Times New Roman"/>
                <w:sz w:val="26"/>
                <w:szCs w:val="26"/>
              </w:rPr>
              <w:drawing>
                <wp:inline distT="0" distB="0" distL="0" distR="0">
                  <wp:extent cx="400050" cy="287020"/>
                  <wp:effectExtent l="0" t="0" r="0" b="8255"/>
                  <wp:docPr id="343420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0567" name="drawing"/>
                          <pic:cNvPicPr>
                            <a:picLocks noChangeAspect="1"/>
                          </pic:cNvPicPr>
                        </pic:nvPicPr>
                        <pic:blipFill>
                          <a:blip r:embed="rId26"/>
                          <a:stretch>
                            <a:fillRect/>
                          </a:stretch>
                        </pic:blipFill>
                        <pic:spPr>
                          <a:xfrm>
                            <a:off x="0" y="0"/>
                            <a:ext cx="400050" cy="287415"/>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Đánh giá chung cho 1 nhóm chỉ tiêu như sau: Nếu tất cả các nội dung con trong 1 nhóm chỉ tiêu bất kì đều có đánh giá là Tuân thủ thì đánh giá chung của nhóm chỉ tiêu đó là Tuân thủ. Ngược lại nếu tồn tại ít nhất 1 nội dung con có đánh giá là Vi phạm thì đánh giá chung của nhóm chỉ tiêu đó là Vi phạm.</w:t>
            </w:r>
          </w:p>
        </w:tc>
      </w:tr>
    </w:tbl>
    <w:p>
      <w:pPr>
        <w:spacing w:line="312" w:lineRule="auto"/>
        <w:rPr>
          <w:rFonts w:ascii="Times New Roman" w:hAnsi="Times New Roman" w:cs="Times New Roman"/>
          <w:sz w:val="26"/>
          <w:szCs w:val="26"/>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f. Giao diện Chi tiết báo cáo/tab Rủi ro</w:t>
      </w:r>
    </w:p>
    <w:p>
      <w:pPr>
        <w:spacing w:line="312" w:lineRule="auto"/>
        <w:jc w:val="center"/>
        <w:rPr>
          <w:rFonts w:ascii="Times New Roman" w:hAnsi="Times New Roman" w:cs="Times New Roman"/>
          <w:sz w:val="26"/>
          <w:szCs w:val="26"/>
        </w:rPr>
      </w:pPr>
      <w:r>
        <w:drawing>
          <wp:inline distT="0" distB="0" distL="0" distR="0">
            <wp:extent cx="5943600" cy="3355975"/>
            <wp:effectExtent l="0" t="0" r="0" b="6350"/>
            <wp:docPr id="1652735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56" name="Picture 1" descr="A screenshot of a computer&#10;&#10;Description automatically generated"/>
                    <pic:cNvPicPr>
                      <a:picLocks noChangeAspect="1"/>
                    </pic:cNvPicPr>
                  </pic:nvPicPr>
                  <pic:blipFill>
                    <a:blip r:embed="rId27"/>
                    <a:stretch>
                      <a:fillRect/>
                    </a:stretch>
                  </pic:blipFill>
                  <pic:spPr>
                    <a:xfrm>
                      <a:off x="0" y="0"/>
                      <a:ext cx="5943600" cy="3355975"/>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488"/>
        <w:gridCol w:w="1671"/>
        <w:gridCol w:w="1528"/>
        <w:gridCol w:w="1280"/>
        <w:gridCol w:w="3593"/>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Vùng Tab Rủi ro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chỉ số rủi ro tổng quát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Gauge (Đồng hồ đo nửa vòng)</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Thang điểm 0-10 (0 bên trái, 10 bên phải), Vòng cung tô màu gradient từ nhạt (mức rủi ro thấp) đến đậm (rủi ro cao) theo chiều kim đồng hồ (VD: điểm rủi ro trên hình là 6,2; ở mức rủi ro cao)</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Đối chiếu điểm rủi ro tổng quát với ngưỡng:</w:t>
            </w:r>
          </w:p>
          <w:p>
            <w:pPr>
              <w:shd w:val="clear" w:color="auto" w:fill="FFFFFF" w:themeFill="background1"/>
              <w:spacing w:line="312" w:lineRule="auto"/>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00" w:themeColor="text1"/>
                <w:sz w:val="26"/>
                <w:szCs w:val="26"/>
                <w14:textFill>
                  <w14:solidFill>
                    <w14:schemeClr w14:val="tx1"/>
                  </w14:solidFill>
                </w14:textFill>
              </w:rPr>
              <w:t>[0-2.5): Mức rủi ro Thấp</w:t>
            </w:r>
          </w:p>
          <w:p>
            <w:pPr>
              <w:shd w:val="clear" w:color="auto" w:fill="FFFFFF" w:themeFill="background1"/>
              <w:spacing w:line="312" w:lineRule="auto"/>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[2.5-5): Mức rủi ro Trung bình</w:t>
            </w:r>
          </w:p>
          <w:p>
            <w:pPr>
              <w:shd w:val="clear" w:color="auto" w:fill="FFFFFF" w:themeFill="background1"/>
              <w:spacing w:line="312" w:lineRule="auto"/>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[5-7.5): Mức rủi ro Cao</w:t>
            </w:r>
          </w:p>
          <w:p>
            <w:pPr>
              <w:shd w:val="clear" w:color="auto" w:fill="FFFFFF" w:themeFill="background1"/>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 [7.5-10]: Mức rủi ro Nghiêm trọng</w:t>
            </w:r>
          </w:p>
          <w:p>
            <w:pPr>
              <w:shd w:val="clear" w:color="auto" w:fill="FFFFFF" w:themeFill="background1"/>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 Trên biểu đồ có hiển thị số điểm rủi ro do hệ thống tính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Mức độ rủi ro</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Badge – text </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Đối chiếu điểm rủi ro tổng quát với ngưỡng để hiển thị tag mức độ rủi ro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Dòng khuyến nghị</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Gọi API LLM bên ngoài, truyền dữ liệu ngữ cảnh liên quan làm input (điểm rủi ro theo từng danh mục) — sinh khuyến nghị giám sát ngắn gọn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Phân tích rủi ro theo danh mục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Tài chính</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Text – Number - Progress bar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Hiển thị điểm số rủi ro trên thang 10 của chỉ tiêu Tài chính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Tiến độ </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sz w:val="26"/>
                <w:szCs w:val="26"/>
                <w:lang w:val="en-US"/>
                <w14:textFill>
                  <w14:solidFill>
                    <w14:schemeClr w14:val="tx1"/>
                  </w14:solidFill>
                </w14:textFill>
              </w:rPr>
              <w:t>Text – Number - Progress bar</w:t>
            </w:r>
          </w:p>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Hiển thị điểm số rủi ro trên thang 10 của chỉ tiêu Tiến độ</w:t>
            </w:r>
          </w:p>
          <w:p>
            <w:pPr>
              <w:widowControl w:val="0"/>
              <w:spacing w:line="312" w:lineRule="auto"/>
              <w:rPr>
                <w:rFonts w:ascii="Times New Roman" w:hAnsi="Times New Roman" w:eastAsia="Times New Roman" w:cs="Times New Roman"/>
                <w:sz w:val="26"/>
                <w:szCs w:val="26"/>
                <w:lang w:val="en-US"/>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Vốn &amp; Giải ngân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sz w:val="26"/>
                <w:szCs w:val="26"/>
                <w:lang w:val="en-US"/>
                <w14:textFill>
                  <w14:solidFill>
                    <w14:schemeClr w14:val="tx1"/>
                  </w14:solidFill>
                </w14:textFill>
              </w:rPr>
              <w:t>Text – Number - Progress bar</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Hiển thị điểm số rủi ro trên thang 10 của chỉ tiêu Vốn &amp; Giải ngân</w:t>
            </w:r>
          </w:p>
          <w:p>
            <w:pPr>
              <w:spacing w:line="312" w:lineRule="auto"/>
              <w:rPr>
                <w:rFonts w:ascii="Times New Roman" w:hAnsi="Times New Roman" w:eastAsia="Times New Roman" w:cs="Times New Roman"/>
                <w:sz w:val="26"/>
                <w:szCs w:val="26"/>
                <w:lang w:val="en-US"/>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Tuân thủ</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sz w:val="26"/>
                <w:szCs w:val="26"/>
                <w:lang w:val="en-US"/>
                <w14:textFill>
                  <w14:solidFill>
                    <w14:schemeClr w14:val="tx1"/>
                  </w14:solidFill>
                </w14:textFill>
              </w:rPr>
              <w:t>Text – Number - Progress bar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điểm số rủi ro trên thang 10 của chỉ tiêu Tuân thủ</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Bảng chi tiết các yếu tố rủi ro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Danh mục</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tên 4 nhóm chỉ tiêu (fix cứng), bao gồm:</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Tài chính</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Tiến độ</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Vốn &amp; Giải ngân</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Tuân thủ</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Mỗi nhóm chỉ tiêu là 1 dòng bản ghi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Mức độ</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Badge</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Hiển thị badge mức độ rủi ro tương ứng với mỗi nhóm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Diễn giải nguyên nhân (AI)</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diễn giải của AI tương ứng với mỗi nhóm chỉ tiêu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Gọi API LLM bên ngoài, truyền dữ liệu ngữ cảnh liên quan làm input (các yếu tố rủi ro chi tiết thuộc danh mục) — sinh 1 câu mô tả nguyên nhân chính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Vùng AI insights: </w:t>
            </w:r>
          </w:p>
          <w:p>
            <w:pPr>
              <w:widowControl w:val="0"/>
              <w:spacing w:line="312"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Mỗi người dùng chỉ được chọn 1 trong 2 trạng thái (Like hoặc Dislike) tại 1 thời điểm cho cùng 1 nhận định — không cho phép chọn đồng thời cả hai.</w:t>
            </w:r>
          </w:p>
          <w:p>
            <w:pPr>
              <w:widowControl w:val="0"/>
              <w:spacing w:line="312"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Mỗi lượt đánh giá lại của cùng 1 người dùng trên cùng 1 nhận định sẽ ghi đè lên bản ghi cũ (cập nhật updated_at), không tạo thêm bản ghi mới — đảm bảo 1 người dùng luôn có tối đa 1 đánh giá hiệu lực trên 1 nhận định.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vi-VN"/>
              </w:rPr>
              <w:t>- Đánh giá của người dùng này không hiển thị công khai cho người dùng khác xem (chỉ hiển thị đúng trạng thái đánh giá của chính người đang xem).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sz w:val="26"/>
                <w:szCs w:val="26"/>
                <w:lang w:val="en-US"/>
                <w14:textFill>
                  <w14:solidFill>
                    <w14:schemeClr w14:val="tx1"/>
                  </w14:solidFill>
                </w14:textFill>
              </w:rPr>
              <w:t>Gọi API LLM bên ngoài, truyền dữ liệu ngữ cảnh liên quan làm input (toàn bộ bảng yếu tố rủi ro) — sinh tối đa N khuyến nghị hành động kèm tiêu đề ngắn và mô tả chi tiết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Like </w:t>
            </w:r>
            <w:r>
              <w:drawing>
                <wp:inline distT="0" distB="0" distL="0" distR="0">
                  <wp:extent cx="262890" cy="248920"/>
                  <wp:effectExtent l="0" t="0" r="3810" b="8255"/>
                  <wp:docPr id="892880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0064"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yêu thích cho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1728641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1862"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9356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04492"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184373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30798"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504820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20024"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sz w:val="26"/>
                <w:szCs w:val="26"/>
                <w:lang w:val="en-US"/>
              </w:rPr>
              <w:t>- Nếu trước đó người dùng đã chọn dislike và chọn lại 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Dislike </w:t>
            </w:r>
            <w:r>
              <w:drawing>
                <wp:inline distT="0" distB="0" distL="0" distR="0">
                  <wp:extent cx="261620" cy="238125"/>
                  <wp:effectExtent l="0" t="0" r="5080" b="0"/>
                  <wp:docPr id="968553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3433" name="drawing"/>
                          <pic:cNvPicPr>
                            <a:picLocks noChangeAspect="1"/>
                          </pic:cNvPicPr>
                        </pic:nvPicPr>
                        <pic:blipFill>
                          <a:blip r:embed="rId15"/>
                          <a:stretch>
                            <a:fillRect/>
                          </a:stretch>
                        </pic:blipFill>
                        <pic:spPr>
                          <a:xfrm>
                            <a:off x="0" y="0"/>
                            <a:ext cx="261937" cy="238125"/>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Không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không hài lòng vơ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485171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71725"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59380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09130"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23550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08607"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1091162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62522"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sz w:val="26"/>
                <w:szCs w:val="26"/>
                <w:lang w:val="en-US"/>
              </w:rPr>
              <w:t>- Nếu trước đó người dùng đã chọn like và chọn lại dislike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g. Giao diện Chi tiết báo cáo/tab So sánh/tab So sánh đa chỉ tiêu</w:t>
      </w:r>
    </w:p>
    <w:p>
      <w:pPr>
        <w:spacing w:line="312" w:lineRule="auto"/>
        <w:jc w:val="center"/>
      </w:pPr>
      <w:r>
        <w:drawing>
          <wp:inline distT="0" distB="0" distL="0" distR="0">
            <wp:extent cx="5915025" cy="5943600"/>
            <wp:effectExtent l="0" t="0" r="0" b="0"/>
            <wp:docPr id="801962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2070" name="drawing"/>
                    <pic:cNvPicPr>
                      <a:picLocks noChangeAspect="1"/>
                    </pic:cNvPicPr>
                  </pic:nvPicPr>
                  <pic:blipFill>
                    <a:blip r:embed="rId28"/>
                    <a:stretch>
                      <a:fillRect/>
                    </a:stretch>
                  </pic:blipFill>
                  <pic:spPr>
                    <a:xfrm>
                      <a:off x="0" y="0"/>
                      <a:ext cx="5915025" cy="5943600"/>
                    </a:xfrm>
                    <a:prstGeom prst="rect">
                      <a:avLst/>
                    </a:prstGeom>
                  </pic:spPr>
                </pic:pic>
              </a:graphicData>
            </a:graphic>
          </wp:inline>
        </w:drawing>
      </w:r>
    </w:p>
    <w:tbl>
      <w:tblPr>
        <w:tblStyle w:val="6"/>
        <w:tblW w:w="921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488"/>
        <w:gridCol w:w="1907"/>
        <w:gridCol w:w="1528"/>
        <w:gridCol w:w="1280"/>
        <w:gridCol w:w="3007"/>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63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21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Tab So sánh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21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tab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So sánh đa chỉ tiêu theo kỳ</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Tab</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rPr>
              <w:t xml:space="preserve">Điều hướng người dùng đến màn hình tab </w:t>
            </w:r>
            <w:r>
              <w:rPr>
                <w:rFonts w:ascii="Times New Roman" w:hAnsi="Times New Roman" w:eastAsia="Times New Roman" w:cs="Times New Roman"/>
                <w:sz w:val="26"/>
                <w:szCs w:val="26"/>
                <w:lang w:val="en-US"/>
              </w:rPr>
              <w:t>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So sánh với trung bình ngành </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Tab</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rPr>
              <w:t xml:space="preserve">Điều hướng người dùng đến màn hình tab </w:t>
            </w:r>
            <w:r>
              <w:rPr>
                <w:rFonts w:ascii="Times New Roman" w:hAnsi="Times New Roman" w:eastAsia="Times New Roman" w:cs="Times New Roman"/>
                <w:sz w:val="26"/>
                <w:szCs w:val="26"/>
                <w:lang w:val="en-US"/>
              </w:rPr>
              <w:t>So sánh với trung bình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21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tab 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21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Chọn các kỳ so sánh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Chọn các kỳ so sánh</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Combobox</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Cho phép người dùng chọn kỳ (Kỳ có thể là quý hoặc năm tuỳ vào báo cáo gần nhất là BC quý hay năm) để so sánh</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Danh sách chọ bao gồm:</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+ 4 kỳ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+ 8 kỳ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Tuỳ chọn khác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Tuỳ chọn khác</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Combobox</w:t>
            </w:r>
          </w:p>
          <w:p>
            <w:pPr>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này chỉ hiển thị khi người dùng chọn giá trị trong trường Chọn các kỳ so sánh = Tuỳ chọn khác</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Danh sách chọn bao gồm tất cả các kỳ (Kỳ có thể là quý hoặc năm tuỳ vào báo cáo gần nhất là BC quý hay năm) của dự án mà có báo cáo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chọn nhiều giá trị (Tối thiểu 4 kỳ và tối đa 8 kỳ)</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Các giá trị được chọn sẽ hiển thị thành tag kèm icon x trên từng tag. Bấm vào để xóa ngay lựa chọn đó khỏi danh sách đã chọn</w:t>
            </w:r>
          </w:p>
          <w:p>
            <w:pPr>
              <w:spacing w:line="312" w:lineRule="auto"/>
            </w:pPr>
            <w:r>
              <w:rPr>
                <w:rFonts w:ascii="Times New Roman" w:hAnsi="Times New Roman" w:eastAsia="Times New Roman" w:cs="Times New Roman"/>
                <w:sz w:val="26"/>
                <w:szCs w:val="26"/>
                <w:lang w:val="en-US"/>
              </w:rPr>
              <w:t>- Danh sách tag được chọn trong input có thể quá dài, không thể hiển thị được hết nên sẽ rút gọn các tag còn lại đang bị ẩn thành +n (Với n là giá trị nguyên dương tăng từ 1). Hover vào để thấy tooltip hiển thị toàn bộ giá trị đã chọn</w:t>
            </w:r>
          </w:p>
          <w:p>
            <w:pPr>
              <w:spacing w:line="312" w:lineRule="auto"/>
            </w:pPr>
            <w:r>
              <w:rPr>
                <w:rFonts w:ascii="Times New Roman" w:hAnsi="Times New Roman" w:eastAsia="Times New Roman" w:cs="Times New Roman"/>
                <w:sz w:val="26"/>
                <w:szCs w:val="26"/>
                <w:lang w:val="en-US"/>
              </w:rPr>
              <w:t>- User có thể chọn các kỳ không theo thứ tự tăng dần nhưng khi hiển thị trên biểu đồ thì trục Ox sẽ hiển thị các kỳ theo thứ tự tăng dần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Làm mới </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Button – always visible</w:t>
            </w:r>
          </w:p>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Xoá toàn bộ bộ lọc tìm kiếm</w:t>
            </w:r>
          </w:p>
          <w:p>
            <w:pPr>
              <w:widowControl w:val="0"/>
              <w:spacing w:line="312" w:lineRule="auto"/>
              <w:rPr>
                <w:rFonts w:ascii="Times New Roman" w:hAnsi="Times New Roman" w:eastAsia="Times New Roman" w:cs="Times New Roman"/>
                <w:sz w:val="26"/>
                <w:szCs w:val="26"/>
                <w:lang w:val="en-US"/>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Áp dụng</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Button – always visible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Nhấn để áp dụng các điều kiện lọc đã chọn để biểu đồ tại vùng Biểu đồ so sánh đa chỉ tiêu theo kỳ và bảng dữ liệu so sánh chi tiết filter hiển thị theo các điều kiện trên.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21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Biểu đồ 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21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 xml:space="preserve">Nhóm nút “Hiển thị xu hướng”: </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Cho phép người dùng xem biểu đồ theo nhóm được chọn (Tài chính, Vốn &amp; Giải ngân, Tuân thủ hoặc Rủi ro)</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Khi người dùng chọn nhóm chỉ tiêu bất kì trong 4 nhóm (tài chính, Vốn &amp; Giải ngân, Tuân thủ hoặc Rủi ro) thì biểu đồ cột bên dưới sẽ highlight cột tương ứng với nhóm chỉ tiêu đó tại các kỳ đang được so sánh đồng thời hiển thị đường line nối các điểm cao nhất của mỗi cột tương ứng với nhóm chỉ tiêu đó</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Tại 1 thời điểm chỉ đúng 1 nút được bật — bấm nút khác sẽ tự động tắt nút đang bật trước đó (không cho tắt hết toàn bộ về trạng thái không có nút nào bật)</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H</w:t>
            </w:r>
            <w:r>
              <w:rPr>
                <w:rFonts w:ascii="Times New Roman" w:hAnsi="Times New Roman" w:eastAsia="Times New Roman" w:cs="Times New Roman"/>
                <w:sz w:val="26"/>
                <w:szCs w:val="26"/>
                <w:lang w:val="en-US"/>
              </w:rPr>
              <w:t>ành vi kho 1 nút được bât:</w:t>
            </w:r>
          </w:p>
          <w:p>
            <w:pPr>
              <w:spacing w:line="312"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(1) </w:t>
            </w:r>
            <w:r>
              <w:rPr>
                <w:rFonts w:ascii="Times New Roman" w:hAnsi="Times New Roman" w:eastAsia="Times New Roman" w:cs="Times New Roman"/>
                <w:sz w:val="26"/>
                <w:szCs w:val="26"/>
              </w:rPr>
              <w:t xml:space="preserve">"Ô chọn chỉ tiêu" chuyển trạng thái enable/disable + giá trị mặc định tương ứng theo </w:t>
            </w:r>
            <w:r>
              <w:rPr>
                <w:rFonts w:ascii="Times New Roman" w:hAnsi="Times New Roman" w:eastAsia="Times New Roman" w:cs="Times New Roman"/>
                <w:sz w:val="26"/>
                <w:szCs w:val="26"/>
                <w:lang w:val="en-US"/>
              </w:rPr>
              <w:t>mô tả bên dưới</w:t>
            </w:r>
          </w:p>
          <w:p>
            <w:pPr>
              <w:spacing w:line="312"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 Biểu đồ highlight đúng cột tương ứng (1/2/3/4) tại tất cả các kỳ đang so sánh; (3) Vẽ thêm đường line nối các điểm cao nhất của cột đó qua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Tài chính</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Mặc định nút Tài chính đang bật khi người dùng mở màn hình tab So sánh/tab So sánh đa chỉ tiêu theo kỳ. Người dùng chỉ có thể nhấn bật nhóm chỉ tiêu khác để tắt nhóm chỉ tiêu Tài chính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[Tài chính]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ô chọn chỉ tiêu sẽ enable và mặc định hiển thị chỉ tiêu Doanh thu. Tuy nhiên sẽ cho phép người dùng chọn 1 chỉ tiêu khác thuộc nhóm chỉ tiêu Tài chính</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Tại vùng Biểu đồ so sánh đa chỉ tiêu theo kỳ sẽ chỉ highlight cột thứ nhất và cột này ở các kỳ so sánh sẽ hiển thị số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Vốn &amp; Giải ngân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Vốn &amp; Giải ngân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[Vốn &amp; Giải ngân]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enable và mặc định hiển thị chỉ tiêu Vốn góp. Tuy nhiên sẽ cho phép người dùng chọn 1 chỉ tiêu khác thuộc nhóm chỉ tiêu Vốn &amp; Giải ngân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2 và cột này ở các kỳ so sánh sẽ hiển thị số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Tuân thủ</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Tuân thủ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[Tuân thủ]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3 và cột này ở các kỳ so sánh sẽ hiển thị dữ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Rủi ro</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Rủi ro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[Rủi ro]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4 và cột này ở các kỳ so sánh sẽ hiển thị dữ liệu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Ô chọn chỉ tiêu</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Combobox</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Place holder: Chọn chỉ tiêu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Với mỗi xu hướng hiển thị thì trường này sẽ có cách hiển thị khác nhau: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Tài chính đang được bật thì trường này sẽ mặc định hiển thị chỉ tiêu Doanh thu và cho phép người dùng chọn chỉ tiêu khác (Ô input trong trường hợp này phải luôn có giá trị). Danh sách chọn có thể bao gồm đủ các chỉ tiêu: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Doanh thu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Lợi nhuận</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Lợi nhuận sau thuế</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Nguồn thu khác</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Giá trị hàng xuất khẩu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Giá trị hang nhập khẩu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Chi phí R&amp;D</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Chi phí môi trường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Tuy nhiên các chỉ tiêu trong danh sách chọn sẽ hiển thị tùy vào báo cáo gần nhất có các chỉ tiêu nào thuộc nhóm chỉ tiêu tài chính</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Vốn &amp; Giải ngân đang được bật thì trường này sẽ mặc định hiển thị chỉ tiêu Vốn góp và cho phép người dùng chọn chỉ tiêu khác (Ô input trong trường hợp này phải luôn có giá trị). Danh sách chọn bao gồm các chỉ tiêu: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Vốn góp</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Tái đầu tư</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Vốn vay</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Tuân thủ đang được bật thì trường này sẽ mặc định disable và không có giá trị</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Rủi ro đang được bật thì trường này sẽ mặc định disable và không có giá trị</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210" w:type="dxa"/>
            <w:gridSpan w:val="5"/>
            <w:tcMar>
              <w:top w:w="100" w:type="dxa"/>
              <w:left w:w="100" w:type="dxa"/>
              <w:bottom w:w="100" w:type="dxa"/>
              <w:right w:w="100" w:type="dxa"/>
            </w:tcMar>
          </w:tcPr>
          <w:p>
            <w:pPr>
              <w:spacing w:line="312" w:lineRule="auto"/>
            </w:pPr>
            <w:r>
              <w:rPr>
                <w:rFonts w:ascii="Times New Roman" w:hAnsi="Times New Roman" w:eastAsia="Times New Roman" w:cs="Times New Roman"/>
                <w:b/>
                <w:bCs/>
                <w:sz w:val="26"/>
                <w:szCs w:val="26"/>
                <w:lang w:val="en-US"/>
              </w:rPr>
              <w:t>Vùng Biểu đồ so sánh đa chỉ tiêu theo kỳ</w:t>
            </w:r>
          </w:p>
          <w:p>
            <w:pPr>
              <w:pStyle w:val="7"/>
              <w:numPr>
                <w:ilvl w:val="0"/>
                <w:numId w:val="4"/>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Mặc định hiển thị 4 kỳ liên tiếp và biểu đồ đang highlight nhóm chỉ tiêu Tài chính và chỉ tiêu Doanh thu được được chọn khi user truy cập tab lần đầu</w:t>
            </w:r>
          </w:p>
          <w:p>
            <w:pPr>
              <w:pStyle w:val="7"/>
              <w:numPr>
                <w:ilvl w:val="0"/>
                <w:numId w:val="4"/>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Trường hợp kỳ nào không có báo cáo thì tự động bỏ qua và lấy kỳ liền trước kỳ bị lược bỏ để hiển thị đủ 4 kỳ. Nếu không đủ báo cáo 4 kỳ thì hiển thị toàn bộ kỳ đang có</w:t>
            </w:r>
          </w:p>
          <w:p>
            <w:pPr>
              <w:pStyle w:val="7"/>
              <w:numPr>
                <w:ilvl w:val="0"/>
                <w:numId w:val="4"/>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User có thể chọn kỳ khác và nhóm chỉ tiêu/chỉ tiêu khác để hiển thị trên biểu đồ</w:t>
            </w:r>
          </w:p>
          <w:p>
            <w:pPr>
              <w:pStyle w:val="7"/>
              <w:numPr>
                <w:ilvl w:val="0"/>
                <w:numId w:val="4"/>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Trường hợp kỳ mà user chọn không có báo cáo thì không hiển thị trên biểu đồ mà hệ thống tự động bỏ qua để lấy kỳ liền trước”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 xml:space="preserve">Biểu đồ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X: Hiển thị các kì báo cáo đã chọn (Kỳ báo cáo là quý hay năm sẽ tùy thuộc vào báo cáo gần nhất đang được phân tích chuyên sâu), sắp xếp theo thứ tự tăng dần</w:t>
            </w:r>
          </w:p>
          <w:p>
            <w:pPr>
              <w:spacing w:line="312" w:lineRule="auto"/>
            </w:pPr>
            <w:r>
              <w:rPr>
                <w:rFonts w:ascii="Times New Roman" w:hAnsi="Times New Roman" w:eastAsia="Times New Roman" w:cs="Times New Roman"/>
                <w:sz w:val="26"/>
                <w:szCs w:val="26"/>
                <w:lang w:val="en-US"/>
              </w:rPr>
              <w:t xml:space="preserve">- Trục Y bên trái: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Đối với nhóm chỉ tiêu Tài chính, Vốn &amp; Giải ngân: Số tiền (Tỷ VNĐ) tương ứng với chỉ tiêu  đã chọn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Y bên phải: Thang 0 – 100%, dùng quy đổi giá trị của nhóm chỉ tiêu Tuân thủ và nhóm chỉ tiêu Rủi ro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Mỗi kỳ trên trục X hiển thị 4 cột liền kề, mỗi cột đại diện cho 1 nhóm chỉ tiêu: Tài chính (cột thứ 1), Vốn &amp; Giải ngân (cột thứ 2), Tuân thủ (cột thứ 3), Rủi ro (cột thứ 4)</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Cột thuộc nhóm đang được bật ở "Hiển thị xu hướng" hiển thị màu đậm/nổi bật; 3 cột còn lại tự động chuyển sang màu nhạt/mờ để tạo tương phản</w:t>
            </w:r>
          </w:p>
          <w:p>
            <w:pPr>
              <w:spacing w:line="312" w:lineRule="auto"/>
            </w:pPr>
            <w:r>
              <w:rPr>
                <w:rFonts w:ascii="Times New Roman" w:hAnsi="Times New Roman" w:eastAsia="Times New Roman" w:cs="Times New Roman"/>
                <w:sz w:val="26"/>
                <w:szCs w:val="26"/>
                <w:lang w:val="en-US"/>
              </w:rPr>
              <w:t>- Hover vào cột nào sẽ highlight cột đó kèm giá trị tiền (nếu có), % (nếu có)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Đ</w:t>
            </w:r>
            <w:r>
              <w:rPr>
                <w:rFonts w:ascii="Times New Roman" w:hAnsi="Times New Roman" w:cs="Times New Roman"/>
                <w:b/>
                <w:bCs/>
                <w:sz w:val="26"/>
                <w:szCs w:val="26"/>
                <w:lang w:val="en-US"/>
              </w:rPr>
              <w:t xml:space="preserve">ường xu hướng (Line overlay)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Line (dashed)</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Nối các điểm giá trị của cột đang được highlight qua từng kỳ, đặt tại đỉnh cột tương ứng mỗi kỳ</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Màu đường thay đổi theo màu nhóm chỉ tiêu (cột)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Icon trạng thái 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indicator</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Đặt dưới mỗi mốc kỳ trên trục X, lấy giá trị Enum "Tiến độ" tại kỳ đó (Đúng tiến độ / Gặp khó khăn / Chậm tiến độ / Không có khả năng triển khai).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Là lớp dữ liệu độc lập, không thuộc về cột nào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Legend</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List&lt;Legend Item&gt;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Chú thích cho biểu đồ, bao gồm: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chú thích màu cho nhóm chỉ tiêu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chú thích cho trạng thái tiến độ</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21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bảng dữ liệu so sánh chi tiết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Chỉ tiêu</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Cột cố định, luôn hiển thị ở vị trí đầu tiên bên trái, không đổi theo số kỳ được chọn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Các cột theo kỳ</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Number/Text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Số lượng cột động theo số kỳ đã chọn ở "Chọn các kỳ so sánh" phía trên — tối thiểu 4 kỳ, tối đa 8 kỳ. Các cột sắp xếp theo thứ tự thời gian tăng dần, đồng bộ đúng với các kỳ đang hiển thị trên Biểu đồ phía trên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Dòng nhóm header “TÀI CHÍNH”</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Row (group header, in đậm)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chứa giá trị ở các cột Kỳ, chỉ đóng vai trò tiêu đề phân nhóm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"Doanh thu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Hiển thị Giá trị Doanh thu tại từng kỳ, đơn vị tỷ VNĐ</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Chỉ hiển thị khi trong báo cáo có dữ liệu về Doanh thu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"Lợi nhuận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Hiển thị Giá trị Lợi nhuận tại từng kỳ, đơn vị tỷ VNĐ</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Chỉ hiển thị khi trong báo cáo có dữ liệu về Doanh thu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"Lợi nhuận sau thuế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Hiển thị Giá trị Lợi nhuận sau thuế tại từng kỳ, đơn vị tỷ VNĐ</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Chỉ hiển thị khi trong báo cáo có dữ liệu về Lợi nhuận sau thuế</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"Nguồn thu khác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Hiển thị Giá trị Nguồn thu khác tại từng kỳ, đơn vị tỷ VNĐ</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Chỉ hiển thị khi trong báo cáo có dữ liệu về Nguồn thu khác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"Gia trị hàng xuất khẩu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Hiển thị Giá trị </w:t>
            </w:r>
            <w:r>
              <w:rPr>
                <w:rFonts w:ascii="Times New Roman" w:hAnsi="Times New Roman" w:cs="Times New Roman"/>
                <w:sz w:val="26"/>
                <w:szCs w:val="26"/>
              </w:rPr>
              <w:t>hàng xuất khẩu</w:t>
            </w:r>
            <w:r>
              <w:rPr>
                <w:rFonts w:ascii="Times New Roman" w:hAnsi="Times New Roman" w:eastAsia="Times New Roman" w:cs="Times New Roman"/>
                <w:sz w:val="26"/>
                <w:szCs w:val="26"/>
              </w:rPr>
              <w:t xml:space="preserve"> tại từng kỳ, đơn vị tỷ VNĐ</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Chỉ hiển thị khi trong báo cáo có dữ liệu về Giá trị </w:t>
            </w:r>
            <w:r>
              <w:rPr>
                <w:rFonts w:ascii="Times New Roman" w:hAnsi="Times New Roman" w:cs="Times New Roman"/>
                <w:sz w:val="26"/>
                <w:szCs w:val="26"/>
              </w:rPr>
              <w:t>hàng xuất khẩu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rPr>
            </w:pPr>
            <w:r>
              <w:rPr>
                <w:rFonts w:ascii="Times New Roman" w:hAnsi="Times New Roman" w:cs="Times New Roman"/>
                <w:b/>
                <w:bCs/>
                <w:sz w:val="26"/>
                <w:szCs w:val="26"/>
              </w:rPr>
              <w:t>Dòng con "Giá trị hàng nhập khẩu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Hiển thị Giá trị </w:t>
            </w:r>
            <w:r>
              <w:rPr>
                <w:rFonts w:ascii="Times New Roman" w:hAnsi="Times New Roman" w:cs="Times New Roman"/>
                <w:sz w:val="26"/>
                <w:szCs w:val="26"/>
              </w:rPr>
              <w:t>hàng nhập khẩu</w:t>
            </w:r>
            <w:r>
              <w:rPr>
                <w:rFonts w:ascii="Times New Roman" w:hAnsi="Times New Roman" w:eastAsia="Times New Roman" w:cs="Times New Roman"/>
                <w:sz w:val="26"/>
                <w:szCs w:val="26"/>
              </w:rPr>
              <w:t xml:space="preserve"> tại từng kỳ, đơn vị tỷ VNĐ</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Chỉ hiển thị khi trong báo cáo có dữ liệu về Giá trị </w:t>
            </w:r>
            <w:r>
              <w:rPr>
                <w:rFonts w:ascii="Times New Roman" w:hAnsi="Times New Roman" w:cs="Times New Roman"/>
                <w:sz w:val="26"/>
                <w:szCs w:val="26"/>
              </w:rPr>
              <w:t>hàng nhập khẩu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"Chi phí R&amp;D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Hiển thị </w:t>
            </w:r>
            <w:r>
              <w:rPr>
                <w:rFonts w:ascii="Times New Roman" w:hAnsi="Times New Roman" w:cs="Times New Roman"/>
                <w:sz w:val="26"/>
                <w:szCs w:val="26"/>
              </w:rPr>
              <w:t xml:space="preserve">Chi phí R&amp;D </w:t>
            </w:r>
            <w:r>
              <w:rPr>
                <w:rFonts w:ascii="Times New Roman" w:hAnsi="Times New Roman" w:eastAsia="Times New Roman" w:cs="Times New Roman"/>
                <w:sz w:val="26"/>
                <w:szCs w:val="26"/>
              </w:rPr>
              <w:t>tại từng kỳ, đơn vị tỷ VNĐ</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Chỉ hiển thị khi trong báo cáo có dữ liệu về Chi phí R&amp;D</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"Chi phí môi trường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Hiển thị Giá trị </w:t>
            </w:r>
            <w:r>
              <w:rPr>
                <w:rFonts w:ascii="Times New Roman" w:hAnsi="Times New Roman" w:cs="Times New Roman"/>
                <w:sz w:val="26"/>
                <w:szCs w:val="26"/>
              </w:rPr>
              <w:t>Chi phí môi trường</w:t>
            </w:r>
            <w:r>
              <w:rPr>
                <w:rFonts w:ascii="Times New Roman" w:hAnsi="Times New Roman" w:eastAsia="Times New Roman" w:cs="Times New Roman"/>
                <w:sz w:val="26"/>
                <w:szCs w:val="26"/>
              </w:rPr>
              <w:t xml:space="preserve"> tại từng kỳ, đơn vị tỷ VNĐ</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Chỉ hiển thị khi trong báo cáo có dữ liệu về </w:t>
            </w:r>
            <w:r>
              <w:rPr>
                <w:rFonts w:ascii="Times New Roman" w:hAnsi="Times New Roman" w:cs="Times New Roman"/>
                <w:sz w:val="26"/>
                <w:szCs w:val="26"/>
              </w:rPr>
              <w:t>Chi phí môi trường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nhóm header "VỐN &amp; GIẢI NGÂN"</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Row (group header, in đậm)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chứa giá trị ở các cột Kỳ, chỉ đóng vai trò tiêu đề phân nhóm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 Vốn góp (Tỷ VNĐ) "</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Hiển thị Giá trị Vốn góp tại từng kỳ, đơn vị tỷ VNĐ</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Chỉ hiển thị khi trong báo cáo có dữ liệu về Vốn góp</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 Vốn vay (Tỷ VNĐ) "</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Hiển thị Giá trị </w:t>
            </w:r>
            <w:r>
              <w:rPr>
                <w:rFonts w:ascii="Times New Roman" w:hAnsi="Times New Roman" w:cs="Times New Roman"/>
                <w:sz w:val="26"/>
                <w:szCs w:val="26"/>
              </w:rPr>
              <w:t xml:space="preserve">Vốn vay </w:t>
            </w:r>
            <w:r>
              <w:rPr>
                <w:rFonts w:ascii="Times New Roman" w:hAnsi="Times New Roman" w:eastAsia="Times New Roman" w:cs="Times New Roman"/>
                <w:sz w:val="26"/>
                <w:szCs w:val="26"/>
              </w:rPr>
              <w:t>tại từng kỳ, đơn vị tỷ VNĐ</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Chỉ hiển thị khi trong báo cáo có dữ liệu về </w:t>
            </w:r>
            <w:r>
              <w:rPr>
                <w:rFonts w:ascii="Times New Roman" w:hAnsi="Times New Roman" w:cs="Times New Roman"/>
                <w:sz w:val="26"/>
                <w:szCs w:val="26"/>
              </w:rPr>
              <w:t>Vốn vay</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 Tái đầu tư (Tỷ VNĐ) "</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p>
            <w:pPr>
              <w:spacing w:line="312" w:lineRule="auto"/>
              <w:rPr>
                <w:rFonts w:ascii="Times New Roman" w:hAnsi="Times New Roman" w:eastAsia="Times New Roman" w:cs="Times New Roman"/>
                <w:sz w:val="26"/>
                <w:szCs w:val="26"/>
              </w:rPr>
            </w:pP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Hiển thị Giá trị Tái đầu tư trường tại từng kỳ, đơn vị tỷ VNĐ</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Chỉ hiển thị khi trong báo cáo có dữ liệu về </w:t>
            </w:r>
            <w:r>
              <w:rPr>
                <w:rFonts w:ascii="Times New Roman" w:hAnsi="Times New Roman" w:cs="Times New Roman"/>
                <w:sz w:val="26"/>
                <w:szCs w:val="26"/>
              </w:rPr>
              <w:t>Tái đầu tư</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nhóm header "TIẾN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Row (group header, in đậm)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chứa giá trị ở các cột Kỳ, chỉ đóng vai trò tiêu đề phân nhóm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rPr>
            </w:pPr>
            <w:r>
              <w:rPr>
                <w:rFonts w:ascii="Times New Roman" w:hAnsi="Times New Roman" w:cs="Times New Roman"/>
                <w:b/>
                <w:bCs/>
                <w:sz w:val="26"/>
                <w:szCs w:val="26"/>
              </w:rPr>
              <w:t>Dòng con "Trạng thái 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Text với màu (readonly, Enum)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Giá trị Enum "Tiến độ" tại từng kỳ, hiển thị màu tương ứng: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Đúng tiến độ (xanh lá),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Gặp khó khăn (cam),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Chậm tiến độ (đỏ), </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Không có khả năng triển khai (đỏ đậm)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rPr>
            </w:pPr>
            <w:r>
              <w:rPr>
                <w:rFonts w:ascii="Times New Roman" w:hAnsi="Times New Roman" w:cs="Times New Roman"/>
                <w:b/>
                <w:bCs/>
                <w:sz w:val="26"/>
                <w:szCs w:val="26"/>
              </w:rPr>
              <w:t>Dòng nhóm header "TUÂN THỦ &amp; RỦI RO"</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Row (group header, in đậm)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chứa giá trị ở các cột Kỳ, chỉ đóng vai trò tiêu đề phân nhóm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rPr>
            </w:pPr>
            <w:r>
              <w:rPr>
                <w:rFonts w:ascii="Times New Roman" w:hAnsi="Times New Roman" w:cs="Times New Roman"/>
                <w:b/>
                <w:bCs/>
                <w:sz w:val="26"/>
                <w:szCs w:val="26"/>
              </w:rPr>
              <w:t>Dòng con "Số lỗi vi phạm"</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Số lượng vi phạm tuân thủ ghi nhận tại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"Mức độ rủi ro"</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Text với màu (readonly, Enum)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Giá trị mức độ rủi ro tại từng kỳ, màu tương ứng: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Thấp (xanh lá),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Trung bình (cam),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Cao (đỏ),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Nghiêm trọng (đỏ đậm</w:t>
            </w:r>
            <w:r>
              <w:rPr>
                <w:rFonts w:ascii="Times New Roman" w:hAnsi="Times New Roman" w:eastAsia="Times New Roman" w:cs="Times New Roman"/>
                <w:sz w:val="26"/>
                <w:szCs w:val="26"/>
                <w:lang w:val="en-US"/>
              </w:rPr>
              <w:t>)</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Đồng bộ đúng thang màu đã thống nhất ở Tab "Rủi ro"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21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AI insights:</w:t>
            </w:r>
          </w:p>
          <w:p>
            <w:pPr>
              <w:widowControl w:val="0"/>
              <w:spacing w:line="312"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Mỗi người dùng chỉ được chọn 1 trong 2 trạng thái (Like hoặc Dislike) tại 1 thời điểm cho cùng 1 nhận định — không cho phép chọn đồng thời cả hai.</w:t>
            </w:r>
          </w:p>
          <w:p>
            <w:pPr>
              <w:widowControl w:val="0"/>
              <w:spacing w:line="312"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Mỗi lượt đánh giá lại của cùng 1 người dùng trên cùng 1 nhận định sẽ ghi đè lên bản ghi cũ (cập nhật updated_at), không tạo thêm bản ghi mới — đảm bảo 1 người dùng luôn có tối đa 1 đánh giá hiệu lực trên 1 nhận định.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vi-VN"/>
              </w:rPr>
              <w:t>- Đánh giá của người dùng này không hiển thị công khai cho người dùng khác xem (chỉ hiển thị đúng trạng thái đánh giá của chính người đang xem).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Nội dung nhận định (dạng bullet, theo nhóm chỉ tiêu)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Gọi API LLM bên ngoài, truyền dữ liệu ngữ cảnh liên quan làm input (toàn bộ bảng dữ liệu so sánh chi tiết) — sinh nhận xét tăng/giảm, cảnh báo, cải thiện theo từng nhóm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Like </w:t>
            </w:r>
            <w:r>
              <w:drawing>
                <wp:inline distT="0" distB="0" distL="0" distR="0">
                  <wp:extent cx="262890" cy="248920"/>
                  <wp:effectExtent l="0" t="0" r="3810" b="8255"/>
                  <wp:docPr id="978051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51445"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yêu thích cho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1906033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33690"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37829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6020"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173381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18032"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860348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8283"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Nếu trước đó người dùng đã chọn dislike và chọn lại 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Dislike </w:t>
            </w:r>
            <w:r>
              <w:drawing>
                <wp:inline distT="0" distB="0" distL="0" distR="0">
                  <wp:extent cx="261620" cy="238125"/>
                  <wp:effectExtent l="0" t="0" r="5080" b="0"/>
                  <wp:docPr id="1478692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92054" name="drawing"/>
                          <pic:cNvPicPr>
                            <a:picLocks noChangeAspect="1"/>
                          </pic:cNvPicPr>
                        </pic:nvPicPr>
                        <pic:blipFill>
                          <a:blip r:embed="rId15"/>
                          <a:stretch>
                            <a:fillRect/>
                          </a:stretch>
                        </pic:blipFill>
                        <pic:spPr>
                          <a:xfrm>
                            <a:off x="0" y="0"/>
                            <a:ext cx="261937" cy="238125"/>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Không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không hài lòng vơ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1663535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35183"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21882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26709"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196899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6956"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629907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07073"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Nếu trước đó người dùng đã chọn like và chọn lại dislike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h. Giao diện Chi tiết báo cáo/tab So sánh/tab So sánh với trung bình ngành</w:t>
      </w:r>
    </w:p>
    <w:p>
      <w:pPr>
        <w:spacing w:line="312" w:lineRule="auto"/>
        <w:jc w:val="center"/>
        <w:rPr>
          <w:rFonts w:ascii="Times New Roman" w:hAnsi="Times New Roman" w:cs="Times New Roman"/>
          <w:b/>
          <w:bCs/>
          <w:i/>
          <w:iCs/>
          <w:sz w:val="26"/>
          <w:szCs w:val="26"/>
          <w:lang w:val="en-US"/>
        </w:rPr>
      </w:pPr>
      <w:r>
        <w:drawing>
          <wp:inline distT="0" distB="0" distL="0" distR="0">
            <wp:extent cx="5943600" cy="4374515"/>
            <wp:effectExtent l="0" t="0" r="0" b="6985"/>
            <wp:docPr id="744562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62993" name="Picture 1" descr="A screenshot of a computer&#10;&#10;Description automatically generated"/>
                    <pic:cNvPicPr>
                      <a:picLocks noChangeAspect="1"/>
                    </pic:cNvPicPr>
                  </pic:nvPicPr>
                  <pic:blipFill>
                    <a:blip r:embed="rId29"/>
                    <a:stretch>
                      <a:fillRect/>
                    </a:stretch>
                  </pic:blipFill>
                  <pic:spPr>
                    <a:xfrm>
                      <a:off x="0" y="0"/>
                      <a:ext cx="5943600" cy="4374515"/>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488"/>
        <w:gridCol w:w="2292"/>
        <w:gridCol w:w="1528"/>
        <w:gridCol w:w="1280"/>
        <w:gridCol w:w="2972"/>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788"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59"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194"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639"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4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Tab So sánh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4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tab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So sánh đa chỉ tiêu theo kỳ</w:t>
            </w:r>
          </w:p>
        </w:tc>
        <w:tc>
          <w:tcPr>
            <w:tcW w:w="1788"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Tab</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rPr>
              <w:t xml:space="preserve">Điều hướng người dùng đến màn hình tab </w:t>
            </w:r>
            <w:r>
              <w:rPr>
                <w:rFonts w:ascii="Times New Roman" w:hAnsi="Times New Roman" w:eastAsia="Times New Roman" w:cs="Times New Roman"/>
                <w:sz w:val="26"/>
                <w:szCs w:val="26"/>
                <w:lang w:val="en-US"/>
              </w:rPr>
              <w:t>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So sánh với trung bình ngành </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Tab</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rPr>
              <w:t xml:space="preserve">Điều hướng người dùng đến màn hình tab </w:t>
            </w:r>
            <w:r>
              <w:rPr>
                <w:rFonts w:ascii="Times New Roman" w:hAnsi="Times New Roman" w:eastAsia="Times New Roman" w:cs="Times New Roman"/>
                <w:sz w:val="26"/>
                <w:szCs w:val="26"/>
                <w:lang w:val="en-US"/>
              </w:rPr>
              <w:t>So sánh với trung bình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4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tab So sánh với trung bình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4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Biểu đồ radar Hồ sơ hiệu suất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radar</w:t>
            </w:r>
          </w:p>
        </w:tc>
        <w:tc>
          <w:tcPr>
            <w:tcW w:w="1788"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rPr>
              <w:t>Chart component</w:t>
            </w:r>
          </w:p>
        </w:tc>
        <w:tc>
          <w:tcPr>
            <w:tcW w:w="1259"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5 trục tương ứng 5 nhóm chỉ tiêu: Tài chính, Tiến độ, Vốn &amp; Giải ngân, Tuân thủ, Rủi ro. Mỗi trục thể hiện điểm/tỷ lệ chuẩn hóa của nhóm đó</w:t>
            </w:r>
          </w:p>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Điểm 5 trục (Tài chính/Tiến độ/Vốn &amp; Giải ngân/Tuân thủ/Rủi ro) - Dự án</w:t>
            </w:r>
            <w:r>
              <w:rPr>
                <w:rFonts w:ascii="Times New Roman" w:hAnsi="Times New Roman" w:cs="Times New Roman"/>
                <w:sz w:val="26"/>
                <w:szCs w:val="26"/>
                <w:lang w:val="en-US"/>
              </w:rPr>
              <w:t xml:space="preserve">: </w:t>
            </w:r>
            <w:r>
              <w:rPr>
                <w:rFonts w:ascii="Times New Roman" w:hAnsi="Times New Roman" w:cs="Times New Roman"/>
                <w:sz w:val="26"/>
                <w:szCs w:val="26"/>
              </w:rPr>
              <w:t>Lấy từ data raw</w:t>
            </w:r>
            <w:r>
              <w:rPr>
                <w:rFonts w:ascii="Times New Roman" w:hAnsi="Times New Roman" w:cs="Times New Roman"/>
                <w:sz w:val="26"/>
                <w:szCs w:val="26"/>
                <w:lang w:val="en-US"/>
              </w:rPr>
              <w:t xml:space="preserve">, </w:t>
            </w:r>
            <w:r>
              <w:rPr>
                <w:rFonts w:ascii="Times New Roman" w:hAnsi="Times New Roman" w:cs="Times New Roman"/>
                <w:sz w:val="26"/>
                <w:szCs w:val="26"/>
              </w:rPr>
              <w:t>điểm tổng hợp từng nhóm chỉ tiêu của dự án tại kỳ báo cáo hiện tại (tuân thủ quy về thang 10, tiến độ quy 4 mức về thang 10, tài chính</w:t>
            </w:r>
            <w:r>
              <w:rPr>
                <w:rFonts w:ascii="Times New Roman" w:hAnsi="Times New Roman" w:cs="Times New Roman"/>
                <w:sz w:val="26"/>
                <w:szCs w:val="26"/>
                <w:lang w:val="en-US"/>
              </w:rPr>
              <w:t xml:space="preserve"> </w:t>
            </w:r>
            <w:r>
              <w:rPr>
                <w:rFonts w:ascii="Times New Roman" w:hAnsi="Times New Roman" w:cs="Times New Roman"/>
                <w:sz w:val="26"/>
                <w:szCs w:val="26"/>
              </w:rPr>
              <w:t xml:space="preserve">(doanh thu) và </w:t>
            </w:r>
            <w:r>
              <w:rPr>
                <w:rFonts w:ascii="Times New Roman" w:hAnsi="Times New Roman" w:cs="Times New Roman"/>
                <w:sz w:val="26"/>
                <w:szCs w:val="26"/>
                <w:lang w:val="en-US"/>
              </w:rPr>
              <w:t>V</w:t>
            </w:r>
            <w:r>
              <w:rPr>
                <w:rFonts w:ascii="Times New Roman" w:hAnsi="Times New Roman" w:cs="Times New Roman"/>
                <w:sz w:val="26"/>
                <w:szCs w:val="26"/>
              </w:rPr>
              <w:t>ốn</w:t>
            </w:r>
            <w:r>
              <w:rPr>
                <w:rFonts w:ascii="Times New Roman" w:hAnsi="Times New Roman" w:cs="Times New Roman"/>
                <w:sz w:val="26"/>
                <w:szCs w:val="26"/>
                <w:lang w:val="en-US"/>
              </w:rPr>
              <w:t xml:space="preserve"> </w:t>
            </w:r>
            <w:r>
              <w:rPr>
                <w:rFonts w:ascii="Times New Roman" w:hAnsi="Times New Roman" w:cs="Times New Roman"/>
                <w:sz w:val="26"/>
                <w:szCs w:val="26"/>
              </w:rPr>
              <w:t>&amp;</w:t>
            </w:r>
            <w:r>
              <w:rPr>
                <w:rFonts w:ascii="Times New Roman" w:hAnsi="Times New Roman" w:cs="Times New Roman"/>
                <w:sz w:val="26"/>
                <w:szCs w:val="26"/>
                <w:lang w:val="en-US"/>
              </w:rPr>
              <w:t xml:space="preserve"> G</w:t>
            </w:r>
            <w:r>
              <w:rPr>
                <w:rFonts w:ascii="Times New Roman" w:hAnsi="Times New Roman" w:cs="Times New Roman"/>
                <w:sz w:val="26"/>
                <w:szCs w:val="26"/>
              </w:rPr>
              <w:t>iải ngân (giải ngân) cũng quy về thang 10 (mức 10 ứng với tài chính hoặc vốn của dự án hoặc tb ngành lấy cái lớn hơn)</w:t>
            </w:r>
          </w:p>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Điểm 5 trục — Trung bình ngành</w:t>
            </w:r>
            <w:r>
              <w:rPr>
                <w:rFonts w:ascii="Times New Roman" w:hAnsi="Times New Roman" w:cs="Times New Roman"/>
                <w:sz w:val="26"/>
                <w:szCs w:val="26"/>
                <w:lang w:val="en-US"/>
              </w:rPr>
              <w:t xml:space="preserve">: </w:t>
            </w:r>
            <w:r>
              <w:rPr>
                <w:rFonts w:ascii="Times New Roman" w:hAnsi="Times New Roman" w:cs="Times New Roman"/>
                <w:sz w:val="26"/>
                <w:szCs w:val="26"/>
              </w:rPr>
              <w:t xml:space="preserve">Trung bình cộng điểm từng nhóm chỉ tiêu của toàn bộ dự án cùng </w:t>
            </w:r>
            <w:r>
              <w:rPr>
                <w:rFonts w:ascii="Times New Roman" w:hAnsi="Times New Roman" w:cs="Times New Roman"/>
                <w:sz w:val="26"/>
                <w:szCs w:val="26"/>
                <w:lang w:val="en-US"/>
              </w:rPr>
              <w:t>ngành</w:t>
            </w:r>
            <w:r>
              <w:rPr>
                <w:rFonts w:ascii="Times New Roman" w:hAnsi="Times New Roman" w:cs="Times New Roman"/>
                <w:sz w:val="26"/>
                <w:szCs w:val="26"/>
              </w:rPr>
              <w:t xml:space="preserve"> trong phạm vi so sánh, cùng kỳ báo cáo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Vùng "Trung bình ngành" (nét liền, màu đậm)</w:t>
            </w:r>
          </w:p>
        </w:tc>
        <w:tc>
          <w:tcPr>
            <w:tcW w:w="1788"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Polygon overlay</w:t>
            </w:r>
          </w:p>
        </w:tc>
        <w:tc>
          <w:tcPr>
            <w:tcW w:w="1259"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rPr>
              <w:t>Đa giác nối các điểm trung bình ngành trên 5 trục, viền nét đứt, nền màu nhạt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Vùng "Dự án" (nét đứt, màu nhạt)</w:t>
            </w:r>
          </w:p>
        </w:tc>
        <w:tc>
          <w:tcPr>
            <w:tcW w:w="1788"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Polygon overlay</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tabs>
                <w:tab w:val="left" w:pos="1173"/>
              </w:tabs>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Đa giác nối các điểm hiệu suất của dự án đang xem trên 5 trục, viền nét liền, nền màu đỏ đậm nhạt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Legend</w:t>
            </w:r>
          </w:p>
        </w:tc>
        <w:tc>
          <w:tcPr>
            <w:tcW w:w="1788"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List&lt;Legend Item&gt;</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Chú thích của biểu đồ:</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"Dự án ({Tên dự án})" </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ứng với vùng nét đứt;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"Trung bình ngành" </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ứng với vùng nét liền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4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Phân tích chỉ số chi tiết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cs="Times New Roman"/>
                <w:b/>
                <w:bCs/>
                <w:sz w:val="26"/>
                <w:szCs w:val="26"/>
                <w:lang w:val="en-US"/>
              </w:rPr>
              <w:t>Chỉ tiêu</w:t>
            </w:r>
          </w:p>
        </w:tc>
        <w:tc>
          <w:tcPr>
            <w:tcW w:w="1788"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Cột cố định, luôn hiển thị ở vị trí đầu tiên bên trái, không đổi theo số kỳ được chọn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Dự án</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percentage/text</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Giá trị chỉ số của dự án tại kỳ báo cáo hiện tại</w:t>
            </w:r>
          </w:p>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ứng với thang 10 trong biểu đồ radar</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Trung bình ngành</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percentage/text</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Trung bình cộng giá trị chỉ số của toàn bộ dự án cùng </w:t>
            </w:r>
            <w:r>
              <w:rPr>
                <w:rFonts w:ascii="Times New Roman" w:hAnsi="Times New Roman" w:eastAsia="Times New Roman" w:cs="Times New Roman"/>
                <w:sz w:val="26"/>
                <w:szCs w:val="26"/>
                <w:lang w:val="en-US"/>
              </w:rPr>
              <w:t>ngành</w:t>
            </w:r>
            <w:r>
              <w:rPr>
                <w:rFonts w:ascii="Times New Roman" w:hAnsi="Times New Roman" w:eastAsia="Times New Roman" w:cs="Times New Roman"/>
                <w:sz w:val="26"/>
                <w:szCs w:val="26"/>
              </w:rPr>
              <w:t xml:space="preserve"> trong phạm vi so sánh, cùng kỳ báo cáo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ứng với thang 10 trong biểu đồ radar</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Cấu trúc bảng dạng nhóm (cha – con)</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nhóm header: TÀI CHÍNH, VỐN &amp; GIẢI NGÂN, TUÂN THỦ, RỦI RO, TIẾN ĐỘ — mỗi nhóm có 1-2 dòng chỉ tiêu con</w:t>
            </w:r>
            <w:r>
              <w:rPr>
                <w:rFonts w:ascii="Times New Roman" w:hAnsi="Times New Roman" w:eastAsia="Times New Roman" w:cs="Times New Roman"/>
                <w:sz w:val="26"/>
                <w:szCs w:val="26"/>
                <w:lang w:val="en-US"/>
              </w:rPr>
              <w:t>, cụ thể:</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“Tài chính” gồm chỉ tiêu Doanh thu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Vốn &amp; Giải ngân gồm chỉ tiêu Giải ngân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chỉ tiêu “Tuân thủ” gồm % Vi phạm và % Tuân thủ</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chỉ tiêu Rủi ro gồm % Rủi ro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chỉ tiêu Tiến độ gồm Tiến độ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4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Vùng AI insights: </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Mỗi người dùng chỉ được chọn 1 trong 2 trạng thái (Like hoặc Dislike) tại 1 thời điểm cho cùng 1 nhận định — không cho phép chọn đồng thời cả hai.</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Mỗi lượt đánh giá lại của cùng 1 người dùng trên cùng 1 nhận định sẽ ghi đè lên bản ghi cũ (cập nhật updated_at), không tạo thêm bản ghi mới — đảm bảo 1 người dùng luôn có tối đa 1 đánh giá hiệu lực trên 1 nhận định.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Đánh giá của người dùng này không hiển thị công khai cho người dùng khác xem (chỉ hiển thị đúng trạng thái đánh giá của chính người đang xem).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788"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59"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Gọi API LLM bên ngoài, truyền dữ liệu ngữ cảnh liên quan làm input (bảng phân tích chỉ số chi tiết Dự án vs T.Bình ngành) — sinh đoạn tóm tắt vị thế cạnh tranh</w:t>
            </w:r>
            <w:r>
              <w:rPr>
                <w:rFonts w:ascii="Times New Roman" w:hAnsi="Times New Roman" w:eastAsia="Times New Roman" w:cs="Times New Roman"/>
                <w:sz w:val="26"/>
                <w:szCs w:val="26"/>
                <w:lang w:val="en-US"/>
              </w:rPr>
              <w:t xml:space="preserve">.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Like </w:t>
            </w:r>
            <w:r>
              <w:drawing>
                <wp:inline distT="0" distB="0" distL="0" distR="0">
                  <wp:extent cx="262890" cy="248920"/>
                  <wp:effectExtent l="0" t="0" r="3810" b="8255"/>
                  <wp:docPr id="1412757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57176"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p>
        </w:tc>
        <w:tc>
          <w:tcPr>
            <w:tcW w:w="1788"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59"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yêu thích cho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1539387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7804"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51730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05263"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76543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1604"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186252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2287"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dislike và chọn lại 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Dislike </w:t>
            </w:r>
            <w:r>
              <w:drawing>
                <wp:inline distT="0" distB="0" distL="0" distR="0">
                  <wp:extent cx="261620" cy="238125"/>
                  <wp:effectExtent l="0" t="0" r="5080" b="0"/>
                  <wp:docPr id="229230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30795" name="drawing"/>
                          <pic:cNvPicPr>
                            <a:picLocks noChangeAspect="1"/>
                          </pic:cNvPicPr>
                        </pic:nvPicPr>
                        <pic:blipFill>
                          <a:blip r:embed="rId15"/>
                          <a:stretch>
                            <a:fillRect/>
                          </a:stretch>
                        </pic:blipFill>
                        <pic:spPr>
                          <a:xfrm>
                            <a:off x="0" y="0"/>
                            <a:ext cx="261937" cy="238125"/>
                          </a:xfrm>
                          <a:prstGeom prst="rect">
                            <a:avLst/>
                          </a:prstGeom>
                        </pic:spPr>
                      </pic:pic>
                    </a:graphicData>
                  </a:graphic>
                </wp:inline>
              </w:drawing>
            </w:r>
          </w:p>
        </w:tc>
        <w:tc>
          <w:tcPr>
            <w:tcW w:w="1788"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59"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Không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không hài lòng vơ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446396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96677"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12054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44900"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46136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9242"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2097205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05338"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like và chọn lại dislike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sz w:val="26"/>
          <w:szCs w:val="26"/>
        </w:rPr>
      </w:pPr>
      <w:r>
        <w:rPr>
          <w:rFonts w:ascii="Times New Roman" w:hAnsi="Times New Roman" w:cs="Times New Roman"/>
          <w:b/>
          <w:bCs/>
          <w:i/>
          <w:iCs/>
          <w:sz w:val="26"/>
          <w:szCs w:val="26"/>
          <w:lang w:val="en-US"/>
        </w:rPr>
        <w:t>i. Giao diện Chi tiết báo cáo/tab Dự báo (Tab này chỉ phân tích dự báo được với các dự án đã có thời hạn hoạt động trên 8 kỳ)</w:t>
      </w:r>
    </w:p>
    <w:p>
      <w:pPr>
        <w:spacing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029075"/>
            <wp:effectExtent l="0" t="0" r="0" b="0"/>
            <wp:docPr id="952274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4879" name="drawing"/>
                    <pic:cNvPicPr>
                      <a:picLocks noChangeAspect="1"/>
                    </pic:cNvPicPr>
                  </pic:nvPicPr>
                  <pic:blipFill>
                    <a:blip r:embed="rId30"/>
                    <a:stretch>
                      <a:fillRect/>
                    </a:stretch>
                  </pic:blipFill>
                  <pic:spPr>
                    <a:xfrm>
                      <a:off x="0" y="0"/>
                      <a:ext cx="5943600" cy="4029075"/>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488"/>
        <w:gridCol w:w="1832"/>
        <w:gridCol w:w="1528"/>
        <w:gridCol w:w="1280"/>
        <w:gridCol w:w="3432"/>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Biểu đồ so sánh đa chỉ tiêu cho kỳ tiếp theo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 xml:space="preserve">Nhóm nút “Hiển thị xu hướng”: </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Cho phép người dùng xem biểu đồ theo nhóm được chọn (Tài chính, Vốn &amp; Giải ngân, Tuân thủ hoặc Rủi ro)</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Khi người dùng chọn nhóm chỉ tiêu bất kì trong 4 nhóm (tài chính, Vốn &amp; Giải ngân, Tuân thủ hoặc Rủi ro) thì biểu đồ cột bên dưới sẽ highlight cột tương ứng với nhóm chỉ tiêu đó tại các kỳ đang được so sánh đồng thời hiển thị đường line nối các điểm cao nhất của mỗi cột tương ứng với nhóm chỉ tiêu đó</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Tại 1 thời điểm chỉ đúng 1 nút được bật — bấm nút khác sẽ tự động tắt nút đang bật trước đó (không cho tắt hết toàn bộ về trạng thái không có nút nào bật)</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H</w:t>
            </w:r>
            <w:r>
              <w:rPr>
                <w:rFonts w:ascii="Times New Roman" w:hAnsi="Times New Roman" w:eastAsia="Times New Roman" w:cs="Times New Roman"/>
                <w:sz w:val="26"/>
                <w:szCs w:val="26"/>
                <w:lang w:val="en-US"/>
              </w:rPr>
              <w:t>ành vi khi 1 nút được bât:</w:t>
            </w:r>
          </w:p>
          <w:p>
            <w:pPr>
              <w:spacing w:line="312"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(1) </w:t>
            </w:r>
            <w:r>
              <w:rPr>
                <w:rFonts w:ascii="Times New Roman" w:hAnsi="Times New Roman" w:eastAsia="Times New Roman" w:cs="Times New Roman"/>
                <w:sz w:val="26"/>
                <w:szCs w:val="26"/>
              </w:rPr>
              <w:t xml:space="preserve">"Ô chọn chỉ tiêu sẽ vẫn disable và hiển giá trị mặc định tương ứng theo </w:t>
            </w:r>
            <w:r>
              <w:rPr>
                <w:rFonts w:ascii="Times New Roman" w:hAnsi="Times New Roman" w:eastAsia="Times New Roman" w:cs="Times New Roman"/>
                <w:sz w:val="26"/>
                <w:szCs w:val="26"/>
                <w:lang w:val="en-US"/>
              </w:rPr>
              <w:t>mô tả bên dưới</w:t>
            </w:r>
          </w:p>
          <w:p>
            <w:pPr>
              <w:spacing w:line="312"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 Biểu đồ highlight đúng cột tương ứng (1/2/3/4) tại tất cả các kỳ đang so sánh; (3) Vẽ thêm đường line nối các điểm cao nhất của cột đó qua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Tài chính</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Mặc định nút Tài chính đang bật khi người dùng mở màn hình tab So sánh/tab So sánh đa chỉ tiêu theo kỳ. Người dùng chỉ có thể nhấn bật nhóm chỉ tiêu khác để tắt nhóm chỉ tiêu Tài chính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[Tài chính]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ô chọn chỉ tiêu sẽ hiển thị chỉ tiêu Doanh thu (disable không cho đổi chỉ tiêu khác).</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Tại vùng Biểu đồ so sánh đa chỉ tiêu theo kỳ sẽ chỉ highlight cột thứ nhất và cột này ở các kỳ so sánh sẽ hiển thị số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Vốn &amp; Giải ngân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Vốn &amp; Giải ngân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[Vốn &amp; Giải ngân]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ô chọn chỉ tiêu sẽ hiển thị chỉ tiêu Vốn góp. (disable không cho đổi chỉ tiêu khác).</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2 và cột này ở các kỳ so sánh sẽ hiển thị số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Tuân thủ</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Tuân thủ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[Tuân thủ]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3 và cột này ở các kỳ so sánh sẽ hiển thị dữ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Rủi ro</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Rủi ro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[Rủi ro]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4 và cột này ở các kỳ so sánh sẽ hiển thị dữ liệu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Ô hiển thị chỉ tiêu đang được xem</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Combobox – always disable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Place holder: Chọn chỉ tiêu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Với mỗi xu hướng hiển thị thì trường này sẽ có cách hiển thị khác nhau: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Trường hợp nhóm chỉ tiêu Tài chính đang được bật thì trường này sẽ mặc định hiển thị chỉ tiêu Doanh thu và disable, không cho phép người dùng chọn chỉ tiêu khác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Trường hợp nhóm chỉ tiêu Vốn &amp; Giải ngân đang được bật thì trường này sẽ mặc định hiển thị chỉ tiêu Vốn góp và disable, không cho phép người dùng chọn chỉ tiêu khác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Tuân thủ đang được bật thì trường này sẽ mặc định disable và không có giá trị</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Rủi ro đang được bật thì trường này sẽ mặc định disable và không có giá trị</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pPr>
            <w:r>
              <w:rPr>
                <w:rFonts w:ascii="Times New Roman" w:hAnsi="Times New Roman" w:eastAsia="Times New Roman" w:cs="Times New Roman"/>
                <w:b/>
                <w:bCs/>
                <w:sz w:val="26"/>
                <w:szCs w:val="26"/>
                <w:lang w:val="en-US"/>
              </w:rPr>
              <w:t>Vùng Biểu đồ so sánh đa chỉ tiêu theo kỳ</w:t>
            </w:r>
          </w:p>
          <w:p>
            <w:pPr>
              <w:pStyle w:val="7"/>
              <w:numPr>
                <w:ilvl w:val="0"/>
                <w:numId w:val="5"/>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Mặc định hiển thị 7 kỳ liên tiếp gần nhất và 1 kỳ tương lai liền sau</w:t>
            </w:r>
          </w:p>
          <w:p>
            <w:pPr>
              <w:pStyle w:val="7"/>
              <w:numPr>
                <w:ilvl w:val="0"/>
                <w:numId w:val="6"/>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Trường hợp kỳ nào không có báo cáo thì tự động bỏ qua và lấy kỳ liền trước kỳ bị lược bỏ để hiển thị đủ 7 kỳ. Nếu không đủ báo cáo 7 kỳ thì hiển thị toàn bộ kỳ đang có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 xml:space="preserve">Biểu đồ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X: Hiển thị các kì báo cáo đã chọn (Kỳ báo cáo là quý hay năm sẽ tùy thuộc vào báo cáo gần nhất đang được phân tích chuyên sâu), sắp xếp theo thứ tự tăng dần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Y bên trái: Giá trị tiền (đon vị tỷ VNĐ) tương ứng với chỉ tiêu Tài chính, Vốn &amp; Giải ngân đã chọn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Y bên phải: Thang 0 – 100%, dùng quy đổi giá trị của nhóm chỉ tiêu Tuân thủ và nhóm chỉ tiêu Rủi ro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Mỗi kỳ trên trục X hiển thị 4 cột liền kề, mỗi cột đại diện cho 1 nhóm chỉ tiêu: Tài chính (cột thứ 1), Vốn &amp; Giải ngân (cột thứ 2), Tuân thủ (cột thứ 3), Rủi ro (cột thứ 4)</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Cột thuộc nhóm đang được bật ở "Hiển thị xu hướng" hiển thị màu đậm/nổi bật; 3 cột còn lại tự động chuyển sang màu nhạt/mờ để tạo tương phản</w:t>
            </w:r>
          </w:p>
          <w:p>
            <w:pPr>
              <w:spacing w:line="312" w:lineRule="auto"/>
            </w:pPr>
            <w:r>
              <w:rPr>
                <w:rFonts w:ascii="Times New Roman" w:hAnsi="Times New Roman" w:eastAsia="Times New Roman" w:cs="Times New Roman"/>
                <w:sz w:val="26"/>
                <w:szCs w:val="26"/>
                <w:lang w:val="en-US"/>
              </w:rPr>
              <w:t>- Hover vào cột nào sẽ highlight cột đó kèm giá trị tiền (nếu có), % (nếu có)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Đ</w:t>
            </w:r>
            <w:r>
              <w:rPr>
                <w:rFonts w:ascii="Times New Roman" w:hAnsi="Times New Roman" w:cs="Times New Roman"/>
                <w:b/>
                <w:bCs/>
                <w:sz w:val="26"/>
                <w:szCs w:val="26"/>
                <w:lang w:val="en-US"/>
              </w:rPr>
              <w:t xml:space="preserve">ường xu hướng (Line overlay)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Line (dashed)</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Nối các điểm giá trị của cột đang được highlight qua từng kỳ, đặt tại đỉnh cột tương ứng mỗi kỳ</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Màu đường thay đổi theo màu nhóm chỉ tiêu (cột)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Icon trạng thái 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indicator</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Đặt dưới mỗi mốc kỳ trên trục X, lấy giá trị Enum "Tiến độ" tại kỳ đó (Đúng tiến độ / Gặp khó khăn / Chậm tiến độ / Không có khả năng triển khai).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Là lớp dữ liệu độc lập, không thuộc về cột nào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Legend</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List&lt;Legend Item&gt; </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Chú thích cho biểu đồ, bao gồm: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chú thích màu cho nhóm chỉ tiêu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chú thích cho trạng thái tiến độ</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card dự báo cho 5 nhóm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Tài chính</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thông tin dự báo cho chỉ tiêu Doanh thu thuộc nhóm chỉ tiêu tài chính của dự án đang được phân tích chuyên sâu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chính ghi rõ giá trị doanh thu dự kiến (đơn vị tỷ VNĐ)</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phụ: Mức độ tang giảm X% so với kỳ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tính: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tăng trưởng = (Dự kiến kỳ tới − Kỳ hiện tại) / Kỳ hiện tại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Vốn &amp; Giải ngân</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Kết quả mô hình dự báo trên chuỗi Tỷ lệ giải ngân lịch sử;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Dòng chính: Số tiền giải ngân dự báo </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Dòng phụ: Mức độ tang giảm X% so với kỳ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tính: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tăng trưởng = (Dự kiến kỳ tới − Kỳ hiện tại) / Kỳ hiện tại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Dự báo kì tới tiến độ dự án ở trạng thái nào. </w:t>
            </w:r>
            <w:r>
              <w:rPr>
                <w:rFonts w:ascii="Times New Roman" w:hAnsi="Times New Roman" w:eastAsia="Times New Roman" w:cs="Times New Roman"/>
                <w:sz w:val="26"/>
                <w:szCs w:val="26"/>
              </w:rPr>
              <w:t>Mô hình dự báo áp dụng trên tốc độ hoàn thành các mốc lịch sử để ước tính tiến độ kỳ tiếp theo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chính: Hiển thị trạng thái tiến độ dự báo trong kỳ tới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phụ: Text cố định “Theo kết quả phân tích”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Tuân thủ</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Dự kiến đạt bao nhiêu % tuân thủ. </w:t>
            </w:r>
            <w:r>
              <w:rPr>
                <w:rFonts w:ascii="Times New Roman" w:hAnsi="Times New Roman" w:eastAsia="Times New Roman" w:cs="Times New Roman"/>
                <w:sz w:val="26"/>
                <w:szCs w:val="26"/>
              </w:rPr>
              <w:t>Kết quả mô hình dự báo trên chuỗi tỷ lệ tuân thủ lịch sử</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Dòng chính: Tỉ lệ tuân thủ theo %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Dòng phụ: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Dòng chính &gt; 50% </w:t>
            </w:r>
            <w:r>
              <w:rPr>
                <w:rFonts w:ascii="Wingdings" w:hAnsi="Wingdings" w:eastAsia="Wingdings" w:cs="Wingdings"/>
                <w:sz w:val="26"/>
                <w:szCs w:val="26"/>
                <w:lang w:val="en-US"/>
              </w:rPr>
              <w:sym w:font="Wingdings" w:char="F0E0"/>
            </w:r>
            <w:r>
              <w:rPr>
                <w:rFonts w:ascii="Times New Roman" w:hAnsi="Times New Roman" w:eastAsia="Times New Roman" w:cs="Times New Roman"/>
                <w:sz w:val="26"/>
                <w:szCs w:val="26"/>
                <w:lang w:val="en-US"/>
              </w:rPr>
              <w:t xml:space="preserve"> dòng phụ hiển thị text “Duy trì tuân thủ”</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Dòng chính &lt; 50% </w:t>
            </w:r>
            <w:r>
              <w:rPr>
                <w:rFonts w:ascii="Times New Roman" w:hAnsi="Times New Roman" w:eastAsia="Wingdings" w:cs="Times New Roman"/>
                <w:sz w:val="26"/>
                <w:szCs w:val="26"/>
                <w:lang w:val="en-US"/>
              </w:rPr>
              <w:t>à</w:t>
            </w:r>
            <w:r>
              <w:rPr>
                <w:rFonts w:ascii="Times New Roman" w:hAnsi="Times New Roman" w:eastAsia="Times New Roman" w:cs="Times New Roman"/>
                <w:sz w:val="26"/>
                <w:szCs w:val="26"/>
                <w:lang w:val="en-US"/>
              </w:rPr>
              <w:t xml:space="preserve"> dòng phụ hiển thị text “Có nguy cơ vi phạm”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Rủi ro</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Dự báo mức độ rủi ro kỳ tới. </w:t>
            </w:r>
            <w:r>
              <w:rPr>
                <w:rFonts w:ascii="Times New Roman" w:hAnsi="Times New Roman" w:eastAsia="Times New Roman" w:cs="Times New Roman"/>
                <w:sz w:val="26"/>
                <w:szCs w:val="26"/>
              </w:rPr>
              <w:t>Kết quả mô hình dự báo trên chuỗi điểm rủi ro lịch sử, đối chiếu ngưỡng cấu hình để gán mức (Thấp/Trung bình/Cao/Nghiêm trọng)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chính: Tên mức độ rủi ro dự báo cho kỳ tới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phụ:</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Dòng chính là 1 trong 2 giá trị: Thấp, Trung bình </w:t>
            </w:r>
            <w:r>
              <w:rPr>
                <w:rFonts w:ascii="Wingdings" w:hAnsi="Wingdings" w:eastAsia="Wingdings" w:cs="Wingdings"/>
                <w:sz w:val="26"/>
                <w:szCs w:val="26"/>
                <w:lang w:val="en-US"/>
              </w:rPr>
              <w:sym w:font="Wingdings" w:char="F0E0"/>
            </w:r>
            <w:r>
              <w:rPr>
                <w:rFonts w:ascii="Times New Roman" w:hAnsi="Times New Roman" w:eastAsia="Times New Roman" w:cs="Times New Roman"/>
                <w:sz w:val="26"/>
                <w:szCs w:val="26"/>
                <w:lang w:val="en-US"/>
              </w:rPr>
              <w:t xml:space="preserve"> dòng phụ hiển thị text “Duy trì ở mức ổn định”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Dòng chính là 1 trong 2 giá trị: Cao, Ngiêm trọng </w:t>
            </w:r>
            <w:r>
              <w:rPr>
                <w:rFonts w:ascii="Times New Roman" w:hAnsi="Times New Roman" w:eastAsia="Wingdings" w:cs="Times New Roman"/>
                <w:sz w:val="26"/>
                <w:szCs w:val="26"/>
                <w:lang w:val="en-US"/>
              </w:rPr>
              <w:t>à</w:t>
            </w:r>
            <w:r>
              <w:rPr>
                <w:rFonts w:ascii="Times New Roman" w:hAnsi="Times New Roman" w:eastAsia="Times New Roman" w:cs="Times New Roman"/>
                <w:sz w:val="26"/>
                <w:szCs w:val="26"/>
                <w:lang w:val="en-US"/>
              </w:rPr>
              <w:t xml:space="preserve"> dòng phụ hiển thị text “Có nguy cơ xảy ra rủi ro cao”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AI insights:</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Mỗi người dùng chỉ được chọn 1 trong 2 trạng thái (Like hoặc Dislike) tại 1 thời điểm cho cùng 1 nhận định — không cho phép chọn đồng thời cả hai.</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Mỗi lượt đánh giá lại của cùng 1 người dùng trên cùng 1 nhận định sẽ ghi đè lên bản ghi cũ (cập nhật updated_at), không tạo thêm bản ghi mới — đảm bảo 1 người dùng luôn có tối đa 1 đánh giá hiệu lực trên 1 nhận định.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Đánh giá của người dùng này không hiển thị công khai cho người dùng khác xem (chỉ hiển thị đúng trạng thái đánh giá của chính người đang xem).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Gọi API LLM bên ngoài, truyền dữ liệu ngữ cảnh liên quan làm input (kết quả dự báo của cả 5 nhóm chỉ tiêu) — sinh đoạn tóm tắt xu hướng chính, điểm cần chú ý và đề xuất hành động</w:t>
            </w:r>
            <w:r>
              <w:rPr>
                <w:rFonts w:ascii="Times New Roman" w:hAnsi="Times New Roman" w:eastAsia="Times New Roman" w:cs="Times New Roman"/>
                <w:sz w:val="26"/>
                <w:szCs w:val="26"/>
                <w:lang w:val="en-US"/>
              </w:rPr>
              <w: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Like </w:t>
            </w:r>
            <w:r>
              <w:drawing>
                <wp:inline distT="0" distB="0" distL="0" distR="0">
                  <wp:extent cx="262890" cy="248920"/>
                  <wp:effectExtent l="0" t="0" r="3810" b="8255"/>
                  <wp:docPr id="1739274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4861"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yêu thích cho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571185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85581"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42661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19724"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131226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67945"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2073652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2895"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dislike và chọn lại 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Dislike </w:t>
            </w:r>
            <w:r>
              <w:drawing>
                <wp:inline distT="0" distB="0" distL="0" distR="0">
                  <wp:extent cx="261620" cy="238125"/>
                  <wp:effectExtent l="0" t="0" r="5080" b="0"/>
                  <wp:docPr id="496514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14278" name="drawing"/>
                          <pic:cNvPicPr>
                            <a:picLocks noChangeAspect="1"/>
                          </pic:cNvPicPr>
                        </pic:nvPicPr>
                        <pic:blipFill>
                          <a:blip r:embed="rId15"/>
                          <a:stretch>
                            <a:fillRect/>
                          </a:stretch>
                        </pic:blipFill>
                        <pic:spPr>
                          <a:xfrm>
                            <a:off x="0" y="0"/>
                            <a:ext cx="261937" cy="238125"/>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Không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không hài lòng vơ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315801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01776"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388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5436"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211869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5817"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1552249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49352"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Nếu trước đó người dùng đã chọn like và chọn lại dislike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k. Giao diện Chi tiết báo cáo/tab Gợi ý</w:t>
      </w:r>
    </w:p>
    <w:p>
      <w:pPr>
        <w:spacing w:line="312" w:lineRule="auto"/>
        <w:jc w:val="center"/>
        <w:rPr>
          <w:rFonts w:ascii="Times New Roman" w:hAnsi="Times New Roman" w:cs="Times New Roman"/>
          <w:sz w:val="26"/>
          <w:szCs w:val="26"/>
        </w:rPr>
      </w:pPr>
      <w:r>
        <w:drawing>
          <wp:inline distT="0" distB="0" distL="0" distR="0">
            <wp:extent cx="5943600" cy="3785235"/>
            <wp:effectExtent l="0" t="0" r="0" b="5715"/>
            <wp:docPr id="662664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64962" name="Picture 1" descr="A screenshot of a computer&#10;&#10;Description automatically generated"/>
                    <pic:cNvPicPr>
                      <a:picLocks noChangeAspect="1"/>
                    </pic:cNvPicPr>
                  </pic:nvPicPr>
                  <pic:blipFill>
                    <a:blip r:embed="rId31"/>
                    <a:stretch>
                      <a:fillRect/>
                    </a:stretch>
                  </pic:blipFill>
                  <pic:spPr>
                    <a:xfrm>
                      <a:off x="0" y="0"/>
                      <a:ext cx="5943600" cy="3785235"/>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588"/>
        <w:gridCol w:w="1639"/>
        <w:gridCol w:w="1528"/>
        <w:gridCol w:w="1280"/>
        <w:gridCol w:w="3525"/>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nhận định của AI:</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Mỗi người dùng chỉ được chọn 1 trong 2 trạng thái (Like hoặc Dislike) tại 1 thời điểm cho cùng 1 nhận định — không cho phép chọn đồng thời cả hai.</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Mỗi lượt đánh giá lại của cùng 1 người dùng trên cùng 1 nhận định sẽ ghi đè lên bản ghi cũ (cập nhật updated_at), không tạo thêm bản ghi mới — đảm bảo 1 người dùng luôn có tối đa 1 đánh giá hiệu lực trên 1 nhận định.</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Đánh giá của người dùng này không hiển thị công khai cho người dùng khác xem (chỉ hiển thị đúng trạng thái đánh giá của chính người đang xem).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Nội dung nhận định (AI Insights)</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Text - number</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R</w:t>
            </w:r>
            <w:r>
              <w:rPr>
                <w:rFonts w:ascii="Times New Roman" w:hAnsi="Times New Roman" w:cs="Times New Roman"/>
                <w:sz w:val="26"/>
                <w:szCs w:val="26"/>
              </w:rPr>
              <w:t>ule-based: "Phát hiện 'số lượng cảnh báo cao/nghiêm trọng' nội dung trọng yếu cần kiểm tra sâu trong kỳ báo cáo dựa trên dữ liệu đối soát."</w:t>
            </w:r>
          </w:p>
          <w:p>
            <w:p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Đếm số gợi ý có Mức ưu tiên = "Cao" hoặc "Nghiêm trọng" trong kỳ báo cáo hiện tại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rPr>
            </w:pPr>
            <w:r>
              <w:rPr>
                <w:rFonts w:ascii="Times New Roman" w:hAnsi="Times New Roman" w:cs="Times New Roman"/>
                <w:b/>
                <w:bCs/>
                <w:sz w:val="26"/>
                <w:szCs w:val="26"/>
                <w:lang w:val="en-US"/>
              </w:rPr>
              <w:t xml:space="preserve">Like </w:t>
            </w:r>
            <w:r>
              <w:drawing>
                <wp:inline distT="0" distB="0" distL="0" distR="0">
                  <wp:extent cx="262890" cy="248920"/>
                  <wp:effectExtent l="0" t="0" r="3810" b="8255"/>
                  <wp:docPr id="1615606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06335"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yêu thích cho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1867576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76004"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24512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25505"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119534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49721" name="Picture 1"/>
                          <pic:cNvPicPr>
                            <a:picLocks noChangeAspect="1"/>
                          </pic:cNvPicPr>
                        </pic:nvPicPr>
                        <pic:blipFill>
                          <a:blip r:embed="rId14"/>
                          <a:stretch>
                            <a:fillRect/>
                          </a:stretch>
                        </pic:blipFill>
                        <pic:spPr>
                          <a:xfrm>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2033852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52673" name="drawing"/>
                          <pic:cNvPicPr>
                            <a:picLocks noChangeAspect="1"/>
                          </pic:cNvPicPr>
                        </pic:nvPicPr>
                        <pic:blipFill>
                          <a:blip r:embed="rId13"/>
                          <a:stretch>
                            <a:fillRect/>
                          </a:stretch>
                        </pic:blipFill>
                        <pic:spPr>
                          <a:xfrm>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spacing w:line="312" w:lineRule="auto"/>
              <w:rPr>
                <w:rFonts w:ascii="Times New Roman" w:hAnsi="Times New Roman" w:cs="Times New Roman"/>
                <w:sz w:val="26"/>
                <w:szCs w:val="26"/>
                <w:lang w:val="en-US"/>
              </w:rPr>
            </w:pPr>
            <w:r>
              <w:rPr>
                <w:rFonts w:ascii="Times New Roman" w:hAnsi="Times New Roman" w:eastAsia="Times New Roman" w:cs="Times New Roman"/>
                <w:sz w:val="26"/>
                <w:szCs w:val="26"/>
                <w:lang w:val="en-US"/>
              </w:rPr>
              <w:t>- Nếu trước đó người dùng đã chọn dislike và chọn lại 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rPr>
            </w:pPr>
            <w:r>
              <w:rPr>
                <w:rFonts w:ascii="Times New Roman" w:hAnsi="Times New Roman" w:cs="Times New Roman"/>
                <w:b/>
                <w:bCs/>
                <w:sz w:val="26"/>
                <w:szCs w:val="26"/>
                <w:lang w:val="en-US"/>
              </w:rPr>
              <w:t xml:space="preserve">Dislike </w:t>
            </w:r>
            <w:r>
              <w:drawing>
                <wp:inline distT="0" distB="0" distL="0" distR="0">
                  <wp:extent cx="261620" cy="238125"/>
                  <wp:effectExtent l="0" t="0" r="5080" b="0"/>
                  <wp:docPr id="2120336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36079" name="drawing"/>
                          <pic:cNvPicPr>
                            <a:picLocks noChangeAspect="1"/>
                          </pic:cNvPicPr>
                        </pic:nvPicPr>
                        <pic:blipFill>
                          <a:blip r:embed="rId15"/>
                          <a:stretch>
                            <a:fillRect/>
                          </a:stretch>
                        </pic:blipFill>
                        <pic:spPr>
                          <a:xfrm>
                            <a:off x="0" y="0"/>
                            <a:ext cx="261937" cy="238125"/>
                          </a:xfrm>
                          <a:prstGeom prst="rect">
                            <a:avLst/>
                          </a:prstGeom>
                        </pic:spPr>
                      </pic:pic>
                    </a:graphicData>
                  </a:graphic>
                </wp:inline>
              </w:drawing>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Tooltip: Không hài lòng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phản hồi không hài lòng vơ nhận định tương ứng của AI</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(Trước đó cho từng nhấn), icon sẽ chuyển từ </w:t>
            </w:r>
            <w:r>
              <w:drawing>
                <wp:inline distT="0" distB="0" distL="0" distR="0">
                  <wp:extent cx="262890" cy="248920"/>
                  <wp:effectExtent l="0" t="0" r="3810" b="8255"/>
                  <wp:docPr id="495438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38811"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thành trạng thái đã được nhấn </w:t>
            </w:r>
            <w:r>
              <w:drawing>
                <wp:inline distT="0" distB="0" distL="0" distR="0">
                  <wp:extent cx="249555" cy="230505"/>
                  <wp:effectExtent l="0" t="0" r="7620" b="7620"/>
                  <wp:docPr id="113003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32961"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Sau khi nhấn lại icon lần nữa thì icon sẽ chuyển từ </w:t>
            </w:r>
            <w:r>
              <w:drawing>
                <wp:inline distT="0" distB="0" distL="0" distR="0">
                  <wp:extent cx="249555" cy="230505"/>
                  <wp:effectExtent l="0" t="0" r="7620" b="7620"/>
                  <wp:docPr id="85225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55883" name="Picture 1"/>
                          <pic:cNvPicPr>
                            <a:picLocks noChangeAspect="1"/>
                          </pic:cNvPicPr>
                        </pic:nvPicPr>
                        <pic:blipFill>
                          <a:blip r:embed="rId14"/>
                          <a:stretch>
                            <a:fillRect/>
                          </a:stretch>
                        </pic:blipFill>
                        <pic:spPr>
                          <a:xfrm rot="10800000">
                            <a:off x="0" y="0"/>
                            <a:ext cx="252792" cy="233346"/>
                          </a:xfrm>
                          <a:prstGeom prst="rect">
                            <a:avLst/>
                          </a:prstGeom>
                        </pic:spPr>
                      </pic:pic>
                    </a:graphicData>
                  </a:graphic>
                </wp:inline>
              </w:drawing>
            </w:r>
            <w:r>
              <w:rPr>
                <w:rFonts w:ascii="Times New Roman" w:hAnsi="Times New Roman" w:eastAsia="Times New Roman" w:cs="Times New Roman"/>
                <w:sz w:val="26"/>
                <w:szCs w:val="26"/>
                <w:lang w:val="en-US"/>
              </w:rPr>
              <w:t xml:space="preserve"> thành </w:t>
            </w:r>
            <w:r>
              <w:drawing>
                <wp:inline distT="0" distB="0" distL="0" distR="0">
                  <wp:extent cx="262890" cy="248920"/>
                  <wp:effectExtent l="0" t="0" r="3810" b="8255"/>
                  <wp:docPr id="1011147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7931" name="drawing"/>
                          <pic:cNvPicPr>
                            <a:picLocks noChangeAspect="1"/>
                          </pic:cNvPicPr>
                        </pic:nvPicPr>
                        <pic:blipFill>
                          <a:blip r:embed="rId13"/>
                          <a:stretch>
                            <a:fillRect/>
                          </a:stretch>
                        </pic:blipFill>
                        <pic:spPr>
                          <a:xfrm rot="10800000">
                            <a:off x="0" y="0"/>
                            <a:ext cx="263236" cy="249382"/>
                          </a:xfrm>
                          <a:prstGeom prst="rect">
                            <a:avLst/>
                          </a:prstGeom>
                        </pic:spPr>
                      </pic:pic>
                    </a:graphicData>
                  </a:graphic>
                </wp:inline>
              </w:drawing>
            </w:r>
            <w:r>
              <w:rPr>
                <w:rFonts w:ascii="Times New Roman" w:hAnsi="Times New Roman" w:eastAsia="Times New Roman" w:cs="Times New Roman"/>
                <w:sz w:val="26"/>
                <w:szCs w:val="26"/>
                <w:lang w:val="en-US"/>
              </w:rPr>
              <w:t xml:space="preserve"> (Về trạng thái chưa được nhấn)</w:t>
            </w:r>
          </w:p>
          <w:p>
            <w:pPr>
              <w:spacing w:line="312" w:lineRule="auto"/>
              <w:rPr>
                <w:rFonts w:ascii="Times New Roman" w:hAnsi="Times New Roman" w:cs="Times New Roman"/>
                <w:sz w:val="26"/>
                <w:szCs w:val="26"/>
                <w:lang w:val="en-US"/>
              </w:rPr>
            </w:pPr>
            <w:r>
              <w:rPr>
                <w:rFonts w:ascii="Times New Roman" w:hAnsi="Times New Roman" w:eastAsia="Times New Roman" w:cs="Times New Roman"/>
                <w:sz w:val="26"/>
                <w:szCs w:val="26"/>
                <w:lang w:val="en-US"/>
              </w:rPr>
              <w:t>- Nếu trước đó người dùng đã chọn like và chọn lại dislike thì hệ thống c</w:t>
            </w:r>
            <w:r>
              <w:rPr>
                <w:rFonts w:ascii="Times New Roman" w:hAnsi="Times New Roman" w:eastAsia="Times New Roman" w:cs="Times New Roman"/>
                <w:sz w:val="26"/>
                <w:szCs w:val="26"/>
              </w:rPr>
              <w:t>huyển đổi đánh giá — tắt lựa chọn cũ, bật lựa chọn mới, gọi API cập nhật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Vùng danh sách card gợi ý</w:t>
            </w:r>
          </w:p>
          <w:p>
            <w:pPr>
              <w:pStyle w:val="7"/>
              <w:numPr>
                <w:ilvl w:val="0"/>
                <w:numId w:val="2"/>
              </w:numPr>
              <w:spacing w:line="312" w:lineRule="auto"/>
              <w:rPr>
                <w:rFonts w:ascii="Times New Roman" w:hAnsi="Times New Roman" w:cs="Times New Roman"/>
                <w:b/>
                <w:bCs/>
                <w:sz w:val="26"/>
                <w:szCs w:val="26"/>
                <w:lang w:val="en-US"/>
              </w:rPr>
            </w:pPr>
            <w:r>
              <w:rPr>
                <w:rFonts w:ascii="Times New Roman" w:hAnsi="Times New Roman" w:cs="Times New Roman"/>
                <w:sz w:val="26"/>
                <w:szCs w:val="26"/>
              </w:rPr>
              <w:t>Hiển thị dạng lưới 2 cột, mỗi card đại diện 1 phát hiện/gợi ý cụ thể, viền trái màu đỏ nhấn mạnh</w:t>
            </w:r>
          </w:p>
          <w:p>
            <w:pPr>
              <w:pStyle w:val="7"/>
              <w:numPr>
                <w:ilvl w:val="0"/>
                <w:numId w:val="2"/>
              </w:num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D</w:t>
            </w:r>
            <w:r>
              <w:rPr>
                <w:rFonts w:ascii="Times New Roman" w:hAnsi="Times New Roman" w:cs="Times New Roman"/>
                <w:sz w:val="26"/>
                <w:szCs w:val="26"/>
              </w:rPr>
              <w:t>ựa trên ngưỡng cấu hình, chỉ lấy các cảnh báo nào có mức cao hoặc nghiêm trọng</w:t>
            </w:r>
          </w:p>
          <w:p>
            <w:pPr>
              <w:pStyle w:val="7"/>
              <w:numPr>
                <w:ilvl w:val="0"/>
                <w:numId w:val="2"/>
              </w:numPr>
              <w:spacing w:line="312" w:lineRule="auto"/>
              <w:rPr>
                <w:rFonts w:ascii="Times New Roman" w:hAnsi="Times New Roman" w:cs="Times New Roman"/>
                <w:sz w:val="26"/>
                <w:szCs w:val="26"/>
                <w:lang w:val="en-US"/>
              </w:rPr>
            </w:pPr>
            <w:r>
              <w:rPr>
                <w:rFonts w:ascii="Times New Roman" w:hAnsi="Times New Roman" w:cs="Times New Roman"/>
                <w:sz w:val="26"/>
                <w:szCs w:val="26"/>
              </w:rPr>
              <w:t>Lấy từ data raw: danh mục nghiệp vụ liên quan đến gợi ý</w:t>
            </w:r>
          </w:p>
          <w:p>
            <w:pPr>
              <w:pStyle w:val="7"/>
              <w:numPr>
                <w:ilvl w:val="0"/>
                <w:numId w:val="2"/>
              </w:num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Chi tiết của 1 card được mô tả bên dưới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 xml:space="preserve">Badge mức </w:t>
            </w:r>
            <w:r>
              <w:rPr>
                <w:rFonts w:ascii="Times New Roman" w:hAnsi="Times New Roman" w:cs="Times New Roman"/>
                <w:b/>
                <w:bCs/>
                <w:sz w:val="26"/>
                <w:szCs w:val="26"/>
                <w:lang w:val="en-US"/>
              </w:rPr>
              <w:t>độ rủi ro</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Badge (readonly, Enum)</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Tuân thủ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[Tuân thủ]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3 và cột này ở các kỳ so sánh sẽ hiển thị dữ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Icon + Tên nhóm</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Icon + Text (readonly)</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Icon đặc trưng + tên nhóm nguồn phát hiện: Tài chính, Vốn &amp; Giải ngân, Tuân thủ, Tiến độ, Rủi ro</w:t>
            </w:r>
            <w:r>
              <w:rPr>
                <w:rFonts w:ascii="Times New Roman" w:hAnsi="Times New Roman" w:eastAsia="Times New Roman" w:cs="Times New Roman"/>
                <w:sz w:val="26"/>
                <w:szCs w:val="26"/>
                <w:lang w:val="en-US"/>
              </w:rPr>
              <w:t xml:space="preserve"> - </w:t>
            </w:r>
            <w:r>
              <w:rPr>
                <w:rFonts w:ascii="Times New Roman" w:hAnsi="Times New Roman" w:eastAsia="Times New Roman" w:cs="Times New Roman"/>
                <w:sz w:val="26"/>
                <w:szCs w:val="26"/>
              </w:rPr>
              <w:t xml:space="preserve"> đồng bộ đúng 5 nhóm đã dùng xuyên suốt các Tab khác (Radar chart, Bảng so sánh...)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Tiêu đề phát hiện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Text (readonly, in đậm)</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Câu tiêu đề ngắn gọn mô tả vấn đề (VD: "Bất thường trong giải ngân vốn FDI thực tế")</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Gọi API LLM bên ngoài, truyền dữ liệu ngữ cảnh liên quan làm input (dữ liệu bất thường phát hiện được) — sinh tiêu đề ngắn gọn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diễn giải chi tiết</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Text (readonly, multi-line)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Đoạn văn giải thích chi tiết nguyên nhân/số liệu cụ thể minh chứng cho phát hiện đó</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Gọi API LLM bên ngoài, truyền dữ liệu ngữ cảnh liên quan làm input (dữ liệu bất thường phát hiện được) — sinh đoạn mô tả nguyên nhân/số liệu liên quan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Icon "mở rộng/xem chi tiết" (góc trên phải card)</w:t>
            </w:r>
            <w:r>
              <w:rPr>
                <w:rFonts w:ascii="Times New Roman" w:hAnsi="Times New Roman" w:eastAsia="Times New Roman" w:cs="Times New Roman"/>
                <w:b/>
                <w:bCs/>
                <w:sz w:val="26"/>
                <w:szCs w:val="26"/>
                <w:lang w:val="en-US"/>
              </w:rPr>
              <w:t xml:space="preserve"> </w:t>
            </w:r>
            <w:r>
              <w:rPr>
                <w:rFonts w:ascii="Times New Roman" w:hAnsi="Times New Roman" w:cs="Times New Roman"/>
                <w:sz w:val="26"/>
                <w:szCs w:val="26"/>
              </w:rPr>
              <w:drawing>
                <wp:inline distT="0" distB="0" distL="0" distR="0">
                  <wp:extent cx="200660" cy="200660"/>
                  <wp:effectExtent l="0" t="0" r="8890" b="8890"/>
                  <wp:docPr id="33773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32626" name="Picture 1"/>
                          <pic:cNvPicPr>
                            <a:picLocks noChangeAspect="1"/>
                          </pic:cNvPicPr>
                        </pic:nvPicPr>
                        <pic:blipFill>
                          <a:blip r:embed="rId32"/>
                          <a:stretch>
                            <a:fillRect/>
                          </a:stretch>
                        </pic:blipFill>
                        <pic:spPr>
                          <a:xfrm>
                            <a:off x="0" y="0"/>
                            <a:ext cx="202043" cy="202043"/>
                          </a:xfrm>
                          <a:prstGeom prst="rect">
                            <a:avLst/>
                          </a:prstGeom>
                        </pic:spPr>
                      </pic:pic>
                    </a:graphicData>
                  </a:graphic>
                </wp:inline>
              </w:drawing>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Icon button</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Điều hướng sang màn hình dữ liệu nguồn tương ứng danh mục của gợi ý (Tài chính/Tuân thủ...)</w:t>
            </w:r>
          </w:p>
        </w:tc>
      </w:tr>
    </w:tbl>
    <w:p>
      <w:pPr>
        <w:spacing w:line="312" w:lineRule="auto"/>
        <w:jc w:val="both"/>
        <w:rPr>
          <w:rFonts w:ascii="Times New Roman" w:hAnsi="Times New Roman" w:eastAsia="Times New Roman" w:cs="Times New Roman"/>
          <w:b/>
          <w:bCs/>
          <w:sz w:val="26"/>
          <w:szCs w:val="26"/>
          <w:lang w:val="en-US"/>
        </w:rPr>
      </w:pPr>
    </w:p>
    <w:p>
      <w:pPr>
        <w:pStyle w:val="4"/>
      </w:pPr>
      <w:bookmarkStart w:id="12" w:name="_Toc1632028464"/>
      <w:r>
        <w:rPr>
          <w:lang w:val="en-US"/>
        </w:rPr>
        <w:t>6</w:t>
      </w:r>
      <w:r>
        <w:t>.2.4. Mô tả luồng logic (Nếu có)</w:t>
      </w:r>
      <w:bookmarkEnd w:id="12"/>
    </w:p>
    <w:p>
      <w:pPr>
        <w:pStyle w:val="4"/>
        <w:rPr>
          <w:lang w:val="en-US"/>
        </w:rPr>
      </w:pPr>
      <w:bookmarkStart w:id="13" w:name="_Toc1859092638"/>
      <w:r>
        <w:rPr>
          <w:lang w:val="en-US"/>
        </w:rPr>
        <w:t>6</w:t>
      </w:r>
      <w:r>
        <w:t>.2.5. Mô tả logic công thức cho các biểu đồ phân tích (Nếu có)</w:t>
      </w:r>
      <w:bookmarkEnd w:id="13"/>
    </w:p>
    <w:p>
      <w:pPr>
        <w:pStyle w:val="4"/>
      </w:pPr>
      <w:bookmarkStart w:id="14" w:name="_Toc1827300970"/>
      <w:r>
        <w:rPr>
          <w:lang w:val="en-US"/>
        </w:rPr>
        <w:t>6</w:t>
      </w:r>
      <w:r>
        <w:t>.2.6. Thông báo hệ thống (Nếu có)</w:t>
      </w:r>
      <w:bookmarkEnd w:id="14"/>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15"/>
        <w:gridCol w:w="1350"/>
        <w:gridCol w:w="1515"/>
        <w:gridCol w:w="1680"/>
        <w:gridCol w:w="1845"/>
        <w:gridCol w:w="20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 thông báo</w:t>
            </w:r>
          </w:p>
        </w:tc>
        <w:tc>
          <w:tcPr>
            <w:tcW w:w="135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Loại thông báo</w:t>
            </w:r>
          </w:p>
        </w:tc>
        <w:tc>
          <w:tcPr>
            <w:tcW w:w="15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Action kích hoạt</w:t>
            </w:r>
          </w:p>
        </w:tc>
        <w:tc>
          <w:tcPr>
            <w:tcW w:w="168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Tiêu đề thông báo</w:t>
            </w:r>
          </w:p>
        </w:tc>
        <w:tc>
          <w:tcPr>
            <w:tcW w:w="184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thông báo</w:t>
            </w:r>
          </w:p>
        </w:tc>
        <w:tc>
          <w:tcPr>
            <w:tcW w:w="205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hiển thị</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5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68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8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20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5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68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8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20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5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68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8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20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bl>
    <w:p>
      <w:pPr>
        <w:spacing w:line="312" w:lineRule="auto"/>
        <w:rPr>
          <w:rFonts w:ascii="Times New Roman" w:hAnsi="Times New Roman" w:cs="Times New Roman"/>
          <w:sz w:val="26"/>
          <w:szCs w:val="26"/>
          <w:lang w:val="en-US"/>
        </w:rPr>
      </w:pPr>
    </w:p>
    <w:p>
      <w:pPr>
        <w:pStyle w:val="3"/>
        <w:rPr>
          <w:lang w:val="en-US"/>
        </w:rPr>
      </w:pPr>
      <w:bookmarkStart w:id="15" w:name="_Toc1797492962"/>
      <w:r>
        <w:rPr>
          <w:lang w:val="en-US"/>
        </w:rPr>
        <w:t>6</w:t>
      </w:r>
      <w:r>
        <w:t xml:space="preserve">.3. </w:t>
      </w:r>
      <w:r>
        <w:rPr>
          <w:lang w:val="en-US"/>
        </w:rPr>
        <w:t>Xuất báo cáo</w:t>
      </w:r>
      <w:bookmarkEnd w:id="15"/>
    </w:p>
    <w:p>
      <w:pPr>
        <w:pStyle w:val="4"/>
      </w:pPr>
      <w:bookmarkStart w:id="16" w:name="_Toc1481299472"/>
      <w:r>
        <w:t>5.3.1. Mô tả chức năng</w:t>
      </w:r>
      <w:bookmarkEnd w:id="16"/>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5"/>
        <w:gridCol w:w="71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Mã chức năng</w:t>
            </w:r>
          </w:p>
        </w:tc>
        <w:tc>
          <w:tcPr>
            <w:tcW w:w="7155"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Phân hệ</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&amp; Cảnh báo</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Actor</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Màn hình</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Xem chi tiết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Mô tả</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cho phép người dùng được phân quyền </w:t>
            </w:r>
            <w:r>
              <w:rPr>
                <w:rFonts w:ascii="Times New Roman" w:hAnsi="Times New Roman" w:eastAsia="Times New Roman" w:cs="Times New Roman"/>
                <w:sz w:val="26"/>
                <w:szCs w:val="26"/>
                <w:lang w:val="en-US"/>
              </w:rPr>
              <w:t>xuất báo cáo phân tích chuyên sâu theo từng tab mong muốn</w:t>
            </w:r>
            <w:r>
              <w:rPr>
                <w:rFonts w:ascii="Times New Roman" w:hAnsi="Times New Roman" w:eastAsia="Times New Roman" w:cs="Times New Roman"/>
                <w:sz w:val="26"/>
                <w:szCs w:val="26"/>
              </w:rPr>
              <w:t xml:space="preserve">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Tiền điều kiện</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Cán bộ đã đăng nhập thành công vào hệ thống và được cấp quyền truy cập phân hệ Phân tích &amp; Cảnh báo </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Tại màn Danh sách cảnh báo phát sinh có tồn tại ít nhất 1 bản ghi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Kết quả khi thực hiện thành công</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w:t>
            </w:r>
            <w:r>
              <w:rPr>
                <w:rFonts w:ascii="Times New Roman" w:hAnsi="Times New Roman" w:eastAsia="Times New Roman" w:cs="Times New Roman"/>
                <w:sz w:val="26"/>
                <w:szCs w:val="26"/>
                <w:lang w:val="en-US"/>
              </w:rPr>
              <w:t>xuất file báo cáo</w:t>
            </w:r>
            <w:r>
              <w:rPr>
                <w:rFonts w:ascii="Times New Roman" w:hAnsi="Times New Roman" w:eastAsia="Times New Roman" w:cs="Times New Roman"/>
                <w:sz w:val="26"/>
                <w:szCs w:val="26"/>
              </w:rPr>
              <w:t xml:space="preserve"> thành công</w:t>
            </w:r>
          </w:p>
        </w:tc>
      </w:tr>
    </w:tbl>
    <w:p>
      <w:pPr>
        <w:spacing w:line="312" w:lineRule="auto"/>
        <w:jc w:val="both"/>
        <w:rPr>
          <w:rFonts w:ascii="Times New Roman" w:hAnsi="Times New Roman" w:eastAsia="Times New Roman" w:cs="Times New Roman"/>
          <w:b/>
          <w:bCs/>
          <w:sz w:val="26"/>
          <w:szCs w:val="26"/>
        </w:rPr>
      </w:pPr>
    </w:p>
    <w:p>
      <w:pPr>
        <w:pStyle w:val="4"/>
      </w:pPr>
      <w:bookmarkStart w:id="17" w:name="_Toc1742705231"/>
      <w:r>
        <w:t>5.3.2. Mô tả luồng nghiệp vụ</w:t>
      </w:r>
      <w:bookmarkEnd w:id="17"/>
    </w:p>
    <w:tbl>
      <w:tblPr>
        <w:tblStyle w:val="6"/>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40"/>
        <w:gridCol w:w="1365"/>
        <w:gridCol w:w="2175"/>
        <w:gridCol w:w="2445"/>
        <w:gridCol w:w="24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w:t>
            </w:r>
          </w:p>
        </w:tc>
        <w:tc>
          <w:tcPr>
            <w:tcW w:w="136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Actor</w:t>
            </w:r>
          </w:p>
        </w:tc>
        <w:tc>
          <w:tcPr>
            <w:tcW w:w="21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bước</w:t>
            </w:r>
          </w:p>
        </w:tc>
        <w:tc>
          <w:tcPr>
            <w:tcW w:w="244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Mô tả hành động/Phản hồi hệ thống</w:t>
            </w:r>
          </w:p>
        </w:tc>
        <w:tc>
          <w:tcPr>
            <w:tcW w:w="24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Ngoại lệ</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hệ thống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Nhập các thông tin cần thiết để đăng nhập hệ thống</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không thành công → HT yêu cầu đăng nhập lại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giao diện đăng nhập thành công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giao diện đúng với vai trò /quyền người dùng</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đúng tên/thông tin người dùng đang đăng nhập</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phân hệ Phân tích &amp; Cảnh báo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Chọn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Mở phân hệ Phân tích &amp; Cảnh báo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người dùng đến giao diện của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Phân tích chuyên sâu</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Phân tích chuyên sâu</w:t>
            </w:r>
            <w:r>
              <w:rPr>
                <w:rFonts w:ascii="Times New Roman" w:hAnsi="Times New Roman" w:eastAsia="Times New Roman" w:cs="Times New Roman"/>
                <w:sz w:val="26"/>
                <w:szCs w:val="26"/>
              </w:rPr>
              <w:t xml:space="preserve"> để mở chức năng con của </w:t>
            </w:r>
            <w:r>
              <w:rPr>
                <w:rFonts w:ascii="Times New Roman" w:hAnsi="Times New Roman" w:eastAsia="Times New Roman" w:cs="Times New Roman"/>
                <w:sz w:val="26"/>
                <w:szCs w:val="26"/>
                <w:lang w:val="en-US"/>
              </w:rPr>
              <w:t>Phân tích chuyên sâu</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Danh sách dự án</w:t>
            </w:r>
            <w:r>
              <w:rPr>
                <w:rFonts w:ascii="Times New Roman" w:hAnsi="Times New Roman" w:eastAsia="Times New Roman" w:cs="Times New Roman"/>
                <w:sz w:val="26"/>
                <w:szCs w:val="26"/>
              </w:rPr>
              <w:t xml:space="preserve">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Danh sách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màn hình Danh sách </w:t>
            </w:r>
            <w:r>
              <w:rPr>
                <w:rFonts w:ascii="Times New Roman" w:hAnsi="Times New Roman" w:eastAsia="Times New Roman" w:cs="Times New Roman"/>
                <w:sz w:val="26"/>
                <w:szCs w:val="26"/>
                <w:lang w:val="en-US"/>
              </w:rPr>
              <w:t>dự án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Hiển thị màn hình Danh sách </w:t>
            </w:r>
            <w:r>
              <w:rPr>
                <w:rFonts w:ascii="Times New Roman" w:hAnsi="Times New Roman" w:eastAsia="Times New Roman" w:cs="Times New Roman"/>
                <w:sz w:val="26"/>
                <w:szCs w:val="26"/>
                <w:lang w:val="en-US"/>
              </w:rPr>
              <w:t>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Hệ thống lấy lên 20 bản ghi mới nhất để hiển thị</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Chưa có bản ghi nào → Hệ thống hiển thị inline tại vùng danh sách: “Không có dữ liệu”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cảnh báo phát sinh</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từ khóa tìm kiếm vào ô tìm kiếm và nhấn [Enter]</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dùng lọc hiển thị dữ liệu theo </w:t>
            </w:r>
            <w:r>
              <w:rPr>
                <w:rFonts w:ascii="Times New Roman" w:hAnsi="Times New Roman" w:eastAsia="Times New Roman" w:cs="Times New Roman"/>
                <w:sz w:val="26"/>
                <w:szCs w:val="26"/>
                <w:lang w:val="en-US"/>
              </w:rPr>
              <w:t>ngành</w:t>
            </w:r>
            <w:r>
              <w:rPr>
                <w:rFonts w:ascii="Times New Roman" w:hAnsi="Times New Roman" w:eastAsia="Times New Roman" w:cs="Times New Roman"/>
                <w:sz w:val="26"/>
                <w:szCs w:val="26"/>
              </w:rPr>
              <w:t xml:space="preserve">, địa </w:t>
            </w:r>
            <w:r>
              <w:rPr>
                <w:rFonts w:ascii="Times New Roman" w:hAnsi="Times New Roman" w:eastAsia="Times New Roman" w:cs="Times New Roman"/>
                <w:sz w:val="26"/>
                <w:szCs w:val="26"/>
                <w:lang w:val="en-US"/>
              </w:rPr>
              <w:t>điểm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bàn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đơn vị quản lý và</w:t>
            </w:r>
            <w:r>
              <w:rPr>
                <w:rFonts w:ascii="Times New Roman" w:hAnsi="Times New Roman" w:eastAsia="Times New Roman" w:cs="Times New Roman"/>
                <w:sz w:val="26"/>
                <w:szCs w:val="26"/>
              </w:rPr>
              <w:t xml:space="preserve"> [Tìm]</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(Không bắt buộc)</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9</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 bản ghi thỏa mãn → Hệ thống hiển thị thông báo inline tại vùng bảng danh sách: “Không tìm thấy dữ liệu phù hợp”.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10</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Mở màn chi tiết báo cáo dự án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Tai màn danh sách dự án, người dùng nhấn icon </w:t>
            </w:r>
            <w:r>
              <w:rPr>
                <w:rFonts w:ascii="Times New Roman" w:hAnsi="Times New Roman" w:cs="Times New Roman"/>
                <w:sz w:val="26"/>
                <w:szCs w:val="26"/>
              </w:rPr>
              <w:drawing>
                <wp:inline distT="0" distB="0" distL="0" distR="0">
                  <wp:extent cx="288290" cy="280670"/>
                  <wp:effectExtent l="0" t="0" r="6985" b="5080"/>
                  <wp:docPr id="1670687897" name="Picture 1" descr="A red logo with a magnifying glass an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7897" name="Picture 1" descr="A red logo with a magnifying glass and graph&#10;&#10;Description automatically generated"/>
                          <pic:cNvPicPr>
                            <a:picLocks noChangeAspect="1"/>
                          </pic:cNvPicPr>
                        </pic:nvPicPr>
                        <pic:blipFill>
                          <a:blip r:embed="rId8"/>
                          <a:stretch>
                            <a:fillRect/>
                          </a:stretch>
                        </pic:blipFill>
                        <pic:spPr>
                          <a:xfrm>
                            <a:off x="0" y="0"/>
                            <a:ext cx="292607" cy="284313"/>
                          </a:xfrm>
                          <a:prstGeom prst="rect">
                            <a:avLst/>
                          </a:prstGeom>
                        </pic:spPr>
                      </pic:pic>
                    </a:graphicData>
                  </a:graphic>
                </wp:inline>
              </w:drawing>
            </w:r>
            <w:r>
              <w:rPr>
                <w:rFonts w:ascii="Times New Roman" w:hAnsi="Times New Roman" w:eastAsia="Times New Roman" w:cs="Times New Roman"/>
                <w:sz w:val="26"/>
                <w:szCs w:val="26"/>
                <w:lang w:val="en-US"/>
              </w:rPr>
              <w:t xml:space="preserve"> tại 1 bản ghi bất kì</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Hệ thống </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màn hình Chi tiết báo cáo dự án/tab Tổng quan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màn hình Chi tiết báo cáo dự án/tab Tổng quan</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12</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Xuất file báo cáo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Nhấn button [Xuất file báo cáo] tại góc trên bên phải màn hình</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13</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popup Xuất báo cáo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popup Xuất báo cáo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14</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Chọn tab cần xuất báo cáo và nhssn [Xuất]</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Chọn tab cần xuất báo cáo và nhssn [Xuất]</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15</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Xuất file báo cáo theo yêu cầu của người dùng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Xuất file báo cáo theo yêu cầu của người dùng</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bl>
    <w:p>
      <w:pPr>
        <w:spacing w:line="312" w:lineRule="auto"/>
        <w:jc w:val="both"/>
        <w:rPr>
          <w:rFonts w:ascii="Times New Roman" w:hAnsi="Times New Roman" w:eastAsia="Times New Roman" w:cs="Times New Roman"/>
          <w:b/>
          <w:bCs/>
          <w:sz w:val="26"/>
          <w:szCs w:val="26"/>
        </w:rPr>
      </w:pPr>
    </w:p>
    <w:p>
      <w:pPr>
        <w:pStyle w:val="4"/>
      </w:pPr>
      <w:bookmarkStart w:id="18" w:name="_Toc1383403849"/>
      <w:r>
        <w:t>5.3.3. Giao diện và mô tả giao diện</w:t>
      </w:r>
      <w:bookmarkEnd w:id="18"/>
    </w:p>
    <w:p>
      <w:pPr>
        <w:spacing w:line="312" w:lineRule="auto"/>
        <w:jc w:val="center"/>
        <w:rPr>
          <w:rFonts w:ascii="Times New Roman" w:hAnsi="Times New Roman" w:eastAsia="Times New Roman" w:cs="Times New Roman"/>
          <w:b/>
          <w:bCs/>
          <w:sz w:val="26"/>
          <w:szCs w:val="26"/>
        </w:rPr>
      </w:pPr>
      <w:r>
        <w:rPr>
          <w:rFonts w:ascii="Times New Roman" w:hAnsi="Times New Roman" w:cs="Times New Roman"/>
          <w:sz w:val="26"/>
          <w:szCs w:val="26"/>
        </w:rPr>
        <w:drawing>
          <wp:inline distT="0" distB="0" distL="0" distR="0">
            <wp:extent cx="3590925" cy="4448175"/>
            <wp:effectExtent l="0" t="0" r="0" b="0"/>
            <wp:docPr id="314370196"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70196" name="Picture 1" descr="A screenshot of a cell phone&#10;&#10;Description automatically generated"/>
                    <pic:cNvPicPr>
                      <a:picLocks noChangeAspect="1"/>
                    </pic:cNvPicPr>
                  </pic:nvPicPr>
                  <pic:blipFill>
                    <a:blip r:embed="rId33"/>
                    <a:stretch>
                      <a:fillRect/>
                    </a:stretch>
                  </pic:blipFill>
                  <pic:spPr>
                    <a:xfrm>
                      <a:off x="0" y="0"/>
                      <a:ext cx="3590925" cy="4448175"/>
                    </a:xfrm>
                    <a:prstGeom prst="rect">
                      <a:avLst/>
                    </a:prstGeom>
                  </pic:spPr>
                </pic:pic>
              </a:graphicData>
            </a:graphic>
          </wp:inline>
        </w:drawing>
      </w:r>
    </w:p>
    <w:tbl>
      <w:tblPr>
        <w:tblStyle w:val="6"/>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Icon đóng </w:t>
            </w:r>
            <w:r>
              <w:rPr>
                <w:rFonts w:ascii="Times New Roman" w:hAnsi="Times New Roman" w:cs="Times New Roman"/>
                <w:sz w:val="26"/>
                <w:szCs w:val="26"/>
              </w:rPr>
              <w:drawing>
                <wp:inline distT="0" distB="0" distL="0" distR="0">
                  <wp:extent cx="209550" cy="219075"/>
                  <wp:effectExtent l="0" t="0" r="0" b="0"/>
                  <wp:docPr id="193057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78934" name="Picture 1"/>
                          <pic:cNvPicPr>
                            <a:picLocks noChangeAspect="1"/>
                          </pic:cNvPicPr>
                        </pic:nvPicPr>
                        <pic:blipFill>
                          <a:blip r:embed="rId34"/>
                          <a:stretch>
                            <a:fillRect/>
                          </a:stretch>
                        </pic:blipFill>
                        <pic:spPr>
                          <a:xfrm>
                            <a:off x="0" y="0"/>
                            <a:ext cx="209550" cy="219075"/>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Đóng popup, tương đương với bấm "Hủy"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Chọn tất cả</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Chưa chọn</w:t>
            </w: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Bấm vào để tick nhanh toàn bộ 9 checkbox Tab cùng lúc. Nếu đang chọn tất cả mà bấm lại lần nữa, bỏ tick toàn bộ (dạng toggle 2 chiều)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Checkbox 9 Tab</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Checkboxlist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 ít nhất 1)</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Toàn bộ để trống, không tick sẵn Tab </w:t>
            </w:r>
            <w:r>
              <w:rPr>
                <w:rFonts w:ascii="Times New Roman" w:hAnsi="Times New Roman" w:eastAsia="Times New Roman" w:cs="Times New Roman"/>
                <w:sz w:val="26"/>
                <w:szCs w:val="26"/>
                <w:lang w:val="en-US"/>
              </w:rPr>
              <w:t>nào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Cần tích ít nhất 1 checkbox trước khi nhấn [Xuất]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thao tác</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Hủy</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B</w:t>
            </w:r>
            <w:r>
              <w:rPr>
                <w:rFonts w:ascii="Times New Roman" w:hAnsi="Times New Roman" w:eastAsia="Times New Roman" w:cs="Times New Roman"/>
                <w:sz w:val="26"/>
                <w:szCs w:val="26"/>
              </w:rPr>
              <w:t>utton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Đóng popup, không xuất gì, không lưu lựa chọn đã tick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Xuất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B</w:t>
            </w:r>
            <w:r>
              <w:rPr>
                <w:rFonts w:ascii="Times New Roman" w:hAnsi="Times New Roman" w:eastAsia="Times New Roman" w:cs="Times New Roman"/>
                <w:sz w:val="26"/>
                <w:szCs w:val="26"/>
              </w:rPr>
              <w:t>utton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Validate ít nhất 1 checkbox được tick, sau đó generate file gồm: Phần cố định (Header dự án + 5 Card) + nội dung lần lượt từng Tab đã tick</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không tick chọn và nhấn [Xuất] </w:t>
            </w:r>
            <w:r>
              <w:rPr>
                <w:rFonts w:ascii="Wingdings" w:hAnsi="Wingdings" w:eastAsia="Wingdings" w:cs="Wingdings"/>
                <w:sz w:val="26"/>
                <w:szCs w:val="26"/>
                <w:lang w:val="en-US"/>
              </w:rPr>
              <w:sym w:font="Wingdings" w:char="F0E0"/>
            </w:r>
            <w:r>
              <w:rPr>
                <w:rFonts w:ascii="Times New Roman" w:hAnsi="Times New Roman" w:eastAsia="Times New Roman" w:cs="Times New Roman"/>
                <w:sz w:val="26"/>
                <w:szCs w:val="26"/>
                <w:lang w:val="en-US"/>
              </w:rPr>
              <w:t xml:space="preserve"> Hệ thống hiển thị thông báo “Vui lòng chọn ít nhất 1 tab cần xuất file”</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File tài xuống có dạng: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File zip (</w:t>
            </w:r>
            <w:r>
              <w:rPr>
                <w:rFonts w:ascii="Times New Roman" w:hAnsi="Times New Roman" w:eastAsia="Times New Roman" w:cs="Times New Roman"/>
                <w:sz w:val="26"/>
                <w:szCs w:val="26"/>
              </w:rPr>
              <w:t>bên trong gồm: TongQuan.</w:t>
            </w:r>
            <w:r>
              <w:rPr>
                <w:rFonts w:ascii="Times New Roman" w:hAnsi="Times New Roman" w:eastAsia="Times New Roman" w:cs="Times New Roman"/>
                <w:sz w:val="26"/>
                <w:szCs w:val="26"/>
                <w:lang w:val="en-US"/>
              </w:rPr>
              <w:t>png</w:t>
            </w:r>
            <w:r>
              <w:rPr>
                <w:rFonts w:ascii="Times New Roman" w:hAnsi="Times New Roman" w:eastAsia="Times New Roman" w:cs="Times New Roman"/>
                <w:sz w:val="26"/>
                <w:szCs w:val="26"/>
              </w:rPr>
              <w:t>, TaiChinh.</w:t>
            </w:r>
            <w:r>
              <w:rPr>
                <w:rFonts w:ascii="Times New Roman" w:hAnsi="Times New Roman" w:eastAsia="Times New Roman" w:cs="Times New Roman"/>
                <w:sz w:val="26"/>
                <w:szCs w:val="26"/>
                <w:lang w:val="en-US"/>
              </w:rPr>
              <w:t>png</w:t>
            </w:r>
            <w:r>
              <w:rPr>
                <w:rFonts w:ascii="Times New Roman" w:hAnsi="Times New Roman" w:eastAsia="Times New Roman" w:cs="Times New Roman"/>
                <w:sz w:val="26"/>
                <w:szCs w:val="26"/>
              </w:rPr>
              <w:t>, VonGiaiNgan.p</w:t>
            </w:r>
            <w:r>
              <w:rPr>
                <w:rFonts w:ascii="Times New Roman" w:hAnsi="Times New Roman" w:eastAsia="Times New Roman" w:cs="Times New Roman"/>
                <w:sz w:val="26"/>
                <w:szCs w:val="26"/>
                <w:lang w:val="en-US"/>
              </w:rPr>
              <w:t>ng</w:t>
            </w:r>
            <w:r>
              <w:rPr>
                <w:rFonts w:ascii="Times New Roman" w:hAnsi="Times New Roman" w:eastAsia="Times New Roman" w:cs="Times New Roman"/>
                <w:sz w:val="26"/>
                <w:szCs w:val="26"/>
              </w:rPr>
              <w:t xml:space="preserve">... (nếu chọn nhiều Tab), mỗi file là 1 </w:t>
            </w:r>
            <w:r>
              <w:rPr>
                <w:rFonts w:ascii="Times New Roman" w:hAnsi="Times New Roman" w:eastAsia="Times New Roman" w:cs="Times New Roman"/>
                <w:sz w:val="26"/>
                <w:szCs w:val="26"/>
                <w:lang w:val="en-US"/>
              </w:rPr>
              <w:t>PNG</w:t>
            </w:r>
            <w:r>
              <w:rPr>
                <w:rFonts w:ascii="Times New Roman" w:hAnsi="Times New Roman" w:eastAsia="Times New Roman" w:cs="Times New Roman"/>
                <w:sz w:val="26"/>
                <w:szCs w:val="26"/>
              </w:rPr>
              <w:t xml:space="preserve"> độc lập chứa Phần cố định + nội dung riêng Tab đó</w:t>
            </w:r>
            <w:r>
              <w:rPr>
                <w:rFonts w:ascii="Times New Roman" w:hAnsi="Times New Roman" w:eastAsia="Times New Roman" w:cs="Times New Roman"/>
                <w:sz w:val="26"/>
                <w:szCs w:val="26"/>
                <w:lang w:val="en-US"/>
              </w:rPr>
              <w: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Tên file dạng: </w:t>
            </w:r>
            <w:r>
              <w:rPr>
                <w:rFonts w:ascii="Times New Roman" w:hAnsi="Times New Roman" w:cs="Times New Roman"/>
                <w:sz w:val="26"/>
                <w:szCs w:val="26"/>
              </w:rPr>
              <w:t>BaoCao_{MaDuAn}_{KyBaoCao}</w:t>
            </w:r>
            <w:r>
              <w:rPr>
                <w:rFonts w:ascii="Times New Roman" w:hAnsi="Times New Roman" w:cs="Times New Roman"/>
                <w:sz w:val="26"/>
                <w:szCs w:val="26"/>
                <w:lang w:val="en-US"/>
              </w:rPr>
              <w:t>.zip</w:t>
            </w:r>
          </w:p>
        </w:tc>
      </w:tr>
    </w:tbl>
    <w:p>
      <w:pPr>
        <w:spacing w:line="312" w:lineRule="auto"/>
        <w:jc w:val="both"/>
        <w:rPr>
          <w:rFonts w:ascii="Times New Roman" w:hAnsi="Times New Roman" w:eastAsia="Times New Roman" w:cs="Times New Roman"/>
          <w:b/>
          <w:bCs/>
          <w:sz w:val="26"/>
          <w:szCs w:val="26"/>
        </w:rPr>
      </w:pPr>
    </w:p>
    <w:p>
      <w:pPr>
        <w:pStyle w:val="4"/>
      </w:pPr>
      <w:bookmarkStart w:id="19" w:name="_Toc865682244"/>
      <w:r>
        <w:t>5.3.4. Mô tả luồng logic (Nếu có)</w:t>
      </w:r>
      <w:bookmarkEnd w:id="19"/>
    </w:p>
    <w:p>
      <w:pPr>
        <w:pStyle w:val="4"/>
      </w:pPr>
      <w:bookmarkStart w:id="20" w:name="_Toc1072905403"/>
      <w:r>
        <w:t>5.3.5. Mô tả logic công thức cho các biểu đồ phân tích (Nếu có)</w:t>
      </w:r>
      <w:bookmarkEnd w:id="20"/>
    </w:p>
    <w:p>
      <w:pPr>
        <w:pStyle w:val="4"/>
      </w:pPr>
      <w:bookmarkStart w:id="21" w:name="_Toc426189160"/>
      <w:r>
        <w:t>5.3.6. Thông báo hệ thống (Nếu có)</w:t>
      </w:r>
      <w:bookmarkEnd w:id="21"/>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15"/>
        <w:gridCol w:w="1350"/>
        <w:gridCol w:w="1515"/>
        <w:gridCol w:w="1680"/>
        <w:gridCol w:w="1845"/>
        <w:gridCol w:w="20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 thông báo</w:t>
            </w:r>
          </w:p>
        </w:tc>
        <w:tc>
          <w:tcPr>
            <w:tcW w:w="135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Loại thông báo</w:t>
            </w:r>
          </w:p>
        </w:tc>
        <w:tc>
          <w:tcPr>
            <w:tcW w:w="15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Action kích hoạt</w:t>
            </w:r>
          </w:p>
        </w:tc>
        <w:tc>
          <w:tcPr>
            <w:tcW w:w="168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Tiêu đề thông báo</w:t>
            </w:r>
          </w:p>
        </w:tc>
        <w:tc>
          <w:tcPr>
            <w:tcW w:w="184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thông báo</w:t>
            </w:r>
          </w:p>
        </w:tc>
        <w:tc>
          <w:tcPr>
            <w:tcW w:w="205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hiển thị</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Error</w:t>
            </w:r>
          </w:p>
        </w:tc>
        <w:tc>
          <w:tcPr>
            <w:tcW w:w="151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Bấm "Xuất" khi chưa tick Tab nào</w:t>
            </w:r>
          </w:p>
        </w:tc>
        <w:tc>
          <w:tcPr>
            <w:tcW w:w="168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w:t>
            </w:r>
          </w:p>
        </w:tc>
        <w:tc>
          <w:tcPr>
            <w:tcW w:w="184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lang w:val="en-US"/>
              </w:rPr>
              <w:t>Vui lòng chọn ít nhất 1 tab cần xuất file</w:t>
            </w:r>
          </w:p>
        </w:tc>
        <w:tc>
          <w:tcPr>
            <w:tcW w:w="205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Inline, text đỏ dưới danh sách checkbox</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Loading</w:t>
            </w:r>
          </w:p>
        </w:tc>
        <w:tc>
          <w:tcPr>
            <w:tcW w:w="151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Đang generate file</w:t>
            </w:r>
          </w:p>
        </w:tc>
        <w:tc>
          <w:tcPr>
            <w:tcW w:w="168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w:t>
            </w:r>
          </w:p>
        </w:tc>
        <w:tc>
          <w:tcPr>
            <w:tcW w:w="184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Đang tạo báo cáo...</w:t>
            </w:r>
          </w:p>
        </w:tc>
        <w:tc>
          <w:tcPr>
            <w:tcW w:w="205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Spinner/overlay trong popup, disable nút "Xuất" trong lúc chờ</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Success</w:t>
            </w:r>
          </w:p>
        </w:tc>
        <w:tc>
          <w:tcPr>
            <w:tcW w:w="151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Xuất file thành công</w:t>
            </w:r>
          </w:p>
        </w:tc>
        <w:tc>
          <w:tcPr>
            <w:tcW w:w="168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Thành công</w:t>
            </w:r>
          </w:p>
        </w:tc>
        <w:tc>
          <w:tcPr>
            <w:tcW w:w="184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Xuất báo cáo thành công</w:t>
            </w:r>
          </w:p>
        </w:tc>
        <w:tc>
          <w:tcPr>
            <w:tcW w:w="205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Toast</w:t>
            </w:r>
            <w:r>
              <w:rPr>
                <w:rFonts w:ascii="Times New Roman" w:hAnsi="Times New Roman" w:cs="Times New Roman"/>
                <w:sz w:val="26"/>
                <w:szCs w:val="26"/>
                <w:lang w:val="en-US"/>
              </w:rPr>
              <w:t xml:space="preserve"> bên góc phải</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biến mất sau 3s, </w:t>
            </w:r>
            <w:r>
              <w:rPr>
                <w:rFonts w:ascii="Times New Roman" w:hAnsi="Times New Roman" w:cs="Times New Roman"/>
                <w:sz w:val="26"/>
                <w:szCs w:val="26"/>
              </w:rPr>
              <w:t>đồng thời trigger tải file về máy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Error</w:t>
            </w:r>
          </w:p>
        </w:tc>
        <w:tc>
          <w:tcPr>
            <w:tcW w:w="151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Lỗi hệ thống khi generate file</w:t>
            </w:r>
          </w:p>
        </w:tc>
        <w:tc>
          <w:tcPr>
            <w:tcW w:w="168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Thất bại</w:t>
            </w:r>
          </w:p>
        </w:tc>
        <w:tc>
          <w:tcPr>
            <w:tcW w:w="184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Xuất báo cáo thất bại. Vui lòng thử lại</w:t>
            </w:r>
          </w:p>
        </w:tc>
        <w:tc>
          <w:tcPr>
            <w:tcW w:w="2055"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rPr>
              <w:t>Toast, góc trên phải</w:t>
            </w:r>
            <w:r>
              <w:rPr>
                <w:rFonts w:ascii="Times New Roman" w:hAnsi="Times New Roman" w:cs="Times New Roman"/>
                <w:sz w:val="26"/>
                <w:szCs w:val="26"/>
                <w:lang w:val="en-US"/>
              </w:rPr>
              <w:t>, biến mất sau 3s</w:t>
            </w:r>
          </w:p>
        </w:tc>
      </w:tr>
    </w:tbl>
    <w:p>
      <w:pPr>
        <w:spacing w:line="312" w:lineRule="auto"/>
        <w:rPr>
          <w:rFonts w:ascii="Times New Roman" w:hAnsi="Times New Roman" w:cs="Times New Roman"/>
          <w:sz w:val="26"/>
          <w:szCs w:val="26"/>
          <w:lang w:val="en-US"/>
        </w:rPr>
      </w:pP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059"/>
    <w:panose1 w:val="00000000000000000000"/>
    <w:charset w:val="00"/>
    <w:family w:val="roman"/>
    <w:pitch w:val="default"/>
    <w:sig w:usb0="00000000" w:usb1="00000000" w:usb2="00000000" w:usb3="00000000" w:csb0="00000000" w:csb1="0000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Arial">
    <w:altName w:val="DejaVu Sans"/>
    <w:panose1 w:val="020B0604020202020204"/>
    <w:charset w:val="86"/>
    <w:family w:val="swiss"/>
    <w:pitch w:val="default"/>
    <w:sig w:usb0="00000000" w:usb1="00000000" w:usb2="00000008" w:usb3="00000000" w:csb0="000001FF" w:csb1="00000000"/>
  </w:font>
  <w:font w:name="Segoe UI Symbol">
    <w:altName w:val="Noto Sans"/>
    <w:panose1 w:val="020B0502040204020203"/>
    <w:charset w:val="00"/>
    <w:family w:val="swiss"/>
    <w:pitch w:val="default"/>
    <w:sig w:usb0="00000000" w:usb1="00000000" w:usb2="00040000" w:usb3="00000000" w:csb0="00000001" w:csb1="00000000"/>
  </w:font>
  <w:font w:name="Noto Sans">
    <w:panose1 w:val="020B0502040504020204"/>
    <w:charset w:val="00"/>
    <w:family w:val="auto"/>
    <w:pitch w:val="default"/>
    <w:sig w:usb0="E00002FF" w:usb1="4000201F" w:usb2="08000029" w:usb3="00100000" w:csb0="0000019F"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9987D"/>
    <w:multiLevelType w:val="multilevel"/>
    <w:tmpl w:val="1469987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3198032A"/>
    <w:multiLevelType w:val="multilevel"/>
    <w:tmpl w:val="3198032A"/>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541B287E"/>
    <w:multiLevelType w:val="multilevel"/>
    <w:tmpl w:val="541B287E"/>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59CD5F0E"/>
    <w:multiLevelType w:val="multilevel"/>
    <w:tmpl w:val="59CD5F0E"/>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4">
    <w:nsid w:val="6A7905A2"/>
    <w:multiLevelType w:val="multilevel"/>
    <w:tmpl w:val="6A7905A2"/>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78D7823A"/>
    <w:multiLevelType w:val="multilevel"/>
    <w:tmpl w:val="78D7823A"/>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6CF0899"/>
    <w:rsid w:val="FCFD2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ja-JP" w:bidi="ar-SA"/>
    </w:rPr>
  </w:style>
  <w:style w:type="paragraph" w:styleId="2">
    <w:name w:val="heading 2"/>
    <w:basedOn w:val="1"/>
    <w:next w:val="1"/>
    <w:unhideWhenUsed/>
    <w:qFormat/>
    <w:uiPriority w:val="9"/>
    <w:pPr>
      <w:keepNext/>
      <w:keepLines/>
      <w:spacing w:line="312" w:lineRule="auto"/>
      <w:ind w:left="720" w:hanging="360"/>
      <w:jc w:val="both"/>
      <w:outlineLvl w:val="1"/>
    </w:pPr>
    <w:rPr>
      <w:rFonts w:ascii="Times New Roman" w:hAnsi="Times New Roman" w:eastAsia="Times New Roman" w:cs="Times New Roman"/>
      <w:b/>
      <w:bCs/>
      <w:sz w:val="26"/>
      <w:szCs w:val="26"/>
    </w:rPr>
  </w:style>
  <w:style w:type="paragraph" w:styleId="3">
    <w:name w:val="heading 3"/>
    <w:basedOn w:val="1"/>
    <w:next w:val="1"/>
    <w:unhideWhenUsed/>
    <w:qFormat/>
    <w:uiPriority w:val="9"/>
    <w:pPr>
      <w:keepNext/>
      <w:keepLines/>
      <w:spacing w:line="312" w:lineRule="auto"/>
      <w:jc w:val="both"/>
      <w:outlineLvl w:val="2"/>
    </w:pPr>
    <w:rPr>
      <w:rFonts w:ascii="Times New Roman" w:hAnsi="Times New Roman" w:eastAsia="Times New Roman" w:cs="Times New Roman"/>
      <w:b/>
      <w:bCs/>
      <w:sz w:val="26"/>
      <w:szCs w:val="26"/>
    </w:rPr>
  </w:style>
  <w:style w:type="paragraph" w:styleId="4">
    <w:name w:val="heading 4"/>
    <w:basedOn w:val="1"/>
    <w:next w:val="1"/>
    <w:unhideWhenUsed/>
    <w:qFormat/>
    <w:uiPriority w:val="9"/>
    <w:pPr>
      <w:keepNext/>
      <w:keepLines/>
      <w:spacing w:line="312" w:lineRule="auto"/>
      <w:jc w:val="both"/>
      <w:outlineLvl w:val="3"/>
    </w:pPr>
    <w:rPr>
      <w:rFonts w:ascii="Times New Roman" w:hAnsi="Times New Roman" w:eastAsia="Times New Roman" w:cs="Times New Roman"/>
      <w:b/>
      <w:bCs/>
      <w:sz w:val="26"/>
      <w:szCs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2026-08-03T17:22:00Z</dcterms:created>
  <dc:creator>dagoras</dc:creator>
  <cp:lastModifiedBy>dagoras</cp:lastModifiedBy>
  <dcterms:modified xsi:type="dcterms:W3CDTF">2026-08-18T15:56:49Z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