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API → DWH Field Mapping</w:t>
      </w:r>
    </w:p>
    <w:p>
      <w:r>
        <w:t>Version: 1.1 | Last Updated: 2026-01-30</w:t>
      </w:r>
    </w:p>
    <w:p>
      <w:r>
        <w:t>API Base URL: https://{shop}.myshopify.com/admin/api/2024-01/graphql.json</w:t>
      </w:r>
    </w:p>
    <w:p/>
    <w:p>
      <w:pPr>
        <w:pStyle w:val="Heading1"/>
      </w:pPr>
      <w:r>
        <w:t>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  <w:t>DWH Table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GraphQL Query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Shopify Object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API Scope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Bulk Support</w:t>
            </w:r>
          </w:p>
        </w:tc>
      </w:tr>
      <w:tr>
        <w:tc>
          <w:tcPr>
            <w:tcW w:type="dxa" w:w="1728"/>
          </w:tcPr>
          <w:p>
            <w:r>
              <w:t>fact_order_line_item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 → lineItems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 Yes</w:t>
            </w:r>
          </w:p>
        </w:tc>
      </w:tr>
      <w:tr>
        <w:tc>
          <w:tcPr>
            <w:tcW w:type="dxa" w:w="1728"/>
          </w:tcPr>
          <w:p>
            <w:r>
              <w:t>fact_order_header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 Yes</w:t>
            </w:r>
          </w:p>
        </w:tc>
      </w:tr>
      <w:tr>
        <w:tc>
          <w:tcPr>
            <w:tcW w:type="dxa" w:w="1728"/>
          </w:tcPr>
          <w:p>
            <w:r>
              <w:t>dim_customer</w:t>
            </w:r>
          </w:p>
        </w:tc>
        <w:tc>
          <w:tcPr>
            <w:tcW w:type="dxa" w:w="1728"/>
          </w:tcPr>
          <w:p>
            <w:r>
              <w:t>customers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>
            <w:r>
              <w:t>read_customers</w:t>
            </w:r>
          </w:p>
        </w:tc>
        <w:tc>
          <w:tcPr>
            <w:tcW w:type="dxa" w:w="1728"/>
          </w:tcPr>
          <w:p>
            <w:r>
              <w:t>✓ Yes</w:t>
            </w:r>
          </w:p>
        </w:tc>
      </w:tr>
      <w:tr>
        <w:tc>
          <w:tcPr>
            <w:tcW w:type="dxa" w:w="1728"/>
          </w:tcPr>
          <w:p>
            <w:r>
              <w:t>dim_product</w:t>
            </w:r>
          </w:p>
        </w:tc>
        <w:tc>
          <w:tcPr>
            <w:tcW w:type="dxa" w:w="1728"/>
          </w:tcPr>
          <w:p>
            <w:r>
              <w:t>productVariants</w:t>
            </w:r>
          </w:p>
        </w:tc>
        <w:tc>
          <w:tcPr>
            <w:tcW w:type="dxa" w:w="1728"/>
          </w:tcPr>
          <w:p>
            <w:r>
              <w:t>ProductVariant → Product</w:t>
            </w:r>
          </w:p>
        </w:tc>
        <w:tc>
          <w:tcPr>
            <w:tcW w:type="dxa" w:w="1728"/>
          </w:tcPr>
          <w:p>
            <w:r>
              <w:t>read_products, read_inventory</w:t>
            </w:r>
          </w:p>
        </w:tc>
        <w:tc>
          <w:tcPr>
            <w:tcW w:type="dxa" w:w="1728"/>
          </w:tcPr>
          <w:p>
            <w:r>
              <w:t>✓ Yes</w:t>
            </w:r>
          </w:p>
        </w:tc>
      </w:tr>
      <w:tr>
        <w:tc>
          <w:tcPr>
            <w:tcW w:type="dxa" w:w="1728"/>
          </w:tcPr>
          <w:p>
            <w:r>
              <w:t>dim_order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 Yes</w:t>
            </w:r>
          </w:p>
        </w:tc>
      </w:tr>
      <w:tr>
        <w:tc>
          <w:tcPr>
            <w:tcW w:type="dxa" w:w="1728"/>
          </w:tcPr>
          <w:p>
            <w:r>
              <w:t>dim_discount</w:t>
            </w:r>
          </w:p>
        </w:tc>
        <w:tc>
          <w:tcPr>
            <w:tcW w:type="dxa" w:w="1728"/>
          </w:tcPr>
          <w:p>
            <w:r>
              <w:t>codeDiscountNodes</w:t>
            </w:r>
          </w:p>
        </w:tc>
        <w:tc>
          <w:tcPr>
            <w:tcW w:type="dxa" w:w="1728"/>
          </w:tcPr>
          <w:p>
            <w:r>
              <w:t>DiscountCodeNode</w:t>
            </w:r>
          </w:p>
        </w:tc>
        <w:tc>
          <w:tcPr>
            <w:tcW w:type="dxa" w:w="1728"/>
          </w:tcPr>
          <w:p>
            <w:r>
              <w:t>read_discounts</w:t>
            </w:r>
          </w:p>
        </w:tc>
        <w:tc>
          <w:tcPr>
            <w:tcW w:type="dxa" w:w="1728"/>
          </w:tcPr>
          <w:p>
            <w:r>
              <w:t>✓ Yes</w:t>
            </w:r>
          </w:p>
        </w:tc>
      </w:tr>
      <w:tr>
        <w:tc>
          <w:tcPr>
            <w:tcW w:type="dxa" w:w="1728"/>
          </w:tcPr>
          <w:p>
            <w:r>
              <w:t>dim_geography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Order.shippingAddress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 Yes</w:t>
            </w:r>
          </w:p>
        </w:tc>
      </w:tr>
      <w:tr>
        <w:tc>
          <w:tcPr>
            <w:tcW w:type="dxa" w:w="1728"/>
          </w:tcPr>
          <w:p>
            <w:r>
              <w:t>dim_location</w:t>
            </w:r>
          </w:p>
        </w:tc>
        <w:tc>
          <w:tcPr>
            <w:tcW w:type="dxa" w:w="1728"/>
          </w:tcPr>
          <w:p>
            <w:r>
              <w:t>locations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read_locations</w:t>
            </w:r>
          </w:p>
        </w:tc>
        <w:tc>
          <w:tcPr>
            <w:tcW w:type="dxa" w:w="1728"/>
          </w:tcPr>
          <w:p>
            <w:r>
              <w:t>✗ No</w:t>
            </w:r>
          </w:p>
        </w:tc>
      </w:tr>
      <w:tr>
        <w:tc>
          <w:tcPr>
            <w:tcW w:type="dxa" w:w="1728"/>
          </w:tcPr>
          <w:p>
            <w:r>
              <w:t>dim_date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dim_time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</w:tbl>
    <w:p/>
    <w:p>
      <w:pPr>
        <w:pStyle w:val="Heading1"/>
      </w:pPr>
      <w:r>
        <w:t>fact_order_line_item</w:t>
      </w:r>
    </w:p>
    <w:p>
      <w:r>
        <w:t>Grain: One row per line item per order</w:t>
      </w:r>
    </w:p>
    <w:p>
      <w:r>
        <w:t>GraphQL Query: orders (with lineItems connection)</w:t>
      </w:r>
    </w:p>
    <w:p>
      <w:r>
        <w:t>Bulk Operation: Yes - recommended for full sync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line_item_key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 from order_id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lineItem.variant.id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 from variant_id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order.customer.id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lookup, nullable for guests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order.createdAt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Transform to YYYYMMDD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order.createdAt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Extract hour (0-23)</w:t>
            </w:r>
          </w:p>
        </w:tc>
      </w:tr>
      <w:tr>
        <w:tc>
          <w:tcPr>
            <w:tcW w:type="dxa" w:w="2160"/>
          </w:tcPr>
          <w:p>
            <w:r>
              <w:t>ship_address_key</w:t>
            </w:r>
          </w:p>
        </w:tc>
        <w:tc>
          <w:tcPr>
            <w:tcW w:type="dxa" w:w="2160"/>
          </w:tcPr>
          <w:p>
            <w:r>
              <w:t>order.shippingAddress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 from address hash</w:t>
            </w:r>
          </w:p>
        </w:tc>
      </w:tr>
      <w:tr>
        <w:tc>
          <w:tcPr>
            <w:tcW w:type="dxa" w:w="2160"/>
          </w:tcPr>
          <w:p>
            <w:r>
              <w:t>discount_key</w:t>
            </w:r>
          </w:p>
        </w:tc>
        <w:tc>
          <w:tcPr>
            <w:tcW w:type="dxa" w:w="2160"/>
          </w:tcPr>
          <w:p>
            <w:r>
              <w:t>order.discountApplications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lookup, 0 if no discount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order.id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t>order_name</w:t>
            </w:r>
          </w:p>
        </w:tc>
        <w:tc>
          <w:tcPr>
            <w:tcW w:type="dxa" w:w="2160"/>
          </w:tcPr>
          <w:p>
            <w:r>
              <w:t>order.name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e.g., "#1001"</w:t>
            </w:r>
          </w:p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lineItem.id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lineItem.sku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lineItem.quantity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lineItem.originalUnitPriceSet.shopMoney.amount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line_subtotal</w:t>
            </w:r>
          </w:p>
        </w:tc>
        <w:tc>
          <w:tcPr>
            <w:tcW w:type="dxa" w:w="2160"/>
          </w:tcPr>
          <w:p>
            <w:r>
              <w:t>lineItem.originalTotalSet.shopMoney.amount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line_discount_amount</w:t>
            </w:r>
          </w:p>
        </w:tc>
        <w:tc>
          <w:tcPr>
            <w:tcW w:type="dxa" w:w="2160"/>
          </w:tcPr>
          <w:p>
            <w:r>
              <w:t>lineItem.totalDiscountSet.shopMoney.amount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line_tax_amount</w:t>
            </w:r>
          </w:p>
        </w:tc>
        <w:tc>
          <w:tcPr>
            <w:tcW w:type="dxa" w:w="2160"/>
          </w:tcPr>
          <w:p>
            <w:r>
              <w:t>SUM(lineItem.taxLines[].priceSet.shopMoney.amount)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Aggregate from array</w:t>
            </w:r>
          </w:p>
        </w:tc>
      </w:tr>
      <w:tr>
        <w:tc>
          <w:tcPr>
            <w:tcW w:type="dxa" w:w="2160"/>
          </w:tcPr>
          <w:p>
            <w:r>
              <w:t>line_total</w:t>
            </w:r>
          </w:p>
        </w:tc>
        <w:tc>
          <w:tcPr>
            <w:tcW w:type="dxa" w:w="2160"/>
          </w:tcPr>
          <w:p>
            <w:r>
              <w:t>lineItem.discountedTotalSet.shopMoney.amount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is_gift_card</w:t>
            </w:r>
          </w:p>
        </w:tc>
        <w:tc>
          <w:tcPr>
            <w:tcW w:type="dxa" w:w="2160"/>
          </w:tcPr>
          <w:p>
            <w:r>
              <w:t>lineItem.isGiftCard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is_taxable</w:t>
            </w:r>
          </w:p>
        </w:tc>
        <w:tc>
          <w:tcPr>
            <w:tcW w:type="dxa" w:w="2160"/>
          </w:tcPr>
          <w:p>
            <w:r>
              <w:t>lineItem.taxable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lineItem.unfulfilledQuantity == 0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</w:tr>
      <w:tr>
        <w:tc>
          <w:tcPr>
            <w:tcW w:type="dxa" w:w="2160"/>
          </w:tcPr>
          <w:p>
            <w:r>
              <w:t>is_refunded</w:t>
            </w:r>
          </w:p>
        </w:tc>
        <w:tc>
          <w:tcPr>
            <w:tcW w:type="dxa" w:w="2160"/>
          </w:tcPr>
          <w:p>
            <w:r>
              <w:t>lineItem.currentQuantity &lt; lineItem.quantity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fact_order_header</w:t>
      </w:r>
    </w:p>
    <w:p>
      <w:r>
        <w:t>Grain: One row per order</w:t>
      </w:r>
    </w:p>
    <w:p>
      <w:r>
        <w:t>GraphQL Query: orders</w:t>
      </w:r>
    </w:p>
    <w:p>
      <w:r>
        <w:t>Bulk Operation: Yes - recommended for full sync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Transform to YYYYMMDD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Extract hour (0-23)</w:t>
            </w:r>
          </w:p>
        </w:tc>
      </w:tr>
      <w:tr>
        <w:tc>
          <w:tcPr>
            <w:tcW w:type="dxa" w:w="2160"/>
          </w:tcPr>
          <w:p>
            <w:r>
              <w:t>ship_address_key</w:t>
            </w:r>
          </w:p>
        </w:tc>
        <w:tc>
          <w:tcPr>
            <w:tcW w:type="dxa" w:w="2160"/>
          </w:tcPr>
          <w:p>
            <w:r>
              <w:t>shippingAddress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</w:t>
            </w:r>
          </w:p>
        </w:tc>
      </w:tr>
      <w:tr>
        <w:tc>
          <w:tcPr>
            <w:tcW w:type="dxa" w:w="2160"/>
          </w:tcPr>
          <w:p>
            <w:r>
              <w:t>bill_address_key</w:t>
            </w:r>
          </w:p>
        </w:tc>
        <w:tc>
          <w:tcPr>
            <w:tcW w:type="dxa" w:w="2160"/>
          </w:tcPr>
          <w:p>
            <w:r>
              <w:t>billingAddress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t>order_name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subtotal</w:t>
            </w:r>
          </w:p>
        </w:tc>
        <w:tc>
          <w:tcPr>
            <w:tcW w:type="dxa" w:w="2160"/>
          </w:tcPr>
          <w:p>
            <w:r>
              <w:t>subtotalPriceSet.shopMoney.amount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total_discount</w:t>
            </w:r>
          </w:p>
        </w:tc>
        <w:tc>
          <w:tcPr>
            <w:tcW w:type="dxa" w:w="2160"/>
          </w:tcPr>
          <w:p>
            <w:r>
              <w:t>totalDiscountsSet.shopMoney.amount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total_tax</w:t>
            </w:r>
          </w:p>
        </w:tc>
        <w:tc>
          <w:tcPr>
            <w:tcW w:type="dxa" w:w="2160"/>
          </w:tcPr>
          <w:p>
            <w:r>
              <w:t>totalTaxSet.shopMoney.amount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shipping_amount</w:t>
            </w:r>
          </w:p>
        </w:tc>
        <w:tc>
          <w:tcPr>
            <w:tcW w:type="dxa" w:w="2160"/>
          </w:tcPr>
          <w:p>
            <w:r>
              <w:t>totalShippingPriceSet.shopMoney.amount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totalPriceSet.shopMoney.amount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total_refunded</w:t>
            </w:r>
          </w:p>
        </w:tc>
        <w:tc>
          <w:tcPr>
            <w:tcW w:type="dxa" w:w="2160"/>
          </w:tcPr>
          <w:p>
            <w:r>
              <w:t>totalRefundedSet.shopMoney.amount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net_payment</w:t>
            </w:r>
          </w:p>
        </w:tc>
        <w:tc>
          <w:tcPr>
            <w:tcW w:type="dxa" w:w="2160"/>
          </w:tcPr>
          <w:p>
            <w:r>
              <w:t>netPaymentSet.shopMoney.amount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line_item_count</w:t>
            </w:r>
          </w:p>
        </w:tc>
        <w:tc>
          <w:tcPr>
            <w:tcW w:type="dxa" w:w="2160"/>
          </w:tcPr>
          <w:p>
            <w:r>
              <w:t>COUNT(lineItems)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</w:tr>
      <w:tr>
        <w:tc>
          <w:tcPr>
            <w:tcW w:type="dxa" w:w="2160"/>
          </w:tcPr>
          <w:p>
            <w:r>
              <w:t>total_quantity</w:t>
            </w:r>
          </w:p>
        </w:tc>
        <w:tc>
          <w:tcPr>
            <w:tcW w:type="dxa" w:w="2160"/>
          </w:tcPr>
          <w:p>
            <w:r>
              <w:t>SUM(lineItems[].quantity)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</w:tr>
      <w:tr>
        <w:tc>
          <w:tcPr>
            <w:tcW w:type="dxa" w:w="2160"/>
          </w:tcPr>
          <w:p>
            <w:r>
              <w:t>is_cancelled</w:t>
            </w:r>
          </w:p>
        </w:tc>
        <w:tc>
          <w:tcPr>
            <w:tcW w:type="dxa" w:w="2160"/>
          </w:tcPr>
          <w:p>
            <w:r>
              <w:t>cancelledAt IS NOT NULL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displayFulfillmentStatus == 'FULFILLED'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</w:tr>
      <w:tr>
        <w:tc>
          <w:tcPr>
            <w:tcW w:type="dxa" w:w="2160"/>
          </w:tcPr>
          <w:p>
            <w:r>
              <w:t>is_partially_fulfilled</w:t>
            </w:r>
          </w:p>
        </w:tc>
        <w:tc>
          <w:tcPr>
            <w:tcW w:type="dxa" w:w="2160"/>
          </w:tcPr>
          <w:p>
            <w:r>
              <w:t>displayFulfillmentStatus == 'PARTIALLY_FULFILLED'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dim_customer</w:t>
      </w:r>
    </w:p>
    <w:p>
      <w:r>
        <w:t>Type: SCD Type 1</w:t>
      </w:r>
    </w:p>
    <w:p>
      <w:r>
        <w:t>GraphQL Query: customers</w:t>
      </w:r>
    </w:p>
    <w:p>
      <w:r>
        <w:t>Bulk Operation: Yes - recommended for full sync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defaultEmailAddress.emailAddress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⚠️ Use new field, not deprecated email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firstName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lastName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defaultPhoneNumber.phoneNumber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⚠️ Use new field, not deprecated phone</w:t>
            </w:r>
          </w:p>
        </w:tc>
      </w:tr>
      <w:tr>
        <w:tc>
          <w:tcPr>
            <w:tcW w:type="dxa" w:w="2160"/>
          </w:tcPr>
          <w:p>
            <w:r>
              <w:t>accepts_marketing</w:t>
            </w:r>
          </w:p>
        </w:tc>
        <w:tc>
          <w:tcPr>
            <w:tcW w:type="dxa" w:w="2160"/>
          </w:tcPr>
          <w:p>
            <w:r>
              <w:t>defaultEmailAddress.marketingState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TRUE if SUBSCRIBED or PENDING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order_count</w:t>
            </w:r>
          </w:p>
        </w:tc>
        <w:tc>
          <w:tcPr>
            <w:tcW w:type="dxa" w:w="2160"/>
          </w:tcPr>
          <w:p>
            <w:r>
              <w:t>numberOfOrders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total_spent</w:t>
            </w:r>
          </w:p>
        </w:tc>
        <w:tc>
          <w:tcPr>
            <w:tcW w:type="dxa" w:w="2160"/>
          </w:tcPr>
          <w:p>
            <w:r>
              <w:t>amountSpent.amount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MoneyV2 type</w:t>
            </w:r>
          </w:p>
        </w:tc>
      </w:tr>
      <w:tr>
        <w:tc>
          <w:tcPr>
            <w:tcW w:type="dxa" w:w="2160"/>
          </w:tcPr>
          <w:p>
            <w:r>
              <w:t>default_country</w:t>
            </w:r>
          </w:p>
        </w:tc>
        <w:tc>
          <w:tcPr>
            <w:tcW w:type="dxa" w:w="2160"/>
          </w:tcPr>
          <w:p>
            <w:r>
              <w:t>defaultAddress.country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default_province</w:t>
            </w:r>
          </w:p>
        </w:tc>
        <w:tc>
          <w:tcPr>
            <w:tcW w:type="dxa" w:w="2160"/>
          </w:tcPr>
          <w:p>
            <w:r>
              <w:t>defaultAddress.province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Join array with commas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Deprecated Fields to Avoid:</w:t>
      </w:r>
    </w:p>
    <w:p>
      <w:r>
        <w:t>❌ email → ✓ defaultEmailAddress.emailAddress</w:t>
      </w:r>
    </w:p>
    <w:p>
      <w:r>
        <w:t>❌ phone → ✓ defaultPhoneNumber.phoneNumber</w:t>
      </w:r>
    </w:p>
    <w:p>
      <w:r>
        <w:t>❌ emailMarketingConsent → ✓ defaultEmailAddress.marketingState</w:t>
      </w:r>
    </w:p>
    <w:p/>
    <w:p>
      <w:pPr>
        <w:pStyle w:val="Heading1"/>
      </w:pPr>
      <w:r>
        <w:t>dim_product</w:t>
      </w:r>
    </w:p>
    <w:p>
      <w:r>
        <w:t>Type: SCD Type 1</w:t>
      </w:r>
    </w:p>
    <w:p>
      <w:r>
        <w:t>GraphQL Query: productVariants (primary) or products with variants connection</w:t>
      </w:r>
    </w:p>
    <w:p>
      <w:r>
        <w:t>Bulk Operation: Yes - recommended for full sync</w:t>
      </w:r>
    </w:p>
    <w:p>
      <w:r>
        <w:t>Grain: One row per variant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product.id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variant_id</w:t>
            </w:r>
          </w:p>
        </w:tc>
        <w:tc>
          <w:tcPr>
            <w:tcW w:type="dxa" w:w="2160"/>
          </w:tcPr>
          <w:p>
            <w:r>
              <w:t>variant.id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variant.sku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product.title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variant.title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option1</w:t>
            </w:r>
          </w:p>
        </w:tc>
        <w:tc>
          <w:tcPr>
            <w:tcW w:type="dxa" w:w="2160"/>
          </w:tcPr>
          <w:p>
            <w:r>
              <w:t>variant.selectedOptions[0].value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First option (e.g., Size)</w:t>
            </w:r>
          </w:p>
        </w:tc>
      </w:tr>
      <w:tr>
        <w:tc>
          <w:tcPr>
            <w:tcW w:type="dxa" w:w="2160"/>
          </w:tcPr>
          <w:p>
            <w:r>
              <w:t>option2</w:t>
            </w:r>
          </w:p>
        </w:tc>
        <w:tc>
          <w:tcPr>
            <w:tcW w:type="dxa" w:w="2160"/>
          </w:tcPr>
          <w:p>
            <w:r>
              <w:t>variant.selectedOptions[1].value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Second option (e.g., Color)</w:t>
            </w:r>
          </w:p>
        </w:tc>
      </w:tr>
      <w:tr>
        <w:tc>
          <w:tcPr>
            <w:tcW w:type="dxa" w:w="2160"/>
          </w:tcPr>
          <w:p>
            <w:r>
              <w:t>option3</w:t>
            </w:r>
          </w:p>
        </w:tc>
        <w:tc>
          <w:tcPr>
            <w:tcW w:type="dxa" w:w="2160"/>
          </w:tcPr>
          <w:p>
            <w:r>
              <w:t>variant.selectedOptions[2].value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Third option</w:t>
            </w:r>
          </w:p>
        </w:tc>
      </w:tr>
      <w:tr>
        <w:tc>
          <w:tcPr>
            <w:tcW w:type="dxa" w:w="2160"/>
          </w:tcPr>
          <w:p>
            <w:r>
              <w:t>barcode</w:t>
            </w:r>
          </w:p>
        </w:tc>
        <w:tc>
          <w:tcPr>
            <w:tcW w:type="dxa" w:w="2160"/>
          </w:tcPr>
          <w:p>
            <w:r>
              <w:t>variant.barcode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product.productType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product.vendor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variant.price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compare_at_price</w:t>
            </w:r>
          </w:p>
        </w:tc>
        <w:tc>
          <w:tcPr>
            <w:tcW w:type="dxa" w:w="2160"/>
          </w:tcPr>
          <w:p>
            <w:r>
              <w:t>variant.compareAtPrice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cost</w:t>
            </w:r>
          </w:p>
        </w:tc>
        <w:tc>
          <w:tcPr>
            <w:tcW w:type="dxa" w:w="2160"/>
          </w:tcPr>
          <w:p>
            <w:r>
              <w:t>variant.inventoryItem.unitCost.amount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⚠️ Requires inventoryItem traversal</w:t>
            </w:r>
          </w:p>
        </w:tc>
      </w:tr>
      <w:tr>
        <w:tc>
          <w:tcPr>
            <w:tcW w:type="dxa" w:w="2160"/>
          </w:tcPr>
          <w:p>
            <w:r>
              <w:t>taxable</w:t>
            </w:r>
          </w:p>
        </w:tc>
        <w:tc>
          <w:tcPr>
            <w:tcW w:type="dxa" w:w="2160"/>
          </w:tcPr>
          <w:p>
            <w:r>
              <w:t>variant.taxable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requires_shipping</w:t>
            </w:r>
          </w:p>
        </w:tc>
        <w:tc>
          <w:tcPr>
            <w:tcW w:type="dxa" w:w="2160"/>
          </w:tcPr>
          <w:p>
            <w:r>
              <w:t>variant.requiresShipping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variant.weight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weight_unit</w:t>
            </w:r>
          </w:p>
        </w:tc>
        <w:tc>
          <w:tcPr>
            <w:tcW w:type="dxa" w:w="2160"/>
          </w:tcPr>
          <w:p>
            <w:r>
              <w:t>variant.weightUnit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product.tags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Join array with commas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product.status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ACTIVE, ARCHIVED, DRAFT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product.createdAt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 xml:space="preserve">Cost Data Path: </w:t>
      </w:r>
      <w:r>
        <w:t>Product → variants → inventoryItem → unitCost { amount, currencyCode }</w:t>
      </w:r>
    </w:p>
    <w:p/>
    <w:p>
      <w:pPr>
        <w:pStyle w:val="Heading1"/>
      </w:pPr>
      <w:r>
        <w:t>dim_order</w:t>
      </w:r>
    </w:p>
    <w:p>
      <w:r>
        <w:t>Type: SCD Type 1</w:t>
      </w:r>
    </w:p>
    <w:p>
      <w:r>
        <w:t>GraphQL Query: orders</w:t>
      </w:r>
    </w:p>
    <w:p>
      <w:r>
        <w:t>Bulk Operation: Yes - extracted alongside fact_order tables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order_name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financial_status</w:t>
            </w:r>
          </w:p>
        </w:tc>
        <w:tc>
          <w:tcPr>
            <w:tcW w:type="dxa" w:w="2160"/>
          </w:tcPr>
          <w:p>
            <w:r>
              <w:t>displayFinancialStatus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fulfillment_status</w:t>
            </w:r>
          </w:p>
        </w:tc>
        <w:tc>
          <w:tcPr>
            <w:tcW w:type="dxa" w:w="2160"/>
          </w:tcPr>
          <w:p>
            <w:r>
              <w:t>displayFulfillmentStatus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cancel_reason</w:t>
            </w:r>
          </w:p>
        </w:tc>
        <w:tc>
          <w:tcPr>
            <w:tcW w:type="dxa" w:w="2160"/>
          </w:tcPr>
          <w:p>
            <w:r>
              <w:t>cancelReason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source_name</w:t>
            </w:r>
          </w:p>
        </w:tc>
        <w:tc>
          <w:tcPr>
            <w:tcW w:type="dxa" w:w="2160"/>
          </w:tcPr>
          <w:p>
            <w:r>
              <w:t>channelInformation.channelDefinition.handle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Shop currency</w:t>
            </w:r>
          </w:p>
        </w:tc>
      </w:tr>
      <w:tr>
        <w:tc>
          <w:tcPr>
            <w:tcW w:type="dxa" w:w="2160"/>
          </w:tcPr>
          <w:p>
            <w:r>
              <w:t>processed_at</w:t>
            </w:r>
          </w:p>
        </w:tc>
        <w:tc>
          <w:tcPr>
            <w:tcW w:type="dxa" w:w="2160"/>
          </w:tcPr>
          <w:p>
            <w:r>
              <w:t>processedAt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cancelled_at</w:t>
            </w:r>
          </w:p>
        </w:tc>
        <w:tc>
          <w:tcPr>
            <w:tcW w:type="dxa" w:w="2160"/>
          </w:tcPr>
          <w:p>
            <w:r>
              <w:t>cancelledAt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closed_at</w:t>
            </w:r>
          </w:p>
        </w:tc>
        <w:tc>
          <w:tcPr>
            <w:tcW w:type="dxa" w:w="2160"/>
          </w:tcPr>
          <w:p>
            <w:r>
              <w:t>closedAt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Join array with commas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dim_discount</w:t>
      </w:r>
    </w:p>
    <w:p>
      <w:r>
        <w:t>Type: SCD Type 1</w:t>
      </w:r>
    </w:p>
    <w:p>
      <w:r>
        <w:t>GraphQL Query: codeDiscountNodes</w:t>
      </w:r>
    </w:p>
    <w:p>
      <w:r>
        <w:t>Bulk Operation: Yes - recommended for full sync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discount_key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discount_id</w:t>
            </w:r>
          </w:p>
        </w:tc>
        <w:tc>
          <w:tcPr>
            <w:tcW w:type="dxa" w:w="2160"/>
          </w:tcPr>
          <w:p>
            <w:r>
              <w:t>DiscountCodeNode.id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 numeric from gid</w:t>
            </w:r>
          </w:p>
        </w:tc>
      </w:tr>
      <w:tr>
        <w:tc>
          <w:tcPr>
            <w:tcW w:type="dxa" w:w="2160"/>
          </w:tcPr>
          <w:p>
            <w:r>
              <w:t>discount_code</w:t>
            </w:r>
          </w:p>
        </w:tc>
        <w:tc>
          <w:tcPr>
            <w:tcW w:type="dxa" w:w="2160"/>
          </w:tcPr>
          <w:p>
            <w:r>
              <w:t>DiscountRedeemCode.code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The actual code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codeDiscount.title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Human-readable name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codeDiscount.__typename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basic, bxgy, free_shipping, app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codeDiscount.status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ACTIVE, EXPIRED, SCHEDULED</w:t>
            </w:r>
          </w:p>
        </w:tc>
      </w:tr>
      <w:tr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customerGets.value.amount OR .percentage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value_type</w:t>
            </w:r>
          </w:p>
        </w:tc>
        <w:tc>
          <w:tcPr>
            <w:tcW w:type="dxa" w:w="2160"/>
          </w:tcPr>
          <w:p>
            <w:r>
              <w:t>MoneyV2 vs PricingPercentageValue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fixed_amount or percentage</w:t>
            </w:r>
          </w:p>
        </w:tc>
      </w:tr>
      <w:tr>
        <w:tc>
          <w:tcPr>
            <w:tcW w:type="dxa" w:w="2160"/>
          </w:tcPr>
          <w:p>
            <w:r>
              <w:t>target_type</w:t>
            </w:r>
          </w:p>
        </w:tc>
        <w:tc>
          <w:tcPr>
            <w:tcW w:type="dxa" w:w="2160"/>
          </w:tcPr>
          <w:p>
            <w:r>
              <w:t>DiscountApplication.targetType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LINE_ITEM or SHIPPING_LINE</w:t>
            </w:r>
          </w:p>
        </w:tc>
      </w:tr>
      <w:tr>
        <w:tc>
          <w:tcPr>
            <w:tcW w:type="dxa" w:w="2160"/>
          </w:tcPr>
          <w:p>
            <w:r>
              <w:t>allocation_method</w:t>
            </w:r>
          </w:p>
        </w:tc>
        <w:tc>
          <w:tcPr>
            <w:tcW w:type="dxa" w:w="2160"/>
          </w:tcPr>
          <w:p>
            <w:r>
              <w:t>DiscountApplication.allocationMethod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ACROSS, EACH, ONE</w:t>
            </w:r>
          </w:p>
        </w:tc>
      </w:tr>
      <w:tr>
        <w:tc>
          <w:tcPr>
            <w:tcW w:type="dxa" w:w="2160"/>
          </w:tcPr>
          <w:p>
            <w:r>
              <w:t>starts_at</w:t>
            </w:r>
          </w:p>
        </w:tc>
        <w:tc>
          <w:tcPr>
            <w:tcW w:type="dxa" w:w="2160"/>
          </w:tcPr>
          <w:p>
            <w:r>
              <w:t>codeDiscount.startsAt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ends_at</w:t>
            </w:r>
          </w:p>
        </w:tc>
        <w:tc>
          <w:tcPr>
            <w:tcW w:type="dxa" w:w="2160"/>
          </w:tcPr>
          <w:p>
            <w:r>
              <w:t>codeDiscount.endsAt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usage_limit</w:t>
            </w:r>
          </w:p>
        </w:tc>
        <w:tc>
          <w:tcPr>
            <w:tcW w:type="dxa" w:w="2160"/>
          </w:tcPr>
          <w:p>
            <w:r>
              <w:t>codeDiscount.usageLimit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NULL = unlimited</w:t>
            </w:r>
          </w:p>
        </w:tc>
      </w:tr>
      <w:tr>
        <w:tc>
          <w:tcPr>
            <w:tcW w:type="dxa" w:w="2160"/>
          </w:tcPr>
          <w:p>
            <w:r>
              <w:t>usage_count</w:t>
            </w:r>
          </w:p>
        </w:tc>
        <w:tc>
          <w:tcPr>
            <w:tcW w:type="dxa" w:w="2160"/>
          </w:tcPr>
          <w:p>
            <w:r>
              <w:t>DiscountRedeemCode.asyncUsageCount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Updated asynchronously</w:t>
            </w:r>
          </w:p>
        </w:tc>
      </w:tr>
      <w:tr>
        <w:tc>
          <w:tcPr>
            <w:tcW w:type="dxa" w:w="2160"/>
          </w:tcPr>
          <w:p>
            <w:r>
              <w:t>applies_once_per_customer</w:t>
            </w:r>
          </w:p>
        </w:tc>
        <w:tc>
          <w:tcPr>
            <w:tcW w:type="dxa" w:w="2160"/>
          </w:tcPr>
          <w:p>
            <w:r>
              <w:t>codeDiscount.appliesOncePerCustomer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codeDiscount.createdAt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Discount Code Types:</w:t>
      </w:r>
    </w:p>
    <w:p>
      <w:r>
        <w:t>• DiscountCodeBasic - Fixed amount or percentage</w:t>
      </w:r>
    </w:p>
    <w:p>
      <w:r>
        <w:t>• DiscountCodeBxgy - Buy X Get Y</w:t>
      </w:r>
    </w:p>
    <w:p>
      <w:r>
        <w:t>• DiscountCodeFreeShipping - Free shipping</w:t>
      </w:r>
    </w:p>
    <w:p>
      <w:r>
        <w:t>• DiscountCodeApp - App-defined</w:t>
      </w:r>
    </w:p>
    <w:p/>
    <w:p>
      <w:pPr>
        <w:pStyle w:val="Heading1"/>
      </w:pPr>
      <w:r>
        <w:t>dim_geography</w:t>
      </w:r>
    </w:p>
    <w:p>
      <w:r>
        <w:t>Type: SCD Type 1</w:t>
      </w:r>
    </w:p>
    <w:p>
      <w:r>
        <w:t>GraphQL Query: orders (extracted from address fields)</w:t>
      </w:r>
    </w:p>
    <w:p>
      <w:r>
        <w:t>Bulk Operation: Yes - extracted alongside order data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geography_key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address_hash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Hash for deduplication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province_code</w:t>
            </w:r>
          </w:p>
        </w:tc>
        <w:tc>
          <w:tcPr>
            <w:tcW w:type="dxa" w:w="2160"/>
          </w:tcPr>
          <w:p>
            <w:r>
              <w:t>provinceCode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countryCodeV2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Use V2 field</w:t>
            </w:r>
          </w:p>
        </w:tc>
      </w:tr>
      <w:tr>
        <w:tc>
          <w:tcPr>
            <w:tcW w:type="dxa" w:w="2160"/>
          </w:tcPr>
          <w:p>
            <w:r>
              <w:t>postal_code</w:t>
            </w:r>
          </w:p>
        </w:tc>
        <w:tc>
          <w:tcPr>
            <w:tcW w:type="dxa" w:w="2160"/>
          </w:tcPr>
          <w:p>
            <w:r>
              <w:t>zip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DECIMAL(10,6)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DECIMAL(10,6)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dim_location</w:t>
      </w:r>
    </w:p>
    <w:p>
      <w:r>
        <w:t>Type: SCD Type 1</w:t>
      </w:r>
    </w:p>
    <w:p>
      <w:r>
        <w:t>GraphQL Query: locations</w:t>
      </w:r>
    </w:p>
    <w:p>
      <w:r>
        <w:t>Bulk Operation: No - small dataset, paginated query sufficient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location_key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Surrogate PK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address1</w:t>
            </w:r>
          </w:p>
        </w:tc>
        <w:tc>
          <w:tcPr>
            <w:tcW w:type="dxa" w:w="2160"/>
          </w:tcPr>
          <w:p>
            <w:r>
              <w:t>address.address1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address2</w:t>
            </w:r>
          </w:p>
        </w:tc>
        <w:tc>
          <w:tcPr>
            <w:tcW w:type="dxa" w:w="2160"/>
          </w:tcPr>
          <w:p>
            <w:r>
              <w:t>address.address2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address.city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address.province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province_code</w:t>
            </w:r>
          </w:p>
        </w:tc>
        <w:tc>
          <w:tcPr>
            <w:tcW w:type="dxa" w:w="2160"/>
          </w:tcPr>
          <w:p>
            <w:r>
              <w:t>address.provinceCode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address.country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address.countryCode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zip</w:t>
            </w:r>
          </w:p>
        </w:tc>
        <w:tc>
          <w:tcPr>
            <w:tcW w:type="dxa" w:w="2160"/>
          </w:tcPr>
          <w:p>
            <w:r>
              <w:t>address.zip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address.phone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is_active</w:t>
            </w:r>
          </w:p>
        </w:tc>
        <w:tc>
          <w:tcPr>
            <w:tcW w:type="dxa" w:w="2160"/>
          </w:tcPr>
          <w:p>
            <w:r>
              <w:t>isActive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fulfills_online_orders</w:t>
            </w:r>
          </w:p>
        </w:tc>
        <w:tc>
          <w:tcPr>
            <w:tcW w:type="dxa" w:w="2160"/>
          </w:tcPr>
          <w:p>
            <w:r>
              <w:t>fulfillsOnlineOrders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ETL timestamp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dim_date</w:t>
      </w:r>
    </w:p>
    <w:p>
      <w:r>
        <w:t>Type: Conformed, pre-generated</w:t>
      </w:r>
    </w:p>
    <w:p>
      <w:r>
        <w:t>GraphQL Query: N/A - generated locally</w:t>
      </w:r>
    </w:p>
    <w:p>
      <w:r>
        <w:t>Pre-populate with date range covering historical data + future buffer (e.g., 2020-01-01 to 2030-12-31).</w:t>
      </w:r>
    </w:p>
    <w:p/>
    <w:p>
      <w:pPr>
        <w:pStyle w:val="Heading1"/>
      </w:pPr>
      <w:r>
        <w:t>dim_time</w:t>
      </w:r>
    </w:p>
    <w:p>
      <w:r>
        <w:t>Type: Conformed, pre-generated (24 rows)</w:t>
      </w:r>
    </w:p>
    <w:p>
      <w:r>
        <w:t>GraphQL Query: N/A - generated locally</w:t>
      </w:r>
    </w:p>
    <w:p>
      <w:r>
        <w:t>ETL script generates 24 static rows (hours 0-23)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time_key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0-23 (hour of day)</w:t>
            </w:r>
          </w:p>
        </w:tc>
      </w:tr>
      <w:tr>
        <w:tc>
          <w:tcPr>
            <w:tcW w:type="dxa" w:w="2160"/>
          </w:tcPr>
          <w:p>
            <w:r>
              <w:t>hour_24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0-23</w:t>
            </w:r>
          </w:p>
        </w:tc>
      </w:tr>
      <w:tr>
        <w:tc>
          <w:tcPr>
            <w:tcW w:type="dxa" w:w="2160"/>
          </w:tcPr>
          <w:p>
            <w:r>
              <w:t>hour_12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1-12</w:t>
            </w:r>
          </w:p>
        </w:tc>
      </w:tr>
      <w:tr>
        <w:tc>
          <w:tcPr>
            <w:tcW w:type="dxa" w:w="2160"/>
          </w:tcPr>
          <w:p>
            <w:r>
              <w:t>am_pm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VARCHAR(2)</w:t>
            </w:r>
          </w:p>
        </w:tc>
        <w:tc>
          <w:tcPr>
            <w:tcW w:type="dxa" w:w="2160"/>
          </w:tcPr>
          <w:p>
            <w:r>
              <w:t>AM or PM</w:t>
            </w:r>
          </w:p>
        </w:tc>
      </w:tr>
      <w:tr>
        <w:tc>
          <w:tcPr>
            <w:tcW w:type="dxa" w:w="2160"/>
          </w:tcPr>
          <w:p>
            <w:r>
              <w:t>hour_label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"12:00 AM", "1:00 PM"...</w:t>
            </w:r>
          </w:p>
        </w:tc>
      </w:tr>
      <w:tr>
        <w:tc>
          <w:tcPr>
            <w:tcW w:type="dxa" w:w="2160"/>
          </w:tcPr>
          <w:p>
            <w:r>
              <w:t>day_part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VARCHAR(15)</w:t>
            </w:r>
          </w:p>
        </w:tc>
        <w:tc>
          <w:tcPr>
            <w:tcW w:type="dxa" w:w="2160"/>
          </w:tcPr>
          <w:p>
            <w:r>
              <w:t>Morning, Afternoon, Evening, Night</w:t>
            </w:r>
          </w:p>
        </w:tc>
      </w:tr>
      <w:tr>
        <w:tc>
          <w:tcPr>
            <w:tcW w:type="dxa" w:w="2160"/>
          </w:tcPr>
          <w:p>
            <w:r>
              <w:t>day_part_order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Sort order (1-4)</w:t>
            </w:r>
          </w:p>
        </w:tc>
      </w:tr>
      <w:tr>
        <w:tc>
          <w:tcPr>
            <w:tcW w:type="dxa" w:w="2160"/>
          </w:tcPr>
          <w:p>
            <w:r>
              <w:t>is_business_hours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9:00-17:00 default</w:t>
            </w:r>
          </w:p>
        </w:tc>
      </w:tr>
    </w:tbl>
    <w:p/>
    <w:p>
      <w:pPr>
        <w:pStyle w:val="Heading1"/>
      </w:pPr>
      <w:r>
        <w:t>GraphQL Query Examples</w:t>
      </w:r>
    </w:p>
    <w:p/>
    <w:p>
      <w:r>
        <w:rPr>
          <w:b/>
        </w:rPr>
        <w:t>Orders Query (for fact_order_*, dim_order, dim_geography)</w:t>
      </w:r>
    </w:p>
    <w:p>
      <w:pPr>
        <w:ind w:left="360"/>
      </w:pPr>
      <w:r>
        <w:rPr>
          <w:rFonts w:ascii="Consolas" w:hAnsi="Consolas"/>
          <w:sz w:val="18"/>
        </w:rPr>
        <w:t>query GetOrders($cursor: String) {</w:t>
        <w:br/>
        <w:t xml:space="preserve">  orders(first: 100, after: $cursor, query: "updated_at:&gt;2026-01-01") {</w:t>
        <w:br/>
        <w:t xml:space="preserve">    pageInfo { hasNextPage endCursor }</w:t>
        <w:br/>
        <w:t xml:space="preserve">    nodes {</w:t>
        <w:br/>
        <w:t xml:space="preserve">      id</w:t>
        <w:br/>
        <w:t xml:space="preserve">      name</w:t>
        <w:br/>
        <w:t xml:space="preserve">      createdAt</w:t>
        <w:br/>
        <w:t xml:space="preserve">      processedAt</w:t>
        <w:br/>
        <w:t xml:space="preserve">      cancelledAt</w:t>
        <w:br/>
        <w:t xml:space="preserve">      closedAt</w:t>
        <w:br/>
        <w:t xml:space="preserve">      cancelReason</w:t>
        <w:br/>
        <w:t xml:space="preserve">      displayFinancialStatus</w:t>
        <w:br/>
        <w:t xml:space="preserve">      displayFulfillmentStatus</w:t>
        <w:br/>
        <w:t xml:space="preserve">      currencyCode</w:t>
        <w:br/>
        <w:t xml:space="preserve">      tags</w:t>
        <w:br/>
        <w:t xml:space="preserve">      subtotalPriceSet { shopMoney { amount currencyCode } }</w:t>
        <w:br/>
        <w:t xml:space="preserve">      totalPriceSet { shopMoney { amount currencyCode } }</w:t>
        <w:br/>
        <w:t xml:space="preserve">      totalDiscountsSet { shopMoney { amount currencyCode } }</w:t>
        <w:br/>
        <w:t xml:space="preserve">      totalTaxSet { shopMoney { amount currencyCode } }</w:t>
        <w:br/>
        <w:t xml:space="preserve">      totalShippingPriceSet { shopMoney { amount currencyCode } }</w:t>
        <w:br/>
        <w:t xml:space="preserve">      totalRefundedSet { shopMoney { amount currencyCode } }</w:t>
        <w:br/>
        <w:t xml:space="preserve">      netPaymentSet { shopMoney { amount currencyCode } }</w:t>
        <w:br/>
        <w:t xml:space="preserve">      customer { id }</w:t>
        <w:br/>
        <w:t xml:space="preserve">      shippingAddress { city province provinceCode country countryCodeV2 zip }</w:t>
        <w:br/>
        <w:t xml:space="preserve">      billingAddress { city province provinceCode country countryCodeV2 zip }</w:t>
        <w:br/>
        <w:t xml:space="preserve">      lineItems(first: 50) {</w:t>
        <w:br/>
        <w:t xml:space="preserve">        nodes { id sku quantity variant { id } }</w:t>
        <w:br/>
        <w:t xml:space="preserve">      }</w:t>
        <w:br/>
        <w:t xml:space="preserve">    }</w:t>
        <w:br/>
        <w:t xml:space="preserve">  }</w:t>
        <w:br/>
        <w:t>}</w:t>
      </w:r>
    </w:p>
    <w:p/>
    <w:p>
      <w:r>
        <w:rPr>
          <w:b/>
        </w:rPr>
        <w:t>Customers Query (for dim_customer)</w:t>
      </w:r>
    </w:p>
    <w:p>
      <w:pPr>
        <w:ind w:left="360"/>
      </w:pPr>
      <w:r>
        <w:rPr>
          <w:rFonts w:ascii="Consolas" w:hAnsi="Consolas"/>
          <w:sz w:val="18"/>
        </w:rPr>
        <w:t>query GetCustomers($cursor: String) {</w:t>
        <w:br/>
        <w:t xml:space="preserve">  customers(first: 100, after: $cursor) {</w:t>
        <w:br/>
        <w:t xml:space="preserve">    pageInfo { hasNextPage endCursor }</w:t>
        <w:br/>
        <w:t xml:space="preserve">    nodes {</w:t>
        <w:br/>
        <w:t xml:space="preserve">      id</w:t>
        <w:br/>
        <w:t xml:space="preserve">      firstName</w:t>
        <w:br/>
        <w:t xml:space="preserve">      lastName</w:t>
        <w:br/>
        <w:t xml:space="preserve">      createdAt</w:t>
        <w:br/>
        <w:t xml:space="preserve">      numberOfOrders</w:t>
        <w:br/>
        <w:t xml:space="preserve">      amountSpent { amount currencyCode }</w:t>
        <w:br/>
        <w:t xml:space="preserve">      tags</w:t>
        <w:br/>
        <w:t xml:space="preserve">      defaultEmailAddress { emailAddress marketingState }</w:t>
        <w:br/>
        <w:t xml:space="preserve">      defaultPhoneNumber { phoneNumber marketingState }</w:t>
        <w:br/>
        <w:t xml:space="preserve">      defaultAddress { country province city }</w:t>
        <w:br/>
        <w:t xml:space="preserve">    }</w:t>
        <w:br/>
        <w:t xml:space="preserve">  }</w:t>
        <w:br/>
        <w:t>}</w:t>
      </w:r>
    </w:p>
    <w:p/>
    <w:p>
      <w:r>
        <w:rPr>
          <w:b/>
        </w:rPr>
        <w:t>Product Variants Query (for dim_product)</w:t>
      </w:r>
    </w:p>
    <w:p>
      <w:pPr>
        <w:ind w:left="360"/>
      </w:pPr>
      <w:r>
        <w:rPr>
          <w:rFonts w:ascii="Consolas" w:hAnsi="Consolas"/>
          <w:sz w:val="18"/>
        </w:rPr>
        <w:t>query GetProductVariants($cursor: String) {</w:t>
        <w:br/>
        <w:t xml:space="preserve">  productVariants(first: 100, after: $cursor) {</w:t>
        <w:br/>
        <w:t xml:space="preserve">    pageInfo { hasNextPage endCursor }</w:t>
        <w:br/>
        <w:t xml:space="preserve">    nodes {</w:t>
        <w:br/>
        <w:t xml:space="preserve">      id</w:t>
        <w:br/>
        <w:t xml:space="preserve">      sku</w:t>
        <w:br/>
        <w:t xml:space="preserve">      title</w:t>
        <w:br/>
        <w:t xml:space="preserve">      barcode</w:t>
        <w:br/>
        <w:t xml:space="preserve">      price</w:t>
        <w:br/>
        <w:t xml:space="preserve">      compareAtPrice</w:t>
        <w:br/>
        <w:t xml:space="preserve">      taxable</w:t>
        <w:br/>
        <w:t xml:space="preserve">      selectedOptions { name value }</w:t>
        <w:br/>
        <w:t xml:space="preserve">      inventoryItem { unitCost { amount currencyCode } }</w:t>
        <w:br/>
        <w:t xml:space="preserve">      product { id title productType vendor status tags createdAt }</w:t>
        <w:br/>
        <w:t xml:space="preserve">    }</w:t>
        <w:br/>
        <w:t xml:space="preserve">  }</w:t>
        <w:br/>
        <w:t>}</w:t>
      </w:r>
    </w:p>
    <w:p/>
    <w:p>
      <w:r>
        <w:rPr>
          <w:b/>
        </w:rPr>
        <w:t>Locations Query (for dim_location)</w:t>
      </w:r>
    </w:p>
    <w:p>
      <w:pPr>
        <w:ind w:left="360"/>
      </w:pPr>
      <w:r>
        <w:rPr>
          <w:rFonts w:ascii="Consolas" w:hAnsi="Consolas"/>
          <w:sz w:val="18"/>
        </w:rPr>
        <w:t>query GetLocations {</w:t>
        <w:br/>
        <w:t xml:space="preserve">  locations(first: 50) {</w:t>
        <w:br/>
        <w:t xml:space="preserve">    nodes {</w:t>
        <w:br/>
        <w:t xml:space="preserve">      id</w:t>
        <w:br/>
        <w:t xml:space="preserve">      name</w:t>
        <w:br/>
        <w:t xml:space="preserve">      isActive</w:t>
        <w:br/>
        <w:t xml:space="preserve">      fulfillsOnlineOrders</w:t>
        <w:br/>
        <w:t xml:space="preserve">      address {</w:t>
        <w:br/>
        <w:t xml:space="preserve">        address1 address2 city province provinceCode</w:t>
        <w:br/>
        <w:t xml:space="preserve">        country countryCode zip phone</w:t>
        <w:br/>
        <w:t xml:space="preserve">      }</w:t>
        <w:br/>
        <w:t xml:space="preserve">    }</w:t>
        <w:br/>
        <w:t xml:space="preserve">  }</w:t>
        <w:br/>
        <w:t>}</w:t>
      </w:r>
    </w:p>
    <w:p/>
    <w:p>
      <w:pPr>
        <w:pStyle w:val="Heading1"/>
      </w:pPr>
      <w:r>
        <w:t>Required API Scopes</w:t>
      </w:r>
    </w:p>
    <w:p>
      <w:r>
        <w:t>read_products      # Products, variants</w:t>
      </w:r>
    </w:p>
    <w:p>
      <w:r>
        <w:t>read_inventory     # InventoryItem (for cost), InventoryLevel</w:t>
      </w:r>
    </w:p>
    <w:p>
      <w:r>
        <w:t>read_orders        # Orders, line items, fulfillments</w:t>
      </w:r>
    </w:p>
    <w:p>
      <w:r>
        <w:t>read_customers     # Customers</w:t>
      </w:r>
    </w:p>
    <w:p>
      <w:r>
        <w:t>read_discounts     # Discount codes</w:t>
      </w:r>
    </w:p>
    <w:p>
      <w:r>
        <w:t>read_locations     # Fulfillment locations</w:t>
      </w:r>
    </w:p>
    <w:p/>
    <w:p>
      <w:pPr>
        <w:pStyle w:val="Heading1"/>
      </w:pPr>
      <w:r>
        <w:t>Deprecated Fields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Deprecated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Use Instead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defaultEmailAddress.emailAddress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phone</w:t>
            </w:r>
          </w:p>
        </w:tc>
        <w:tc>
          <w:tcPr>
            <w:tcW w:type="dxa" w:w="2880"/>
          </w:tcPr>
          <w:p>
            <w:r>
              <w:t>defaultPhoneNumber.phoneNumber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emailMarketingConsent</w:t>
            </w:r>
          </w:p>
        </w:tc>
        <w:tc>
          <w:tcPr>
            <w:tcW w:type="dxa" w:w="2880"/>
          </w:tcPr>
          <w:p>
            <w:r>
              <w:t>defaultEmailAddress.marketingState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smsMarketingConsent</w:t>
            </w:r>
          </w:p>
        </w:tc>
        <w:tc>
          <w:tcPr>
            <w:tcW w:type="dxa" w:w="2880"/>
          </w:tcPr>
          <w:p>
            <w:r>
              <w:t>defaultPhoneNumber.marketingState</w:t>
            </w:r>
          </w:p>
        </w:tc>
      </w:tr>
      <w:tr>
        <w:tc>
          <w:tcPr>
            <w:tcW w:type="dxa" w:w="2880"/>
          </w:tcPr>
          <w:p>
            <w:r>
              <w:t>Customer</w:t>
            </w:r>
          </w:p>
        </w:tc>
        <w:tc>
          <w:tcPr>
            <w:tcW w:type="dxa" w:w="2880"/>
          </w:tcPr>
          <w:p>
            <w:r>
              <w:t>addresses</w:t>
            </w:r>
          </w:p>
        </w:tc>
        <w:tc>
          <w:tcPr>
            <w:tcW w:type="dxa" w:w="2880"/>
          </w:tcPr>
          <w:p>
            <w:r>
              <w:t>defaultAddress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totalPrice</w:t>
            </w:r>
          </w:p>
        </w:tc>
        <w:tc>
          <w:tcPr>
            <w:tcW w:type="dxa" w:w="2880"/>
          </w:tcPr>
          <w:p>
            <w:r>
              <w:t>totalPriceSet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subtotalPrice</w:t>
            </w:r>
          </w:p>
        </w:tc>
        <w:tc>
          <w:tcPr>
            <w:tcW w:type="dxa" w:w="2880"/>
          </w:tcPr>
          <w:p>
            <w:r>
              <w:t>subtotalPriceSet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totalDiscounts</w:t>
            </w:r>
          </w:p>
        </w:tc>
        <w:tc>
          <w:tcPr>
            <w:tcW w:type="dxa" w:w="2880"/>
          </w:tcPr>
          <w:p>
            <w:r>
              <w:t>totalDiscountsSet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totalTax</w:t>
            </w:r>
          </w:p>
        </w:tc>
        <w:tc>
          <w:tcPr>
            <w:tcW w:type="dxa" w:w="2880"/>
          </w:tcPr>
          <w:p>
            <w:r>
              <w:t>totalTaxSet</w:t>
            </w:r>
          </w:p>
        </w:tc>
      </w:tr>
      <w:tr>
        <w:tc>
          <w:tcPr>
            <w:tcW w:type="dxa" w:w="2880"/>
          </w:tcPr>
          <w:p>
            <w:r>
              <w:t>Order</w:t>
            </w:r>
          </w:p>
        </w:tc>
        <w:tc>
          <w:tcPr>
            <w:tcW w:type="dxa" w:w="2880"/>
          </w:tcPr>
          <w:p>
            <w:r>
              <w:t>totalRefunded</w:t>
            </w:r>
          </w:p>
        </w:tc>
        <w:tc>
          <w:tcPr>
            <w:tcW w:type="dxa" w:w="2880"/>
          </w:tcPr>
          <w:p>
            <w:r>
              <w:t>totalRefundedSet</w:t>
            </w:r>
          </w:p>
        </w:tc>
      </w:tr>
    </w:tbl>
    <w:p/>
    <w:p>
      <w:pPr>
        <w:pStyle w:val="Heading1"/>
      </w:pPr>
      <w:r>
        <w:t>GraphQL ID Handling</w:t>
      </w:r>
    </w:p>
    <w:p>
      <w:r>
        <w:t>Shopify GraphQL IDs are in GID format:</w:t>
      </w:r>
    </w:p>
    <w:p>
      <w:pPr>
        <w:ind w:left="360"/>
      </w:pPr>
      <w:r>
        <w:rPr>
          <w:rFonts w:ascii="Consolas" w:hAnsi="Consolas"/>
          <w:sz w:val="18"/>
        </w:rPr>
        <w:t>gid://shopify/Order/1234567890</w:t>
        <w:br/>
        <w:t>gid://shopify/Customer/9876543210</w:t>
      </w:r>
    </w:p>
    <w:p/>
    <w:p>
      <w:r>
        <w:t>ETL Transformation: Extract numeric ID from the end of the GID string.</w:t>
      </w:r>
    </w:p>
    <w:p>
      <w:pPr>
        <w:ind w:left="360"/>
      </w:pPr>
      <w:r>
        <w:rPr>
          <w:rFonts w:ascii="Consolas" w:hAnsi="Consolas"/>
          <w:sz w:val="18"/>
        </w:rPr>
        <w:t>"gid://shopify/Order/1234567890" → "1234567890"</w:t>
      </w:r>
    </w:p>
    <w:p/>
    <w:p>
      <w:pPr>
        <w:pStyle w:val="Heading1"/>
      </w:pPr>
      <w:r>
        <w:t>MoneyBag Handling</w:t>
      </w:r>
    </w:p>
    <w:p>
      <w:r>
        <w:t>All *Set financial fields return MoneyBag with dual currency:</w:t>
      </w:r>
    </w:p>
    <w:p>
      <w:r>
        <w:t>• shopMoney - Merchant's base currency (USE THIS for DWH)</w:t>
      </w:r>
    </w:p>
    <w:p>
      <w:r>
        <w:t>• presentmentMoney - Customer's currency (not stored)</w:t>
      </w:r>
    </w:p>
    <w:p/>
    <w:p>
      <w:r>
        <w:t>ETL Rule: Always use shopMoney.amount for financial fields.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