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Food Storage</w:t>
      </w:r>
      <w:r w:rsidDel="00000000" w:rsidR="00000000" w:rsidRPr="00000000">
        <w:rPr>
          <w:rtl w:val="0"/>
        </w:rPr>
        <w:t xml:space="preserve"> App Use Case</w: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76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1747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1747"/>
          <w:sz w:val="26"/>
          <w:szCs w:val="26"/>
          <w:u w:val="none"/>
          <w:shd w:fill="auto" w:val="clear"/>
          <w:vertAlign w:val="baseline"/>
          <w:rtl w:val="0"/>
        </w:rPr>
        <w:t xml:space="preserve">Document Information</w:t>
      </w:r>
    </w:p>
    <w:tbl>
      <w:tblPr>
        <w:tblStyle w:val="Table1"/>
        <w:tblW w:w="885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280"/>
      </w:tblPr>
      <w:tblGrid>
        <w:gridCol w:w="2088"/>
        <w:gridCol w:w="6768"/>
        <w:tblGridChange w:id="0">
          <w:tblGrid>
            <w:gridCol w:w="2088"/>
            <w:gridCol w:w="6768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Title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fjtv446eaosp" w:id="0"/>
            <w:bookmarkEnd w:id="0"/>
            <w:r w:rsidDel="00000000" w:rsidR="00000000" w:rsidRPr="00000000">
              <w:rPr>
                <w:rtl w:val="0"/>
              </w:rPr>
              <w:t xml:space="preserve">Food Storage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xevious Green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Development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7/21/21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1747"/>
          <w:sz w:val="36"/>
          <w:szCs w:val="36"/>
          <w:u w:val="none"/>
          <w:shd w:fill="auto" w:val="clear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Starts when attempting to log into the app and ends when the client has ended the application from closing the application.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Starts when attempting to log into the app. Ends when the app has successfully logged into the app and can view other options inside.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1747"/>
          <w:sz w:val="36"/>
          <w:szCs w:val="36"/>
          <w:u w:val="none"/>
          <w:shd w:fill="auto" w:val="clear"/>
          <w:vertAlign w:val="baseline"/>
          <w:rtl w:val="0"/>
        </w:rPr>
        <w:t xml:space="preserve">Actors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1747"/>
          <w:sz w:val="36"/>
          <w:szCs w:val="36"/>
          <w:u w:val="none"/>
          <w:shd w:fill="auto" w:val="clear"/>
          <w:vertAlign w:val="baseline"/>
          <w:rtl w:val="0"/>
        </w:rPr>
        <w:t xml:space="preserve">Pre-Conditions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Must have a internet access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Must have email </w:t>
      </w:r>
    </w:p>
    <w:p w:rsidR="00000000" w:rsidDel="00000000" w:rsidP="00000000" w:rsidRDefault="00000000" w:rsidRPr="00000000" w14:paraId="00000019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1747"/>
          <w:sz w:val="36"/>
          <w:szCs w:val="36"/>
          <w:u w:val="none"/>
          <w:shd w:fill="auto" w:val="clear"/>
          <w:vertAlign w:val="baseline"/>
          <w:rtl w:val="0"/>
        </w:rPr>
        <w:t xml:space="preserve">Basic Flow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Open app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 screen with a username and password entry filed and forgot password and log in buttons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 in valid username and password clicking log 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list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Delete/update list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Close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1747"/>
          <w:sz w:val="36"/>
          <w:szCs w:val="36"/>
          <w:u w:val="none"/>
          <w:shd w:fill="auto" w:val="clear"/>
          <w:vertAlign w:val="baseline"/>
          <w:rtl w:val="0"/>
        </w:rPr>
        <w:t xml:space="preserve">Alternate/Exception Flows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1a - app runs into error due to no internet and crashes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2a- Forgot password clicks on forgotten password button to reset password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2b- Username or Password entered incorrectly 4 times locks account and enters into access my account screen. This screen will help them reset their password and username based on an email address.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2c- Forgotten password for email not on file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3a- Correct login details access the main screen after input “Use Ends”</w:t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1747"/>
          <w:sz w:val="36"/>
          <w:szCs w:val="36"/>
          <w:u w:val="none"/>
          <w:shd w:fill="auto" w:val="clear"/>
          <w:vertAlign w:val="baseline"/>
          <w:rtl w:val="0"/>
        </w:rPr>
        <w:t xml:space="preserve">Post Conditions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Pior working account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Internet access on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1747"/>
          <w:sz w:val="36"/>
          <w:szCs w:val="36"/>
          <w:u w:val="none"/>
          <w:shd w:fill="auto" w:val="clear"/>
          <w:vertAlign w:val="baseline"/>
          <w:rtl w:val="0"/>
        </w:rPr>
        <w:t xml:space="preserve">Visual Model</w:t>
      </w:r>
    </w:p>
    <w:p w:rsidR="00000000" w:rsidDel="00000000" w:rsidP="00000000" w:rsidRDefault="00000000" w:rsidRPr="00000000" w14:paraId="0000002F">
      <w:pPr>
        <w:jc w:val="right"/>
        <w:rPr>
          <w:i w:val="1"/>
          <w:color w:val="a19d98"/>
        </w:rPr>
      </w:pPr>
      <w:r w:rsidDel="00000000" w:rsidR="00000000" w:rsidRPr="00000000">
        <w:rPr>
          <w:i w:val="1"/>
          <w:color w:val="0070c0"/>
        </w:rPr>
        <w:drawing>
          <wp:inline distB="114300" distT="114300" distL="114300" distR="114300">
            <wp:extent cx="5943600" cy="3962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a19d9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>
          <w:i w:val="1"/>
          <w:color w:val="a19d9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Page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of 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smallCaps w:val="1"/>
      <w:color w:val="001747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001747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00174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001747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32525c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32525c"/>
    </w:rPr>
  </w:style>
  <w:style w:type="paragraph" w:styleId="Title">
    <w:name w:val="Title"/>
    <w:basedOn w:val="Normal"/>
    <w:next w:val="Normal"/>
    <w:pPr>
      <w:pBdr>
        <w:bottom w:color="6ea0b0" w:space="4" w:sz="8" w:val="single"/>
      </w:pBdr>
      <w:spacing w:after="300" w:line="240" w:lineRule="auto"/>
      <w:jc w:val="center"/>
    </w:pPr>
    <w:rPr>
      <w:rFonts w:ascii="Cambria" w:cs="Cambria" w:eastAsia="Cambria" w:hAnsi="Cambria"/>
      <w:smallCaps w:val="1"/>
      <w:color w:val="001747"/>
      <w:sz w:val="64"/>
      <w:szCs w:val="64"/>
    </w:rPr>
  </w:style>
  <w:style w:type="paragraph" w:styleId="Normal" w:default="1">
    <w:name w:val="Normal"/>
    <w:qFormat w:val="1"/>
    <w:rsid w:val="00073EA0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01E5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1747" w:themeColor="accent4" w:themeShade="0000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73EA0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001747" w:themeColor="accent4" w:themeShade="0000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073EA0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1747" w:themeColor="accent4" w:themeShade="0000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73EA0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1747" w:themeColor="accent4" w:themeShade="0000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73EA0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32515c" w:themeColor="accent1" w:themeShade="0000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73EA0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32515c" w:themeColor="accent1" w:themeShade="0000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73EA0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73EA0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73EA0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  <w:lang w:bidi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01E5B"/>
    <w:rPr>
      <w:rFonts w:asciiTheme="majorHAnsi" w:cstheme="majorBidi" w:eastAsiaTheme="majorEastAsia" w:hAnsiTheme="majorHAnsi"/>
      <w:b w:val="1"/>
      <w:bCs w:val="1"/>
      <w:smallCaps w:val="1"/>
      <w:color w:val="001747" w:themeColor="accent4" w:themeShade="0000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 w:val="1"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937525"/>
  </w:style>
  <w:style w:type="paragraph" w:styleId="Footer">
    <w:name w:val="footer"/>
    <w:basedOn w:val="Normal"/>
    <w:link w:val="FooterChar"/>
    <w:uiPriority w:val="99"/>
    <w:unhideWhenUsed w:val="1"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3752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37525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073EA0"/>
    <w:rPr>
      <w:rFonts w:asciiTheme="majorHAnsi" w:cstheme="majorBidi" w:eastAsiaTheme="majorEastAsia" w:hAnsiTheme="majorHAnsi"/>
      <w:b w:val="1"/>
      <w:bCs w:val="1"/>
      <w:color w:val="001747" w:themeColor="accent4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73EA0"/>
    <w:rPr>
      <w:rFonts w:asciiTheme="majorHAnsi" w:cstheme="majorBidi" w:eastAsiaTheme="majorEastAsia" w:hAnsiTheme="majorHAnsi"/>
      <w:b w:val="1"/>
      <w:bCs w:val="1"/>
      <w:color w:val="001747" w:themeColor="accent4" w:themeShade="0000BF"/>
    </w:rPr>
  </w:style>
  <w:style w:type="character" w:styleId="Heading4Char" w:customStyle="1">
    <w:name w:val="Heading 4 Char"/>
    <w:basedOn w:val="DefaultParagraphFont"/>
    <w:link w:val="Heading4"/>
    <w:uiPriority w:val="9"/>
    <w:rsid w:val="00073EA0"/>
    <w:rPr>
      <w:rFonts w:asciiTheme="majorHAnsi" w:cstheme="majorBidi" w:eastAsiaTheme="majorEastAsia" w:hAnsiTheme="majorHAnsi"/>
      <w:b w:val="1"/>
      <w:bCs w:val="1"/>
      <w:i w:val="1"/>
      <w:iCs w:val="1"/>
      <w:color w:val="001747" w:themeColor="accent4" w:themeShade="0000BF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rsid w:val="00073EA0"/>
    <w:rPr>
      <w:rFonts w:asciiTheme="majorHAnsi" w:cstheme="majorBidi" w:eastAsiaTheme="majorEastAsia" w:hAnsiTheme="majorHAnsi"/>
      <w:color w:val="32515c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rsid w:val="00073EA0"/>
    <w:rPr>
      <w:rFonts w:asciiTheme="majorHAnsi" w:cstheme="majorBidi" w:eastAsiaTheme="majorEastAsia" w:hAnsiTheme="majorHAnsi"/>
      <w:i w:val="1"/>
      <w:iCs w:val="1"/>
      <w:color w:val="32515c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sid w:val="00073EA0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rsid w:val="00073EA0"/>
    <w:rPr>
      <w:rFonts w:asciiTheme="majorHAnsi" w:cstheme="majorBidi" w:eastAsiaTheme="majorEastAsia" w:hAnsiTheme="majorHAnsi"/>
      <w:color w:val="6ea0b0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sid w:val="00073EA0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073EA0"/>
    <w:pPr>
      <w:spacing w:line="240" w:lineRule="auto"/>
    </w:pPr>
    <w:rPr>
      <w:b w:val="1"/>
      <w:bCs w:val="1"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73EA0"/>
    <w:pPr>
      <w:pBdr>
        <w:bottom w:color="6ea0b0" w:space="4" w:sz="8" w:themeColor="accent1" w:val="single"/>
      </w:pBdr>
      <w:spacing w:after="300" w:line="240" w:lineRule="auto"/>
      <w:contextualSpacing w:val="1"/>
      <w:jc w:val="center"/>
    </w:pPr>
    <w:rPr>
      <w:rFonts w:asciiTheme="majorHAnsi" w:cstheme="majorBidi" w:eastAsiaTheme="majorEastAsia" w:hAnsiTheme="majorHAnsi"/>
      <w:smallCaps w:val="1"/>
      <w:color w:val="001747" w:themeColor="accent4" w:themeShade="0000BF"/>
      <w:spacing w:val="5"/>
      <w:kern w:val="28"/>
      <w:sz w:val="64"/>
      <w:szCs w:val="52"/>
      <w:lang w:bidi="en-US"/>
    </w:rPr>
  </w:style>
  <w:style w:type="character" w:styleId="TitleChar" w:customStyle="1">
    <w:name w:val="Title Char"/>
    <w:basedOn w:val="DefaultParagraphFont"/>
    <w:link w:val="Title"/>
    <w:uiPriority w:val="10"/>
    <w:rsid w:val="00073EA0"/>
    <w:rPr>
      <w:rFonts w:asciiTheme="majorHAnsi" w:cstheme="majorBidi" w:eastAsiaTheme="majorEastAsia" w:hAnsiTheme="majorHAnsi"/>
      <w:smallCaps w:val="1"/>
      <w:color w:val="001747" w:themeColor="accent4" w:themeShade="0000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73EA0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6ea0b0" w:themeColor="accent1"/>
      <w:spacing w:val="15"/>
      <w:sz w:val="24"/>
      <w:szCs w:val="24"/>
      <w:lang w:bidi="en-US"/>
    </w:rPr>
  </w:style>
  <w:style w:type="character" w:styleId="SubtitleChar" w:customStyle="1">
    <w:name w:val="Subtitle Char"/>
    <w:basedOn w:val="DefaultParagraphFont"/>
    <w:link w:val="Subtitle"/>
    <w:uiPriority w:val="11"/>
    <w:rsid w:val="00073EA0"/>
    <w:rPr>
      <w:rFonts w:asciiTheme="majorHAnsi" w:cstheme="majorBidi" w:eastAsiaTheme="majorEastAsia" w:hAnsiTheme="majorHAnsi"/>
      <w:i w:val="1"/>
      <w:iCs w:val="1"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073EA0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073EA0"/>
    <w:rPr>
      <w:i w:val="1"/>
      <w:iCs w:val="1"/>
    </w:rPr>
  </w:style>
  <w:style w:type="paragraph" w:styleId="NoSpacing">
    <w:name w:val="No Spacing"/>
    <w:link w:val="NoSpacingChar"/>
    <w:uiPriority w:val="1"/>
    <w:qFormat w:val="1"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073EA0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073EA0"/>
    <w:rPr>
      <w:i w:val="1"/>
      <w:iCs w:val="1"/>
      <w:color w:val="000000" w:themeColor="text1"/>
      <w:lang w:bidi="en-US"/>
    </w:rPr>
  </w:style>
  <w:style w:type="character" w:styleId="QuoteChar" w:customStyle="1">
    <w:name w:val="Quote Char"/>
    <w:basedOn w:val="DefaultParagraphFont"/>
    <w:link w:val="Quote"/>
    <w:uiPriority w:val="29"/>
    <w:rsid w:val="00073EA0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73EA0"/>
    <w:pPr>
      <w:pBdr>
        <w:bottom w:color="6ea0b0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6ea0b0" w:themeColor="accent1"/>
      <w:lang w:bidi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73EA0"/>
    <w:rPr>
      <w:b w:val="1"/>
      <w:bCs w:val="1"/>
      <w:i w:val="1"/>
      <w:iCs w:val="1"/>
      <w:color w:val="6ea0b0" w:themeColor="accent1"/>
    </w:rPr>
  </w:style>
  <w:style w:type="character" w:styleId="SubtleEmphasis">
    <w:name w:val="Subtle Emphasis"/>
    <w:basedOn w:val="DefaultParagraphFont"/>
    <w:uiPriority w:val="19"/>
    <w:qFormat w:val="1"/>
    <w:rsid w:val="00073EA0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073EA0"/>
    <w:rPr>
      <w:b w:val="1"/>
      <w:bCs w:val="1"/>
      <w:i w:val="1"/>
      <w:iCs w:val="1"/>
      <w:color w:val="6ea0b0" w:themeColor="accent1"/>
    </w:rPr>
  </w:style>
  <w:style w:type="character" w:styleId="SubtleReference">
    <w:name w:val="Subtle Reference"/>
    <w:basedOn w:val="DefaultParagraphFont"/>
    <w:uiPriority w:val="31"/>
    <w:qFormat w:val="1"/>
    <w:rsid w:val="00073EA0"/>
    <w:rPr>
      <w:smallCaps w:val="1"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073EA0"/>
    <w:rPr>
      <w:b w:val="1"/>
      <w:bCs w:val="1"/>
      <w:smallCaps w:val="1"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073EA0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073EA0"/>
    <w:pPr>
      <w:outlineLvl w:val="9"/>
    </w:pPr>
  </w:style>
  <w:style w:type="character" w:styleId="NoSpacingChar" w:customStyle="1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 w:val="1"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shd w:color="auto" w:fill="ffffff" w:themeFill="background1" w:val="clear"/>
    </w:tc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206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2060" w:space="0" w:sz="6" w:themeColor="accent4" w:val="double"/>
          <w:left w:color="002060" w:space="0" w:sz="8" w:themeColor="accent4" w:val="single"/>
          <w:bottom w:color="002060" w:space="0" w:sz="8" w:themeColor="accent4" w:val="single"/>
          <w:right w:color="00206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2060" w:space="0" w:sz="8" w:themeColor="accent4" w:val="single"/>
          <w:left w:color="002060" w:space="0" w:sz="8" w:themeColor="accent4" w:val="single"/>
          <w:bottom w:color="002060" w:space="0" w:sz="8" w:themeColor="accent4" w:val="single"/>
          <w:right w:color="002060" w:space="0" w:sz="8" w:themeColor="accent4" w:val="single"/>
        </w:tcBorders>
      </w:tcPr>
    </w:tblStylePr>
    <w:tblStylePr w:type="band1Horz">
      <w:tblPr/>
      <w:tcPr>
        <w:tcBorders>
          <w:top w:color="002060" w:space="0" w:sz="8" w:themeColor="accent4" w:val="single"/>
          <w:left w:color="002060" w:space="0" w:sz="8" w:themeColor="accent4" w:val="single"/>
          <w:bottom w:color="002060" w:space="0" w:sz="8" w:themeColor="accent4" w:val="single"/>
          <w:right w:color="002060" w:space="0" w:sz="8" w:themeColor="accent4" w:val="single"/>
        </w:tcBorders>
      </w:tcPr>
    </w:tblStylePr>
  </w:style>
  <w:style w:type="paragraph" w:styleId="DocInfoHeading" w:customStyle="1">
    <w:name w:val="DocInfoHeading"/>
    <w:basedOn w:val="Heading2"/>
    <w:link w:val="DocInfoHeadingChar"/>
    <w:qFormat w:val="1"/>
    <w:rsid w:val="00801E5B"/>
    <w:pPr>
      <w:spacing w:after="240"/>
      <w:jc w:val="center"/>
    </w:pPr>
  </w:style>
  <w:style w:type="paragraph" w:styleId="TemplateInstructions" w:customStyle="1">
    <w:name w:val="Template Instructions"/>
    <w:basedOn w:val="Normal"/>
    <w:link w:val="TemplateInstructionsChar"/>
    <w:qFormat w:val="1"/>
    <w:rsid w:val="00801E5B"/>
    <w:rPr>
      <w:i w:val="1"/>
      <w:color w:val="0070c0" w:themeColor="accent3"/>
    </w:rPr>
  </w:style>
  <w:style w:type="character" w:styleId="DocInfoHeadingChar" w:customStyle="1">
    <w:name w:val="DocInfoHeading Char"/>
    <w:basedOn w:val="Heading2Char"/>
    <w:link w:val="DocInfoHeading"/>
    <w:rsid w:val="00801E5B"/>
    <w:rPr>
      <w:rFonts w:asciiTheme="majorHAnsi" w:cstheme="majorBidi" w:eastAsiaTheme="majorEastAsia" w:hAnsiTheme="majorHAnsi"/>
      <w:b w:val="1"/>
      <w:bCs w:val="1"/>
      <w:color w:val="001747" w:themeColor="accent4" w:themeShade="0000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cPr>
      <w:shd w:color="auto" w:fill="000000" w:themeFill="text1" w:val="clear"/>
    </w:tc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206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206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206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TemplateInstructionsChar" w:customStyle="1">
    <w:name w:val="Template Instructions Char"/>
    <w:basedOn w:val="DefaultParagraphFont"/>
    <w:link w:val="TemplateInstructions"/>
    <w:rsid w:val="00801E5B"/>
    <w:rPr>
      <w:i w:val="1"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color="002060" w:space="0" w:sz="8" w:themeColor="accent4" w:val="single"/>
        <w:left w:color="002060" w:space="0" w:sz="8" w:themeColor="accent4" w:val="single"/>
        <w:bottom w:color="002060" w:space="0" w:sz="8" w:themeColor="accent4" w:val="single"/>
        <w:right w:color="002060" w:space="0" w:sz="8" w:themeColor="accent4" w:val="single"/>
        <w:insideH w:color="002060" w:space="0" w:sz="8" w:themeColor="accent4" w:val="single"/>
        <w:insideV w:color="00206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2060" w:space="0" w:sz="8" w:themeColor="accent4" w:val="single"/>
          <w:left w:color="002060" w:space="0" w:sz="8" w:themeColor="accent4" w:val="single"/>
          <w:bottom w:color="002060" w:space="0" w:sz="18" w:themeColor="accent4" w:val="single"/>
          <w:right w:color="002060" w:space="0" w:sz="8" w:themeColor="accent4" w:val="single"/>
          <w:insideH w:space="0" w:sz="0" w:val="nil"/>
          <w:insideV w:color="00206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2060" w:space="0" w:sz="6" w:themeColor="accent4" w:val="double"/>
          <w:left w:color="002060" w:space="0" w:sz="8" w:themeColor="accent4" w:val="single"/>
          <w:bottom w:color="002060" w:space="0" w:sz="8" w:themeColor="accent4" w:val="single"/>
          <w:right w:color="002060" w:space="0" w:sz="8" w:themeColor="accent4" w:val="single"/>
          <w:insideH w:space="0" w:sz="0" w:val="nil"/>
          <w:insideV w:color="00206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2060" w:space="0" w:sz="8" w:themeColor="accent4" w:val="single"/>
          <w:left w:color="002060" w:space="0" w:sz="8" w:themeColor="accent4" w:val="single"/>
          <w:bottom w:color="002060" w:space="0" w:sz="8" w:themeColor="accent4" w:val="single"/>
          <w:right w:color="002060" w:space="0" w:sz="8" w:themeColor="accent4" w:val="single"/>
        </w:tcBorders>
      </w:tcPr>
    </w:tblStylePr>
    <w:tblStylePr w:type="band1Vert">
      <w:tblPr/>
      <w:tcPr>
        <w:tcBorders>
          <w:top w:color="002060" w:space="0" w:sz="8" w:themeColor="accent4" w:val="single"/>
          <w:left w:color="002060" w:space="0" w:sz="8" w:themeColor="accent4" w:val="single"/>
          <w:bottom w:color="002060" w:space="0" w:sz="8" w:themeColor="accent4" w:val="single"/>
          <w:right w:color="002060" w:space="0" w:sz="8" w:themeColor="accent4" w:val="single"/>
        </w:tcBorders>
        <w:shd w:color="auto" w:fill="98baff" w:themeFill="accent4" w:themeFillTint="00003F" w:val="clear"/>
      </w:tcPr>
    </w:tblStylePr>
    <w:tblStylePr w:type="band1Horz">
      <w:tblPr/>
      <w:tcPr>
        <w:tcBorders>
          <w:top w:color="002060" w:space="0" w:sz="8" w:themeColor="accent4" w:val="single"/>
          <w:left w:color="002060" w:space="0" w:sz="8" w:themeColor="accent4" w:val="single"/>
          <w:bottom w:color="002060" w:space="0" w:sz="8" w:themeColor="accent4" w:val="single"/>
          <w:right w:color="002060" w:space="0" w:sz="8" w:themeColor="accent4" w:val="single"/>
          <w:insideV w:color="002060" w:space="0" w:sz="8" w:themeColor="accent4" w:val="single"/>
        </w:tcBorders>
        <w:shd w:color="auto" w:fill="98baff" w:themeFill="accent4" w:themeFillTint="00003F" w:val="clear"/>
      </w:tcPr>
    </w:tblStylePr>
    <w:tblStylePr w:type="band2Horz">
      <w:tblPr/>
      <w:tcPr>
        <w:tcBorders>
          <w:top w:color="002060" w:space="0" w:sz="8" w:themeColor="accent4" w:val="single"/>
          <w:left w:color="002060" w:space="0" w:sz="8" w:themeColor="accent4" w:val="single"/>
          <w:bottom w:color="002060" w:space="0" w:sz="8" w:themeColor="accent4" w:val="single"/>
          <w:right w:color="002060" w:space="0" w:sz="8" w:themeColor="accent4" w:val="single"/>
          <w:insideV w:color="002060" w:space="0" w:sz="8" w:themeColor="accent4" w:val="single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shd w:color="auto" w:fill="002060" w:themeFill="accent4" w:val="clear"/>
    </w:tcPr>
    <w:tblStylePr w:type="firstRow">
      <w:rPr>
        <w:b w:val="1"/>
        <w:bCs w:val="1"/>
      </w:rPr>
      <w:tblPr/>
      <w:tcPr>
        <w:shd w:color="auto" w:fill="5990ff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5990ff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001747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ffffff" w:themeFill="background1" w:val="clear"/>
      </w:tcPr>
    </w:tblStylePr>
    <w:tblStylePr w:type="band1Vert">
      <w:tblPr/>
      <w:tcPr>
        <w:shd w:color="auto" w:fill="ffffff" w:themeFill="background1" w:val="clear"/>
      </w:tcPr>
    </w:tblStylePr>
    <w:tblStylePr w:type="band1Horz">
      <w:tblPr/>
      <w:tcPr>
        <w:shd w:color="auto" w:fill="3075ff" w:themeFill="accent4" w:themeFillTint="00007F" w:val="clear"/>
      </w:tcPr>
    </w:tblStylePr>
  </w:style>
  <w:style w:type="paragraph" w:styleId="NumericLevel1Heading" w:customStyle="1">
    <w:name w:val="Numeric Level 1 Heading"/>
    <w:basedOn w:val="Heading1"/>
    <w:link w:val="NumericLevel1HeadingChar"/>
    <w:qFormat w:val="1"/>
    <w:rsid w:val="000C065B"/>
    <w:pPr>
      <w:numPr>
        <w:numId w:val="2"/>
      </w:numPr>
    </w:pPr>
    <w:rPr>
      <w:lang w:bidi="en-US"/>
    </w:rPr>
  </w:style>
  <w:style w:type="paragraph" w:styleId="NumericLevel2Heading" w:customStyle="1">
    <w:name w:val="Numeric Level 2 Heading"/>
    <w:basedOn w:val="Heading2"/>
    <w:next w:val="Normal"/>
    <w:link w:val="NumericLevel2HeadingChar"/>
    <w:qFormat w:val="1"/>
    <w:rsid w:val="000C065B"/>
    <w:pPr>
      <w:numPr>
        <w:ilvl w:val="1"/>
        <w:numId w:val="2"/>
      </w:numPr>
    </w:pPr>
  </w:style>
  <w:style w:type="character" w:styleId="NumericLevel1HeadingChar" w:customStyle="1">
    <w:name w:val="Numeric Level 1 Heading Char"/>
    <w:basedOn w:val="Heading1Char"/>
    <w:link w:val="NumericLevel1Heading"/>
    <w:rsid w:val="000C065B"/>
    <w:rPr>
      <w:rFonts w:asciiTheme="majorHAnsi" w:cstheme="majorBidi" w:eastAsiaTheme="majorEastAsia" w:hAnsiTheme="majorHAnsi"/>
      <w:b w:val="1"/>
      <w:bCs w:val="1"/>
      <w:smallCaps w:val="1"/>
      <w:color w:val="001747" w:themeColor="accent4" w:themeShade="0000BF"/>
      <w:sz w:val="36"/>
      <w:szCs w:val="28"/>
      <w:lang w:bidi="ar-SA"/>
    </w:rPr>
  </w:style>
  <w:style w:type="character" w:styleId="NumericLevel2HeadingChar" w:customStyle="1">
    <w:name w:val="Numeric Level 2 Heading Char"/>
    <w:basedOn w:val="Heading2Char"/>
    <w:link w:val="NumericLevel2Heading"/>
    <w:rsid w:val="000C065B"/>
    <w:rPr>
      <w:rFonts w:asciiTheme="majorHAnsi" w:cstheme="majorBidi" w:eastAsiaTheme="majorEastAsia" w:hAnsiTheme="majorHAnsi"/>
      <w:b w:val="1"/>
      <w:bCs w:val="1"/>
      <w:color w:val="001747" w:themeColor="accent4" w:themeShade="0000BF"/>
      <w:sz w:val="26"/>
      <w:szCs w:val="26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6ea0b0"/>
      <w:sz w:val="24"/>
      <w:szCs w:val="24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002060" w:val="clear"/>
    </w:tcPr>
    <w:tblStylePr w:type="band1Horz">
      <w:tcPr>
        <w:shd w:fill="3075ff" w:val="clear"/>
      </w:tcPr>
    </w:tblStylePr>
    <w:tblStylePr w:type="band1Vert">
      <w:tcPr>
        <w:shd w:fill="ffffff" w:val="clear"/>
      </w:tcPr>
    </w:tblStylePr>
    <w:tblStylePr w:type="firstCol">
      <w:rPr>
        <w:color w:val="ffffff"/>
      </w:rPr>
      <w:tcPr>
        <w:shd w:fill="001747" w:val="clear"/>
      </w:tcPr>
    </w:tblStylePr>
    <w:tblStylePr w:type="firstRow">
      <w:rPr>
        <w:b w:val="1"/>
      </w:rPr>
      <w:tcPr>
        <w:shd w:fill="5990ff" w:val="clear"/>
      </w:tcPr>
    </w:tblStylePr>
    <w:tblStylePr w:type="lastCol">
      <w:rPr>
        <w:color w:val="ffffff"/>
      </w:rPr>
      <w:tcPr>
        <w:shd w:fill="ffffff" w:val="clear"/>
      </w:tcPr>
    </w:tblStylePr>
    <w:tblStylePr w:type="lastRow">
      <w:rPr>
        <w:b w:val="1"/>
        <w:color w:val="000000"/>
      </w:rPr>
      <w:tcPr>
        <w:shd w:fill="5990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h3JANh87kqDIOvRKQ7bq1u4VdA==">AMUW2mVz/R9cA3V3mUF5659Ilx55tsEjrnWKBsIF7m0jjWL9LgWY3ZYjHQ+yaMyrqiOkL2DY/f0iqxYXS4Ccr/c42UmdqyMkinwZFNxo6WsGF7EtDueFTE+Z9drDU2jPcTK02zle0EgsVS5EXvtSH72PhaJoQeV6lQ==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2015-09-09T14:24:00Z</dcterms:created>
  <dc:creator>Laura Brandenburg</dc:creator>
</cp:coreProperties>
</file>