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THE ACADEMY AND THE AGENCY</w:t>
      </w:r>
    </w:p>
    <w:p>
      <w:r>
        <w:rPr>
          <w:b w:val="0"/>
          <w:i w:val="0"/>
        </w:rPr>
        <w:t>Part 1 ended with two unexplained words in a presidential order.</w:t>
      </w:r>
    </w:p>
    <w:p>
      <w:r>
        <w:rPr>
          <w:b w:val="0"/>
          <w:i w:val="0"/>
        </w:rPr>
        <w:t xml:space="preserve">In August 1962, </w:t>
      </w:r>
      <w:hyperlink r:id="rId9">
        <w:r>
          <w:rPr>
            <w:color w:val="0563C1"/>
            <w:u w:val="single"/>
          </w:rPr>
          <w:t xml:space="preserve">National Security Action Memorandum 177</w:t>
        </w:r>
      </w:hyperlink>
      <w:r>
        <w:rPr>
          <w:b w:val="0"/>
          <w:i w:val="0"/>
        </w:rPr>
        <w:t xml:space="preserve"> gave the Agency for International Development operating and funding responsibility for foreign-police programs—</w:t>
      </w:r>
      <w:r>
        <w:rPr>
          <w:b/>
          <w:i w:val="0"/>
        </w:rPr>
        <w:t>“except for their covert aspects.”</w:t>
      </w:r>
      <w:r>
        <w:rPr>
          <w:b w:val="0"/>
          <w:i w:val="0"/>
        </w:rPr>
        <w:t xml:space="preserve"> The order established a boundary. It did not say what lay beyond it.</w:t>
      </w:r>
    </w:p>
    <w:p>
      <w:r>
        <w:rPr>
          <w:b w:val="0"/>
          <w:i w:val="0"/>
        </w:rPr>
        <w:t>The records that do are unusually blunt.</w:t>
      </w:r>
    </w:p>
    <w:p>
      <w:r>
        <w:rPr>
          <w:b w:val="0"/>
          <w:i w:val="0"/>
        </w:rPr>
        <w:t>A suppressed congressional investigation, preserved in the CIA's own files, says foreign officers could complete a 14-week course run by AID's Office of Public Safety and then receive four more weeks at a CIA proprietary. The students were not told whose facility they had entered. Their instructors recorded which men appeared pro-American. Student names and biographies then moved, with OPS cooperation, to CIA components for “operational use.”</w:t>
      </w:r>
    </w:p>
    <w:p>
      <w:r>
        <w:rPr>
          <w:b w:val="0"/>
          <w:i w:val="0"/>
        </w:rPr>
        <w:t>That is the process the founding memorandum left unnamed.</w:t>
      </w:r>
    </w:p>
    <w:p>
      <w:pPr>
        <w:spacing w:before="120" w:after="200"/>
        <w:ind w:left="288" w:right="288"/>
      </w:pPr>
      <w:r>
        <w:rPr>
          <w:b/>
          <w:i/>
          <w:color w:val="646464"/>
        </w:rPr>
        <w:t>[IMAGE: Process diagram showing foreign officer to OPS course to IPS follow-on training to assessment records and CIA components | ALT: Documented flow between AID police training and CIA operational assessment]</w:t>
      </w:r>
    </w:p>
    <w:p>
      <w:r>
        <w:rPr>
          <w:b w:val="0"/>
          <w:i w:val="0"/>
        </w:rPr>
        <w:t>It is also more precise than saying USAID “was” the CIA. The evidence shows two institutions, connected through contracts, selected officials, personnel details, daily liaison and particular courses. Those distinctions are where the story lives.</w:t>
      </w:r>
    </w:p>
    <w:p>
      <w:pPr>
        <w:pStyle w:val="Heading2"/>
      </w:pPr>
      <w:r>
        <w:rPr>
          <w:b w:val="0"/>
          <w:i w:val="0"/>
        </w:rPr>
        <w:t>THE SCHOOL</w:t>
      </w:r>
    </w:p>
    <w:p>
      <w:r>
        <w:rPr>
          <w:b w:val="0"/>
          <w:i w:val="0"/>
        </w:rPr>
        <w:t xml:space="preserve">The public face was the </w:t>
      </w:r>
      <w:r>
        <w:rPr>
          <w:b/>
          <w:i w:val="0"/>
        </w:rPr>
        <w:t>International Police Academy</w:t>
      </w:r>
      <w:r>
        <w:rPr>
          <w:b w:val="0"/>
          <w:i w:val="0"/>
        </w:rPr>
        <w:t>, opened by OPS in Washington in 1963. It brought foreign police officers to the United States for instruction in management, investigation, records, patrol and internal security. The academy fit the system built in Part 1: AID administered the overt program, while police training served the broader Cold War objective of strengthening friendly governments against insurgency.</w:t>
      </w:r>
    </w:p>
    <w:p>
      <w:r>
        <w:rPr>
          <w:b w:val="0"/>
          <w:i w:val="0"/>
        </w:rPr>
        <w:t>The conventional rationale was serious. Police could investigate terrorism and organized violence. Professional civilian forces might keep soldiers out of ordinary law enforcement. Training allied officers was cheaper and less politically dangerous than sending American troops.</w:t>
      </w:r>
    </w:p>
    <w:p>
      <w:r>
        <w:rPr>
          <w:b w:val="0"/>
          <w:i w:val="0"/>
        </w:rPr>
        <w:t xml:space="preserve">An earlier classified draft helps show the logic, though it must be described carefully. </w:t>
      </w:r>
      <w:hyperlink r:id="rId10">
        <w:r>
          <w:rPr>
            <w:color w:val="0563C1"/>
            <w:u w:val="single"/>
          </w:rPr>
          <w:t xml:space="preserve">CIA-RDP80B01083A000100120014-7</w:t>
        </w:r>
      </w:hyperlink>
      <w:r>
        <w:rPr>
          <w:b w:val="0"/>
          <w:i w:val="0"/>
        </w:rPr>
        <w:t xml:space="preserve"> is not a single, final CIA policy. The file contains a May 7, 1962 CIA geographic-research cover memorandum and an enclosed, separately marked </w:t>
      </w:r>
      <w:r>
        <w:rPr>
          <w:b/>
          <w:i w:val="0"/>
        </w:rPr>
        <w:t>“DRAFT S/P: 5/8/62”</w:t>
      </w:r>
      <w:r>
        <w:rPr>
          <w:b w:val="0"/>
          <w:i w:val="0"/>
        </w:rPr>
        <w:t xml:space="preserve"> titled </w:t>
      </w:r>
      <w:r>
        <w:rPr>
          <w:b w:val="0"/>
          <w:i/>
        </w:rPr>
        <w:t>General US Doctrine on Counterinsurgency (Internal Defense) Operations</w:t>
      </w:r>
      <w:r>
        <w:rPr>
          <w:b w:val="0"/>
          <w:i w:val="0"/>
        </w:rPr>
        <w:t>. The draft says the American contribution should remain ancillary and inconspicuous, centered on advice, assistance and training indigenous capabilities. Its ugliest sentence makes the political calculation plain: in internal war, it was “always better for one national to kill another” than for a foreigner to do it.</w:t>
      </w:r>
    </w:p>
    <w:p>
      <w:r>
        <w:rPr>
          <w:b w:val="0"/>
          <w:i w:val="0"/>
        </w:rPr>
        <w:t>The file's last pages refer to operational doctrine still to be supplied from another paper. It is evidence of internal planning language, not proof that the draft became adopted national policy. But its preference for an inconspicuous American role explains why a foreign officer's path through Washington could have more than one institutional layer.</w:t>
      </w:r>
    </w:p>
    <w:p>
      <w:pPr>
        <w:pStyle w:val="Heading2"/>
      </w:pPr>
      <w:r>
        <w:rPr>
          <w:b w:val="0"/>
          <w:i w:val="0"/>
        </w:rPr>
        <w:t>THE SECOND SCHOOL</w:t>
      </w:r>
    </w:p>
    <w:p>
      <w:r>
        <w:rPr>
          <w:b w:val="0"/>
          <w:i w:val="0"/>
        </w:rPr>
        <w:t>The strongest account appears in a CIA-held reproduction of the House Select Committee on Intelligence investigation led by Representative Otis Pike. Because the committee's final report was suppressed rather than formally published by the House, the document requires a provenance warning. It is a contemporaneous congressional investigation available through the CIA Reading Room, not an enacted finding of Congress.</w:t>
      </w:r>
    </w:p>
    <w:p>
      <w:r>
        <w:rPr>
          <w:b w:val="0"/>
          <w:i w:val="0"/>
        </w:rPr>
        <w:t xml:space="preserve">Its section on foreign police identifies the second institution by name. From the early 1950s until late 1973, it says, CIA operated </w:t>
      </w:r>
      <w:r>
        <w:rPr>
          <w:b/>
          <w:i w:val="0"/>
        </w:rPr>
        <w:t>International Police Services</w:t>
      </w:r>
      <w:r>
        <w:rPr>
          <w:b w:val="0"/>
          <w:i w:val="0"/>
        </w:rPr>
        <w:t>, or IPS, in the Washington area as a proprietary—an ostensibly private organization controlled by the Agency.</w:t>
      </w:r>
    </w:p>
    <w:p>
      <w:r>
        <w:rPr>
          <w:b w:val="0"/>
          <w:i w:val="0"/>
        </w:rPr>
        <w:t xml:space="preserve">The </w:t>
      </w:r>
      <w:hyperlink r:id="rId11">
        <w:r>
          <w:rPr>
            <w:color w:val="0563C1"/>
            <w:u w:val="single"/>
          </w:rPr>
          <w:t xml:space="preserve">CIA-held Pike report reproduction</w:t>
        </w:r>
      </w:hyperlink>
      <w:r>
        <w:rPr>
          <w:b w:val="0"/>
          <w:i w:val="0"/>
        </w:rPr>
        <w:t xml:space="preserve"> describes a specific sequence. An OPS course lasting 14 weeks was augmented by four weeks at IPS under a contractual arrangement with AID. IPS had two purposes: improve allied internal security and evaluate cadets for a pro-American orientation that might make them recruitable later as intelligence assets.</w:t>
      </w:r>
    </w:p>
    <w:p>
      <w:r>
        <w:rPr>
          <w:b w:val="0"/>
          <w:i w:val="0"/>
        </w:rPr>
        <w:t xml:space="preserve">That finding is independently reinforced by the </w:t>
      </w:r>
      <w:hyperlink r:id="rId12">
        <w:r>
          <w:rPr>
            <w:color w:val="0563C1"/>
            <w:u w:val="single"/>
          </w:rPr>
          <w:t xml:space="preserve">Rockefeller Commission's 1975 report</w:t>
        </w:r>
      </w:hyperlink>
      <w:r>
        <w:rPr>
          <w:b w:val="0"/>
          <w:i w:val="0"/>
        </w:rPr>
        <w:t>. It does not print the IPS name in the relevant passage, but it describes a commercial contract with a domestic private corporation that was a CIA front. It dates the institutional story further back: a CIA foreign-police school began at a Virginia farmhouse in 1952; a joint school opened in the Panama Canal Zone in 1960 with CIA faculty and costs shared by State and AID's Office of Public Safety; after that school closed in 1963, the training moved to the United States.</w:t>
      </w:r>
    </w:p>
    <w:p>
      <w:r>
        <w:rPr>
          <w:b w:val="0"/>
          <w:i w:val="0"/>
        </w:rPr>
        <w:t>The two official investigations therefore converge on the essential point. IPS is conclusively documented as a CIA proprietary that trained foreign police under an AID contractual relationship. What remains hidden is its exact incorporated identity, named corporate leadership and complete ledger. “Proprietary” establishes CIA control; it does not by itself disclose how every dollar moved.</w:t>
      </w:r>
    </w:p>
    <w:p>
      <w:pPr>
        <w:pStyle w:val="Heading2"/>
      </w:pPr>
      <w:r>
        <w:rPr>
          <w:b w:val="0"/>
          <w:i w:val="0"/>
        </w:rPr>
        <w:t>WHAT THE STUDENTS KNEW</w:t>
      </w:r>
    </w:p>
    <w:p>
      <w:r>
        <w:rPr>
          <w:b w:val="0"/>
          <w:i w:val="0"/>
        </w:rPr>
        <w:t xml:space="preserve">The Pike account says the trainees were not told that IPS was a CIA facility. Its estimate is striking: </w:t>
      </w:r>
      <w:r>
        <w:rPr>
          <w:b/>
          <w:i w:val="0"/>
        </w:rPr>
        <w:t>as many as 5,000 foreign police officers from more than 100 countries</w:t>
      </w:r>
      <w:r>
        <w:rPr>
          <w:b w:val="0"/>
          <w:i w:val="0"/>
        </w:rPr>
        <w:t xml:space="preserve"> unwittingly received CIA training, and many later became senior officials.</w:t>
      </w:r>
    </w:p>
    <w:p>
      <w:r>
        <w:rPr>
          <w:b w:val="0"/>
          <w:i w:val="0"/>
        </w:rPr>
        <w:t>The number needs its full qualification. It is a ceiling reported by the committee for CIA training over roughly two decades, not the total population trained by OPS worldwide. The Rockefeller Commission similarly reported “about 5,000” graduates across the CIA school and special courses during more than 20 years. These are compatible approximations, not a precise roster.</w:t>
      </w:r>
    </w:p>
    <w:p>
      <w:r>
        <w:rPr>
          <w:b w:val="0"/>
          <w:i w:val="0"/>
        </w:rPr>
        <w:t>The Rockefeller report adds an odd commercial detail. The proprietary held a federal firearms-dealer license and sold weapons and police equipment, mostly to students after their courses. Annual gross sales ranged from about $6,000 to $48,000. The commission found the education itself within CIA's statutory authority but called the firearms business questionable and recommended against repeating it.</w:t>
      </w:r>
    </w:p>
    <w:p>
      <w:pPr>
        <w:spacing w:before="120" w:after="200"/>
        <w:ind w:left="288" w:right="288"/>
      </w:pPr>
      <w:r>
        <w:rPr>
          <w:b/>
          <w:i/>
          <w:color w:val="646464"/>
        </w:rPr>
        <w:t>[IMAGE: Rockefeller Commission page describing the CIA police school, private corporation and student firearms sales | ALT: 1975 commission findings on the CIA foreign police training proprietary]</w:t>
      </w:r>
    </w:p>
    <w:p>
      <w:pPr>
        <w:pStyle w:val="Heading2"/>
      </w:pPr>
      <w:r>
        <w:rPr>
          <w:b w:val="0"/>
          <w:i w:val="0"/>
        </w:rPr>
        <w:t>WHAT AID KNEW</w:t>
      </w:r>
    </w:p>
    <w:p>
      <w:r>
        <w:rPr>
          <w:b w:val="0"/>
          <w:i w:val="0"/>
        </w:rPr>
        <w:t>“Did AID know?” has no honest one-word answer.</w:t>
      </w:r>
    </w:p>
    <w:p>
      <w:r>
        <w:rPr>
          <w:b w:val="0"/>
          <w:i w:val="0"/>
        </w:rPr>
        <w:t>The Pike investigation says only a handful of AID officials knew IPS's CIA status, including the OPS director. The Rockefeller Commission says the AID administrator did not know that the private contractor was a CIA front, while the person in charge of OPS apparently did.</w:t>
      </w:r>
    </w:p>
    <w:p>
      <w:r>
        <w:rPr>
          <w:b w:val="0"/>
          <w:i w:val="0"/>
        </w:rPr>
        <w:t>That is compartmentation inside AID, not institutional ignorance and not agency-wide knowledge. The arrangement was contractual, but one of its essential facts was concealed from the agency's administrator.</w:t>
      </w:r>
    </w:p>
    <w:p>
      <w:r>
        <w:rPr>
          <w:b w:val="0"/>
          <w:i w:val="0"/>
        </w:rPr>
        <w:t xml:space="preserve">Another CIA record goes further. A May 1973 personnel memorandum in the </w:t>
      </w:r>
      <w:hyperlink r:id="rId13">
        <w:r>
          <w:rPr>
            <w:color w:val="0563C1"/>
            <w:u w:val="single"/>
          </w:rPr>
          <w:t xml:space="preserve">Family Jewels collection</w:t>
        </w:r>
      </w:hyperlink>
      <w:r>
        <w:rPr>
          <w:b w:val="0"/>
          <w:i w:val="0"/>
        </w:rPr>
        <w:t>, prepared for the deputy director for management and services, reports that a redacted CIA employee had served for more than ten years as director of AID's Office of Public Safety. It says the information had been kept “close to the vest.” The passage appears on PDF page 106, original page 00106.</w:t>
      </w:r>
    </w:p>
    <w:p>
      <w:r>
        <w:rPr>
          <w:b w:val="0"/>
          <w:i w:val="0"/>
        </w:rPr>
        <w:t>The name is still blocked. Byron Engle led OPS during the period, but the visible document does not identify the redacted person, so the record cannot safely be turned into a categorical claim about Engle's employment. What it proves is narrower and still consequential: CIA internally recorded a long-term Agency personnel detail at the top of OPS and treated that relationship as sensitive.</w:t>
      </w:r>
    </w:p>
    <w:p>
      <w:r>
        <w:rPr>
          <w:b w:val="0"/>
          <w:i w:val="0"/>
        </w:rPr>
        <w:t>[[SUBSCRIBE]]</w:t>
      </w:r>
    </w:p>
    <w:p>
      <w:pPr>
        <w:pStyle w:val="Heading2"/>
      </w:pPr>
      <w:r>
        <w:rPr>
          <w:b w:val="0"/>
          <w:i w:val="0"/>
        </w:rPr>
        <w:t>THE POLICE GROUP</w:t>
      </w:r>
    </w:p>
    <w:p>
      <w:r>
        <w:rPr>
          <w:b w:val="0"/>
          <w:i w:val="0"/>
        </w:rPr>
        <w:t xml:space="preserve">IPS was one channel. The </w:t>
      </w:r>
      <w:r>
        <w:rPr>
          <w:b/>
          <w:i w:val="0"/>
        </w:rPr>
        <w:t>CIA Police Group</w:t>
      </w:r>
      <w:r>
        <w:rPr>
          <w:b w:val="0"/>
          <w:i w:val="0"/>
        </w:rPr>
        <w:t xml:space="preserve"> was another.</w:t>
      </w:r>
    </w:p>
    <w:p>
      <w:r>
        <w:rPr>
          <w:b w:val="0"/>
          <w:i w:val="0"/>
        </w:rPr>
        <w:t>A secret memorandum on PDF page 607 of the Family Jewels collection defines the Counter Intelligence Staff's Police Group as the point of coordination within the operations directorate for assistance to foreign police and security forces. Its purpose was to exploit those activities and programs for intelligence.</w:t>
      </w:r>
    </w:p>
    <w:p>
      <w:r>
        <w:rPr>
          <w:b w:val="0"/>
          <w:i w:val="0"/>
        </w:rPr>
        <w:t>The group maintained liaison with OPS and the academy. The memorandum describes daily exchanges of information about academy participants, some of whom later attended additional courses whose details remain redacted. It also describes placing Agency-sponsored participants in IPA and OPS programs and arranging briefings or tours for police and security representatives sponsored by CIA area divisions.</w:t>
      </w:r>
    </w:p>
    <w:p>
      <w:r>
        <w:rPr>
          <w:b w:val="0"/>
          <w:i w:val="0"/>
        </w:rPr>
        <w:t>This is more than a general statement that agencies cooperated. It documents recurring administrative mechanisms:</w:t>
      </w:r>
    </w:p>
    <w:p>
      <w:r>
        <w:rPr>
          <w:b/>
          <w:i w:val="0"/>
        </w:rPr>
        <w:t>OPS and IPA supplied the overt course and access to foreign officers. IPS supplied undisclosed CIA follow-on training and assessment. The Police Group exchanged participant information, inserted Agency-sponsored officers and connected selected visitors to further activities. CIA components received names and biographies for possible operational use.</w:t>
      </w:r>
    </w:p>
    <w:p>
      <w:r>
        <w:rPr>
          <w:b w:val="0"/>
          <w:i w:val="0"/>
        </w:rPr>
        <w:t>Each arrow has a record behind it. One tempting arrow does not.</w:t>
      </w:r>
    </w:p>
    <w:p>
      <w:pPr>
        <w:pStyle w:val="Heading2"/>
      </w:pPr>
      <w:r>
        <w:rPr>
          <w:b w:val="0"/>
          <w:i w:val="0"/>
        </w:rPr>
        <w:t>THE RECRUITMENT QUESTION</w:t>
      </w:r>
    </w:p>
    <w:p>
      <w:r>
        <w:rPr>
          <w:b w:val="0"/>
          <w:i w:val="0"/>
        </w:rPr>
        <w:t xml:space="preserve">The evidence supports </w:t>
      </w:r>
      <w:r>
        <w:rPr>
          <w:b/>
          <w:i w:val="0"/>
        </w:rPr>
        <w:t>spotting and assessment</w:t>
      </w:r>
      <w:r>
        <w:rPr>
          <w:b w:val="0"/>
          <w:i w:val="0"/>
        </w:rPr>
        <w:t>. It does not show mass recruitment inside the school.</w:t>
      </w:r>
    </w:p>
    <w:p>
      <w:r>
        <w:rPr>
          <w:b w:val="0"/>
          <w:i w:val="0"/>
        </w:rPr>
        <w:t>According to the Pike account, IPS instructors noted students who displayed a pro-American attitude. OPS and IPS student lists, with biographical information, were distributed to CIA components. The proprietary's purpose included identifying people who might later be recruitable.</w:t>
      </w:r>
    </w:p>
    <w:p>
      <w:r>
        <w:rPr>
          <w:b w:val="0"/>
          <w:i w:val="0"/>
        </w:rPr>
        <w:t>The same report explicitly says it did not appear CIA tried to recruit students while they were in the United States. That sentence is a limit, not an exoneration of the assessment system. A name sent to an operating component is not yet an intelligence asset. Recruitment requires an approach and relationship for which the available records do not provide a complete accounting.</w:t>
      </w:r>
    </w:p>
    <w:p>
      <w:r>
        <w:rPr>
          <w:b w:val="0"/>
          <w:i w:val="0"/>
        </w:rPr>
        <w:t xml:space="preserve">The best-supported process map therefore stops at </w:t>
      </w:r>
      <w:r>
        <w:rPr>
          <w:b/>
          <w:i w:val="0"/>
        </w:rPr>
        <w:t>evaluation, identification and operational referral</w:t>
      </w:r>
      <w:r>
        <w:rPr>
          <w:b w:val="0"/>
          <w:i w:val="0"/>
        </w:rPr>
        <w:t>, followed by possible later recruitment. Claims that every IPS trainee became a CIA contact—or that the academy itself was simply a recruiting station—outrun the evidence.</w:t>
      </w:r>
    </w:p>
    <w:p>
      <w:pPr>
        <w:pStyle w:val="Heading2"/>
      </w:pPr>
      <w:r>
        <w:rPr>
          <w:b w:val="0"/>
          <w:i w:val="0"/>
        </w:rPr>
        <w:t>WHAT THEY WERE ACTUALLY TEACHING</w:t>
      </w:r>
    </w:p>
    <w:p>
      <w:r>
        <w:rPr>
          <w:b w:val="0"/>
          <w:i w:val="0"/>
        </w:rPr>
        <w:t>Most instruction described by the Rockefeller Commission was recognizable police work: fingerprints, criminal investigation, patrol operations, security and teaching methods. But a specialist program crossed into more dangerous territory.</w:t>
      </w:r>
    </w:p>
    <w:p>
      <w:r>
        <w:rPr>
          <w:b w:val="0"/>
          <w:i w:val="0"/>
        </w:rPr>
        <w:t xml:space="preserve">On March 27, 1973, </w:t>
      </w:r>
      <w:r>
        <w:rPr>
          <w:b/>
          <w:i w:val="0"/>
        </w:rPr>
        <w:t>James Angleton</w:t>
      </w:r>
      <w:r>
        <w:rPr>
          <w:b w:val="0"/>
          <w:i w:val="0"/>
        </w:rPr>
        <w:t xml:space="preserve">, chief of CIA's Counter Intelligence Staff, signed a memorandum for the deputy director for operations on the seventh joint CIA/USAID </w:t>
      </w:r>
      <w:r>
        <w:rPr>
          <w:b/>
          <w:i w:val="0"/>
        </w:rPr>
        <w:t>Terrorist (Technical) Investigations Course</w:t>
      </w:r>
      <w:r>
        <w:rPr>
          <w:b w:val="0"/>
          <w:i w:val="0"/>
        </w:rPr>
        <w:t>. The document appears on Family Jewels PDF pages 610–612, original pages 00600–00602.</w:t>
      </w:r>
    </w:p>
    <w:p>
      <w:r>
        <w:rPr>
          <w:b w:val="0"/>
          <w:i w:val="0"/>
        </w:rPr>
        <w:t>The first phase ran at IPA from April 2 through April 27. It covered investigative techniques, evidence, records, terrorist groups and a two-day orientation with the Dade County Police Bomb Squad. The second phase, April 30 through May 25, occurred at a redacted Agency facility.</w:t>
      </w:r>
    </w:p>
    <w:p>
      <w:r>
        <w:rPr>
          <w:b w:val="0"/>
          <w:i w:val="0"/>
        </w:rPr>
        <w:t>The memorandum says students learned the properties and uses of commercial and military demolitions and incendiaries, including improvised manufacture. It describes practical fabrication of booby traps and hands-on preparation of explosive charges, incendiary agents and sabotage devices. The stated purpose was to recognize, investigate, detect and neutralize terrorist methods. The practical skills were nonetheless transferable; the memo itself said former students had used their training to handle explosives in their own countries.</w:t>
      </w:r>
    </w:p>
    <w:p>
      <w:r>
        <w:rPr>
          <w:b w:val="0"/>
          <w:i w:val="0"/>
        </w:rPr>
        <w:t xml:space="preserve">The cohort was bounded: </w:t>
      </w:r>
      <w:r>
        <w:rPr>
          <w:b/>
          <w:i w:val="0"/>
        </w:rPr>
        <w:t>26 participants from ten countries</w:t>
      </w:r>
      <w:r>
        <w:rPr>
          <w:b w:val="0"/>
          <w:i w:val="0"/>
        </w:rPr>
        <w:t>, with nine funded by AID, eight by CIA and nine by their own governments. Separate end-of-course reports were to be prepared by USAID and CIA technical personnel.</w:t>
      </w:r>
    </w:p>
    <w:p>
      <w:pPr>
        <w:spacing w:before="120" w:after="200"/>
        <w:ind w:left="288" w:right="288"/>
      </w:pPr>
      <w:r>
        <w:rPr>
          <w:b/>
          <w:i/>
          <w:color w:val="646464"/>
        </w:rPr>
        <w:t>[IMAGE: Family Jewels pages 610–612 with the two training phases and 26-person funding breakdown highlighted | ALT: CIA memorandum describing the 1973 joint technical investigations course]</w:t>
      </w:r>
    </w:p>
    <w:p>
      <w:r>
        <w:rPr>
          <w:b w:val="0"/>
          <w:i w:val="0"/>
        </w:rPr>
        <w:t>This was not the routine curriculum of all IPA students or all 5,000 CIA-trained officers. It was a named, specialized course. Calling it bomb-disposal instruction alone would omit the practical manufacture and sabotage content. Calling it a universal OPS bomb school would erase the document's limited cohort and counterterrorist rationale.</w:t>
      </w:r>
    </w:p>
    <w:p>
      <w:pPr>
        <w:pStyle w:val="Heading2"/>
      </w:pPr>
      <w:r>
        <w:rPr>
          <w:b w:val="0"/>
          <w:i w:val="0"/>
        </w:rPr>
        <w:t>THE ORDINARY EXPLANATION</w:t>
      </w:r>
    </w:p>
    <w:p>
      <w:r>
        <w:rPr>
          <w:b w:val="0"/>
          <w:i w:val="0"/>
        </w:rPr>
        <w:t>Officials had legitimate reasons to share intelligence with allied security services. In the 1960s and early 1970s, bombings, kidnappings and insurgencies were not hypothetical. Police needed to preserve evidence, understand explosives and dismantle devices. Intelligence officers routinely cultivate liaison relationships, and secrecy can protect both institutions and foreign participants.</w:t>
      </w:r>
    </w:p>
    <w:p>
      <w:r>
        <w:rPr>
          <w:b w:val="0"/>
          <w:i w:val="0"/>
        </w:rPr>
        <w:t>The Rockefeller Commission accepted much of this rationale. It concluded that training foreign police was not improper under CIA's governing statute. The draft counterinsurgency doctrine also presented indigenous capability as a way to limit direct American intervention.</w:t>
      </w:r>
    </w:p>
    <w:p>
      <w:r>
        <w:rPr>
          <w:b w:val="0"/>
          <w:i w:val="0"/>
        </w:rPr>
        <w:t>But that explanation leaves a structural problem. A civilian development agency publicly hosted the system through which foreign officers could pass into an undisclosed CIA facility, be evaluated for later recruitment and have their personal information routed to intelligence components. Even AID's administrator was reportedly not told the contractor's real owner.</w:t>
      </w:r>
    </w:p>
    <w:p>
      <w:r>
        <w:rPr>
          <w:b w:val="0"/>
          <w:i w:val="0"/>
        </w:rPr>
        <w:t>The issue is not that all police education was secretly espionage. It is that the overt and covert channels were designed to touch at specific points while most participants—and much of AID—could not see the junction.</w:t>
      </w:r>
    </w:p>
    <w:p>
      <w:pPr>
        <w:pStyle w:val="Heading2"/>
      </w:pPr>
      <w:r>
        <w:rPr>
          <w:b w:val="0"/>
          <w:i w:val="0"/>
        </w:rPr>
        <w:t>THE NEXT RABBIT HOLE</w:t>
      </w:r>
    </w:p>
    <w:p>
      <w:r>
        <w:rPr>
          <w:b w:val="0"/>
          <w:i w:val="0"/>
        </w:rPr>
        <w:t>Washington's documents reveal the architecture: the academy, the proprietary, the assessment channel, the Police Group and the specialized course. They do not tell us what trained forces did after officers went home, or how American advisers influenced police organizations inside political conflict.</w:t>
      </w:r>
    </w:p>
    <w:p>
      <w:r>
        <w:rPr>
          <w:b w:val="0"/>
          <w:i w:val="0"/>
        </w:rPr>
        <w:t>That requires leaving the Washington classrooms.</w:t>
      </w:r>
    </w:p>
    <w:p>
      <w:r>
        <w:rPr>
          <w:b w:val="0"/>
          <w:i w:val="0"/>
        </w:rPr>
        <w:t>What happened when this architecture entered actual countries—when training, equipment, records systems and intelligence relationships met Vietnam, Brazil and other contested states?</w:t>
      </w:r>
    </w:p>
    <w:p>
      <w:r>
        <w:rPr>
          <w:b w:val="0"/>
          <w:i w:val="0"/>
        </w:rPr>
        <w:t>[[SHARE]]</w:t>
      </w:r>
    </w:p>
    <w:p>
      <w:pPr>
        <w:pStyle w:val="Heading2"/>
      </w:pPr>
      <w:r>
        <w:rPr>
          <w:b w:val="0"/>
          <w:i w:val="0"/>
        </w:rPr>
        <w:t>FAQ</w:t>
      </w:r>
    </w:p>
    <w:p>
      <w:pPr>
        <w:pStyle w:val="Heading3"/>
      </w:pPr>
      <w:r>
        <w:rPr>
          <w:b w:val="0"/>
          <w:i w:val="0"/>
        </w:rPr>
        <w:t>Was International Police Services a CIA proprietary?</w:t>
      </w:r>
    </w:p>
    <w:p>
      <w:r>
        <w:rPr>
          <w:b w:val="0"/>
          <w:i w:val="0"/>
        </w:rPr>
        <w:t>Yes. The CIA-held Pike report identifies IPS by name as a CIA proprietary operating in the Washington area until late 1973. The Rockefeller Commission independently describes the contracted private corporation as a CIA front.</w:t>
      </w:r>
    </w:p>
    <w:p>
      <w:pPr>
        <w:pStyle w:val="Heading3"/>
      </w:pPr>
      <w:r>
        <w:rPr>
          <w:b w:val="0"/>
          <w:i w:val="0"/>
        </w:rPr>
        <w:t>Did every International Police Academy student receive CIA training?</w:t>
      </w:r>
    </w:p>
    <w:p>
      <w:r>
        <w:rPr>
          <w:b w:val="0"/>
          <w:i w:val="0"/>
        </w:rPr>
        <w:t>The available investigations do not establish that. They describe an OPS course augmented by IPS training and estimate about 5,000 CIA-trained officers over more than 20 years, but no complete roster survives in the reviewed record.</w:t>
      </w:r>
    </w:p>
    <w:p>
      <w:pPr>
        <w:pStyle w:val="Heading3"/>
      </w:pPr>
      <w:r>
        <w:rPr>
          <w:b w:val="0"/>
          <w:i w:val="0"/>
        </w:rPr>
        <w:t>Were foreign police trainees recruited by CIA at IPS?</w:t>
      </w:r>
    </w:p>
    <w:p>
      <w:r>
        <w:rPr>
          <w:b w:val="0"/>
          <w:i w:val="0"/>
        </w:rPr>
        <w:t>They were assessed for pro-American orientation and their information was sent to CIA components. The Pike account says recruitment apparently did not occur while students were in the United States; later recruitment outcomes remain unresolved.</w:t>
      </w:r>
    </w:p>
    <w:p>
      <w:pPr>
        <w:pStyle w:val="Heading3"/>
      </w:pPr>
      <w:r>
        <w:rPr>
          <w:b w:val="0"/>
          <w:i w:val="0"/>
        </w:rPr>
        <w:t>Did AID officials know IPS belonged to CIA?</w:t>
      </w:r>
    </w:p>
    <w:p>
      <w:r>
        <w:rPr>
          <w:b w:val="0"/>
          <w:i w:val="0"/>
        </w:rPr>
        <w:t>Knowledge was compartmented. The OPS director and a small number of AID officials reportedly knew, while the AID administrator reportedly did not.</w:t>
      </w:r>
    </w:p>
    <w:p>
      <w:pPr>
        <w:pStyle w:val="Heading3"/>
      </w:pPr>
      <w:r>
        <w:rPr>
          <w:b w:val="0"/>
          <w:i w:val="0"/>
        </w:rPr>
        <w:t>Did OPS routinely teach foreign officers to build bombs?</w:t>
      </w:r>
    </w:p>
    <w:p>
      <w:r>
        <w:rPr>
          <w:b w:val="0"/>
          <w:i w:val="0"/>
        </w:rPr>
        <w:t>No such universal claim is supported. A 1973 joint specialist course for 26 participants included hands-on explosives, incendiaries and booby-trap work, framed as technical investigation and counterterrorism training.</w:t>
      </w:r>
    </w:p>
    <w:p>
      <w:pPr>
        <w:pStyle w:val="Heading2"/>
      </w:pPr>
      <w:r>
        <w:rPr>
          <w:b w:val="0"/>
          <w:i w:val="0"/>
        </w:rPr>
        <w:t>YOU MAY BE INTERESTED IN THESE ARTICLES</w:t>
      </w:r>
    </w:p>
    <w:p>
      <w:pPr>
        <w:pStyle w:val="ListBullet"/>
      </w:pPr>
      <w:hyperlink r:id="rId14">
        <w:r>
          <w:rPr>
            <w:color w:val="0563C1"/>
            <w:u w:val="single"/>
          </w:rPr>
          <w:t xml:space="preserve">The Blueprint Pt. 1: The CIA's Global Coup Machine</w:t>
        </w:r>
      </w:hyperlink>
    </w:p>
    <w:p>
      <w:pPr>
        <w:pStyle w:val="ListBullet"/>
      </w:pPr>
      <w:hyperlink r:id="rId15">
        <w:r>
          <w:rPr>
            <w:color w:val="0563C1"/>
            <w:u w:val="single"/>
          </w:rPr>
          <w:t xml:space="preserve">The Phoenix Program: The Template for Endless Wars</w:t>
        </w:r>
      </w:hyperlink>
    </w:p>
    <w:p>
      <w:pPr>
        <w:pStyle w:val="ListBullet"/>
      </w:pPr>
      <w:hyperlink r:id="rId16">
        <w:r>
          <w:rPr>
            <w:color w:val="0563C1"/>
            <w:u w:val="single"/>
          </w:rPr>
          <w:t xml:space="preserve">Operation Gladio: NATO's Secret Armies and Political Manipulation</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jfklibrary.org/asset-viewer/archives/JFKNSF/338/JFKNSF-338-004" TargetMode="External"/><Relationship Id="rId10" Type="http://schemas.openxmlformats.org/officeDocument/2006/relationships/hyperlink" Target="https://www.cia.gov/readingroom/docs/CIA-RDP80B01083A000100120014-7.pdf" TargetMode="External"/><Relationship Id="rId11" Type="http://schemas.openxmlformats.org/officeDocument/2006/relationships/hyperlink" Target="https://www.cia.gov/readingroom/docs/CIA-RDP03-01541R000200420004-8.pdf" TargetMode="External"/><Relationship Id="rId12" Type="http://schemas.openxmlformats.org/officeDocument/2006/relationships/hyperlink" Target="https://www.fordlibrarymuseum.gov/LIBRARY/document/0005/1561495.pdf" TargetMode="External"/><Relationship Id="rId13" Type="http://schemas.openxmlformats.org/officeDocument/2006/relationships/hyperlink" Target="https://www.cia.gov/readingroom/docs/DOC_0001451843.pdf" TargetMode="External"/><Relationship Id="rId14" Type="http://schemas.openxmlformats.org/officeDocument/2006/relationships/hyperlink" Target="https://thewhiterabbitreport.substack.com/p/blueprint-for-empire-cia-coups-history-1950s-1970s" TargetMode="External"/><Relationship Id="rId15" Type="http://schemas.openxmlformats.org/officeDocument/2006/relationships/hyperlink" Target="https://thewhiterabbitreport.substack.com/p/phoenix-program-template-for-endless-wars-operation-gladio" TargetMode="External"/><Relationship Id="rId16" Type="http://schemas.openxmlformats.org/officeDocument/2006/relationships/hyperlink" Target="https://thewhiterabbitreport.substack.com/p/operation-gladio-the-hidden-his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