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F4E57" w14:textId="77777777" w:rsidR="00CF2EDC" w:rsidRPr="00B846E0" w:rsidRDefault="00CF2EDC" w:rsidP="00C77C29">
      <w:bookmarkStart w:id="0" w:name="_GoBack"/>
      <w:bookmarkEnd w:id="0"/>
    </w:p>
    <w:sectPr w:rsidR="00CF2EDC" w:rsidRPr="00B846E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0DE9F" w14:textId="77777777" w:rsidR="009311FF" w:rsidRDefault="009311FF" w:rsidP="00CF2EDC">
      <w:r>
        <w:separator/>
      </w:r>
    </w:p>
  </w:endnote>
  <w:endnote w:type="continuationSeparator" w:id="0">
    <w:p w14:paraId="0B374CC4" w14:textId="77777777" w:rsidR="009311FF" w:rsidRDefault="009311FF" w:rsidP="00CF2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D41C2" w14:textId="77777777" w:rsidR="009311FF" w:rsidRDefault="009311FF" w:rsidP="00CF2EDC">
      <w:r>
        <w:separator/>
      </w:r>
    </w:p>
  </w:footnote>
  <w:footnote w:type="continuationSeparator" w:id="0">
    <w:p w14:paraId="1FC5BB53" w14:textId="77777777" w:rsidR="009311FF" w:rsidRDefault="009311FF" w:rsidP="00CF2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A0EAC" w14:textId="5B3850D1" w:rsidR="009311FF" w:rsidRPr="009311FF" w:rsidRDefault="009311FF">
    <w:pPr>
      <w:pStyle w:val="Header"/>
      <w:rPr>
        <w:lang w:val="en-US"/>
      </w:rPr>
    </w:pPr>
    <w:r>
      <w:rPr>
        <w:lang w:val="en-US"/>
      </w:rPr>
      <w:t xml:space="preserve">Continuous Delivery by </w:t>
    </w:r>
    <w:proofErr w:type="spellStart"/>
    <w:r>
      <w:rPr>
        <w:lang w:val="en-US"/>
      </w:rPr>
      <w:t>chiara</w:t>
    </w:r>
    <w:proofErr w:type="spellEnd"/>
    <w:r>
      <w:rPr>
        <w:lang w:val="en-US"/>
      </w:rPr>
      <w:t xml:space="preserve"> und </w:t>
    </w:r>
    <w:proofErr w:type="spellStart"/>
    <w:r>
      <w:rPr>
        <w:lang w:val="en-US"/>
      </w:rPr>
      <w:t>dominik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FF"/>
    <w:rsid w:val="002E3E05"/>
    <w:rsid w:val="003857AF"/>
    <w:rsid w:val="009311FF"/>
    <w:rsid w:val="00937730"/>
    <w:rsid w:val="00A32E0A"/>
    <w:rsid w:val="00B767E5"/>
    <w:rsid w:val="00B846E0"/>
    <w:rsid w:val="00C77142"/>
    <w:rsid w:val="00C77C29"/>
    <w:rsid w:val="00CA74D9"/>
    <w:rsid w:val="00CF2EDC"/>
    <w:rsid w:val="00F449EC"/>
    <w:rsid w:val="00FC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67162"/>
  <w15:chartTrackingRefBased/>
  <w15:docId w15:val="{0215C863-2B7A-431F-9EF4-4166A013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EDC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324"/>
    <w:pPr>
      <w:keepNext/>
      <w:keepLines/>
      <w:spacing w:before="240" w:after="120"/>
      <w:outlineLvl w:val="0"/>
    </w:pPr>
    <w:rPr>
      <w:rFonts w:eastAsiaTheme="majorEastAsia" w:cstheme="majorBidi"/>
      <w:b/>
      <w:color w:val="A9885F" w:themeColor="accen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324"/>
    <w:pPr>
      <w:keepNext/>
      <w:keepLines/>
      <w:spacing w:before="120" w:after="120"/>
      <w:outlineLvl w:val="1"/>
    </w:pPr>
    <w:rPr>
      <w:rFonts w:eastAsiaTheme="majorEastAsia" w:cstheme="majorBidi"/>
      <w:b/>
      <w:color w:val="A9885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324"/>
    <w:pPr>
      <w:keepNext/>
      <w:keepLines/>
      <w:spacing w:before="120" w:after="120"/>
      <w:outlineLvl w:val="2"/>
    </w:pPr>
    <w:rPr>
      <w:rFonts w:eastAsiaTheme="majorEastAsia" w:cstheme="majorBidi"/>
      <w:b/>
      <w:color w:val="A9885F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2324"/>
    <w:pPr>
      <w:keepNext/>
      <w:keepLines/>
      <w:spacing w:before="120" w:after="120"/>
      <w:outlineLvl w:val="3"/>
    </w:pPr>
    <w:rPr>
      <w:rFonts w:eastAsiaTheme="majorEastAsia" w:cstheme="majorBidi"/>
      <w:b/>
      <w:iCs/>
      <w:color w:val="A9885F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324"/>
    <w:pPr>
      <w:keepNext/>
      <w:keepLines/>
      <w:spacing w:before="120" w:after="120"/>
      <w:outlineLvl w:val="4"/>
    </w:pPr>
    <w:rPr>
      <w:rFonts w:eastAsiaTheme="majorEastAsia" w:cstheme="majorBidi"/>
      <w:color w:val="A9885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ED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EDC"/>
  </w:style>
  <w:style w:type="paragraph" w:styleId="Footer">
    <w:name w:val="footer"/>
    <w:basedOn w:val="Normal"/>
    <w:link w:val="FooterChar"/>
    <w:uiPriority w:val="99"/>
    <w:unhideWhenUsed/>
    <w:rsid w:val="00CF2ED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EDC"/>
  </w:style>
  <w:style w:type="paragraph" w:styleId="NoSpacing">
    <w:name w:val="No Spacing"/>
    <w:uiPriority w:val="1"/>
    <w:qFormat/>
    <w:rsid w:val="00CF2EDC"/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2324"/>
    <w:rPr>
      <w:rFonts w:ascii="Arial" w:eastAsiaTheme="majorEastAsia" w:hAnsi="Arial" w:cstheme="majorBidi"/>
      <w:b/>
      <w:color w:val="A9885F" w:themeColor="accen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324"/>
    <w:rPr>
      <w:rFonts w:ascii="Arial" w:eastAsiaTheme="majorEastAsia" w:hAnsi="Arial" w:cstheme="majorBidi"/>
      <w:b/>
      <w:color w:val="A9885F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F2EDC"/>
    <w:pPr>
      <w:spacing w:after="12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EDC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C2324"/>
    <w:rPr>
      <w:rFonts w:ascii="Arial" w:eastAsiaTheme="majorEastAsia" w:hAnsi="Arial" w:cstheme="majorBidi"/>
      <w:b/>
      <w:color w:val="A9885F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2324"/>
    <w:rPr>
      <w:rFonts w:ascii="Arial" w:eastAsiaTheme="majorEastAsia" w:hAnsi="Arial" w:cstheme="majorBidi"/>
      <w:b/>
      <w:iCs/>
      <w:color w:val="A9885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324"/>
    <w:rPr>
      <w:rFonts w:ascii="Arial" w:eastAsiaTheme="majorEastAsia" w:hAnsi="Arial" w:cstheme="majorBidi"/>
      <w:color w:val="A9885F" w:themeColor="accent1"/>
      <w:sz w:val="20"/>
    </w:rPr>
  </w:style>
  <w:style w:type="character" w:styleId="IntenseEmphasis">
    <w:name w:val="Intense Emphasis"/>
    <w:basedOn w:val="DefaultParagraphFont"/>
    <w:uiPriority w:val="21"/>
    <w:qFormat/>
    <w:rsid w:val="00FC2324"/>
    <w:rPr>
      <w:i/>
      <w:iCs/>
      <w:color w:val="A9885F" w:themeColor="accent1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FC2324"/>
    <w:pPr>
      <w:spacing w:before="360" w:after="360"/>
      <w:ind w:left="864" w:right="864"/>
      <w:jc w:val="center"/>
    </w:pPr>
    <w:rPr>
      <w:i/>
      <w:iCs/>
      <w:color w:val="A9885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324"/>
    <w:rPr>
      <w:rFonts w:ascii="Arial" w:hAnsi="Arial"/>
      <w:i/>
      <w:iCs/>
      <w:color w:val="A9885F" w:themeColor="accent1"/>
      <w:sz w:val="20"/>
    </w:rPr>
  </w:style>
  <w:style w:type="character" w:styleId="IntenseReference">
    <w:name w:val="Intense Reference"/>
    <w:basedOn w:val="DefaultParagraphFont"/>
    <w:uiPriority w:val="32"/>
    <w:qFormat/>
    <w:rsid w:val="00FC2324"/>
    <w:rPr>
      <w:b/>
      <w:bCs/>
      <w:smallCaps/>
      <w:color w:val="A9885F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TCM Company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9885F"/>
      </a:accent1>
      <a:accent2>
        <a:srgbClr val="6985AA"/>
      </a:accent2>
      <a:accent3>
        <a:srgbClr val="A51515"/>
      </a:accent3>
      <a:accent4>
        <a:srgbClr val="FFC000"/>
      </a:accent4>
      <a:accent5>
        <a:srgbClr val="ED7D31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Bregovic Dominik</dc:creator>
  <cp:keywords/>
  <dc:description/>
  <cp:lastModifiedBy>Bregovic Dominik</cp:lastModifiedBy>
  <cp:revision>1</cp:revision>
  <dcterms:created xsi:type="dcterms:W3CDTF">2023-01-21T10:03:00Z</dcterms:created>
  <dcterms:modified xsi:type="dcterms:W3CDTF">2023-01-21T11:47:00Z</dcterms:modified>
</cp:coreProperties>
</file>