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FA48B" w14:textId="77777777" w:rsidR="00D758E2" w:rsidRDefault="00D758E2" w:rsidP="00D758E2">
      <w:pPr>
        <w:pBdr>
          <w:top w:val="nil"/>
          <w:left w:val="nil"/>
          <w:bottom w:val="nil"/>
          <w:right w:val="nil"/>
          <w:between w:val="nil"/>
        </w:pBdr>
        <w:spacing w:line="480" w:lineRule="auto"/>
        <w:ind w:firstLine="720"/>
        <w:rPr>
          <w:rFonts w:ascii="Times New Roman" w:hAnsi="Times New Roman" w:cs="Times New Roman"/>
          <w:color w:val="FF0000"/>
          <w:sz w:val="24"/>
          <w:szCs w:val="24"/>
        </w:rPr>
      </w:pPr>
      <w:r w:rsidRPr="009E6185">
        <w:rPr>
          <w:rFonts w:ascii="Times New Roman" w:eastAsia="Times New Roman" w:hAnsi="Times New Roman" w:cs="Times New Roman"/>
          <w:color w:val="000000"/>
          <w:sz w:val="24"/>
          <w:szCs w:val="24"/>
        </w:rPr>
        <w:t xml:space="preserve">In this respect, the questionnaires we administered were similar to the open-ended questions “what motivates you (and others) to persist in school?” and “why are some students unmotivated in school?” used by Clayton and </w:t>
      </w:r>
      <w:proofErr w:type="spellStart"/>
      <w:r w:rsidRPr="009E6185">
        <w:rPr>
          <w:rFonts w:ascii="Times New Roman" w:eastAsia="Times New Roman" w:hAnsi="Times New Roman" w:cs="Times New Roman"/>
          <w:color w:val="000000"/>
          <w:sz w:val="24"/>
          <w:szCs w:val="24"/>
        </w:rPr>
        <w:t>Zusho</w:t>
      </w:r>
      <w:proofErr w:type="spellEnd"/>
      <w:r w:rsidRPr="009E6185">
        <w:rPr>
          <w:rFonts w:ascii="Times New Roman" w:eastAsia="Times New Roman" w:hAnsi="Times New Roman" w:cs="Times New Roman"/>
          <w:color w:val="000000"/>
          <w:sz w:val="24"/>
          <w:szCs w:val="24"/>
        </w:rPr>
        <w:t xml:space="preserve"> </w:t>
      </w:r>
      <w:r w:rsidRPr="009E6185">
        <w:rPr>
          <w:rFonts w:ascii="Times New Roman" w:eastAsia="Times New Roman" w:hAnsi="Times New Roman" w:cs="Times New Roman"/>
          <w:color w:val="000000"/>
          <w:sz w:val="24"/>
          <w:szCs w:val="24"/>
          <w:highlight w:val="yellow"/>
        </w:rPr>
        <w:fldChar w:fldCharType="begin" w:fldLock="1"/>
      </w:r>
      <w:r w:rsidRPr="009E6185">
        <w:rPr>
          <w:rFonts w:ascii="Times New Roman" w:eastAsia="Times New Roman" w:hAnsi="Times New Roman" w:cs="Times New Roman"/>
          <w:color w:val="000000"/>
          <w:sz w:val="24"/>
          <w:szCs w:val="24"/>
        </w:rPr>
        <w:instrText>ADDIN CSL_CITATION {"citationItems":[{"id":"ITEM-1","itemData":{"DOI":"10.1111/bjep.12081","ISSN":"20448279","PMID":"26108167","abstract":"Background: In recent years, there have been increasing calls to develop a more contextually based sociocultural perspective of achievement motivation. Aim: This mixed-methods study examined why Jamaican undergraduate students are motivated or unmotivated and how this relates to the extant literature on achievement motivation. Sample(s): This study was conducted in two phases and consisted of 175 and 189 Jamaican undergraduate students across phases one and two, respectively. Methods: First, a qualitative investigation using open-ended questionnaires and semi-structured interviews explored Jamaican undergraduate students' conceptualization of motivation and the factors that positively or negatively impacted their motivation. The second phase consisted of using prototype theory to capture a hierarchical cognitive representation of Jamaican students' motivation using coded themes derived from phase one of the study. Results and conclusions: The overall results indicated that personal, cognitive, contextual, and sociocultural factors are important determinants of Jamaican undergraduate students' academic motivation and that sociocultural (e.g., familial, economic, religious) factors appear to play a more critical role in impacting their motivation.","author":[{"dropping-particle":"","family":"Clayton","given":"Karen E.","non-dropping-particle":"","parse-names":false,"suffix":""},{"dropping-particle":"","family":"Zusho","given":"Akane","non-dropping-particle":"","parse-names":false,"suffix":""}],"container-title":"British Journal of Educational Psychology","id":"ITEM-1","issue":"1","issued":{"date-parts":[["2015"]]},"page":"8-36","title":"A cultural heuristic approach to the study of Jamaican undergraduate students' achievement motivation","type":"article-journal","volume":"86"},"suppress-author":1,"uris":["http://www.mendeley.com/documents/?uuid=120be9f8-6e02-458e-bac5-db09667166e7"]}],"mendeley":{"formattedCitation":"(2015)","plainTextFormattedCitation":"(2015)","previouslyFormattedCitation":"(2015)"},"properties":{"noteIndex":0},"schema":"https://github.com/citation-style-language/schema/raw/master/csl-citation.json"}</w:instrText>
      </w:r>
      <w:r w:rsidRPr="009E6185">
        <w:rPr>
          <w:rFonts w:ascii="Times New Roman" w:eastAsia="Times New Roman" w:hAnsi="Times New Roman" w:cs="Times New Roman"/>
          <w:color w:val="000000"/>
          <w:sz w:val="24"/>
          <w:szCs w:val="24"/>
          <w:highlight w:val="yellow"/>
        </w:rPr>
        <w:fldChar w:fldCharType="separate"/>
      </w:r>
      <w:r w:rsidRPr="009E6185">
        <w:rPr>
          <w:rFonts w:ascii="Times New Roman" w:eastAsia="Times New Roman" w:hAnsi="Times New Roman" w:cs="Times New Roman"/>
          <w:noProof/>
          <w:color w:val="000000"/>
          <w:sz w:val="24"/>
          <w:szCs w:val="24"/>
        </w:rPr>
        <w:t>(2015)</w:t>
      </w:r>
      <w:r w:rsidRPr="009E6185">
        <w:rPr>
          <w:rFonts w:ascii="Times New Roman" w:eastAsia="Times New Roman" w:hAnsi="Times New Roman" w:cs="Times New Roman"/>
          <w:color w:val="000000"/>
          <w:sz w:val="24"/>
          <w:szCs w:val="24"/>
          <w:highlight w:val="yellow"/>
        </w:rPr>
        <w:fldChar w:fldCharType="end"/>
      </w:r>
      <w:r w:rsidRPr="009E6185">
        <w:rPr>
          <w:rFonts w:ascii="Times New Roman" w:eastAsia="Times New Roman" w:hAnsi="Times New Roman" w:cs="Times New Roman"/>
          <w:color w:val="000000"/>
          <w:sz w:val="24"/>
          <w:szCs w:val="24"/>
        </w:rPr>
        <w:t>. They differed in that the latter questions were predominantly about school as a whole whereas our questions were mainly about task engagement in class. In this respect, our questions were similar to the question “</w:t>
      </w:r>
      <w:r w:rsidRPr="009E6185">
        <w:rPr>
          <w:rFonts w:ascii="Times New Roman" w:hAnsi="Times New Roman" w:cs="Times New Roman"/>
          <w:color w:val="FF0000"/>
          <w:sz w:val="24"/>
          <w:szCs w:val="24"/>
        </w:rPr>
        <w:t xml:space="preserve">Do I want to do this task and why?” proposed by Wigfield et al. </w:t>
      </w:r>
      <w:r w:rsidRPr="009E6185">
        <w:rPr>
          <w:rFonts w:ascii="Times New Roman" w:hAnsi="Times New Roman" w:cs="Times New Roman"/>
          <w:color w:val="FF0000"/>
          <w:sz w:val="24"/>
          <w:szCs w:val="24"/>
          <w:highlight w:val="yellow"/>
        </w:rPr>
        <w:fldChar w:fldCharType="begin" w:fldLock="1"/>
      </w:r>
      <w:r w:rsidRPr="009E6185">
        <w:rPr>
          <w:rFonts w:ascii="Times New Roman" w:hAnsi="Times New Roman" w:cs="Times New Roman"/>
          <w:color w:val="FF0000"/>
          <w:sz w:val="24"/>
          <w:szCs w:val="24"/>
        </w:rPr>
        <w:instrText>ADDIN CSL_CITATION {"citationItems":[{"id":"ITEM-1","itemData":{"DOI":"10.1002/9781118963418.childpsy316","ISBN":"9781118963418","abstract":"expectancy-value model; task value; expectancy beliefs; intrinstic motivation; extrinsic motivation; goal; self-regulation; gender difference; culture; family influence; school influence;","author":[{"dropping-particle":"","family":"Wigfield","given":"Allan","non-dropping-particle":"","parse-names":false,"suffix":""},{"dropping-particle":"","family":"Eccles","given":"Jacquelynne S.","non-dropping-particle":"","parse-names":false,"suffix":""},{"dropping-particle":"","family":"Fredricks","given":"Jennifer A.","non-dropping-particle":"","parse-names":false,"suffix":""},{"dropping-particle":"","family":"Simpkins","given":"Sandra","non-dropping-particle":"","parse-names":false,"suffix":""},{"dropping-particle":"","family":"Roeser","given":"Robert W.","non-dropping-particle":"","parse-names":false,"suffix":""},{"dropping-particle":"","family":"Schiefele","given":"Ulrich","non-dropping-particle":"","parse-names":false,"suffix":""}],"container-title":"Handbook of Child Psychology and Developmental Science","id":"ITEM-1","issue":"March","issued":{"date-parts":[["2015"]]},"number-of-pages":"657-700","title":"Development of Achievement Motivation and Engagement","type":"book"},"locator":"659","suppress-author":1,"uris":["http://www.mendeley.com/documents/?uuid=73e208d2-ecd5-4b84-ab25-f5ee73c3b526"]}],"mendeley":{"formattedCitation":"(2015, p. 659)","plainTextFormattedCitation":"(2015, p. 659)","previouslyFormattedCitation":"(2015, p. 659)"},"properties":{"noteIndex":0},"schema":"https://github.com/citation-style-language/schema/raw/master/csl-citation.json"}</w:instrText>
      </w:r>
      <w:r w:rsidRPr="009E6185">
        <w:rPr>
          <w:rFonts w:ascii="Times New Roman" w:hAnsi="Times New Roman" w:cs="Times New Roman"/>
          <w:color w:val="FF0000"/>
          <w:sz w:val="24"/>
          <w:szCs w:val="24"/>
          <w:highlight w:val="yellow"/>
        </w:rPr>
        <w:fldChar w:fldCharType="separate"/>
      </w:r>
      <w:r w:rsidRPr="009E6185">
        <w:rPr>
          <w:rFonts w:ascii="Times New Roman" w:hAnsi="Times New Roman" w:cs="Times New Roman"/>
          <w:noProof/>
          <w:color w:val="FF0000"/>
          <w:sz w:val="24"/>
          <w:szCs w:val="24"/>
        </w:rPr>
        <w:t>(2015, p. 659)</w:t>
      </w:r>
      <w:r w:rsidRPr="009E6185">
        <w:rPr>
          <w:rFonts w:ascii="Times New Roman" w:hAnsi="Times New Roman" w:cs="Times New Roman"/>
          <w:color w:val="FF0000"/>
          <w:sz w:val="24"/>
          <w:szCs w:val="24"/>
          <w:highlight w:val="yellow"/>
        </w:rPr>
        <w:fldChar w:fldCharType="end"/>
      </w:r>
      <w:r w:rsidRPr="009E6185">
        <w:rPr>
          <w:rFonts w:ascii="Times New Roman" w:hAnsi="Times New Roman" w:cs="Times New Roman"/>
          <w:color w:val="FF0000"/>
          <w:sz w:val="24"/>
          <w:szCs w:val="24"/>
        </w:rPr>
        <w:t>.</w:t>
      </w:r>
      <w:r>
        <w:rPr>
          <w:rFonts w:ascii="Times New Roman" w:hAnsi="Times New Roman" w:cs="Times New Roman"/>
          <w:color w:val="FF0000"/>
          <w:sz w:val="24"/>
          <w:szCs w:val="24"/>
        </w:rPr>
        <w:t xml:space="preserve"> However, they differed in that the latter question was aimed to be mainly about task-value beliefs </w:t>
      </w:r>
    </w:p>
    <w:p w14:paraId="1DF1991E" w14:textId="6E737D02" w:rsidR="000B6420" w:rsidRDefault="000B6420" w:rsidP="00D758E2"/>
    <w:p w14:paraId="69C003FA" w14:textId="77777777" w:rsidR="00D758E2" w:rsidRDefault="00D758E2" w:rsidP="00D758E2"/>
    <w:p w14:paraId="7D23BA98" w14:textId="77777777" w:rsidR="00D758E2" w:rsidRDefault="00D758E2" w:rsidP="00D758E2"/>
    <w:p w14:paraId="2EEB4BA3" w14:textId="77777777" w:rsidR="00D758E2" w:rsidRDefault="00D758E2" w:rsidP="00D758E2"/>
    <w:p w14:paraId="7B7F95D9" w14:textId="77777777" w:rsidR="00D758E2" w:rsidRDefault="00D758E2" w:rsidP="00D758E2">
      <w:pPr>
        <w:pBdr>
          <w:top w:val="nil"/>
          <w:left w:val="nil"/>
          <w:bottom w:val="nil"/>
          <w:right w:val="nil"/>
          <w:between w:val="nil"/>
        </w:pBd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whereas our questions were about all beliefs, motives, and other subjective experiences that may shape (a)motivation. </w:t>
      </w:r>
      <w:r w:rsidRPr="00D56BA3">
        <w:rPr>
          <w:rFonts w:ascii="Times New Roman" w:hAnsi="Times New Roman" w:cs="Times New Roman"/>
          <w:strike/>
          <w:color w:val="FF0000"/>
          <w:sz w:val="24"/>
          <w:szCs w:val="24"/>
        </w:rPr>
        <w:t xml:space="preserve">Since these beliefs were also expected to include expectancy beliefs, we did not deem asking any question similar to “Can I do this task?” </w:t>
      </w:r>
      <w:r w:rsidRPr="00D56BA3">
        <w:rPr>
          <w:rFonts w:ascii="Times New Roman" w:hAnsi="Times New Roman" w:cs="Times New Roman"/>
          <w:strike/>
          <w:color w:val="FF0000"/>
          <w:sz w:val="24"/>
          <w:szCs w:val="24"/>
        </w:rPr>
        <w:fldChar w:fldCharType="begin" w:fldLock="1"/>
      </w:r>
      <w:r w:rsidRPr="00D56BA3">
        <w:rPr>
          <w:rFonts w:ascii="Times New Roman" w:hAnsi="Times New Roman" w:cs="Times New Roman"/>
          <w:strike/>
          <w:color w:val="FF0000"/>
          <w:sz w:val="24"/>
          <w:szCs w:val="24"/>
        </w:rPr>
        <w:instrText>ADDIN CSL_CITATION {"citationItems":[{"id":"ITEM-1","itemData":{"DOI":"10.1002/9781118963418.childpsy316","ISBN":"9781118963418","abstract":"expectancy-value model; task value; expectancy beliefs; intrinstic motivation; extrinsic motivation; goal; self-regulation; gender difference; culture; family influence; school influence;","author":[{"dropping-particle":"","family":"Wigfield","given":"Allan","non-dropping-particle":"","parse-names":false,"suffix":""},{"dropping-particle":"","family":"Eccles","given":"Jacquelynne S.","non-dropping-particle":"","parse-names":false,"suffix":""},{"dropping-particle":"","family":"Fredricks","given":"Jennifer A.","non-dropping-particle":"","parse-names":false,"suffix":""},{"dropping-particle":"","family":"Simpkins","given":"Sandra","non-dropping-particle":"","parse-names":false,"suffix":""},{"dropping-particle":"","family":"Roeser","given":"Robert W.","non-dropping-particle":"","parse-names":false,"suffix":""},{"dropping-particle":"","family":"Schiefele","given":"Ulrich","non-dropping-particle":"","parse-names":false,"suffix":""}],"container-title":"Handbook of Child Psychology and Developmental Science","id":"ITEM-1","issue":"March","issued":{"date-parts":[["2015"]]},"number-of-pages":"657-700","title":"Development of Achievement Motivation and Engagement","type":"book"},"locator":"659","prefix":"e.g., ","uris":["http://www.mendeley.com/documents/?uuid=73e208d2-ecd5-4b84-ab25-f5ee73c3b526"]}],"mendeley":{"formattedCitation":"(e.g., Wigfield et al., 2015, p. 659)","plainTextFormattedCitation":"(e.g., Wigfield et al., 2015, p. 659)","previouslyFormattedCitation":"(e.g., Wigfield et al., 2015, p. 659)"},"properties":{"noteIndex":0},"schema":"https://github.com/citation-style-language/schema/raw/master/csl-citation.json"}</w:instrText>
      </w:r>
      <w:r w:rsidRPr="00D56BA3">
        <w:rPr>
          <w:rFonts w:ascii="Times New Roman" w:hAnsi="Times New Roman" w:cs="Times New Roman"/>
          <w:strike/>
          <w:color w:val="FF0000"/>
          <w:sz w:val="24"/>
          <w:szCs w:val="24"/>
        </w:rPr>
        <w:fldChar w:fldCharType="separate"/>
      </w:r>
      <w:r w:rsidRPr="00D56BA3">
        <w:rPr>
          <w:rFonts w:ascii="Times New Roman" w:hAnsi="Times New Roman" w:cs="Times New Roman"/>
          <w:strike/>
          <w:noProof/>
          <w:color w:val="FF0000"/>
          <w:sz w:val="24"/>
          <w:szCs w:val="24"/>
        </w:rPr>
        <w:t>(e.g., Wigfield et al., 2015, p. 659)</w:t>
      </w:r>
      <w:r w:rsidRPr="00D56BA3">
        <w:rPr>
          <w:rFonts w:ascii="Times New Roman" w:hAnsi="Times New Roman" w:cs="Times New Roman"/>
          <w:strike/>
          <w:color w:val="FF0000"/>
          <w:sz w:val="24"/>
          <w:szCs w:val="24"/>
        </w:rPr>
        <w:fldChar w:fldCharType="end"/>
      </w:r>
      <w:r w:rsidRPr="00D56BA3">
        <w:rPr>
          <w:rFonts w:ascii="Times New Roman" w:hAnsi="Times New Roman" w:cs="Times New Roman"/>
          <w:strike/>
          <w:color w:val="FF0000"/>
          <w:sz w:val="24"/>
          <w:szCs w:val="24"/>
        </w:rPr>
        <w:t xml:space="preserve"> necessary.</w:t>
      </w:r>
      <w:r>
        <w:rPr>
          <w:rFonts w:ascii="Times New Roman" w:hAnsi="Times New Roman" w:cs="Times New Roman"/>
          <w:color w:val="FF0000"/>
          <w:sz w:val="24"/>
          <w:szCs w:val="24"/>
        </w:rPr>
        <w:t xml:space="preserve"> To analyse the data collected through our open-ended questionnaires, we developed a pre-defined coding frame. Similar to Clayton et al.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{"citationItems":[{"id":"ITEM-1","itemData":{"DOI":"10.1111/bjep.12081","ISSN":"20448279","PMID":"26108167","abstract":"Background: In recent years, there have been increasing calls to develop a more contextually based sociocultural perspective of achievement motivation. Aim: This mixed-methods study examined why Jamaican undergraduate students are motivated or unmotivated and how this relates to the extant literature on achievement motivation. Sample(s): This study was conducted in two phases and consisted of 175 and 189 Jamaican undergraduate students across phases one and two, respectively. Methods: First, a qualitative investigation using open-ended questionnaires and semi-structured interviews explored Jamaican undergraduate students' conceptualization of motivation and the factors that positively or negatively impacted their motivation. The second phase consisted of using prototype theory to capture a hierarchical cognitive representation of Jamaican students' motivation using coded themes derived from phase one of the study. Results and conclusions: The overall results indicated that personal, cognitive, contextual, and sociocultural factors are important determinants of Jamaican undergraduate students' academic motivation and that sociocultural (e.g., familial, economic, religious) factors appear to play a more critical role in impacting their motivation.","author":[{"dropping-particle":"","family":"Clayton","given":"Karen E.","non-dropping-particle":"","parse-names":false,"suffix":""},{"dropping-particle":"","family":"Zusho","given":"Akane","non-dropping-particle":"","parse-names":false,"suffix":""}],"container-title":"British Journal of Educational Psychology","id":"ITEM-1","issue":"1","issued":{"date-parts":[["2015"]]},"page":"8-36","title":"A cultural heuristic approach to the study of Jamaican undergraduate students' achievement motivation","type":"article-journal","volume":"86"},"suppress-author":1,"uris":["http://www.mendeley.com/documents/?uuid=120be9f8-6e02-458e-bac5-db09667166e7"]}],"mendeley":{"formattedCitation":"(2015)","plainTextFormattedCitation":"(2015)","previouslyFormattedCitation":"(2015)"},"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340424">
        <w:rPr>
          <w:rFonts w:ascii="Times New Roman" w:eastAsia="Times New Roman" w:hAnsi="Times New Roman" w:cs="Times New Roman"/>
          <w:noProof/>
          <w:color w:val="000000"/>
          <w:sz w:val="24"/>
          <w:szCs w:val="24"/>
        </w:rPr>
        <w:t>(2015)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Pr>
          <w:rFonts w:ascii="Times New Roman" w:hAnsi="Times New Roman" w:cs="Times New Roman"/>
          <w:color w:val="FF0000"/>
          <w:sz w:val="24"/>
          <w:szCs w:val="24"/>
        </w:rPr>
        <w:t xml:space="preserve">and Wigfield et al. </w:t>
      </w:r>
      <w:r>
        <w:rPr>
          <w:rFonts w:ascii="Times New Roman" w:hAnsi="Times New Roman" w:cs="Times New Roman"/>
          <w:color w:val="FF0000"/>
          <w:sz w:val="24"/>
          <w:szCs w:val="24"/>
        </w:rPr>
        <w:fldChar w:fldCharType="begin" w:fldLock="1"/>
      </w:r>
      <w:r>
        <w:rPr>
          <w:rFonts w:ascii="Times New Roman" w:hAnsi="Times New Roman" w:cs="Times New Roman"/>
          <w:color w:val="FF0000"/>
          <w:sz w:val="24"/>
          <w:szCs w:val="24"/>
        </w:rPr>
        <w:instrText>ADDIN CSL_CITATION {"citationItems":[{"id":"ITEM-1","itemData":{"DOI":"10.1002/9781118963418.childpsy316","ISBN":"9781118963418","abstract":"expectancy-value model; task value; expectancy beliefs; intrinstic motivation; extrinsic motivation; goal; self-regulation; gender difference; culture; family influence; school influence;","author":[{"dropping-particle":"","family":"Wigfield","given":"Allan","non-dropping-particle":"","parse-names":false,"suffix":""},{"dropping-particle":"","family":"Eccles","given":"Jacquelynne S.","non-dropping-particle":"","parse-names":false,"suffix":""},{"dropping-particle":"","family":"Fredricks","given":"Jennifer A.","non-dropping-particle":"","parse-names":false,"suffix":""},{"dropping-particle":"","family":"Simpkins","given":"Sandra","non-dropping-particle":"","parse-names":false,"suffix":""},{"dropping-particle":"","family":"Roeser","given":"Robert W.","non-dropping-particle":"","parse-names":false,"suffix":""},{"dropping-particle":"","family":"Schiefele","given":"Ulrich","non-dropping-particle":"","parse-names":false,"suffix":""}],"container-title":"Handbook of Child Psychology and Developmental Science","id":"ITEM-1","issue":"March","issued":{"date-parts":[["2015"]]},"number-of-pages":"657-700","title":"Development of Achievement Motivation and Engagement","type":"book"},"suppress-author":1,"uris":["http://www.mendeley.com/documents/?uuid=73e208d2-ecd5-4b84-ab25-f5ee73c3b526"]}],"mendeley":{"formattedCitation":"(2015)","plainTextFormattedCitation":"(2015)","previouslyFormattedCitation":"(2015)"},"properties":{"noteIndex":0},"schema":"https://github.com/citation-style-language/schema/raw/master/csl-citation.json"}</w:instrText>
      </w:r>
      <w:r>
        <w:rPr>
          <w:rFonts w:ascii="Times New Roman" w:hAnsi="Times New Roman" w:cs="Times New Roman"/>
          <w:color w:val="FF0000"/>
          <w:sz w:val="24"/>
          <w:szCs w:val="24"/>
        </w:rPr>
        <w:fldChar w:fldCharType="separate"/>
      </w:r>
      <w:r w:rsidRPr="00731A62">
        <w:rPr>
          <w:rFonts w:ascii="Times New Roman" w:hAnsi="Times New Roman" w:cs="Times New Roman"/>
          <w:noProof/>
          <w:color w:val="FF0000"/>
          <w:sz w:val="24"/>
          <w:szCs w:val="24"/>
        </w:rPr>
        <w:t>(2015)</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 we expected our open-ended questionnaires to elicit expectancy and value-related student answers. We therefore developed the coding categories based on the expectancy-value model outlined in section 1.1. However, since we asked Rwandan students about the reasons for being (a)motivated during class activities,</w:t>
      </w:r>
      <w:r w:rsidRPr="003F0372">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we also included a coding category on goals </w:t>
      </w:r>
      <w:r>
        <w:rPr>
          <w:rFonts w:ascii="Times New Roman" w:hAnsi="Times New Roman" w:cs="Times New Roman"/>
          <w:color w:val="FF0000"/>
          <w:sz w:val="24"/>
          <w:szCs w:val="24"/>
        </w:rPr>
        <w:fldChar w:fldCharType="begin" w:fldLock="1"/>
      </w:r>
      <w:r>
        <w:rPr>
          <w:rFonts w:ascii="Times New Roman" w:hAnsi="Times New Roman" w:cs="Times New Roman"/>
          <w:color w:val="FF0000"/>
          <w:sz w:val="24"/>
          <w:szCs w:val="24"/>
        </w:rPr>
        <w:instrText>ADDIN CSL_CITATION {"citationItems":[{"id":"ITEM-1","itemData":{"DOI":"10.1016/S0361-476X(02)00010-3","ISSN":"0361476X","abstract":"This qualitative investigation inductively identifies and describes the psychological parameters of middle-school students' social and academic goals. Data were collected from 86 students during 114 interviews and 24 structured observation periods. Inductive content analyses of the interview and observation data identified eight distinct motivational goals that students espoused for their academic achievement. These comprised three academic and five social goals. The analyses also identified: (a) each of these goals in terms of their component behaviours, affects, and cognitions, (b) that students did not hold these goals in isolation, and (c) that students' multiple goals interacted in conflicting, converging, and compensatory ways to influence students' academic motivation and performance. © 2002 Elsevier Science (USA). All rights reserved.","author":[{"dropping-particle":"","family":"Dowson","given":"Martin","non-dropping-particle":"","parse-names":false,"suffix":""},{"dropping-particle":"","family":"McInerney","given":"Dennis M.","non-dropping-particle":"","parse-names":false,"suffix":""}],"container-title":"Contemporary Educational Psychology","id":"ITEM-1","issue":"1","issued":{"date-parts":[["2003"]]},"page":"91-113","title":"What do students say about their motivational goals?: Towards a more complex and dynamic perspective on student motivation","type":"article-journal","volume":"28"},"prefix":"e.g., ","uris":["http://www.mendeley.com/documents/?uuid=3e3057a6-728e-45dc-b36c-d1979f9b612b"]}],"mendeley":{"formattedCitation":"(e.g., Dowson &amp; McInerney, 2003)","plainTextFormattedCitation":"(e.g., Dowson &amp; McInerney, 2003)","previouslyFormattedCitation":"(e.g., Dowson &amp; McInerney, 2003)"},"properties":{"noteIndex":0},"schema":"https://github.com/citation-style-language/schema/raw/master/csl-citation.json"}</w:instrText>
      </w:r>
      <w:r>
        <w:rPr>
          <w:rFonts w:ascii="Times New Roman" w:hAnsi="Times New Roman" w:cs="Times New Roman"/>
          <w:color w:val="FF0000"/>
          <w:sz w:val="24"/>
          <w:szCs w:val="24"/>
        </w:rPr>
        <w:fldChar w:fldCharType="separate"/>
      </w:r>
      <w:r w:rsidRPr="00DB424F">
        <w:rPr>
          <w:rFonts w:ascii="Times New Roman" w:hAnsi="Times New Roman" w:cs="Times New Roman"/>
          <w:noProof/>
          <w:color w:val="FF0000"/>
          <w:sz w:val="24"/>
          <w:szCs w:val="24"/>
        </w:rPr>
        <w:t>(e.g., Dowson &amp; McInerney, 2003)</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 xml:space="preserve">. </w:t>
      </w:r>
    </w:p>
    <w:p w14:paraId="7FD0D4D1" w14:textId="77777777" w:rsidR="00D758E2" w:rsidRDefault="00D758E2" w:rsidP="00D758E2"/>
    <w:p w14:paraId="5AB7A2F4" w14:textId="77777777" w:rsidR="00FE6752" w:rsidRDefault="00FE6752" w:rsidP="00D758E2"/>
    <w:p w14:paraId="7D0CCF0D" w14:textId="77777777" w:rsidR="00FE6752" w:rsidRDefault="00FE6752" w:rsidP="00D758E2"/>
    <w:p w14:paraId="3A078277" w14:textId="77777777" w:rsidR="00FE6752" w:rsidRDefault="00FE6752" w:rsidP="00D758E2"/>
    <w:p w14:paraId="1D6719B2" w14:textId="77777777" w:rsidR="00FE6752" w:rsidRDefault="00FE6752" w:rsidP="00D758E2"/>
    <w:sectPr w:rsidR="00FE6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CE"/>
    <w:rsid w:val="00031FCE"/>
    <w:rsid w:val="000B6420"/>
    <w:rsid w:val="002D56EB"/>
    <w:rsid w:val="00404709"/>
    <w:rsid w:val="004B4B26"/>
    <w:rsid w:val="00515CF8"/>
    <w:rsid w:val="00546577"/>
    <w:rsid w:val="006501FF"/>
    <w:rsid w:val="008B6D53"/>
    <w:rsid w:val="00C10E9D"/>
    <w:rsid w:val="00CC5511"/>
    <w:rsid w:val="00D758E2"/>
    <w:rsid w:val="00D9422D"/>
    <w:rsid w:val="00DC417F"/>
    <w:rsid w:val="00FE6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F2B7"/>
  <w15:chartTrackingRefBased/>
  <w15:docId w15:val="{A6012B30-2765-4E30-863E-A0251912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FCE"/>
    <w:pPr>
      <w:spacing w:after="0"/>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031FCE"/>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31FCE"/>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31FCE"/>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31FCE"/>
    <w:pPr>
      <w:keepNext/>
      <w:keepLines/>
      <w:spacing w:before="80" w:after="40"/>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031FCE"/>
    <w:pPr>
      <w:keepNext/>
      <w:keepLines/>
      <w:spacing w:before="80" w:after="40"/>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031FCE"/>
    <w:pPr>
      <w:keepNext/>
      <w:keepLines/>
      <w:spacing w:before="40"/>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031FCE"/>
    <w:pPr>
      <w:keepNext/>
      <w:keepLines/>
      <w:spacing w:before="40"/>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031FCE"/>
    <w:pPr>
      <w:keepNext/>
      <w:keepLines/>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031FCE"/>
    <w:pPr>
      <w:keepNext/>
      <w:keepLines/>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FC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31FC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31FC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31FC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31FC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31FC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31FCE"/>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31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FCE"/>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31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FCE"/>
    <w:pPr>
      <w:spacing w:before="160" w:after="160"/>
      <w:jc w:val="center"/>
    </w:pPr>
    <w:rPr>
      <w:rFonts w:ascii="Times New Roman" w:eastAsiaTheme="minorHAnsi" w:hAnsi="Times New Roman" w:cstheme="minorBidi"/>
      <w:i/>
      <w:iCs/>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031FCE"/>
    <w:rPr>
      <w:rFonts w:ascii="Times New Roman" w:hAnsi="Times New Roman"/>
      <w:i/>
      <w:iCs/>
      <w:color w:val="404040" w:themeColor="text1" w:themeTint="BF"/>
      <w:sz w:val="24"/>
    </w:rPr>
  </w:style>
  <w:style w:type="paragraph" w:styleId="ListParagraph">
    <w:name w:val="List Paragraph"/>
    <w:basedOn w:val="Normal"/>
    <w:uiPriority w:val="34"/>
    <w:qFormat/>
    <w:rsid w:val="00031FCE"/>
    <w:pPr>
      <w:spacing w:after="160"/>
      <w:ind w:left="720"/>
      <w:contextualSpacing/>
    </w:pPr>
    <w:rPr>
      <w:rFonts w:ascii="Times New Roman" w:eastAsiaTheme="minorHAnsi" w:hAnsi="Times New Roman" w:cstheme="minorBidi"/>
      <w:kern w:val="2"/>
      <w:sz w:val="24"/>
      <w:lang w:eastAsia="en-US"/>
      <w14:ligatures w14:val="standardContextual"/>
    </w:rPr>
  </w:style>
  <w:style w:type="character" w:styleId="IntenseEmphasis">
    <w:name w:val="Intense Emphasis"/>
    <w:basedOn w:val="DefaultParagraphFont"/>
    <w:uiPriority w:val="21"/>
    <w:qFormat/>
    <w:rsid w:val="00031FCE"/>
    <w:rPr>
      <w:i/>
      <w:iCs/>
      <w:color w:val="0F4761" w:themeColor="accent1" w:themeShade="BF"/>
    </w:rPr>
  </w:style>
  <w:style w:type="paragraph" w:styleId="IntenseQuote">
    <w:name w:val="Intense Quote"/>
    <w:basedOn w:val="Normal"/>
    <w:next w:val="Normal"/>
    <w:link w:val="IntenseQuoteChar"/>
    <w:uiPriority w:val="30"/>
    <w:qFormat/>
    <w:rsid w:val="00031FCE"/>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heme="minorBidi"/>
      <w:i/>
      <w:iCs/>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031FC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31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cp:revision>
  <dcterms:created xsi:type="dcterms:W3CDTF">2025-01-30T16:49:00Z</dcterms:created>
  <dcterms:modified xsi:type="dcterms:W3CDTF">2025-01-30T22:55:00Z</dcterms:modified>
</cp:coreProperties>
</file>