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47C9" w14:textId="671C239B" w:rsidR="00BA71A7" w:rsidRDefault="00BA71A7">
      <w:pPr>
        <w:rPr>
          <w:lang w:val="de-AT"/>
        </w:rPr>
      </w:pPr>
      <w:r>
        <w:rPr>
          <w:lang w:val="de-AT"/>
        </w:rPr>
        <w:t>CRISP DM Summary:</w:t>
      </w:r>
    </w:p>
    <w:p w14:paraId="4D7AFB2F" w14:textId="77777777" w:rsidR="006221C8" w:rsidRDefault="006221C8">
      <w:pPr>
        <w:rPr>
          <w:lang w:val="de-AT"/>
        </w:rPr>
      </w:pPr>
    </w:p>
    <w:p w14:paraId="4E8C823C" w14:textId="77777777" w:rsidR="006221C8" w:rsidRDefault="006221C8">
      <w:pPr>
        <w:rPr>
          <w:lang w:val="de-AT"/>
        </w:rPr>
      </w:pPr>
    </w:p>
    <w:p w14:paraId="17951405" w14:textId="55AF2F72" w:rsidR="006221C8" w:rsidRDefault="006221C8">
      <w:pPr>
        <w:rPr>
          <w:b/>
          <w:bCs/>
          <w:lang w:val="de-AT"/>
        </w:rPr>
      </w:pPr>
      <w:r w:rsidRPr="006221C8">
        <w:rPr>
          <w:b/>
          <w:bCs/>
          <w:highlight w:val="yellow"/>
          <w:lang w:val="de-AT"/>
        </w:rPr>
        <w:t>Was ist das Problem, das wir haben könnten?</w:t>
      </w:r>
      <w:r w:rsidRPr="006221C8">
        <w:rPr>
          <w:b/>
          <w:bCs/>
          <w:lang w:val="de-AT"/>
        </w:rPr>
        <w:t xml:space="preserve"> </w:t>
      </w:r>
    </w:p>
    <w:p w14:paraId="7431B815" w14:textId="31EEF3DF" w:rsidR="006221C8" w:rsidRDefault="006221C8">
      <w:pPr>
        <w:rPr>
          <w:lang w:val="de-AT"/>
        </w:rPr>
      </w:pPr>
      <w:r>
        <w:rPr>
          <w:lang w:val="de-AT"/>
        </w:rPr>
        <w:t xml:space="preserve">Was wurde gemacht und warum? </w:t>
      </w:r>
    </w:p>
    <w:p w14:paraId="404C6794" w14:textId="77777777" w:rsidR="006221C8" w:rsidRPr="006221C8" w:rsidRDefault="006221C8">
      <w:pPr>
        <w:rPr>
          <w:lang w:val="de-AT"/>
        </w:rPr>
      </w:pPr>
    </w:p>
    <w:p w14:paraId="684B75E6" w14:textId="1F6C9132" w:rsidR="007F62D6" w:rsidRDefault="007F62D6" w:rsidP="00E83D2D">
      <w:pPr>
        <w:ind w:left="360"/>
        <w:rPr>
          <w:lang w:val="de-AT"/>
        </w:rPr>
      </w:pPr>
      <w:r>
        <w:rPr>
          <w:lang w:val="de-AT"/>
        </w:rPr>
        <w:t>Zentraler Kern des wissenschaftlichen Arbeitsansatzes ist die Reproduzierbarkeit</w:t>
      </w:r>
      <w:r w:rsidR="00E83D2D">
        <w:rPr>
          <w:lang w:val="de-AT"/>
        </w:rPr>
        <w:t xml:space="preserve"> &amp; </w:t>
      </w:r>
      <w:r w:rsidR="00E83D2D">
        <w:rPr>
          <w:lang w:val="de-AT"/>
        </w:rPr>
        <w:br/>
        <w:t>Verifizierbarkeit</w:t>
      </w:r>
      <w:r>
        <w:rPr>
          <w:lang w:val="de-AT"/>
        </w:rPr>
        <w:t>.</w:t>
      </w:r>
      <w:r w:rsidR="00E83D2D">
        <w:rPr>
          <w:lang w:val="de-AT"/>
        </w:rPr>
        <w:br/>
      </w:r>
    </w:p>
    <w:p w14:paraId="7FD75066" w14:textId="5721F091" w:rsidR="007F62D6" w:rsidRDefault="007F62D6" w:rsidP="007F62D6">
      <w:pPr>
        <w:pStyle w:val="ListParagraph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Was kann schief gehen? </w:t>
      </w:r>
      <w:r>
        <w:rPr>
          <w:lang w:val="de-AT"/>
        </w:rPr>
        <w:br/>
      </w:r>
      <w:hyperlink r:id="rId5" w:history="1">
        <w:r w:rsidRPr="0063198A">
          <w:rPr>
            <w:rStyle w:val="Hyperlink"/>
            <w:lang w:val="de-AT"/>
          </w:rPr>
          <w:t>https://www.newyorker.com/news/john-cassidy/the-reinhart-and-rogoff-controversy-a-summing-up</w:t>
        </w:r>
      </w:hyperlink>
    </w:p>
    <w:p w14:paraId="43CA2E6D" w14:textId="77777777" w:rsidR="007F62D6" w:rsidRPr="007F62D6" w:rsidRDefault="007F62D6" w:rsidP="007F62D6">
      <w:pPr>
        <w:rPr>
          <w:lang w:val="de-AT"/>
        </w:rPr>
      </w:pPr>
    </w:p>
    <w:p w14:paraId="2AECC632" w14:textId="77777777" w:rsidR="007F62D6" w:rsidRDefault="007F62D6">
      <w:pPr>
        <w:rPr>
          <w:lang w:val="de-AT"/>
        </w:rPr>
      </w:pPr>
    </w:p>
    <w:p w14:paraId="226042C1" w14:textId="2010FE5D" w:rsidR="00E83D2D" w:rsidRDefault="007F62D6" w:rsidP="00E83D2D">
      <w:pPr>
        <w:ind w:left="360"/>
        <w:rPr>
          <w:lang w:val="de-AT"/>
        </w:rPr>
      </w:pPr>
      <w:r>
        <w:rPr>
          <w:lang w:val="de-AT"/>
        </w:rPr>
        <w:t xml:space="preserve">Das sollte </w:t>
      </w:r>
      <w:r w:rsidR="00445B22">
        <w:rPr>
          <w:lang w:val="de-AT"/>
        </w:rPr>
        <w:t>recht</w:t>
      </w:r>
      <w:r>
        <w:rPr>
          <w:lang w:val="de-AT"/>
        </w:rPr>
        <w:t xml:space="preserve"> einfach sein -&gt; Code und </w:t>
      </w:r>
      <w:proofErr w:type="spellStart"/>
      <w:r>
        <w:rPr>
          <w:lang w:val="de-AT"/>
        </w:rPr>
        <w:t>Datenstatz</w:t>
      </w:r>
      <w:proofErr w:type="spellEnd"/>
      <w:r>
        <w:rPr>
          <w:lang w:val="de-AT"/>
        </w:rPr>
        <w:t xml:space="preserve"> runterladen, kompilieren und </w:t>
      </w:r>
    </w:p>
    <w:p w14:paraId="580EF033" w14:textId="61EDBBAE" w:rsidR="007F62D6" w:rsidRDefault="007F62D6" w:rsidP="00E83D2D">
      <w:pPr>
        <w:ind w:left="360"/>
        <w:rPr>
          <w:lang w:val="de-AT"/>
        </w:rPr>
      </w:pPr>
      <w:r>
        <w:rPr>
          <w:lang w:val="de-AT"/>
        </w:rPr>
        <w:t xml:space="preserve">laufen lassen. </w:t>
      </w:r>
      <w:r>
        <w:rPr>
          <w:lang w:val="de-AT"/>
        </w:rPr>
        <w:br/>
        <w:t xml:space="preserve">Warum ist es nicht so leicht?? </w:t>
      </w:r>
    </w:p>
    <w:p w14:paraId="31D5E5B4" w14:textId="2440A798" w:rsidR="007F62D6" w:rsidRDefault="00E83D2D">
      <w:pPr>
        <w:rPr>
          <w:lang w:val="de-AT"/>
        </w:rPr>
      </w:pPr>
      <w:r>
        <w:rPr>
          <w:lang w:val="de-AT"/>
        </w:rPr>
        <w:tab/>
        <w:t xml:space="preserve">Viel passiert im </w:t>
      </w:r>
      <w:proofErr w:type="spellStart"/>
      <w:r>
        <w:rPr>
          <w:lang w:val="de-AT"/>
        </w:rPr>
        <w:t>Doing</w:t>
      </w:r>
      <w:proofErr w:type="spellEnd"/>
      <w:r>
        <w:rPr>
          <w:lang w:val="de-AT"/>
        </w:rPr>
        <w:t xml:space="preserve">! Man beginnt, testet </w:t>
      </w:r>
      <w:r w:rsidR="00445B22">
        <w:rPr>
          <w:lang w:val="de-AT"/>
        </w:rPr>
        <w:t>Hypothesen</w:t>
      </w:r>
      <w:r>
        <w:rPr>
          <w:lang w:val="de-AT"/>
        </w:rPr>
        <w:t>, ändert variablen, ….</w:t>
      </w:r>
    </w:p>
    <w:p w14:paraId="0C2124B7" w14:textId="3C744061" w:rsidR="00E83D2D" w:rsidRDefault="00E83D2D" w:rsidP="00445B22">
      <w:pPr>
        <w:ind w:left="720" w:firstLine="720"/>
        <w:rPr>
          <w:lang w:val="de-AT"/>
        </w:rPr>
      </w:pPr>
      <w:r>
        <w:rPr>
          <w:lang w:val="de-AT"/>
        </w:rPr>
        <w:t>Bild von Bruegel</w:t>
      </w:r>
    </w:p>
    <w:p w14:paraId="492E5633" w14:textId="77777777" w:rsidR="00E83D2D" w:rsidRDefault="00E83D2D">
      <w:pPr>
        <w:rPr>
          <w:lang w:val="de-AT"/>
        </w:rPr>
      </w:pPr>
    </w:p>
    <w:p w14:paraId="50233F33" w14:textId="77777777" w:rsidR="00E83D2D" w:rsidRDefault="00E83D2D">
      <w:pPr>
        <w:rPr>
          <w:lang w:val="de-AT"/>
        </w:rPr>
      </w:pPr>
    </w:p>
    <w:p w14:paraId="70F9C797" w14:textId="77777777" w:rsidR="00E83D2D" w:rsidRDefault="00E83D2D">
      <w:pPr>
        <w:rPr>
          <w:lang w:val="de-AT"/>
        </w:rPr>
      </w:pPr>
    </w:p>
    <w:p w14:paraId="30D83E16" w14:textId="6538835D" w:rsidR="006221C8" w:rsidRDefault="00E83D2D">
      <w:pPr>
        <w:rPr>
          <w:b/>
          <w:bCs/>
          <w:lang w:val="de-AT"/>
        </w:rPr>
      </w:pPr>
      <w:r w:rsidRPr="00E83D2D">
        <w:rPr>
          <w:b/>
          <w:bCs/>
          <w:highlight w:val="yellow"/>
          <w:lang w:val="de-AT"/>
        </w:rPr>
        <w:t>Was ist die Lösung?</w:t>
      </w:r>
      <w:r w:rsidRPr="00E83D2D">
        <w:rPr>
          <w:b/>
          <w:bCs/>
          <w:lang w:val="de-AT"/>
        </w:rPr>
        <w:t xml:space="preserve"> </w:t>
      </w:r>
    </w:p>
    <w:p w14:paraId="2D95D3B0" w14:textId="77777777" w:rsidR="00E83D2D" w:rsidRDefault="00E83D2D">
      <w:pPr>
        <w:rPr>
          <w:b/>
          <w:bCs/>
          <w:lang w:val="de-AT"/>
        </w:rPr>
      </w:pPr>
    </w:p>
    <w:p w14:paraId="1A593CDF" w14:textId="6F1D8909" w:rsidR="00E83D2D" w:rsidRDefault="00E83D2D" w:rsidP="00E83D2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E83D2D">
        <w:rPr>
          <w:b/>
          <w:bCs/>
          <w:lang w:val="en-US"/>
        </w:rPr>
        <w:t>Strukturier</w:t>
      </w:r>
      <w:r>
        <w:rPr>
          <w:b/>
          <w:bCs/>
          <w:lang w:val="en-US"/>
        </w:rPr>
        <w:t>t</w:t>
      </w:r>
      <w:r w:rsidRPr="00E83D2D">
        <w:rPr>
          <w:b/>
          <w:bCs/>
          <w:lang w:val="en-US"/>
        </w:rPr>
        <w:t>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Standadisierte</w:t>
      </w:r>
      <w:proofErr w:type="spellEnd"/>
      <w:r w:rsidRPr="00E83D2D">
        <w:rPr>
          <w:b/>
          <w:bCs/>
          <w:lang w:val="en-US"/>
        </w:rPr>
        <w:t xml:space="preserve"> </w:t>
      </w:r>
      <w:proofErr w:type="spellStart"/>
      <w:r w:rsidRPr="00E83D2D">
        <w:rPr>
          <w:b/>
          <w:bCs/>
          <w:lang w:val="en-US"/>
        </w:rPr>
        <w:t>Prozesse</w:t>
      </w:r>
      <w:proofErr w:type="spellEnd"/>
    </w:p>
    <w:p w14:paraId="543CD591" w14:textId="0DE71187" w:rsidR="00E83D2D" w:rsidRDefault="00E83D2D" w:rsidP="00E83D2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Dokumentation</w:t>
      </w:r>
      <w:proofErr w:type="spellEnd"/>
      <w:r w:rsidR="00445B22">
        <w:rPr>
          <w:b/>
          <w:bCs/>
          <w:lang w:val="en-US"/>
        </w:rPr>
        <w:t xml:space="preserve"> &amp; </w:t>
      </w:r>
      <w:proofErr w:type="spellStart"/>
      <w:r w:rsidR="00445B22">
        <w:rPr>
          <w:b/>
          <w:bCs/>
          <w:lang w:val="en-US"/>
        </w:rPr>
        <w:t>Kommunikation</w:t>
      </w:r>
      <w:proofErr w:type="spellEnd"/>
    </w:p>
    <w:p w14:paraId="52D3B46B" w14:textId="77777777" w:rsidR="00E83D2D" w:rsidRDefault="00E83D2D" w:rsidP="00E83D2D">
      <w:pPr>
        <w:rPr>
          <w:b/>
          <w:bCs/>
          <w:lang w:val="en-US"/>
        </w:rPr>
      </w:pPr>
    </w:p>
    <w:p w14:paraId="41498944" w14:textId="77777777" w:rsidR="00E83D2D" w:rsidRPr="00E83D2D" w:rsidRDefault="00E83D2D" w:rsidP="00E83D2D">
      <w:pPr>
        <w:rPr>
          <w:b/>
          <w:bCs/>
          <w:lang w:val="en-US"/>
        </w:rPr>
      </w:pPr>
    </w:p>
    <w:p w14:paraId="2A263E45" w14:textId="77777777" w:rsidR="00E83D2D" w:rsidRPr="00E83D2D" w:rsidRDefault="00E83D2D">
      <w:pPr>
        <w:rPr>
          <w:b/>
          <w:bCs/>
          <w:lang w:val="en-US"/>
        </w:rPr>
      </w:pPr>
    </w:p>
    <w:p w14:paraId="2B957126" w14:textId="58B9A1E8" w:rsidR="00BA71A7" w:rsidRDefault="00BA71A7" w:rsidP="00E83D2D">
      <w:pPr>
        <w:ind w:firstLine="720"/>
        <w:rPr>
          <w:lang w:val="en-US"/>
        </w:rPr>
      </w:pPr>
      <w:r w:rsidRPr="00BA71A7">
        <w:rPr>
          <w:lang w:val="en-US"/>
        </w:rPr>
        <w:t>Fundamental Perspective: Data Science vs. A</w:t>
      </w:r>
      <w:r>
        <w:rPr>
          <w:lang w:val="en-US"/>
        </w:rPr>
        <w:t xml:space="preserve">lchemy vs. Art </w:t>
      </w:r>
    </w:p>
    <w:p w14:paraId="534166F2" w14:textId="0C414F32" w:rsidR="00BA71A7" w:rsidRDefault="00BA71A7">
      <w:pPr>
        <w:rPr>
          <w:lang w:val="en-US"/>
        </w:rPr>
      </w:pPr>
    </w:p>
    <w:p w14:paraId="36AC0CA6" w14:textId="3A040933" w:rsidR="00BA71A7" w:rsidRPr="00E83D2D" w:rsidRDefault="00BA71A7">
      <w:pPr>
        <w:rPr>
          <w:lang w:val="de-AT"/>
        </w:rPr>
      </w:pPr>
      <w:r w:rsidRPr="00BA71A7">
        <w:rPr>
          <w:lang w:val="de-AT"/>
        </w:rPr>
        <w:t xml:space="preserve">Fokus muss hin zu </w:t>
      </w:r>
      <w:r w:rsidRPr="00E83D2D">
        <w:rPr>
          <w:u w:val="single"/>
          <w:lang w:val="de-AT"/>
        </w:rPr>
        <w:t>Reproduzierbarkeit</w:t>
      </w:r>
      <w:r w:rsidRPr="00BA71A7">
        <w:rPr>
          <w:lang w:val="de-AT"/>
        </w:rPr>
        <w:t xml:space="preserve"> und</w:t>
      </w:r>
      <w:r w:rsidR="00E83D2D">
        <w:rPr>
          <w:lang w:val="de-AT"/>
        </w:rPr>
        <w:t xml:space="preserve"> damit</w:t>
      </w:r>
      <w:r w:rsidRPr="00BA71A7">
        <w:rPr>
          <w:lang w:val="de-AT"/>
        </w:rPr>
        <w:t xml:space="preserve"> </w:t>
      </w:r>
      <w:r w:rsidRPr="00E83D2D">
        <w:rPr>
          <w:u w:val="single"/>
          <w:lang w:val="de-AT"/>
        </w:rPr>
        <w:t>Verifizierbarkeit</w:t>
      </w:r>
      <w:r w:rsidR="00E83D2D">
        <w:rPr>
          <w:u w:val="single"/>
          <w:lang w:val="de-AT"/>
        </w:rPr>
        <w:t xml:space="preserve"> (</w:t>
      </w:r>
      <w:r w:rsidR="00E83D2D">
        <w:rPr>
          <w:lang w:val="de-AT"/>
        </w:rPr>
        <w:t>können die Ergebnisse überhaupt überprüft werden</w:t>
      </w:r>
      <w:proofErr w:type="gramStart"/>
      <w:r w:rsidR="00E83D2D">
        <w:rPr>
          <w:lang w:val="de-AT"/>
        </w:rPr>
        <w:t>? )</w:t>
      </w:r>
      <w:proofErr w:type="gramEnd"/>
      <w:r w:rsidR="00E83D2D">
        <w:rPr>
          <w:lang w:val="de-AT"/>
        </w:rPr>
        <w:t xml:space="preserve"> </w:t>
      </w:r>
    </w:p>
    <w:p w14:paraId="5A856852" w14:textId="77777777" w:rsidR="00BA71A7" w:rsidRDefault="00BA71A7">
      <w:pPr>
        <w:rPr>
          <w:lang w:val="de-AT"/>
        </w:rPr>
      </w:pPr>
    </w:p>
    <w:p w14:paraId="5724AF7A" w14:textId="2E055338" w:rsidR="00BA71A7" w:rsidRDefault="00BA71A7" w:rsidP="00BA71A7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Über Strukturierte Prozesse &amp; Dokumentationen</w:t>
      </w:r>
    </w:p>
    <w:p w14:paraId="1AFED9CF" w14:textId="77777777" w:rsidR="00BA71A7" w:rsidRDefault="00BA71A7" w:rsidP="00BA71A7">
      <w:pPr>
        <w:rPr>
          <w:lang w:val="de-AT"/>
        </w:rPr>
      </w:pPr>
      <w:r>
        <w:rPr>
          <w:lang w:val="de-AT"/>
        </w:rPr>
        <w:t xml:space="preserve">Um </w:t>
      </w:r>
      <w:r w:rsidRPr="00BA71A7">
        <w:rPr>
          <w:lang w:val="de-AT"/>
        </w:rPr>
        <w:t xml:space="preserve">Vertrauen, Effizienz und Korrektheit </w:t>
      </w:r>
      <w:r>
        <w:rPr>
          <w:lang w:val="de-AT"/>
        </w:rPr>
        <w:t xml:space="preserve">zu </w:t>
      </w:r>
      <w:r w:rsidRPr="00BA71A7">
        <w:rPr>
          <w:lang w:val="de-AT"/>
        </w:rPr>
        <w:t xml:space="preserve">gewährleisten </w:t>
      </w:r>
    </w:p>
    <w:p w14:paraId="36A5F785" w14:textId="77777777" w:rsidR="00BA71A7" w:rsidRDefault="00BA71A7" w:rsidP="00BA71A7">
      <w:pPr>
        <w:rPr>
          <w:lang w:val="de-AT"/>
        </w:rPr>
      </w:pPr>
    </w:p>
    <w:p w14:paraId="100FA7F6" w14:textId="77777777" w:rsidR="008D54C4" w:rsidRDefault="008D54C4">
      <w:pPr>
        <w:rPr>
          <w:b/>
          <w:bCs/>
          <w:highlight w:val="yellow"/>
          <w:lang w:val="de-AT"/>
        </w:rPr>
      </w:pPr>
      <w:r>
        <w:rPr>
          <w:b/>
          <w:bCs/>
          <w:highlight w:val="yellow"/>
          <w:lang w:val="de-AT"/>
        </w:rPr>
        <w:br w:type="page"/>
      </w:r>
    </w:p>
    <w:p w14:paraId="2EAA7D45" w14:textId="0EF60AF9" w:rsidR="008D54C4" w:rsidRDefault="008D54C4" w:rsidP="00BA71A7">
      <w:pPr>
        <w:rPr>
          <w:b/>
          <w:bCs/>
          <w:lang w:val="de-AT"/>
        </w:rPr>
      </w:pPr>
      <w:r w:rsidRPr="008D54C4">
        <w:rPr>
          <w:b/>
          <w:bCs/>
          <w:highlight w:val="yellow"/>
          <w:lang w:val="de-AT"/>
        </w:rPr>
        <w:lastRenderedPageBreak/>
        <w:t>Und wie setzt man das um?</w:t>
      </w:r>
      <w:r w:rsidRPr="008D54C4">
        <w:rPr>
          <w:b/>
          <w:bCs/>
          <w:lang w:val="de-AT"/>
        </w:rPr>
        <w:t xml:space="preserve"> </w:t>
      </w:r>
    </w:p>
    <w:p w14:paraId="22D7D028" w14:textId="269FF057" w:rsidR="008D54C4" w:rsidRPr="008D54C4" w:rsidRDefault="008D54C4" w:rsidP="00BA71A7">
      <w:pPr>
        <w:rPr>
          <w:lang w:val="en-US"/>
        </w:rPr>
      </w:pPr>
      <w:proofErr w:type="spellStart"/>
      <w:r w:rsidRPr="008D54C4">
        <w:rPr>
          <w:lang w:val="en-US"/>
        </w:rPr>
        <w:t>Mit</w:t>
      </w:r>
      <w:proofErr w:type="spellEnd"/>
      <w:r w:rsidRPr="008D54C4">
        <w:rPr>
          <w:lang w:val="en-US"/>
        </w:rPr>
        <w:t>, *</w:t>
      </w:r>
      <w:proofErr w:type="spellStart"/>
      <w:r w:rsidRPr="008D54C4">
        <w:rPr>
          <w:lang w:val="en-US"/>
        </w:rPr>
        <w:t>Trommelwirbelllllll</w:t>
      </w:r>
      <w:proofErr w:type="spellEnd"/>
      <w:r w:rsidRPr="008D54C4">
        <w:rPr>
          <w:lang w:val="en-US"/>
        </w:rPr>
        <w:t>*</w:t>
      </w:r>
    </w:p>
    <w:p w14:paraId="5D6A2F3A" w14:textId="6665328E" w:rsidR="008D54C4" w:rsidRPr="008D54C4" w:rsidRDefault="008D54C4" w:rsidP="00BA71A7">
      <w:pPr>
        <w:rPr>
          <w:lang w:val="en-US"/>
        </w:rPr>
      </w:pPr>
      <w:r w:rsidRPr="008D54C4">
        <w:rPr>
          <w:lang w:val="en-US"/>
        </w:rPr>
        <w:t xml:space="preserve">CRISP DM, das </w:t>
      </w:r>
      <w:proofErr w:type="spellStart"/>
      <w:r w:rsidRPr="008D54C4">
        <w:rPr>
          <w:lang w:val="en-US"/>
        </w:rPr>
        <w:t>steht</w:t>
      </w:r>
      <w:proofErr w:type="spellEnd"/>
      <w:r w:rsidRPr="008D54C4">
        <w:rPr>
          <w:lang w:val="en-US"/>
        </w:rPr>
        <w:t xml:space="preserve"> für </w:t>
      </w:r>
      <w:r>
        <w:rPr>
          <w:lang w:val="en-US"/>
        </w:rPr>
        <w:br/>
      </w:r>
      <w:r w:rsidRPr="008D54C4">
        <w:rPr>
          <w:lang w:val="en-US"/>
        </w:rPr>
        <w:t>CRoss Industry Standard Process for Data Mining</w:t>
      </w:r>
    </w:p>
    <w:p w14:paraId="7503691F" w14:textId="77777777" w:rsidR="008D54C4" w:rsidRPr="008D54C4" w:rsidRDefault="008D54C4" w:rsidP="00BA71A7">
      <w:pPr>
        <w:rPr>
          <w:lang w:val="en-US"/>
        </w:rPr>
      </w:pPr>
    </w:p>
    <w:p w14:paraId="47BFA56E" w14:textId="77777777" w:rsidR="008D54C4" w:rsidRPr="008D54C4" w:rsidRDefault="008D54C4" w:rsidP="00BA71A7">
      <w:pPr>
        <w:rPr>
          <w:lang w:val="en-US"/>
        </w:rPr>
      </w:pPr>
    </w:p>
    <w:p w14:paraId="3B98A535" w14:textId="12D51D28" w:rsidR="008D54C4" w:rsidRDefault="008D54C4" w:rsidP="00BA71A7">
      <w:pPr>
        <w:rPr>
          <w:lang w:val="de-AT"/>
        </w:rPr>
      </w:pPr>
      <w:r>
        <w:rPr>
          <w:lang w:val="de-AT"/>
        </w:rPr>
        <w:t>Ursprünglich aus Team von:</w:t>
      </w:r>
    </w:p>
    <w:p w14:paraId="7BC3D917" w14:textId="33C63BE0" w:rsidR="008D54C4" w:rsidRDefault="008D54C4" w:rsidP="008D54C4">
      <w:pPr>
        <w:pStyle w:val="ListParagraph"/>
        <w:numPr>
          <w:ilvl w:val="0"/>
          <w:numId w:val="7"/>
        </w:numPr>
        <w:rPr>
          <w:lang w:val="de-AT"/>
        </w:rPr>
      </w:pPr>
      <w:r>
        <w:rPr>
          <w:lang w:val="de-AT"/>
        </w:rPr>
        <w:t>Daimler-Chrysler</w:t>
      </w:r>
    </w:p>
    <w:p w14:paraId="64D07899" w14:textId="05B5A961" w:rsidR="008D54C4" w:rsidRDefault="008D54C4" w:rsidP="008D54C4">
      <w:pPr>
        <w:pStyle w:val="ListParagraph"/>
        <w:numPr>
          <w:ilvl w:val="0"/>
          <w:numId w:val="7"/>
        </w:numPr>
        <w:rPr>
          <w:lang w:val="de-AT"/>
        </w:rPr>
      </w:pPr>
      <w:r>
        <w:rPr>
          <w:lang w:val="de-AT"/>
        </w:rPr>
        <w:t>SPSS</w:t>
      </w:r>
    </w:p>
    <w:p w14:paraId="2D115589" w14:textId="187C56D4" w:rsidR="008D54C4" w:rsidRDefault="008D54C4" w:rsidP="008D54C4">
      <w:pPr>
        <w:pStyle w:val="ListParagraph"/>
        <w:numPr>
          <w:ilvl w:val="0"/>
          <w:numId w:val="7"/>
        </w:numPr>
        <w:rPr>
          <w:lang w:val="de-AT"/>
        </w:rPr>
      </w:pPr>
      <w:r>
        <w:rPr>
          <w:lang w:val="de-AT"/>
        </w:rPr>
        <w:t>NCR</w:t>
      </w:r>
    </w:p>
    <w:p w14:paraId="4468639C" w14:textId="77777777" w:rsidR="008D54C4" w:rsidRDefault="008D54C4" w:rsidP="008D54C4">
      <w:pPr>
        <w:rPr>
          <w:lang w:val="de-AT"/>
        </w:rPr>
      </w:pPr>
    </w:p>
    <w:p w14:paraId="550CF574" w14:textId="0C13E872" w:rsidR="008D54C4" w:rsidRDefault="008D54C4" w:rsidP="008D54C4">
      <w:pPr>
        <w:rPr>
          <w:lang w:val="de-AT"/>
        </w:rPr>
      </w:pPr>
      <w:r w:rsidRPr="008D54C4">
        <w:rPr>
          <w:lang w:val="de-AT"/>
        </w:rPr>
        <w:t xml:space="preserve">Laut </w:t>
      </w:r>
      <w:proofErr w:type="gramStart"/>
      <w:r w:rsidRPr="008D54C4">
        <w:rPr>
          <w:lang w:val="de-AT"/>
        </w:rPr>
        <w:t>KD Nuggets</w:t>
      </w:r>
      <w:proofErr w:type="gramEnd"/>
      <w:r w:rsidRPr="008D54C4">
        <w:rPr>
          <w:lang w:val="de-AT"/>
        </w:rPr>
        <w:t>-Umfragen aus den Jahren 2007 und 2014 ist CRISP-DM die am weitesten verbreitete Methode für Data-Science- und Analyseprojekte: Über 40 % der Befragten gaben an, sie zu verwenden.</w:t>
      </w:r>
    </w:p>
    <w:p w14:paraId="29208F67" w14:textId="77777777" w:rsidR="008D54C4" w:rsidRDefault="008D54C4" w:rsidP="008D54C4">
      <w:pPr>
        <w:rPr>
          <w:lang w:val="de-AT"/>
        </w:rPr>
      </w:pPr>
    </w:p>
    <w:p w14:paraId="17D0CE4D" w14:textId="262DF678" w:rsidR="008D54C4" w:rsidRDefault="008D54C4" w:rsidP="008D54C4">
      <w:pPr>
        <w:rPr>
          <w:lang w:val="de-AT"/>
        </w:rPr>
      </w:pPr>
      <w:r>
        <w:rPr>
          <w:lang w:val="de-AT"/>
        </w:rPr>
        <w:t xml:space="preserve">Auch laut wissenschaftlicher Literatur der Industrie Standard: </w:t>
      </w:r>
      <w:r>
        <w:rPr>
          <w:lang w:val="de-AT"/>
        </w:rPr>
        <w:br/>
      </w:r>
      <w:r w:rsidRPr="008D54C4">
        <w:rPr>
          <w:lang w:val="de-AT"/>
        </w:rPr>
        <w:t>https://www.sciencedirect.com/science/article/pii/S1877050921002416</w:t>
      </w:r>
    </w:p>
    <w:p w14:paraId="15CF116B" w14:textId="4C552F89" w:rsidR="008D54C4" w:rsidRDefault="008D54C4">
      <w:pPr>
        <w:rPr>
          <w:lang w:val="de-AT"/>
        </w:rPr>
      </w:pPr>
      <w:r>
        <w:rPr>
          <w:lang w:val="de-AT"/>
        </w:rPr>
        <w:br w:type="page"/>
      </w:r>
    </w:p>
    <w:p w14:paraId="7B0D81B8" w14:textId="77777777" w:rsidR="008D54C4" w:rsidRPr="008D54C4" w:rsidRDefault="008D54C4" w:rsidP="008D54C4">
      <w:pPr>
        <w:rPr>
          <w:lang w:val="de-AT"/>
        </w:rPr>
      </w:pPr>
    </w:p>
    <w:p w14:paraId="16496FB0" w14:textId="3DF68DAD" w:rsidR="00BA71A7" w:rsidRDefault="00BA71A7" w:rsidP="00BA71A7">
      <w:pPr>
        <w:rPr>
          <w:lang w:val="de-AT"/>
        </w:rPr>
      </w:pPr>
      <w:r w:rsidRPr="00BA71A7">
        <w:rPr>
          <w:lang w:val="de-AT"/>
        </w:rPr>
        <w:drawing>
          <wp:inline distT="0" distB="0" distL="0" distR="0" wp14:anchorId="3C61EF5C" wp14:editId="465C6B14">
            <wp:extent cx="4636572" cy="1408026"/>
            <wp:effectExtent l="0" t="0" r="0" b="1905"/>
            <wp:docPr id="1444967124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67124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219" cy="14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0699" w14:textId="34051C13" w:rsidR="006221C8" w:rsidRDefault="006221C8" w:rsidP="006221C8">
      <w:pPr>
        <w:pStyle w:val="ListParagraph"/>
        <w:rPr>
          <w:lang w:val="de-AT"/>
        </w:rPr>
      </w:pPr>
    </w:p>
    <w:p w14:paraId="48911244" w14:textId="77777777" w:rsidR="006221C8" w:rsidRDefault="006221C8" w:rsidP="006221C8">
      <w:pPr>
        <w:pStyle w:val="ListParagraph"/>
        <w:rPr>
          <w:lang w:val="de-AT"/>
        </w:rPr>
      </w:pPr>
    </w:p>
    <w:p w14:paraId="3EB849E4" w14:textId="1F5170AA" w:rsidR="006221C8" w:rsidRDefault="006221C8" w:rsidP="006221C8">
      <w:pPr>
        <w:pStyle w:val="ListParagraph"/>
        <w:rPr>
          <w:lang w:val="de-AT"/>
        </w:rPr>
      </w:pPr>
      <w:r>
        <w:rPr>
          <w:lang w:val="de-AT"/>
        </w:rPr>
        <w:t xml:space="preserve">Anders als andere Prozessmodelle wie z.B.: </w:t>
      </w:r>
    </w:p>
    <w:p w14:paraId="69995496" w14:textId="259FE5DC" w:rsidR="006221C8" w:rsidRDefault="006221C8" w:rsidP="006221C8">
      <w:pPr>
        <w:pStyle w:val="ListParagraph"/>
        <w:numPr>
          <w:ilvl w:val="0"/>
          <w:numId w:val="5"/>
        </w:numPr>
        <w:rPr>
          <w:lang w:val="de-AT"/>
        </w:rPr>
      </w:pPr>
      <w:proofErr w:type="spellStart"/>
      <w:r>
        <w:rPr>
          <w:lang w:val="de-AT"/>
        </w:rPr>
        <w:t>Fayyad’s</w:t>
      </w:r>
      <w:proofErr w:type="spellEnd"/>
      <w:r>
        <w:rPr>
          <w:lang w:val="de-AT"/>
        </w:rPr>
        <w:t xml:space="preserve"> KDD</w:t>
      </w:r>
    </w:p>
    <w:p w14:paraId="004A8072" w14:textId="3D7A9607" w:rsidR="006221C8" w:rsidRDefault="006221C8" w:rsidP="006221C8">
      <w:pPr>
        <w:pStyle w:val="ListParagraph"/>
        <w:numPr>
          <w:ilvl w:val="0"/>
          <w:numId w:val="5"/>
        </w:numPr>
        <w:rPr>
          <w:lang w:val="de-AT"/>
        </w:rPr>
      </w:pPr>
      <w:r>
        <w:rPr>
          <w:lang w:val="de-AT"/>
        </w:rPr>
        <w:t>SEMMA (von SAS)</w:t>
      </w:r>
    </w:p>
    <w:p w14:paraId="2C4D37AD" w14:textId="77777777" w:rsidR="006221C8" w:rsidRDefault="006221C8" w:rsidP="006221C8">
      <w:pPr>
        <w:rPr>
          <w:lang w:val="de-AT"/>
        </w:rPr>
      </w:pPr>
    </w:p>
    <w:p w14:paraId="07AF1226" w14:textId="2E3DBCDE" w:rsidR="006221C8" w:rsidRDefault="006221C8" w:rsidP="006221C8">
      <w:pPr>
        <w:ind w:left="720"/>
        <w:rPr>
          <w:lang w:val="de-AT"/>
        </w:rPr>
      </w:pPr>
      <w:r>
        <w:rPr>
          <w:lang w:val="de-AT"/>
        </w:rPr>
        <w:t xml:space="preserve">Liegt der Fokus nicht nur auf die zentralen Data Science Tasks an sich, sondern beinhaltet den ganzen Projekt Prozess also auch Themen wie </w:t>
      </w:r>
      <w:proofErr w:type="spellStart"/>
      <w:r>
        <w:rPr>
          <w:lang w:val="de-AT"/>
        </w:rPr>
        <w:t>Deployment</w:t>
      </w:r>
      <w:proofErr w:type="spellEnd"/>
      <w:r>
        <w:rPr>
          <w:lang w:val="de-AT"/>
        </w:rPr>
        <w:t xml:space="preserve"> &amp; Business Understanding: </w:t>
      </w:r>
      <w:r>
        <w:rPr>
          <w:lang w:val="de-AT"/>
        </w:rPr>
        <w:br/>
      </w:r>
    </w:p>
    <w:p w14:paraId="0FBBB85E" w14:textId="77777777" w:rsidR="006221C8" w:rsidRDefault="006221C8" w:rsidP="006221C8">
      <w:pPr>
        <w:ind w:left="720"/>
        <w:rPr>
          <w:lang w:val="de-AT"/>
        </w:rPr>
      </w:pPr>
    </w:p>
    <w:p w14:paraId="280DDBFF" w14:textId="4F64F346" w:rsidR="006221C8" w:rsidRDefault="006221C8" w:rsidP="006221C8">
      <w:pPr>
        <w:ind w:left="720"/>
        <w:rPr>
          <w:lang w:val="de-AT"/>
        </w:rPr>
      </w:pPr>
      <w:r w:rsidRPr="006221C8">
        <w:rPr>
          <w:lang w:val="de-AT"/>
        </w:rPr>
        <w:drawing>
          <wp:inline distT="0" distB="0" distL="0" distR="0" wp14:anchorId="6ED5950D" wp14:editId="5D1F2F40">
            <wp:extent cx="4202343" cy="2792095"/>
            <wp:effectExtent l="0" t="0" r="1905" b="1905"/>
            <wp:docPr id="1416978030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78030" name="Picture 1" descr="A diagram of a data processing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487" cy="28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E171" w14:textId="77777777" w:rsidR="006221C8" w:rsidRDefault="006221C8" w:rsidP="006221C8">
      <w:pPr>
        <w:ind w:left="720"/>
        <w:rPr>
          <w:lang w:val="de-AT"/>
        </w:rPr>
      </w:pPr>
    </w:p>
    <w:p w14:paraId="25A27B53" w14:textId="77777777" w:rsidR="006221C8" w:rsidRDefault="006221C8" w:rsidP="006221C8">
      <w:pPr>
        <w:ind w:left="720"/>
        <w:rPr>
          <w:lang w:val="de-AT"/>
        </w:rPr>
      </w:pPr>
    </w:p>
    <w:p w14:paraId="1478EF50" w14:textId="77777777" w:rsidR="00445B22" w:rsidRDefault="00445B22">
      <w:pPr>
        <w:rPr>
          <w:lang w:val="de-AT"/>
        </w:rPr>
      </w:pPr>
      <w:r>
        <w:rPr>
          <w:lang w:val="de-AT"/>
        </w:rPr>
        <w:br w:type="page"/>
      </w:r>
    </w:p>
    <w:p w14:paraId="6B4327CB" w14:textId="25E9C6B6" w:rsidR="006221C8" w:rsidRDefault="00445B22" w:rsidP="00445B22">
      <w:pPr>
        <w:rPr>
          <w:lang w:val="de-AT"/>
        </w:rPr>
      </w:pPr>
      <w:r>
        <w:rPr>
          <w:lang w:val="de-AT"/>
        </w:rPr>
        <w:lastRenderedPageBreak/>
        <w:t xml:space="preserve">Phasen: </w:t>
      </w:r>
    </w:p>
    <w:p w14:paraId="542EE3E6" w14:textId="77777777" w:rsidR="00445B22" w:rsidRDefault="00445B22" w:rsidP="00445B22">
      <w:pPr>
        <w:rPr>
          <w:lang w:val="de-AT"/>
        </w:rPr>
      </w:pPr>
    </w:p>
    <w:p w14:paraId="4C7A35F5" w14:textId="61464C50" w:rsidR="00445B22" w:rsidRDefault="00445B22" w:rsidP="00445B22">
      <w:pPr>
        <w:rPr>
          <w:lang w:val="de-AT"/>
        </w:rPr>
      </w:pPr>
    </w:p>
    <w:p w14:paraId="331B3344" w14:textId="77777777" w:rsidR="00445B22" w:rsidRDefault="00445B22" w:rsidP="00445B22">
      <w:pPr>
        <w:rPr>
          <w:lang w:val="de-AT"/>
        </w:rPr>
      </w:pPr>
    </w:p>
    <w:p w14:paraId="1DB10DAF" w14:textId="77777777" w:rsidR="00445B22" w:rsidRDefault="00445B22" w:rsidP="00445B22">
      <w:pPr>
        <w:rPr>
          <w:lang w:val="de-AT"/>
        </w:rPr>
      </w:pPr>
    </w:p>
    <w:p w14:paraId="790B71BF" w14:textId="77777777" w:rsidR="00445B22" w:rsidRDefault="00445B22" w:rsidP="00445B22">
      <w:pPr>
        <w:rPr>
          <w:lang w:val="de-AT"/>
        </w:rPr>
      </w:pPr>
    </w:p>
    <w:p w14:paraId="6F1D32DE" w14:textId="77777777" w:rsidR="00445B22" w:rsidRDefault="00445B22" w:rsidP="00445B22">
      <w:pPr>
        <w:rPr>
          <w:lang w:val="de-AT"/>
        </w:rPr>
      </w:pPr>
    </w:p>
    <w:p w14:paraId="6E2A8992" w14:textId="77777777" w:rsidR="00445B22" w:rsidRDefault="00445B22" w:rsidP="00445B22">
      <w:pPr>
        <w:rPr>
          <w:lang w:val="de-AT"/>
        </w:rPr>
      </w:pPr>
    </w:p>
    <w:p w14:paraId="3E683017" w14:textId="52262AB3" w:rsidR="00445B22" w:rsidRDefault="00445B22" w:rsidP="00445B22">
      <w:pPr>
        <w:rPr>
          <w:lang w:val="de-AT"/>
        </w:rPr>
      </w:pPr>
      <w:r w:rsidRPr="00445B22">
        <w:rPr>
          <w:highlight w:val="yellow"/>
          <w:lang w:val="de-AT"/>
        </w:rPr>
        <w:t>ISO 22989 als Ergänzung erwähnen!!</w:t>
      </w:r>
      <w:r>
        <w:rPr>
          <w:lang w:val="de-AT"/>
        </w:rPr>
        <w:t xml:space="preserve"> </w:t>
      </w:r>
      <w:r w:rsidRPr="00445B22">
        <w:rPr>
          <w:lang w:val="de-AT"/>
        </w:rPr>
        <w:drawing>
          <wp:inline distT="0" distB="0" distL="0" distR="0" wp14:anchorId="1D40FB6B" wp14:editId="76DB973F">
            <wp:extent cx="5731510" cy="3366135"/>
            <wp:effectExtent l="0" t="0" r="0" b="0"/>
            <wp:docPr id="1006780576" name="Picture 1" descr="A table of data analysi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80576" name="Picture 1" descr="A table of data analysi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839B" w14:textId="0081FDE9" w:rsidR="00445B22" w:rsidRDefault="00445B22" w:rsidP="00445B22">
      <w:pPr>
        <w:rPr>
          <w:lang w:val="de-AT"/>
        </w:rPr>
      </w:pPr>
      <w:r>
        <w:rPr>
          <w:lang w:val="de-AT"/>
        </w:rPr>
        <w:t>Tasks sind Fett markiert, Ergebnisse sind in kursiv markiert.</w:t>
      </w:r>
    </w:p>
    <w:p w14:paraId="2F06524A" w14:textId="77777777" w:rsidR="00445B22" w:rsidRDefault="00445B22" w:rsidP="00445B22">
      <w:pPr>
        <w:rPr>
          <w:lang w:val="de-AT"/>
        </w:rPr>
      </w:pPr>
    </w:p>
    <w:p w14:paraId="40E63BE4" w14:textId="421AACC6" w:rsidR="00445B22" w:rsidRDefault="00445B22" w:rsidP="00445B22">
      <w:pPr>
        <w:pStyle w:val="ListParagraph"/>
        <w:numPr>
          <w:ilvl w:val="0"/>
          <w:numId w:val="8"/>
        </w:numPr>
        <w:rPr>
          <w:lang w:val="de-AT"/>
        </w:rPr>
      </w:pPr>
      <w:r>
        <w:rPr>
          <w:lang w:val="de-AT"/>
        </w:rPr>
        <w:t>Business Understanding</w:t>
      </w:r>
    </w:p>
    <w:p w14:paraId="760648B7" w14:textId="79C665DA" w:rsidR="00445B22" w:rsidRDefault="00445B22" w:rsidP="00445B22">
      <w:pPr>
        <w:pStyle w:val="ListParagraph"/>
        <w:numPr>
          <w:ilvl w:val="1"/>
          <w:numId w:val="8"/>
        </w:numPr>
        <w:rPr>
          <w:lang w:val="de-AT"/>
        </w:rPr>
      </w:pPr>
      <w:r>
        <w:rPr>
          <w:lang w:val="de-AT"/>
        </w:rPr>
        <w:t xml:space="preserve">Business </w:t>
      </w:r>
      <w:proofErr w:type="spellStart"/>
      <w:r>
        <w:rPr>
          <w:lang w:val="de-AT"/>
        </w:rPr>
        <w:t>Objectives</w:t>
      </w:r>
      <w:proofErr w:type="spellEnd"/>
    </w:p>
    <w:p w14:paraId="2F18B879" w14:textId="1A76ADAC" w:rsidR="00445B22" w:rsidRDefault="00445B22" w:rsidP="00445B22">
      <w:pPr>
        <w:pStyle w:val="ListParagraph"/>
        <w:numPr>
          <w:ilvl w:val="2"/>
          <w:numId w:val="8"/>
        </w:numPr>
        <w:rPr>
          <w:lang w:val="de-AT"/>
        </w:rPr>
      </w:pPr>
      <w:r>
        <w:rPr>
          <w:lang w:val="de-AT"/>
        </w:rPr>
        <w:t>Ergebnis: Verständnis des Hauptziels des Kunden aus geschäftlicher Sicht</w:t>
      </w:r>
    </w:p>
    <w:p w14:paraId="2994D02C" w14:textId="7BB00CD3" w:rsidR="00445B22" w:rsidRDefault="00445B22" w:rsidP="00445B22">
      <w:pPr>
        <w:pStyle w:val="ListParagraph"/>
        <w:numPr>
          <w:ilvl w:val="2"/>
          <w:numId w:val="8"/>
        </w:numPr>
        <w:rPr>
          <w:lang w:val="de-AT"/>
        </w:rPr>
      </w:pPr>
      <w:proofErr w:type="spellStart"/>
      <w:r>
        <w:rPr>
          <w:lang w:val="de-AT"/>
        </w:rPr>
        <w:t>Aktivitiäten</w:t>
      </w:r>
      <w:proofErr w:type="spellEnd"/>
    </w:p>
    <w:p w14:paraId="21CA4DE1" w14:textId="3210EC84" w:rsidR="00445B22" w:rsidRDefault="00445B22" w:rsidP="00445B22">
      <w:pPr>
        <w:pStyle w:val="ListParagraph"/>
        <w:numPr>
          <w:ilvl w:val="3"/>
          <w:numId w:val="8"/>
        </w:numPr>
        <w:rPr>
          <w:lang w:val="de-AT"/>
        </w:rPr>
      </w:pPr>
      <w:r>
        <w:rPr>
          <w:lang w:val="de-AT"/>
        </w:rPr>
        <w:t>Informelles Beschreiben des zu lösenden Problems</w:t>
      </w:r>
    </w:p>
    <w:p w14:paraId="2F3A68E0" w14:textId="44D1D2D5" w:rsidR="00445B22" w:rsidRDefault="00445B22" w:rsidP="00445B22">
      <w:pPr>
        <w:pStyle w:val="ListParagraph"/>
        <w:numPr>
          <w:ilvl w:val="3"/>
          <w:numId w:val="8"/>
        </w:numPr>
        <w:rPr>
          <w:lang w:val="de-AT"/>
        </w:rPr>
      </w:pPr>
      <w:r>
        <w:rPr>
          <w:lang w:val="de-AT"/>
        </w:rPr>
        <w:t>Spezifizieren des erwarteten Nutzens aus geschäftlicher Sicht</w:t>
      </w:r>
    </w:p>
    <w:p w14:paraId="3DA9912A" w14:textId="108CD21D" w:rsidR="00445B22" w:rsidRDefault="00445B22" w:rsidP="00445B22">
      <w:pPr>
        <w:pStyle w:val="ListParagraph"/>
        <w:numPr>
          <w:ilvl w:val="3"/>
          <w:numId w:val="8"/>
        </w:numPr>
        <w:rPr>
          <w:lang w:val="de-AT"/>
        </w:rPr>
      </w:pPr>
      <w:r>
        <w:rPr>
          <w:lang w:val="de-AT"/>
        </w:rPr>
        <w:lastRenderedPageBreak/>
        <w:t>Zusatz durch EU AI Act: Risikoklassifikation vornehmen</w:t>
      </w:r>
      <w:r>
        <w:rPr>
          <w:lang w:val="de-AT"/>
        </w:rPr>
        <w:br/>
      </w:r>
      <w:r>
        <w:rPr>
          <w:lang w:val="de-AT"/>
        </w:rPr>
        <w:br/>
      </w:r>
      <w:r w:rsidRPr="00445B22">
        <w:rPr>
          <w:lang w:val="de-AT"/>
        </w:rPr>
        <w:drawing>
          <wp:inline distT="0" distB="0" distL="0" distR="0" wp14:anchorId="056569CC" wp14:editId="1E98609F">
            <wp:extent cx="3395182" cy="1856705"/>
            <wp:effectExtent l="0" t="0" r="0" b="0"/>
            <wp:docPr id="1893602381" name="Picture 1" descr="A diagram of a triangle with different colored circ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02381" name="Picture 1" descr="A diagram of a triangle with different colored circles and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4027" cy="189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8191" w14:textId="3034EDE1" w:rsidR="00445B22" w:rsidRPr="00445B22" w:rsidRDefault="00445B22" w:rsidP="00445B22">
      <w:pPr>
        <w:rPr>
          <w:lang w:val="de-AT"/>
        </w:rPr>
      </w:pPr>
    </w:p>
    <w:p w14:paraId="55A76099" w14:textId="51D702BF" w:rsidR="00445B22" w:rsidRDefault="00445B22" w:rsidP="00445B22">
      <w:pPr>
        <w:pStyle w:val="ListParagraph"/>
        <w:numPr>
          <w:ilvl w:val="1"/>
          <w:numId w:val="8"/>
        </w:numPr>
        <w:rPr>
          <w:lang w:val="de-AT"/>
        </w:rPr>
      </w:pPr>
      <w:r>
        <w:rPr>
          <w:lang w:val="de-AT"/>
        </w:rPr>
        <w:t xml:space="preserve">Business </w:t>
      </w:r>
      <w:proofErr w:type="spellStart"/>
      <w:r>
        <w:rPr>
          <w:lang w:val="de-AT"/>
        </w:rPr>
        <w:t>Success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Criteria</w:t>
      </w:r>
      <w:proofErr w:type="spellEnd"/>
    </w:p>
    <w:p w14:paraId="212FBE29" w14:textId="563D8E3B" w:rsidR="00445B22" w:rsidRDefault="00445B22" w:rsidP="00445B22">
      <w:pPr>
        <w:pStyle w:val="ListParagraph"/>
        <w:numPr>
          <w:ilvl w:val="2"/>
          <w:numId w:val="8"/>
        </w:numPr>
        <w:rPr>
          <w:lang w:val="de-AT"/>
        </w:rPr>
      </w:pPr>
      <w:r>
        <w:rPr>
          <w:lang w:val="de-AT"/>
        </w:rPr>
        <w:t xml:space="preserve">Ergebnis: </w:t>
      </w:r>
    </w:p>
    <w:p w14:paraId="396EF88D" w14:textId="234731AE" w:rsidR="00445B22" w:rsidRDefault="00445B22" w:rsidP="00445B22">
      <w:pPr>
        <w:pStyle w:val="ListParagraph"/>
        <w:numPr>
          <w:ilvl w:val="3"/>
          <w:numId w:val="8"/>
        </w:numPr>
        <w:rPr>
          <w:lang w:val="de-AT"/>
        </w:rPr>
      </w:pPr>
      <w:r>
        <w:rPr>
          <w:lang w:val="de-AT"/>
        </w:rPr>
        <w:t xml:space="preserve">Erfolgskriterien mit folgenden Eigenschaften: </w:t>
      </w:r>
    </w:p>
    <w:p w14:paraId="0AD33731" w14:textId="4C8E921F" w:rsidR="00445B22" w:rsidRDefault="00445B22" w:rsidP="00445B22">
      <w:pPr>
        <w:pStyle w:val="ListParagraph"/>
        <w:numPr>
          <w:ilvl w:val="4"/>
          <w:numId w:val="8"/>
        </w:numPr>
        <w:rPr>
          <w:lang w:val="de-AT"/>
        </w:rPr>
      </w:pPr>
      <w:r>
        <w:rPr>
          <w:lang w:val="de-AT"/>
        </w:rPr>
        <w:t>Spezifisch</w:t>
      </w:r>
    </w:p>
    <w:p w14:paraId="570E8473" w14:textId="460932C7" w:rsidR="00445B22" w:rsidRDefault="00445B22" w:rsidP="00445B22">
      <w:pPr>
        <w:pStyle w:val="ListParagraph"/>
        <w:numPr>
          <w:ilvl w:val="4"/>
          <w:numId w:val="8"/>
        </w:numPr>
        <w:rPr>
          <w:lang w:val="de-AT"/>
        </w:rPr>
      </w:pPr>
      <w:r>
        <w:rPr>
          <w:lang w:val="de-AT"/>
        </w:rPr>
        <w:t>Messbar</w:t>
      </w:r>
    </w:p>
    <w:p w14:paraId="65EBD49F" w14:textId="7BBB6B92" w:rsidR="00445B22" w:rsidRDefault="00445B22" w:rsidP="00445B22">
      <w:pPr>
        <w:pStyle w:val="ListParagraph"/>
        <w:numPr>
          <w:ilvl w:val="4"/>
          <w:numId w:val="8"/>
        </w:numPr>
        <w:rPr>
          <w:lang w:val="de-AT"/>
        </w:rPr>
      </w:pPr>
      <w:r>
        <w:rPr>
          <w:lang w:val="de-AT"/>
        </w:rPr>
        <w:t>Allgemein</w:t>
      </w:r>
    </w:p>
    <w:p w14:paraId="75ED818D" w14:textId="032F978E" w:rsidR="00445B22" w:rsidRDefault="00445B22" w:rsidP="00445B22">
      <w:pPr>
        <w:pStyle w:val="ListParagraph"/>
        <w:numPr>
          <w:ilvl w:val="4"/>
          <w:numId w:val="8"/>
        </w:numPr>
        <w:rPr>
          <w:lang w:val="de-AT"/>
        </w:rPr>
      </w:pPr>
      <w:r>
        <w:rPr>
          <w:lang w:val="de-AT"/>
        </w:rPr>
        <w:t>Subjektiv (Angabe der messenden Person)</w:t>
      </w:r>
    </w:p>
    <w:p w14:paraId="4F8A3E14" w14:textId="491587A2" w:rsidR="00445B22" w:rsidRDefault="00445B22" w:rsidP="00445B22">
      <w:pPr>
        <w:pStyle w:val="ListParagraph"/>
        <w:numPr>
          <w:ilvl w:val="2"/>
          <w:numId w:val="8"/>
        </w:numPr>
        <w:rPr>
          <w:lang w:val="de-AT"/>
        </w:rPr>
      </w:pPr>
      <w:r>
        <w:rPr>
          <w:lang w:val="de-AT"/>
        </w:rPr>
        <w:t xml:space="preserve">Aktivitäten: </w:t>
      </w:r>
    </w:p>
    <w:p w14:paraId="7AB96E2D" w14:textId="35DC4F8C" w:rsidR="00445B22" w:rsidRDefault="00445B22" w:rsidP="00445B22">
      <w:pPr>
        <w:pStyle w:val="ListParagraph"/>
        <w:numPr>
          <w:ilvl w:val="3"/>
          <w:numId w:val="8"/>
        </w:numPr>
        <w:rPr>
          <w:lang w:val="de-AT"/>
        </w:rPr>
      </w:pPr>
      <w:r>
        <w:rPr>
          <w:lang w:val="de-AT"/>
        </w:rPr>
        <w:t>Bestimmen der Erfolgskriterien</w:t>
      </w:r>
    </w:p>
    <w:p w14:paraId="5AF4E9B1" w14:textId="6822A8DA" w:rsidR="00445B22" w:rsidRDefault="00445B22" w:rsidP="00445B22">
      <w:pPr>
        <w:pStyle w:val="ListParagraph"/>
        <w:numPr>
          <w:ilvl w:val="3"/>
          <w:numId w:val="8"/>
        </w:numPr>
        <w:rPr>
          <w:lang w:val="de-AT"/>
        </w:rPr>
      </w:pPr>
      <w:r>
        <w:rPr>
          <w:lang w:val="de-AT"/>
        </w:rPr>
        <w:t>Festlegen der Person(en) die die Erfolgskriterien bewerten</w:t>
      </w:r>
    </w:p>
    <w:p w14:paraId="722B0F0B" w14:textId="4FFA027B" w:rsidR="00445B22" w:rsidRPr="00445B22" w:rsidRDefault="00445B22" w:rsidP="00445B22">
      <w:pPr>
        <w:pStyle w:val="ListParagraph"/>
        <w:numPr>
          <w:ilvl w:val="3"/>
          <w:numId w:val="8"/>
        </w:numPr>
        <w:rPr>
          <w:lang w:val="de-AT"/>
        </w:rPr>
      </w:pPr>
      <w:r>
        <w:rPr>
          <w:lang w:val="de-AT"/>
        </w:rPr>
        <w:t xml:space="preserve">Achtung: Jedes Erfolgskriterium sollte sich mindestens auf eine Business </w:t>
      </w:r>
      <w:proofErr w:type="spellStart"/>
      <w:r>
        <w:rPr>
          <w:lang w:val="de-AT"/>
        </w:rPr>
        <w:t>Objective</w:t>
      </w:r>
      <w:proofErr w:type="spellEnd"/>
      <w:r>
        <w:rPr>
          <w:lang w:val="de-AT"/>
        </w:rPr>
        <w:t xml:space="preserve"> beziehen </w:t>
      </w:r>
      <w:r w:rsidRPr="00445B22">
        <w:rPr>
          <w:lang w:val="de-AT"/>
        </w:rPr>
        <w:sym w:font="Wingdings" w:char="F04A"/>
      </w:r>
      <w:r>
        <w:rPr>
          <w:lang w:val="de-AT"/>
        </w:rPr>
        <w:t xml:space="preserve"> </w:t>
      </w:r>
    </w:p>
    <w:sectPr w:rsidR="00445B22" w:rsidRPr="00445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5E5"/>
    <w:multiLevelType w:val="hybridMultilevel"/>
    <w:tmpl w:val="388E2BFC"/>
    <w:lvl w:ilvl="0" w:tplc="CEE47E5E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42BC"/>
    <w:multiLevelType w:val="hybridMultilevel"/>
    <w:tmpl w:val="B14C5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66EB1"/>
    <w:multiLevelType w:val="hybridMultilevel"/>
    <w:tmpl w:val="829E7FA0"/>
    <w:lvl w:ilvl="0" w:tplc="AF0498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E44CF"/>
    <w:multiLevelType w:val="hybridMultilevel"/>
    <w:tmpl w:val="F6E451AA"/>
    <w:lvl w:ilvl="0" w:tplc="F5BA8F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93B3F"/>
    <w:multiLevelType w:val="hybridMultilevel"/>
    <w:tmpl w:val="53D0DE76"/>
    <w:lvl w:ilvl="0" w:tplc="35CE7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7B6659"/>
    <w:multiLevelType w:val="hybridMultilevel"/>
    <w:tmpl w:val="4D760790"/>
    <w:lvl w:ilvl="0" w:tplc="5770D1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569B3"/>
    <w:multiLevelType w:val="hybridMultilevel"/>
    <w:tmpl w:val="9D5081A4"/>
    <w:lvl w:ilvl="0" w:tplc="2C983A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445BC6"/>
    <w:multiLevelType w:val="hybridMultilevel"/>
    <w:tmpl w:val="BC5EDE8C"/>
    <w:lvl w:ilvl="0" w:tplc="C6925A1E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15601">
    <w:abstractNumId w:val="3"/>
  </w:num>
  <w:num w:numId="2" w16cid:durableId="1358391665">
    <w:abstractNumId w:val="0"/>
  </w:num>
  <w:num w:numId="3" w16cid:durableId="1051002932">
    <w:abstractNumId w:val="7"/>
  </w:num>
  <w:num w:numId="4" w16cid:durableId="260603072">
    <w:abstractNumId w:val="5"/>
  </w:num>
  <w:num w:numId="5" w16cid:durableId="1887835037">
    <w:abstractNumId w:val="6"/>
  </w:num>
  <w:num w:numId="6" w16cid:durableId="23748464">
    <w:abstractNumId w:val="4"/>
  </w:num>
  <w:num w:numId="7" w16cid:durableId="1759865017">
    <w:abstractNumId w:val="2"/>
  </w:num>
  <w:num w:numId="8" w16cid:durableId="53158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B9"/>
    <w:rsid w:val="000A41B9"/>
    <w:rsid w:val="000E4A1C"/>
    <w:rsid w:val="00445B22"/>
    <w:rsid w:val="006221C8"/>
    <w:rsid w:val="007F62D6"/>
    <w:rsid w:val="008D54C4"/>
    <w:rsid w:val="00BA71A7"/>
    <w:rsid w:val="00E83D2D"/>
    <w:rsid w:val="00F8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D54B00"/>
  <w15:docId w15:val="{07BC0CC8-4644-4547-8259-E214C19F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1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A7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newyorker.com/news/john-cassidy/the-reinhart-and-rogoff-controversy-a-summing-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Pichler</dc:creator>
  <cp:keywords/>
  <dc:description/>
  <cp:lastModifiedBy>Dominik Pichler</cp:lastModifiedBy>
  <cp:revision>1</cp:revision>
  <dcterms:created xsi:type="dcterms:W3CDTF">2024-02-06T16:53:00Z</dcterms:created>
  <dcterms:modified xsi:type="dcterms:W3CDTF">2024-02-08T11:29:00Z</dcterms:modified>
</cp:coreProperties>
</file>