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8FB23" w14:textId="77777777" w:rsidR="00C76763" w:rsidRPr="00C76763" w:rsidRDefault="00C76763" w:rsidP="00C7676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76763">
              <w:rPr>
                <w:rFonts w:asciiTheme="minorHAnsi" w:hAnsiTheme="minorHAnsi" w:cstheme="minorBidi"/>
                <w:sz w:val="28"/>
                <w:szCs w:val="28"/>
              </w:rPr>
              <w:t xml:space="preserve">Cloud computing means </w:t>
            </w:r>
            <w:r w:rsidRPr="00C76763">
              <w:rPr>
                <w:rFonts w:asciiTheme="minorHAnsi" w:hAnsiTheme="minorHAnsi" w:cstheme="minorBidi"/>
                <w:b/>
                <w:bCs/>
                <w:sz w:val="28"/>
                <w:szCs w:val="28"/>
              </w:rPr>
              <w:t>using computers, storage, and software over the internet</w:t>
            </w:r>
            <w:r w:rsidRPr="00C76763">
              <w:rPr>
                <w:rFonts w:asciiTheme="minorHAnsi" w:hAnsiTheme="minorHAnsi" w:cstheme="minorBidi"/>
                <w:sz w:val="28"/>
                <w:szCs w:val="28"/>
              </w:rPr>
              <w:t xml:space="preserve"> instead of keeping everything on your own computer.</w:t>
            </w:r>
            <w:r w:rsidRPr="00C76763">
              <w:rPr>
                <w:rFonts w:asciiTheme="minorHAnsi" w:hAnsiTheme="minorHAnsi" w:cstheme="minorBidi"/>
                <w:sz w:val="28"/>
                <w:szCs w:val="28"/>
              </w:rPr>
              <w:br/>
              <w:t>It can help us:</w:t>
            </w:r>
          </w:p>
          <w:p w14:paraId="09C7453C" w14:textId="77777777" w:rsidR="00C76763" w:rsidRPr="00C76763" w:rsidRDefault="00C76763" w:rsidP="00CD186C">
            <w:pPr>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76763">
              <w:rPr>
                <w:rFonts w:asciiTheme="minorHAnsi" w:hAnsiTheme="minorHAnsi" w:cstheme="minorBidi"/>
                <w:sz w:val="28"/>
                <w:szCs w:val="28"/>
              </w:rPr>
              <w:t>store files online (like Google Drive or iCloud),</w:t>
            </w:r>
          </w:p>
          <w:p w14:paraId="3CB7C844" w14:textId="77777777" w:rsidR="00C76763" w:rsidRPr="00C76763" w:rsidRDefault="00C76763" w:rsidP="00CD186C">
            <w:pPr>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76763">
              <w:rPr>
                <w:rFonts w:asciiTheme="minorHAnsi" w:hAnsiTheme="minorHAnsi" w:cstheme="minorBidi"/>
                <w:sz w:val="28"/>
                <w:szCs w:val="28"/>
              </w:rPr>
              <w:t>use apps through a browser (like Gmail or Microsoft 365),</w:t>
            </w:r>
          </w:p>
          <w:p w14:paraId="718ABEC1" w14:textId="77777777" w:rsidR="00C76763" w:rsidRPr="00C76763" w:rsidRDefault="00C76763" w:rsidP="00CD186C">
            <w:pPr>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76763">
              <w:rPr>
                <w:rFonts w:asciiTheme="minorHAnsi" w:hAnsiTheme="minorHAnsi" w:cstheme="minorBidi"/>
                <w:sz w:val="28"/>
                <w:szCs w:val="28"/>
              </w:rPr>
              <w:t>run programs without buying powerful computers,</w:t>
            </w:r>
          </w:p>
          <w:p w14:paraId="3BFDBF77" w14:textId="3AF70943" w:rsidR="00A859C7" w:rsidRPr="00C76763" w:rsidRDefault="00C76763" w:rsidP="00CD186C">
            <w:pPr>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76763">
              <w:rPr>
                <w:rFonts w:asciiTheme="minorHAnsi" w:hAnsiTheme="minorHAnsi" w:cstheme="minorBidi"/>
                <w:sz w:val="28"/>
                <w:szCs w:val="28"/>
              </w:rPr>
              <w:t>work from anywhere with internet access.</w:t>
            </w: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F60EF2" w14:textId="77777777" w:rsidR="00C76763" w:rsidRDefault="00C76763" w:rsidP="00C76763">
            <w:pPr>
              <w:pStyle w:val="NormalWeb"/>
              <w:cnfStyle w:val="000000000000" w:firstRow="0" w:lastRow="0" w:firstColumn="0" w:lastColumn="0" w:oddVBand="0" w:evenVBand="0" w:oddHBand="0" w:evenHBand="0" w:firstRowFirstColumn="0" w:firstRowLastColumn="0" w:lastRowFirstColumn="0" w:lastRowLastColumn="0"/>
            </w:pPr>
            <w:r>
              <w:t>Cloud computing helps businesses:</w:t>
            </w:r>
          </w:p>
          <w:p w14:paraId="66A83C71" w14:textId="77777777" w:rsidR="00C76763" w:rsidRDefault="00C76763" w:rsidP="00CD186C">
            <w:pPr>
              <w:pStyle w:val="NormalWeb"/>
              <w:numPr>
                <w:ilvl w:val="0"/>
                <w:numId w:val="9"/>
              </w:numPr>
              <w:cnfStyle w:val="000000000000" w:firstRow="0" w:lastRow="0" w:firstColumn="0" w:lastColumn="0" w:oddVBand="0" w:evenVBand="0" w:oddHBand="0" w:evenHBand="0" w:firstRowFirstColumn="0" w:firstRowLastColumn="0" w:lastRowFirstColumn="0" w:lastRowLastColumn="0"/>
            </w:pPr>
            <w:r>
              <w:rPr>
                <w:rStyle w:val="Strong"/>
              </w:rPr>
              <w:t>save money</w:t>
            </w:r>
            <w:r>
              <w:t xml:space="preserve"> (no need to buy and maintain expensive servers),</w:t>
            </w:r>
          </w:p>
          <w:p w14:paraId="5F23B5C8" w14:textId="77777777" w:rsidR="00C76763" w:rsidRDefault="00C76763" w:rsidP="00CD186C">
            <w:pPr>
              <w:pStyle w:val="NormalWeb"/>
              <w:numPr>
                <w:ilvl w:val="0"/>
                <w:numId w:val="9"/>
              </w:numPr>
              <w:cnfStyle w:val="000000000000" w:firstRow="0" w:lastRow="0" w:firstColumn="0" w:lastColumn="0" w:oddVBand="0" w:evenVBand="0" w:oddHBand="0" w:evenHBand="0" w:firstRowFirstColumn="0" w:firstRowLastColumn="0" w:lastRowFirstColumn="0" w:lastRowLastColumn="0"/>
            </w:pPr>
            <w:r>
              <w:rPr>
                <w:rStyle w:val="Strong"/>
              </w:rPr>
              <w:t>work more flexibly</w:t>
            </w:r>
            <w:r>
              <w:t xml:space="preserve"> (employees can access data from anywhere),</w:t>
            </w:r>
          </w:p>
          <w:p w14:paraId="7801A7B9" w14:textId="77777777" w:rsidR="00C76763" w:rsidRDefault="00C76763" w:rsidP="00CD186C">
            <w:pPr>
              <w:pStyle w:val="NormalWeb"/>
              <w:numPr>
                <w:ilvl w:val="0"/>
                <w:numId w:val="9"/>
              </w:numPr>
              <w:cnfStyle w:val="000000000000" w:firstRow="0" w:lastRow="0" w:firstColumn="0" w:lastColumn="0" w:oddVBand="0" w:evenVBand="0" w:oddHBand="0" w:evenHBand="0" w:firstRowFirstColumn="0" w:firstRowLastColumn="0" w:lastRowFirstColumn="0" w:lastRowLastColumn="0"/>
            </w:pPr>
            <w:r>
              <w:rPr>
                <w:rStyle w:val="Strong"/>
              </w:rPr>
              <w:t>grow easily</w:t>
            </w:r>
            <w:r>
              <w:t xml:space="preserve"> (it’s simple to add more storage or power when needed),</w:t>
            </w:r>
          </w:p>
          <w:p w14:paraId="728C5DE3" w14:textId="77777777" w:rsidR="00C76763" w:rsidRDefault="00C76763" w:rsidP="00CD186C">
            <w:pPr>
              <w:pStyle w:val="NormalWeb"/>
              <w:numPr>
                <w:ilvl w:val="0"/>
                <w:numId w:val="9"/>
              </w:numPr>
              <w:cnfStyle w:val="000000000000" w:firstRow="0" w:lastRow="0" w:firstColumn="0" w:lastColumn="0" w:oddVBand="0" w:evenVBand="0" w:oddHBand="0" w:evenHBand="0" w:firstRowFirstColumn="0" w:firstRowLastColumn="0" w:lastRowFirstColumn="0" w:lastRowLastColumn="0"/>
            </w:pPr>
            <w:r>
              <w:rPr>
                <w:rStyle w:val="Strong"/>
              </w:rPr>
              <w:t>stay safe</w:t>
            </w:r>
            <w:r>
              <w:t xml:space="preserve"> (cloud providers handle backups and security).</w:t>
            </w: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528E01F1" w14:textId="77777777" w:rsidR="00C76763" w:rsidRDefault="00C76763" w:rsidP="00C76763">
            <w:pPr>
              <w:pStyle w:val="NormalWeb"/>
              <w:cnfStyle w:val="000000000000" w:firstRow="0" w:lastRow="0" w:firstColumn="0" w:lastColumn="0" w:oddVBand="0" w:evenVBand="0" w:oddHBand="0" w:evenHBand="0" w:firstRowFirstColumn="0" w:firstRowLastColumn="0" w:lastRowFirstColumn="0" w:lastRowLastColumn="0"/>
            </w:pPr>
            <w:r>
              <w:t xml:space="preserve">The alternative is </w:t>
            </w:r>
            <w:r>
              <w:rPr>
                <w:rStyle w:val="Strong"/>
              </w:rPr>
              <w:t>on-premises computing</w:t>
            </w:r>
            <w:r>
              <w:t xml:space="preserve"> — this means all software, data, and servers are kept </w:t>
            </w:r>
            <w:r>
              <w:rPr>
                <w:rStyle w:val="Strong"/>
              </w:rPr>
              <w:t>in the company’s own building</w:t>
            </w:r>
            <w:r>
              <w:t>.</w:t>
            </w:r>
            <w:r>
              <w:br/>
              <w:t>Companies have to:</w:t>
            </w:r>
          </w:p>
          <w:p w14:paraId="2CED628E" w14:textId="77777777" w:rsidR="00C76763" w:rsidRDefault="00C76763" w:rsidP="00CD186C">
            <w:pPr>
              <w:pStyle w:val="NormalWeb"/>
              <w:numPr>
                <w:ilvl w:val="0"/>
                <w:numId w:val="10"/>
              </w:numPr>
              <w:cnfStyle w:val="000000000000" w:firstRow="0" w:lastRow="0" w:firstColumn="0" w:lastColumn="0" w:oddVBand="0" w:evenVBand="0" w:oddHBand="0" w:evenHBand="0" w:firstRowFirstColumn="0" w:firstRowLastColumn="0" w:lastRowFirstColumn="0" w:lastRowLastColumn="0"/>
            </w:pPr>
            <w:r>
              <w:t>buy their own hardware,</w:t>
            </w:r>
          </w:p>
          <w:p w14:paraId="234395E2" w14:textId="578E1E3C" w:rsidR="61FDD1E4" w:rsidRPr="00C76763" w:rsidRDefault="00C76763" w:rsidP="00CD186C">
            <w:pPr>
              <w:pStyle w:val="NormalWeb"/>
              <w:numPr>
                <w:ilvl w:val="0"/>
                <w:numId w:val="10"/>
              </w:numPr>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t>take care of updates, repairs, and security themselves.</w:t>
            </w: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A3415F" w14:textId="77777777" w:rsidR="00C76763" w:rsidRPr="00C76763" w:rsidRDefault="00C76763" w:rsidP="00C7676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76763">
              <w:rPr>
                <w:rFonts w:asciiTheme="minorHAnsi" w:hAnsiTheme="minorHAnsi" w:cstheme="minorBidi"/>
                <w:sz w:val="28"/>
                <w:szCs w:val="28"/>
              </w:rPr>
              <w:t>Here are the main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511"/>
              <w:gridCol w:w="2184"/>
            </w:tblGrid>
            <w:tr w:rsidR="00C76763" w:rsidRPr="00C76763" w14:paraId="6D072216" w14:textId="77777777">
              <w:trPr>
                <w:tblHeader/>
                <w:tblCellSpacing w:w="15" w:type="dxa"/>
              </w:trPr>
              <w:tc>
                <w:tcPr>
                  <w:tcW w:w="0" w:type="auto"/>
                  <w:vAlign w:val="center"/>
                  <w:hideMark/>
                </w:tcPr>
                <w:p w14:paraId="1C0F862C" w14:textId="77777777" w:rsidR="00C76763" w:rsidRPr="00C76763" w:rsidRDefault="00C76763" w:rsidP="00C76763">
                  <w:pPr>
                    <w:spacing w:line="259" w:lineRule="auto"/>
                    <w:rPr>
                      <w:rFonts w:asciiTheme="minorHAnsi" w:hAnsiTheme="minorHAnsi" w:cstheme="minorBidi"/>
                      <w:b/>
                      <w:bCs/>
                      <w:color w:val="050632"/>
                      <w:sz w:val="28"/>
                      <w:szCs w:val="28"/>
                    </w:rPr>
                  </w:pPr>
                  <w:r w:rsidRPr="00C76763">
                    <w:rPr>
                      <w:rFonts w:asciiTheme="minorHAnsi" w:hAnsiTheme="minorHAnsi" w:cstheme="minorBidi"/>
                      <w:b/>
                      <w:bCs/>
                      <w:color w:val="050632"/>
                      <w:sz w:val="28"/>
                      <w:szCs w:val="28"/>
                    </w:rPr>
                    <w:t>Cloud Provider</w:t>
                  </w:r>
                </w:p>
              </w:tc>
              <w:tc>
                <w:tcPr>
                  <w:tcW w:w="0" w:type="auto"/>
                  <w:vAlign w:val="center"/>
                  <w:hideMark/>
                </w:tcPr>
                <w:p w14:paraId="1A9B035A" w14:textId="77777777" w:rsidR="00C76763" w:rsidRPr="00C76763" w:rsidRDefault="00C76763" w:rsidP="00C76763">
                  <w:pPr>
                    <w:spacing w:line="259" w:lineRule="auto"/>
                    <w:rPr>
                      <w:rFonts w:asciiTheme="minorHAnsi" w:hAnsiTheme="minorHAnsi" w:cstheme="minorBidi"/>
                      <w:b/>
                      <w:bCs/>
                      <w:color w:val="050632"/>
                      <w:sz w:val="28"/>
                      <w:szCs w:val="28"/>
                    </w:rPr>
                  </w:pPr>
                  <w:r w:rsidRPr="00C76763">
                    <w:rPr>
                      <w:rFonts w:asciiTheme="minorHAnsi" w:hAnsiTheme="minorHAnsi" w:cstheme="minorBidi"/>
                      <w:b/>
                      <w:bCs/>
                      <w:color w:val="050632"/>
                      <w:sz w:val="28"/>
                      <w:szCs w:val="28"/>
                    </w:rPr>
                    <w:t>What It’s Known For</w:t>
                  </w:r>
                </w:p>
              </w:tc>
              <w:tc>
                <w:tcPr>
                  <w:tcW w:w="0" w:type="auto"/>
                  <w:vAlign w:val="center"/>
                  <w:hideMark/>
                </w:tcPr>
                <w:p w14:paraId="47DC6478" w14:textId="77777777" w:rsidR="00C76763" w:rsidRPr="00C76763" w:rsidRDefault="00C76763" w:rsidP="00C76763">
                  <w:pPr>
                    <w:spacing w:line="259" w:lineRule="auto"/>
                    <w:rPr>
                      <w:rFonts w:asciiTheme="minorHAnsi" w:hAnsiTheme="minorHAnsi" w:cstheme="minorBidi"/>
                      <w:b/>
                      <w:bCs/>
                      <w:color w:val="050632"/>
                      <w:sz w:val="28"/>
                      <w:szCs w:val="28"/>
                    </w:rPr>
                  </w:pPr>
                  <w:r w:rsidRPr="00C76763">
                    <w:rPr>
                      <w:rFonts w:asciiTheme="minorHAnsi" w:hAnsiTheme="minorHAnsi" w:cstheme="minorBidi"/>
                      <w:b/>
                      <w:bCs/>
                      <w:color w:val="050632"/>
                      <w:sz w:val="28"/>
                      <w:szCs w:val="28"/>
                    </w:rPr>
                    <w:t>Example Services</w:t>
                  </w:r>
                </w:p>
              </w:tc>
            </w:tr>
            <w:tr w:rsidR="00C76763" w:rsidRPr="00C76763" w14:paraId="48A65928" w14:textId="77777777">
              <w:trPr>
                <w:tblCellSpacing w:w="15" w:type="dxa"/>
              </w:trPr>
              <w:tc>
                <w:tcPr>
                  <w:tcW w:w="0" w:type="auto"/>
                  <w:vAlign w:val="center"/>
                  <w:hideMark/>
                </w:tcPr>
                <w:p w14:paraId="45B3A5AC"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b/>
                      <w:bCs/>
                      <w:color w:val="050632"/>
                      <w:sz w:val="28"/>
                      <w:szCs w:val="28"/>
                    </w:rPr>
                    <w:t>Amazon Web Services (AWS)</w:t>
                  </w:r>
                </w:p>
              </w:tc>
              <w:tc>
                <w:tcPr>
                  <w:tcW w:w="0" w:type="auto"/>
                  <w:vAlign w:val="center"/>
                  <w:hideMark/>
                </w:tcPr>
                <w:p w14:paraId="17E77EBE"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The biggest cloud provider, very flexible and powerful</w:t>
                  </w:r>
                </w:p>
              </w:tc>
              <w:tc>
                <w:tcPr>
                  <w:tcW w:w="0" w:type="auto"/>
                  <w:vAlign w:val="center"/>
                  <w:hideMark/>
                </w:tcPr>
                <w:p w14:paraId="26F60EE6"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Hosting websites, storing data, AI tools</w:t>
                  </w:r>
                </w:p>
              </w:tc>
            </w:tr>
            <w:tr w:rsidR="00C76763" w:rsidRPr="00C76763" w14:paraId="0F888333" w14:textId="77777777">
              <w:trPr>
                <w:tblCellSpacing w:w="15" w:type="dxa"/>
              </w:trPr>
              <w:tc>
                <w:tcPr>
                  <w:tcW w:w="0" w:type="auto"/>
                  <w:vAlign w:val="center"/>
                  <w:hideMark/>
                </w:tcPr>
                <w:p w14:paraId="30B737F0"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b/>
                      <w:bCs/>
                      <w:color w:val="050632"/>
                      <w:sz w:val="28"/>
                      <w:szCs w:val="28"/>
                    </w:rPr>
                    <w:t>Microsoft Azure</w:t>
                  </w:r>
                </w:p>
              </w:tc>
              <w:tc>
                <w:tcPr>
                  <w:tcW w:w="0" w:type="auto"/>
                  <w:vAlign w:val="center"/>
                  <w:hideMark/>
                </w:tcPr>
                <w:p w14:paraId="7FE9B4F2"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Works well with Microsoft products</w:t>
                  </w:r>
                </w:p>
              </w:tc>
              <w:tc>
                <w:tcPr>
                  <w:tcW w:w="0" w:type="auto"/>
                  <w:vAlign w:val="center"/>
                  <w:hideMark/>
                </w:tcPr>
                <w:p w14:paraId="43CFA20C"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Virtual machines, Office 365, data storage</w:t>
                  </w:r>
                </w:p>
              </w:tc>
            </w:tr>
            <w:tr w:rsidR="00C76763" w:rsidRPr="00C76763" w14:paraId="2B5B3B19" w14:textId="77777777">
              <w:trPr>
                <w:tblCellSpacing w:w="15" w:type="dxa"/>
              </w:trPr>
              <w:tc>
                <w:tcPr>
                  <w:tcW w:w="0" w:type="auto"/>
                  <w:vAlign w:val="center"/>
                  <w:hideMark/>
                </w:tcPr>
                <w:p w14:paraId="031DF108"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b/>
                      <w:bCs/>
                      <w:color w:val="050632"/>
                      <w:sz w:val="28"/>
                      <w:szCs w:val="28"/>
                    </w:rPr>
                    <w:t>Google Cloud Platform (GCP)</w:t>
                  </w:r>
                </w:p>
              </w:tc>
              <w:tc>
                <w:tcPr>
                  <w:tcW w:w="0" w:type="auto"/>
                  <w:vAlign w:val="center"/>
                  <w:hideMark/>
                </w:tcPr>
                <w:p w14:paraId="2EB4678B"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Great for data analysis and machine learning</w:t>
                  </w:r>
                </w:p>
              </w:tc>
              <w:tc>
                <w:tcPr>
                  <w:tcW w:w="0" w:type="auto"/>
                  <w:vAlign w:val="center"/>
                  <w:hideMark/>
                </w:tcPr>
                <w:p w14:paraId="59F51CB5" w14:textId="77777777" w:rsidR="00C76763" w:rsidRPr="00C76763" w:rsidRDefault="00C76763" w:rsidP="00C76763">
                  <w:pPr>
                    <w:spacing w:line="259" w:lineRule="auto"/>
                    <w:rPr>
                      <w:rFonts w:asciiTheme="minorHAnsi" w:hAnsiTheme="minorHAnsi" w:cstheme="minorBidi"/>
                      <w:color w:val="050632"/>
                      <w:sz w:val="28"/>
                      <w:szCs w:val="28"/>
                    </w:rPr>
                  </w:pPr>
                  <w:proofErr w:type="spellStart"/>
                  <w:r w:rsidRPr="00C76763">
                    <w:rPr>
                      <w:rFonts w:asciiTheme="minorHAnsi" w:hAnsiTheme="minorHAnsi" w:cstheme="minorBidi"/>
                      <w:color w:val="050632"/>
                      <w:sz w:val="28"/>
                      <w:szCs w:val="28"/>
                    </w:rPr>
                    <w:t>BigQuery</w:t>
                  </w:r>
                  <w:proofErr w:type="spellEnd"/>
                  <w:r w:rsidRPr="00C76763">
                    <w:rPr>
                      <w:rFonts w:asciiTheme="minorHAnsi" w:hAnsiTheme="minorHAnsi" w:cstheme="minorBidi"/>
                      <w:color w:val="050632"/>
                      <w:sz w:val="28"/>
                      <w:szCs w:val="28"/>
                    </w:rPr>
                    <w:t>, cloud storage, AI tools</w:t>
                  </w:r>
                </w:p>
              </w:tc>
            </w:tr>
            <w:tr w:rsidR="00C76763" w:rsidRPr="00C76763" w14:paraId="5F2F9AB1" w14:textId="77777777">
              <w:trPr>
                <w:tblCellSpacing w:w="15" w:type="dxa"/>
              </w:trPr>
              <w:tc>
                <w:tcPr>
                  <w:tcW w:w="0" w:type="auto"/>
                  <w:vAlign w:val="center"/>
                  <w:hideMark/>
                </w:tcPr>
                <w:p w14:paraId="65F704C6"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b/>
                      <w:bCs/>
                      <w:color w:val="050632"/>
                      <w:sz w:val="28"/>
                      <w:szCs w:val="28"/>
                    </w:rPr>
                    <w:t>IBM Cloud</w:t>
                  </w:r>
                </w:p>
              </w:tc>
              <w:tc>
                <w:tcPr>
                  <w:tcW w:w="0" w:type="auto"/>
                  <w:vAlign w:val="center"/>
                  <w:hideMark/>
                </w:tcPr>
                <w:p w14:paraId="507EFFD6"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Focuses on businesses and AI</w:t>
                  </w:r>
                </w:p>
              </w:tc>
              <w:tc>
                <w:tcPr>
                  <w:tcW w:w="0" w:type="auto"/>
                  <w:vAlign w:val="center"/>
                  <w:hideMark/>
                </w:tcPr>
                <w:p w14:paraId="3329A1C4"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Data and AI solutions, hybrid cloud</w:t>
                  </w:r>
                </w:p>
              </w:tc>
            </w:tr>
            <w:tr w:rsidR="00C76763" w:rsidRPr="00C76763" w14:paraId="641348FE" w14:textId="77777777">
              <w:trPr>
                <w:tblCellSpacing w:w="15" w:type="dxa"/>
              </w:trPr>
              <w:tc>
                <w:tcPr>
                  <w:tcW w:w="0" w:type="auto"/>
                  <w:vAlign w:val="center"/>
                  <w:hideMark/>
                </w:tcPr>
                <w:p w14:paraId="404E64DF"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b/>
                      <w:bCs/>
                      <w:color w:val="050632"/>
                      <w:sz w:val="28"/>
                      <w:szCs w:val="28"/>
                    </w:rPr>
                    <w:t>Oracle Cloud</w:t>
                  </w:r>
                </w:p>
              </w:tc>
              <w:tc>
                <w:tcPr>
                  <w:tcW w:w="0" w:type="auto"/>
                  <w:vAlign w:val="center"/>
                  <w:hideMark/>
                </w:tcPr>
                <w:p w14:paraId="1A80A06C"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Strong for databases</w:t>
                  </w:r>
                </w:p>
              </w:tc>
              <w:tc>
                <w:tcPr>
                  <w:tcW w:w="0" w:type="auto"/>
                  <w:vAlign w:val="center"/>
                  <w:hideMark/>
                </w:tcPr>
                <w:p w14:paraId="539707CE" w14:textId="77777777" w:rsidR="00C76763" w:rsidRPr="00C76763" w:rsidRDefault="00C76763" w:rsidP="00C76763">
                  <w:pPr>
                    <w:spacing w:line="259" w:lineRule="auto"/>
                    <w:rPr>
                      <w:rFonts w:asciiTheme="minorHAnsi" w:hAnsiTheme="minorHAnsi" w:cstheme="minorBidi"/>
                      <w:color w:val="050632"/>
                      <w:sz w:val="28"/>
                      <w:szCs w:val="28"/>
                    </w:rPr>
                  </w:pPr>
                  <w:r w:rsidRPr="00C76763">
                    <w:rPr>
                      <w:rFonts w:asciiTheme="minorHAnsi" w:hAnsiTheme="minorHAnsi" w:cstheme="minorBidi"/>
                      <w:color w:val="050632"/>
                      <w:sz w:val="28"/>
                      <w:szCs w:val="28"/>
                    </w:rPr>
                    <w:t>Cloud databases, analytics</w:t>
                  </w:r>
                </w:p>
              </w:tc>
            </w:tr>
          </w:tbl>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6E6D7B71" w14:textId="77777777" w:rsidR="007341E0" w:rsidRDefault="007341E0" w:rsidP="5B22DC51">
      <w:pPr>
        <w:pStyle w:val="paragraph"/>
        <w:spacing w:before="0" w:beforeAutospacing="0" w:after="0" w:afterAutospacing="0"/>
        <w:rPr>
          <w:rStyle w:val="eop"/>
          <w:rFonts w:asciiTheme="minorHAnsi" w:hAnsiTheme="minorHAnsi" w:cstheme="minorBidi"/>
          <w:sz w:val="28"/>
          <w:szCs w:val="28"/>
        </w:rPr>
      </w:pPr>
    </w:p>
    <w:p w14:paraId="303E1781" w14:textId="77777777" w:rsidR="007341E0" w:rsidRDefault="007341E0" w:rsidP="5B22DC51">
      <w:pPr>
        <w:pStyle w:val="paragraph"/>
        <w:spacing w:before="0" w:beforeAutospacing="0" w:after="0" w:afterAutospacing="0"/>
        <w:rPr>
          <w:rStyle w:val="eop"/>
          <w:rFonts w:asciiTheme="minorHAnsi" w:hAnsiTheme="minorHAnsi" w:cstheme="minorBidi"/>
          <w:sz w:val="28"/>
          <w:szCs w:val="28"/>
        </w:rPr>
      </w:pPr>
    </w:p>
    <w:p w14:paraId="1AB5AF1A" w14:textId="77777777" w:rsidR="007341E0" w:rsidRDefault="007341E0" w:rsidP="5B22DC51">
      <w:pPr>
        <w:pStyle w:val="paragraph"/>
        <w:spacing w:before="0" w:beforeAutospacing="0" w:after="0" w:afterAutospacing="0"/>
        <w:rPr>
          <w:rStyle w:val="eop"/>
          <w:rFonts w:asciiTheme="minorHAnsi" w:hAnsiTheme="minorHAnsi" w:cstheme="minorBidi"/>
          <w:sz w:val="28"/>
          <w:szCs w:val="28"/>
        </w:rPr>
      </w:pPr>
    </w:p>
    <w:p w14:paraId="170D5B74" w14:textId="77777777" w:rsidR="007341E0" w:rsidRDefault="007341E0" w:rsidP="5B22DC51">
      <w:pPr>
        <w:pStyle w:val="paragraph"/>
        <w:spacing w:before="0" w:beforeAutospacing="0" w:after="0" w:afterAutospacing="0"/>
        <w:rPr>
          <w:rStyle w:val="eop"/>
          <w:rFonts w:asciiTheme="minorHAnsi" w:hAnsiTheme="minorHAnsi" w:cstheme="minorBidi"/>
          <w:sz w:val="28"/>
          <w:szCs w:val="28"/>
        </w:rPr>
      </w:pPr>
    </w:p>
    <w:p w14:paraId="4AACE719" w14:textId="77777777" w:rsidR="007341E0" w:rsidRDefault="007341E0" w:rsidP="5B22DC51">
      <w:pPr>
        <w:pStyle w:val="paragraph"/>
        <w:spacing w:before="0" w:beforeAutospacing="0" w:after="0" w:afterAutospacing="0"/>
        <w:rPr>
          <w:rStyle w:val="eop"/>
          <w:rFonts w:asciiTheme="minorHAnsi" w:hAnsiTheme="minorHAnsi" w:cstheme="minorBidi"/>
          <w:sz w:val="28"/>
          <w:szCs w:val="28"/>
        </w:rPr>
      </w:pPr>
    </w:p>
    <w:p w14:paraId="0AC5A75F" w14:textId="77777777" w:rsidR="007341E0" w:rsidRDefault="007341E0" w:rsidP="5B22DC51">
      <w:pPr>
        <w:pStyle w:val="paragraph"/>
        <w:spacing w:before="0" w:beforeAutospacing="0" w:after="0" w:afterAutospacing="0"/>
        <w:rPr>
          <w:rStyle w:val="eop"/>
          <w:rFonts w:asciiTheme="minorHAnsi" w:hAnsiTheme="minorHAnsi" w:cstheme="minorBidi"/>
          <w:sz w:val="28"/>
          <w:szCs w:val="28"/>
        </w:rPr>
      </w:pPr>
    </w:p>
    <w:p w14:paraId="6F215FDF" w14:textId="77777777" w:rsidR="007341E0" w:rsidRDefault="007341E0"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0"/>
        <w:gridCol w:w="2398"/>
        <w:gridCol w:w="4850"/>
      </w:tblGrid>
      <w:tr w:rsidR="5B22DC51" w14:paraId="13DD1D9A"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5B2B2A6B" w14:textId="73E3E07D"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9F8FEFE" w14:textId="52ACA07A" w:rsidR="5B22DC51" w:rsidRDefault="008440FA"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Pr>
                <w:rStyle w:val="ANSWERS"/>
                <w:sz w:val="28"/>
                <w:szCs w:val="28"/>
              </w:rPr>
              <w:t>t’s a service which</w:t>
            </w:r>
            <w:r w:rsidR="004F6CF1">
              <w:rPr>
                <w:rStyle w:val="ANSWERS"/>
                <w:sz w:val="28"/>
                <w:szCs w:val="28"/>
              </w:rPr>
              <w:t xml:space="preserve"> allows you to build up your platform with the</w:t>
            </w:r>
            <w:r>
              <w:rPr>
                <w:rStyle w:val="ANSWERS"/>
                <w:sz w:val="28"/>
                <w:szCs w:val="28"/>
              </w:rPr>
              <w:t xml:space="preserve"> tools (building block</w:t>
            </w:r>
            <w:r w:rsidR="004F6CF1">
              <w:rPr>
                <w:rStyle w:val="ANSWERS"/>
                <w:sz w:val="28"/>
                <w:szCs w:val="28"/>
              </w:rPr>
              <w:t xml:space="preserve">s) they </w:t>
            </w:r>
            <w:r w:rsidR="002B64F3">
              <w:rPr>
                <w:rStyle w:val="ANSWERS"/>
                <w:sz w:val="28"/>
                <w:szCs w:val="28"/>
              </w:rPr>
              <w:t>renting to</w:t>
            </w:r>
            <w:r w:rsidR="004F6CF1">
              <w:rPr>
                <w:rStyle w:val="ANSWERS"/>
                <w:sz w:val="28"/>
                <w:szCs w:val="28"/>
              </w:rPr>
              <w:t xml:space="preserve"> you</w:t>
            </w:r>
            <w:r w:rsidR="002B64F3">
              <w:rPr>
                <w:rStyle w:val="ANSWERS"/>
                <w:sz w:val="28"/>
                <w:szCs w:val="28"/>
              </w:rPr>
              <w:t xml:space="preserve"> without the need to manage</w:t>
            </w:r>
            <w:r w:rsidR="00483348">
              <w:rPr>
                <w:rStyle w:val="ANSWERS"/>
                <w:sz w:val="28"/>
                <w:szCs w:val="28"/>
              </w:rPr>
              <w:t>(or buy it)</w:t>
            </w:r>
            <w:r w:rsidR="002B64F3">
              <w:rPr>
                <w:rStyle w:val="ANSWERS"/>
                <w:sz w:val="28"/>
                <w:szCs w:val="28"/>
              </w:rPr>
              <w:t xml:space="preserve"> hardware </w:t>
            </w:r>
            <w:r w:rsidR="00483348">
              <w:rPr>
                <w:rStyle w:val="ANSWERS"/>
                <w:sz w:val="28"/>
                <w:szCs w:val="28"/>
              </w:rPr>
              <w:t xml:space="preserve">system </w:t>
            </w:r>
            <w:r w:rsidR="002B64F3">
              <w:rPr>
                <w:rStyle w:val="ANSWERS"/>
                <w:sz w:val="28"/>
                <w:szCs w:val="28"/>
              </w:rPr>
              <w:t>yourself but</w:t>
            </w:r>
            <w:r w:rsidR="009F020C">
              <w:rPr>
                <w:rStyle w:val="ANSWERS"/>
                <w:sz w:val="28"/>
                <w:szCs w:val="28"/>
              </w:rPr>
              <w:t xml:space="preserve"> </w:t>
            </w:r>
            <w:r w:rsidR="002B64F3">
              <w:rPr>
                <w:rStyle w:val="ANSWERS"/>
                <w:sz w:val="28"/>
                <w:szCs w:val="28"/>
              </w:rPr>
              <w:t>y</w:t>
            </w:r>
            <w:r w:rsidR="009F020C">
              <w:rPr>
                <w:rStyle w:val="ANSWERS"/>
                <w:sz w:val="28"/>
                <w:szCs w:val="28"/>
              </w:rPr>
              <w:t xml:space="preserve">ou </w:t>
            </w:r>
            <w:r w:rsidR="002B64F3">
              <w:rPr>
                <w:rStyle w:val="ANSWERS"/>
                <w:sz w:val="28"/>
                <w:szCs w:val="28"/>
              </w:rPr>
              <w:t xml:space="preserve">still </w:t>
            </w:r>
            <w:r w:rsidR="009F020C">
              <w:rPr>
                <w:rStyle w:val="ANSWERS"/>
                <w:sz w:val="28"/>
                <w:szCs w:val="28"/>
              </w:rPr>
              <w:t>have</w:t>
            </w:r>
            <w:r w:rsidR="00483348">
              <w:rPr>
                <w:rStyle w:val="ANSWERS"/>
                <w:sz w:val="28"/>
                <w:szCs w:val="28"/>
              </w:rPr>
              <w:t xml:space="preserve"> the</w:t>
            </w:r>
            <w:r w:rsidR="009F020C">
              <w:rPr>
                <w:rStyle w:val="ANSWERS"/>
                <w:sz w:val="28"/>
                <w:szCs w:val="28"/>
              </w:rPr>
              <w:t xml:space="preserve"> control </w:t>
            </w:r>
            <w:r w:rsidR="002B64F3">
              <w:rPr>
                <w:rStyle w:val="ANSWERS"/>
                <w:sz w:val="28"/>
                <w:szCs w:val="28"/>
              </w:rPr>
              <w:t xml:space="preserve">and power </w:t>
            </w:r>
            <w:r w:rsidR="009F020C">
              <w:rPr>
                <w:rStyle w:val="ANSWERS"/>
                <w:sz w:val="28"/>
                <w:szCs w:val="28"/>
              </w:rPr>
              <w:t>over it</w:t>
            </w:r>
            <w:r w:rsidR="002B64F3">
              <w:rPr>
                <w:rStyle w:val="ANSWERS"/>
                <w:sz w:val="28"/>
                <w:szCs w:val="28"/>
              </w:rPr>
              <w:t xml:space="preserve"> .</w:t>
            </w: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3829998" w14:textId="0B40AE1E" w:rsidR="0096229A" w:rsidRPr="0096229A" w:rsidRDefault="0096229A" w:rsidP="0096229A">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t>*</w:t>
            </w:r>
            <w:r w:rsidRPr="0096229A">
              <w:rPr>
                <w:rFonts w:asciiTheme="minorHAnsi" w:hAnsiTheme="minorHAnsi" w:cstheme="minorBidi"/>
                <w:color w:val="050632"/>
                <w:sz w:val="28"/>
                <w:szCs w:val="28"/>
              </w:rPr>
              <w:t xml:space="preserve">  Amazon Web Services (AWS) </w:t>
            </w:r>
          </w:p>
          <w:p w14:paraId="444AFB77" w14:textId="63325432" w:rsidR="0096229A" w:rsidRPr="0096229A" w:rsidRDefault="0096229A" w:rsidP="0096229A">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t>*</w:t>
            </w:r>
            <w:r w:rsidRPr="0096229A">
              <w:rPr>
                <w:rFonts w:asciiTheme="minorHAnsi" w:hAnsiTheme="minorHAnsi" w:cstheme="minorBidi"/>
                <w:color w:val="050632"/>
                <w:sz w:val="28"/>
                <w:szCs w:val="28"/>
              </w:rPr>
              <w:t xml:space="preserve">  Microsoft Azure Virtual Machines</w:t>
            </w:r>
          </w:p>
          <w:p w14:paraId="1D8C74E7" w14:textId="2E0BBE73" w:rsidR="00A642FA" w:rsidRPr="00A642FA" w:rsidRDefault="0096229A" w:rsidP="00A642FA">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t xml:space="preserve">* </w:t>
            </w:r>
            <w:r w:rsidRPr="0096229A">
              <w:rPr>
                <w:rFonts w:asciiTheme="minorHAnsi" w:hAnsiTheme="minorHAnsi" w:cstheme="minorBidi"/>
                <w:color w:val="050632"/>
                <w:sz w:val="28"/>
                <w:szCs w:val="28"/>
              </w:rPr>
              <w:t>Google Compute Engine</w:t>
            </w:r>
            <w:r>
              <w:rPr>
                <w:rFonts w:asciiTheme="minorHAnsi" w:hAnsiTheme="minorHAnsi" w:cstheme="minorBidi"/>
                <w:color w:val="050632"/>
                <w:sz w:val="28"/>
                <w:szCs w:val="28"/>
              </w:rPr>
              <w:br/>
            </w:r>
            <w:r>
              <w:rPr>
                <w:rFonts w:asciiTheme="minorHAnsi" w:hAnsiTheme="minorHAnsi" w:cstheme="minorBidi"/>
                <w:color w:val="050632"/>
                <w:sz w:val="28"/>
                <w:szCs w:val="28"/>
              </w:rPr>
              <w:br/>
            </w:r>
            <w:r w:rsidR="00A67D47">
              <w:rPr>
                <w:rFonts w:asciiTheme="minorHAnsi" w:hAnsiTheme="minorHAnsi" w:cstheme="minorBidi"/>
                <w:color w:val="050632"/>
                <w:sz w:val="28"/>
                <w:szCs w:val="28"/>
              </w:rPr>
              <w:t xml:space="preserve">* </w:t>
            </w:r>
            <w:r w:rsidR="00A642FA" w:rsidRPr="00A642FA">
              <w:rPr>
                <w:rFonts w:asciiTheme="minorHAnsi" w:hAnsiTheme="minorHAnsi" w:cstheme="minorBidi"/>
                <w:color w:val="050632"/>
                <w:sz w:val="28"/>
                <w:szCs w:val="28"/>
              </w:rPr>
              <w:t xml:space="preserve"> Hosting websites or applications where you control the OS and runtime environment.</w:t>
            </w:r>
          </w:p>
          <w:p w14:paraId="306D8488" w14:textId="2EE89F5B" w:rsidR="00A642FA" w:rsidRPr="00A642FA" w:rsidRDefault="00A67D47" w:rsidP="00A642FA">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t xml:space="preserve">* </w:t>
            </w:r>
            <w:r w:rsidR="00A642FA" w:rsidRPr="00A642FA">
              <w:rPr>
                <w:rFonts w:asciiTheme="minorHAnsi" w:hAnsiTheme="minorHAnsi" w:cstheme="minorBidi"/>
                <w:color w:val="050632"/>
                <w:sz w:val="28"/>
                <w:szCs w:val="28"/>
              </w:rPr>
              <w:t xml:space="preserve"> Setting up development and test environments quickly.</w:t>
            </w:r>
          </w:p>
          <w:p w14:paraId="74821B3D" w14:textId="04FED80E" w:rsidR="00A642FA" w:rsidRPr="00A642FA" w:rsidRDefault="00A67D47" w:rsidP="00A642FA">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t xml:space="preserve">* </w:t>
            </w:r>
            <w:r w:rsidR="00A642FA" w:rsidRPr="00A642FA">
              <w:rPr>
                <w:rFonts w:asciiTheme="minorHAnsi" w:hAnsiTheme="minorHAnsi" w:cstheme="minorBidi"/>
                <w:color w:val="050632"/>
                <w:sz w:val="28"/>
                <w:szCs w:val="28"/>
              </w:rPr>
              <w:t>Disaster recovery solutions that replicate infrastructure in the cloud.</w:t>
            </w:r>
          </w:p>
          <w:p w14:paraId="3E5BD817" w14:textId="41D5DB28" w:rsidR="00A642FA" w:rsidRPr="00A642FA" w:rsidRDefault="00A67D47" w:rsidP="00A642FA">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t>*</w:t>
            </w:r>
            <w:r w:rsidR="00A642FA" w:rsidRPr="00A642FA">
              <w:rPr>
                <w:rFonts w:asciiTheme="minorHAnsi" w:hAnsiTheme="minorHAnsi" w:cstheme="minorBidi"/>
                <w:color w:val="050632"/>
                <w:sz w:val="28"/>
                <w:szCs w:val="28"/>
              </w:rPr>
              <w:t xml:space="preserve">  Running high-performance computing or data analysis workloads</w:t>
            </w:r>
          </w:p>
          <w:p w14:paraId="5DC1739C" w14:textId="3FA988E1" w:rsidR="00A67D47" w:rsidRPr="00A67D47" w:rsidRDefault="00A67D47" w:rsidP="00A67D47">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br/>
              <w:t xml:space="preserve">For example : </w:t>
            </w:r>
            <w:r>
              <w:rPr>
                <w:rFonts w:asciiTheme="minorHAnsi" w:hAnsiTheme="minorHAnsi" w:cstheme="minorBidi"/>
                <w:color w:val="050632"/>
                <w:sz w:val="28"/>
                <w:szCs w:val="28"/>
              </w:rPr>
              <w:br/>
            </w:r>
            <w:r w:rsidRPr="00A67D47">
              <w:rPr>
                <w:rFonts w:asciiTheme="minorHAnsi" w:hAnsiTheme="minorHAnsi" w:cstheme="minorBidi"/>
                <w:color w:val="050632"/>
                <w:sz w:val="28"/>
                <w:szCs w:val="28"/>
              </w:rPr>
              <w:t xml:space="preserve">The </w:t>
            </w:r>
            <w:r w:rsidRPr="00A67D47">
              <w:rPr>
                <w:rFonts w:asciiTheme="minorHAnsi" w:hAnsiTheme="minorHAnsi" w:cstheme="minorBidi"/>
                <w:b/>
                <w:bCs/>
                <w:color w:val="050632"/>
                <w:sz w:val="28"/>
                <w:szCs w:val="28"/>
              </w:rPr>
              <w:t>company that made the GP app</w:t>
            </w:r>
            <w:r w:rsidRPr="00A67D47">
              <w:rPr>
                <w:rFonts w:asciiTheme="minorHAnsi" w:hAnsiTheme="minorHAnsi" w:cstheme="minorBidi"/>
                <w:color w:val="050632"/>
                <w:sz w:val="28"/>
                <w:szCs w:val="28"/>
              </w:rPr>
              <w:t xml:space="preserve"> might</w:t>
            </w:r>
            <w:r>
              <w:rPr>
                <w:rFonts w:asciiTheme="minorHAnsi" w:hAnsiTheme="minorHAnsi" w:cstheme="minorBidi"/>
                <w:color w:val="050632"/>
                <w:sz w:val="28"/>
                <w:szCs w:val="28"/>
              </w:rPr>
              <w:t xml:space="preserve"> choses to</w:t>
            </w:r>
            <w:r w:rsidRPr="00A67D47">
              <w:rPr>
                <w:rFonts w:asciiTheme="minorHAnsi" w:hAnsiTheme="minorHAnsi" w:cstheme="minorBidi"/>
                <w:color w:val="050632"/>
                <w:sz w:val="28"/>
                <w:szCs w:val="28"/>
              </w:rPr>
              <w:t xml:space="preserve"> use </w:t>
            </w:r>
            <w:r w:rsidRPr="00A67D47">
              <w:rPr>
                <w:rFonts w:asciiTheme="minorHAnsi" w:hAnsiTheme="minorHAnsi" w:cstheme="minorBidi"/>
                <w:b/>
                <w:bCs/>
                <w:color w:val="050632"/>
                <w:sz w:val="28"/>
                <w:szCs w:val="28"/>
              </w:rPr>
              <w:t>IaaS</w:t>
            </w:r>
            <w:r w:rsidRPr="00A67D47">
              <w:rPr>
                <w:rFonts w:asciiTheme="minorHAnsi" w:hAnsiTheme="minorHAnsi" w:cstheme="minorBidi"/>
                <w:color w:val="050632"/>
                <w:sz w:val="28"/>
                <w:szCs w:val="28"/>
              </w:rPr>
              <w:t xml:space="preserve"> behind the scenes to </w:t>
            </w:r>
            <w:r w:rsidRPr="00A67D47">
              <w:rPr>
                <w:rFonts w:asciiTheme="minorHAnsi" w:hAnsiTheme="minorHAnsi" w:cstheme="minorBidi"/>
                <w:b/>
                <w:bCs/>
                <w:color w:val="050632"/>
                <w:sz w:val="28"/>
                <w:szCs w:val="28"/>
              </w:rPr>
              <w:t>host</w:t>
            </w:r>
            <w:r w:rsidRPr="00A67D47">
              <w:rPr>
                <w:rFonts w:asciiTheme="minorHAnsi" w:hAnsiTheme="minorHAnsi" w:cstheme="minorBidi"/>
                <w:color w:val="050632"/>
                <w:sz w:val="28"/>
                <w:szCs w:val="28"/>
              </w:rPr>
              <w:t xml:space="preserve"> it.</w:t>
            </w:r>
          </w:p>
          <w:p w14:paraId="18BA7632" w14:textId="77777777" w:rsidR="00A67D47" w:rsidRPr="00A67D47" w:rsidRDefault="00A67D47" w:rsidP="00CD186C">
            <w:pPr>
              <w:numPr>
                <w:ilvl w:val="0"/>
                <w:numId w:val="11"/>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A67D47">
              <w:rPr>
                <w:rFonts w:asciiTheme="minorHAnsi" w:hAnsiTheme="minorHAnsi" w:cstheme="minorBidi"/>
                <w:color w:val="050632"/>
                <w:sz w:val="28"/>
                <w:szCs w:val="28"/>
              </w:rPr>
              <w:t xml:space="preserve">They could rent virtual servers from </w:t>
            </w:r>
            <w:r w:rsidRPr="00A67D47">
              <w:rPr>
                <w:rFonts w:asciiTheme="minorHAnsi" w:hAnsiTheme="minorHAnsi" w:cstheme="minorBidi"/>
                <w:b/>
                <w:bCs/>
                <w:color w:val="050632"/>
                <w:sz w:val="28"/>
                <w:szCs w:val="28"/>
              </w:rPr>
              <w:t>Amazon Web Services (AWS)</w:t>
            </w:r>
            <w:r w:rsidRPr="00A67D47">
              <w:rPr>
                <w:rFonts w:asciiTheme="minorHAnsi" w:hAnsiTheme="minorHAnsi" w:cstheme="minorBidi"/>
                <w:color w:val="050632"/>
                <w:sz w:val="28"/>
                <w:szCs w:val="28"/>
              </w:rPr>
              <w:t xml:space="preserve"> or </w:t>
            </w:r>
            <w:r w:rsidRPr="00A67D47">
              <w:rPr>
                <w:rFonts w:asciiTheme="minorHAnsi" w:hAnsiTheme="minorHAnsi" w:cstheme="minorBidi"/>
                <w:b/>
                <w:bCs/>
                <w:color w:val="050632"/>
                <w:sz w:val="28"/>
                <w:szCs w:val="28"/>
              </w:rPr>
              <w:t>Microsoft Azure</w:t>
            </w:r>
            <w:r w:rsidRPr="00A67D47">
              <w:rPr>
                <w:rFonts w:asciiTheme="minorHAnsi" w:hAnsiTheme="minorHAnsi" w:cstheme="minorBidi"/>
                <w:color w:val="050632"/>
                <w:sz w:val="28"/>
                <w:szCs w:val="28"/>
              </w:rPr>
              <w:t>.</w:t>
            </w:r>
          </w:p>
          <w:p w14:paraId="44552CA3" w14:textId="77777777" w:rsidR="00A67D47" w:rsidRPr="00A67D47" w:rsidRDefault="00A67D47" w:rsidP="00CD186C">
            <w:pPr>
              <w:numPr>
                <w:ilvl w:val="0"/>
                <w:numId w:val="11"/>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A67D47">
              <w:rPr>
                <w:rFonts w:asciiTheme="minorHAnsi" w:hAnsiTheme="minorHAnsi" w:cstheme="minorBidi"/>
                <w:color w:val="050632"/>
                <w:sz w:val="28"/>
                <w:szCs w:val="28"/>
              </w:rPr>
              <w:t>They install their app and database on those cloud servers.</w:t>
            </w:r>
          </w:p>
          <w:p w14:paraId="129E4634" w14:textId="77777777" w:rsidR="00A67D47" w:rsidRPr="00A67D47" w:rsidRDefault="00A67D47" w:rsidP="00CD186C">
            <w:pPr>
              <w:numPr>
                <w:ilvl w:val="0"/>
                <w:numId w:val="11"/>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A67D47">
              <w:rPr>
                <w:rFonts w:asciiTheme="minorHAnsi" w:hAnsiTheme="minorHAnsi" w:cstheme="minorBidi"/>
                <w:color w:val="050632"/>
                <w:sz w:val="28"/>
                <w:szCs w:val="28"/>
              </w:rPr>
              <w:t>That’s IaaS — the company controls the technical setup but doesn’t own physical hardware.</w:t>
            </w:r>
          </w:p>
          <w:p w14:paraId="0B9DD442" w14:textId="5CF7FC53" w:rsidR="0096229A" w:rsidRPr="0096229A" w:rsidRDefault="0096229A" w:rsidP="0096229A">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p>
          <w:p w14:paraId="54DF9D64" w14:textId="666A92D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1A5FBF5D"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40B82996" w14:textId="77777777" w:rsidR="00CE5924" w:rsidRDefault="00CE5924" w:rsidP="5B22DC51">
            <w:pPr>
              <w:spacing w:after="160" w:line="259" w:lineRule="auto"/>
              <w:jc w:val="center"/>
              <w:rPr>
                <w:rFonts w:asciiTheme="minorHAnsi" w:hAnsiTheme="minorHAnsi" w:cstheme="minorBidi"/>
                <w:b w:val="0"/>
                <w:bCs w:val="0"/>
                <w:sz w:val="28"/>
                <w:szCs w:val="28"/>
              </w:rPr>
            </w:pPr>
          </w:p>
          <w:p w14:paraId="124D0EAD" w14:textId="77777777" w:rsidR="00CE5924" w:rsidRDefault="00CE5924" w:rsidP="5B22DC51">
            <w:pPr>
              <w:spacing w:after="160" w:line="259" w:lineRule="auto"/>
              <w:jc w:val="center"/>
              <w:rPr>
                <w:b w:val="0"/>
                <w:bCs w:val="0"/>
              </w:rPr>
            </w:pPr>
          </w:p>
          <w:p w14:paraId="39548378" w14:textId="742032E2"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04D0D2" w14:textId="77777777" w:rsidR="00CE5924" w:rsidRDefault="00CE592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3A691" w14:textId="2D1DE488" w:rsidR="5B22DC51" w:rsidRDefault="004B336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You are not only renting </w:t>
            </w:r>
            <w:r w:rsidR="00CE5924">
              <w:rPr>
                <w:rStyle w:val="ANSWERS"/>
                <w:rFonts w:asciiTheme="minorHAnsi" w:hAnsiTheme="minorHAnsi" w:cstheme="minorBidi"/>
                <w:sz w:val="28"/>
                <w:szCs w:val="28"/>
              </w:rPr>
              <w:t>some specific tools or building blocks but you are renting the whole set up system, ready to use</w:t>
            </w:r>
            <w:r w:rsidR="00232BCE">
              <w:rPr>
                <w:rStyle w:val="ANSWERS"/>
                <w:rFonts w:asciiTheme="minorHAnsi" w:hAnsiTheme="minorHAnsi" w:cstheme="minorBidi"/>
                <w:sz w:val="28"/>
                <w:szCs w:val="28"/>
              </w:rPr>
              <w:t>.</w:t>
            </w:r>
            <w:r w:rsidR="00232BCE">
              <w:rPr>
                <w:rStyle w:val="ANSWERS"/>
                <w:rFonts w:asciiTheme="minorHAnsi" w:hAnsiTheme="minorHAnsi" w:cstheme="minorBidi"/>
                <w:sz w:val="28"/>
                <w:szCs w:val="28"/>
              </w:rPr>
              <w:br/>
            </w:r>
            <w:r w:rsidR="00232BCE" w:rsidRPr="00232BCE">
              <w:rPr>
                <w:rFonts w:asciiTheme="minorHAnsi" w:hAnsiTheme="minorHAnsi" w:cstheme="minorBidi"/>
                <w:color w:val="050632"/>
                <w:sz w:val="28"/>
                <w:szCs w:val="28"/>
              </w:rPr>
              <w:t>You don’t worry about updates, hardware, or maintenance — you just build your app.</w:t>
            </w: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4136E4B" w14:textId="7777777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7F4990" w14:textId="77777777" w:rsidR="0053753B" w:rsidRDefault="0053753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BAED" w14:textId="77777777" w:rsidR="0053753B" w:rsidRDefault="0053753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16038B" w14:textId="77777777" w:rsidR="0053753B" w:rsidRDefault="0053753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6FC6B28" w14:textId="77777777" w:rsidR="006468DF" w:rsidRPr="006468DF" w:rsidRDefault="0053753B" w:rsidP="006468D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t>*</w:t>
            </w:r>
            <w:r w:rsidRPr="0053753B">
              <w:rPr>
                <w:rFonts w:asciiTheme="minorHAnsi" w:hAnsiTheme="minorHAnsi" w:cstheme="minorBidi"/>
                <w:color w:val="050632"/>
                <w:sz w:val="28"/>
                <w:szCs w:val="28"/>
              </w:rPr>
              <w:t>Google App Engine,</w:t>
            </w:r>
            <w:r>
              <w:rPr>
                <w:rFonts w:asciiTheme="minorHAnsi" w:hAnsiTheme="minorHAnsi" w:cstheme="minorBidi"/>
                <w:color w:val="050632"/>
                <w:sz w:val="28"/>
                <w:szCs w:val="28"/>
              </w:rPr>
              <w:br/>
            </w:r>
            <w:r>
              <w:t>*</w:t>
            </w:r>
            <w:r w:rsidRPr="0053753B">
              <w:rPr>
                <w:rFonts w:asciiTheme="minorHAnsi" w:hAnsiTheme="minorHAnsi" w:cstheme="minorBidi"/>
                <w:color w:val="050632"/>
                <w:sz w:val="28"/>
                <w:szCs w:val="28"/>
              </w:rPr>
              <w:t xml:space="preserve"> Heroku</w:t>
            </w:r>
            <w:r>
              <w:rPr>
                <w:rFonts w:asciiTheme="minorHAnsi" w:hAnsiTheme="minorHAnsi" w:cstheme="minorBidi"/>
                <w:color w:val="050632"/>
                <w:sz w:val="28"/>
                <w:szCs w:val="28"/>
              </w:rPr>
              <w:br/>
              <w:t>*</w:t>
            </w:r>
            <w:r w:rsidRPr="0053753B">
              <w:rPr>
                <w:rFonts w:asciiTheme="minorHAnsi" w:hAnsiTheme="minorHAnsi" w:cstheme="minorBidi"/>
                <w:color w:val="050632"/>
                <w:sz w:val="28"/>
                <w:szCs w:val="28"/>
              </w:rPr>
              <w:t xml:space="preserve"> Azure App Service.</w:t>
            </w:r>
            <w:r w:rsidR="006468DF">
              <w:rPr>
                <w:rFonts w:asciiTheme="minorHAnsi" w:hAnsiTheme="minorHAnsi" w:cstheme="minorBidi"/>
                <w:color w:val="050632"/>
                <w:sz w:val="28"/>
                <w:szCs w:val="28"/>
              </w:rPr>
              <w:br/>
            </w:r>
            <w:r w:rsidR="006468DF">
              <w:rPr>
                <w:rStyle w:val="ANSWERS"/>
                <w:rFonts w:asciiTheme="minorHAnsi" w:hAnsiTheme="minorHAnsi" w:cstheme="minorBidi"/>
                <w:sz w:val="28"/>
                <w:szCs w:val="28"/>
              </w:rPr>
              <w:br/>
            </w:r>
            <w:r w:rsidR="006468DF" w:rsidRPr="006468DF">
              <w:rPr>
                <w:rFonts w:asciiTheme="minorHAnsi" w:hAnsiTheme="minorHAnsi" w:cstheme="minorBidi"/>
                <w:color w:val="050632"/>
                <w:sz w:val="28"/>
                <w:szCs w:val="28"/>
              </w:rPr>
              <w:t xml:space="preserve">Let’s say the GP app developers use </w:t>
            </w:r>
            <w:r w:rsidR="006468DF" w:rsidRPr="006468DF">
              <w:rPr>
                <w:rFonts w:asciiTheme="minorHAnsi" w:hAnsiTheme="minorHAnsi" w:cstheme="minorBidi"/>
                <w:b/>
                <w:bCs/>
                <w:color w:val="050632"/>
                <w:sz w:val="28"/>
                <w:szCs w:val="28"/>
              </w:rPr>
              <w:t>Microsoft Azure App Service</w:t>
            </w:r>
            <w:r w:rsidR="006468DF" w:rsidRPr="006468DF">
              <w:rPr>
                <w:rFonts w:asciiTheme="minorHAnsi" w:hAnsiTheme="minorHAnsi" w:cstheme="minorBidi"/>
                <w:color w:val="050632"/>
                <w:sz w:val="28"/>
                <w:szCs w:val="28"/>
              </w:rPr>
              <w:t xml:space="preserve"> (a PaaS product).</w:t>
            </w:r>
          </w:p>
          <w:p w14:paraId="0CA7B653" w14:textId="77777777" w:rsidR="006468DF" w:rsidRPr="006468DF" w:rsidRDefault="006468DF" w:rsidP="00CD186C">
            <w:pPr>
              <w:numPr>
                <w:ilvl w:val="0"/>
                <w:numId w:val="1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468DF">
              <w:rPr>
                <w:rFonts w:asciiTheme="minorHAnsi" w:hAnsiTheme="minorHAnsi" w:cstheme="minorBidi"/>
                <w:color w:val="050632"/>
                <w:sz w:val="28"/>
                <w:szCs w:val="28"/>
              </w:rPr>
              <w:t>They upload their app code to Azure.</w:t>
            </w:r>
          </w:p>
          <w:p w14:paraId="190A4AFF" w14:textId="77777777" w:rsidR="006468DF" w:rsidRPr="006468DF" w:rsidRDefault="006468DF" w:rsidP="00CD186C">
            <w:pPr>
              <w:numPr>
                <w:ilvl w:val="0"/>
                <w:numId w:val="1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468DF">
              <w:rPr>
                <w:rFonts w:asciiTheme="minorHAnsi" w:hAnsiTheme="minorHAnsi" w:cstheme="minorBidi"/>
                <w:color w:val="050632"/>
                <w:sz w:val="28"/>
                <w:szCs w:val="28"/>
              </w:rPr>
              <w:t>Azure takes care of all the behind-the-scenes work (servers, updates, network).</w:t>
            </w:r>
          </w:p>
          <w:p w14:paraId="3AEBDEFF" w14:textId="77777777" w:rsidR="006468DF" w:rsidRPr="006468DF" w:rsidRDefault="006468DF" w:rsidP="00CD186C">
            <w:pPr>
              <w:numPr>
                <w:ilvl w:val="0"/>
                <w:numId w:val="1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468DF">
              <w:rPr>
                <w:rFonts w:asciiTheme="minorHAnsi" w:hAnsiTheme="minorHAnsi" w:cstheme="minorBidi"/>
                <w:color w:val="050632"/>
                <w:sz w:val="28"/>
                <w:szCs w:val="28"/>
              </w:rPr>
              <w:t>The app can easily scale when more patients join.</w:t>
            </w:r>
          </w:p>
          <w:p w14:paraId="05D6A59F" w14:textId="77777777" w:rsidR="006468DF" w:rsidRPr="006468DF" w:rsidRDefault="006468DF" w:rsidP="006468D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468DF">
              <w:rPr>
                <w:rFonts w:asciiTheme="minorHAnsi" w:hAnsiTheme="minorHAnsi" w:cstheme="minorBidi"/>
                <w:color w:val="050632"/>
                <w:sz w:val="28"/>
                <w:szCs w:val="28"/>
              </w:rPr>
              <w:t>Developers just focus on improving the app’s features, not maintaining hardware.</w:t>
            </w:r>
          </w:p>
          <w:p w14:paraId="2239F927" w14:textId="169C7518" w:rsidR="0053753B" w:rsidRDefault="0053753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6EC287"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63F34DC4" w14:textId="74267FFF"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3C3D7FFA" w:rsidR="5B22DC51" w:rsidRDefault="00B022A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Y</w:t>
            </w:r>
            <w:r>
              <w:rPr>
                <w:rStyle w:val="ANSWERS"/>
              </w:rPr>
              <w:t xml:space="preserve">ou are renting ready to use software’s that runs on the internet. </w:t>
            </w:r>
          </w:p>
          <w:p w14:paraId="092D0517" w14:textId="77777777" w:rsidR="00B022A3" w:rsidRDefault="00B022A3" w:rsidP="00B022A3">
            <w:pPr>
              <w:pStyle w:val="NormalWeb"/>
              <w:numPr>
                <w:ilvl w:val="0"/>
                <w:numId w:val="13"/>
              </w:numPr>
              <w:cnfStyle w:val="000000100000" w:firstRow="0" w:lastRow="0" w:firstColumn="0" w:lastColumn="0" w:oddVBand="0" w:evenVBand="0" w:oddHBand="1" w:evenHBand="0" w:firstRowFirstColumn="0" w:firstRowLastColumn="0" w:lastRowFirstColumn="0" w:lastRowLastColumn="0"/>
            </w:pPr>
            <w:r>
              <w:t>You don’t install anything; you just open it in your browser.</w:t>
            </w:r>
          </w:p>
          <w:p w14:paraId="1F29072B" w14:textId="77777777" w:rsidR="00B022A3" w:rsidRDefault="00B022A3" w:rsidP="00B022A3">
            <w:pPr>
              <w:pStyle w:val="NormalWeb"/>
              <w:numPr>
                <w:ilvl w:val="0"/>
                <w:numId w:val="13"/>
              </w:numPr>
              <w:cnfStyle w:val="000000100000" w:firstRow="0" w:lastRow="0" w:firstColumn="0" w:lastColumn="0" w:oddVBand="0" w:evenVBand="0" w:oddHBand="1" w:evenHBand="0" w:firstRowFirstColumn="0" w:firstRowLastColumn="0" w:lastRowFirstColumn="0" w:lastRowLastColumn="0"/>
            </w:pPr>
            <w:r>
              <w:t>The company takes care of updates, data storage, and security.</w:t>
            </w: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27D36AD" w14:textId="6970DFC0" w:rsidR="5B22DC51" w:rsidRDefault="002345A2"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2345A2">
              <w:rPr>
                <w:rFonts w:asciiTheme="minorHAnsi" w:hAnsiTheme="minorHAnsi" w:cstheme="minorBidi"/>
                <w:color w:val="050632"/>
                <w:sz w:val="28"/>
                <w:szCs w:val="28"/>
              </w:rPr>
              <w:t>When you log into Gmail, you’re using SaaS. You don’t need to install an email program or store emails on your computer — Google does it all for you.</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1C6BB6" w14:textId="4C9BB432" w:rsidR="5B22DC51" w:rsidRDefault="00A00F2A"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A </w:t>
            </w:r>
            <w:r>
              <w:rPr>
                <w:rStyle w:val="Strong"/>
              </w:rPr>
              <w:t>public cloud</w:t>
            </w:r>
            <w:r>
              <w:t xml:space="preserve"> is a cloud service that anyone can use. The cloud provider (like Amazon, Microsoft, or Google) owns and manages all the hardware, software, and network.</w:t>
            </w:r>
            <w:r>
              <w:br/>
              <w:t>You rent or subscribe to what you need, and you share the same infrastructure with other users — but your data stays private.</w:t>
            </w:r>
          </w:p>
          <w:p w14:paraId="75EE89E1"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382F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90A33B" w14:textId="5654704D" w:rsidR="5B22DC51" w:rsidRDefault="00DA0D68"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A0D68">
              <w:rPr>
                <w:rFonts w:asciiTheme="minorHAnsi" w:hAnsiTheme="minorHAnsi" w:cstheme="minorBidi"/>
                <w:b/>
                <w:bCs/>
                <w:sz w:val="28"/>
                <w:szCs w:val="28"/>
              </w:rPr>
              <w:t>private cloud</w:t>
            </w:r>
            <w:r w:rsidRPr="00DA0D68">
              <w:rPr>
                <w:rFonts w:asciiTheme="minorHAnsi" w:hAnsiTheme="minorHAnsi" w:cstheme="minorBidi"/>
                <w:sz w:val="28"/>
                <w:szCs w:val="28"/>
              </w:rPr>
              <w:t xml:space="preserve"> is used by </w:t>
            </w:r>
            <w:r w:rsidRPr="00DA0D68">
              <w:rPr>
                <w:rFonts w:asciiTheme="minorHAnsi" w:hAnsiTheme="minorHAnsi" w:cstheme="minorBidi"/>
                <w:b/>
                <w:bCs/>
                <w:sz w:val="28"/>
                <w:szCs w:val="28"/>
              </w:rPr>
              <w:t>one single organisation</w:t>
            </w:r>
            <w:r w:rsidRPr="00DA0D68">
              <w:rPr>
                <w:rFonts w:asciiTheme="minorHAnsi" w:hAnsiTheme="minorHAnsi" w:cstheme="minorBidi"/>
                <w:sz w:val="28"/>
                <w:szCs w:val="28"/>
              </w:rPr>
              <w:t xml:space="preserve"> </w:t>
            </w:r>
            <w:r w:rsidR="00445507">
              <w:rPr>
                <w:rFonts w:asciiTheme="minorHAnsi" w:hAnsiTheme="minorHAnsi" w:cstheme="minorBidi"/>
                <w:sz w:val="28"/>
                <w:szCs w:val="28"/>
              </w:rPr>
              <w:t xml:space="preserve">or </w:t>
            </w:r>
            <w:r w:rsidR="00445507" w:rsidRPr="00CD416B">
              <w:rPr>
                <w:rFonts w:asciiTheme="minorHAnsi" w:hAnsiTheme="minorHAnsi" w:cstheme="minorBidi"/>
                <w:b/>
                <w:bCs/>
                <w:sz w:val="28"/>
                <w:szCs w:val="28"/>
              </w:rPr>
              <w:t>individuals</w:t>
            </w:r>
            <w:r w:rsidR="00445507">
              <w:rPr>
                <w:rFonts w:asciiTheme="minorHAnsi" w:hAnsiTheme="minorHAnsi" w:cstheme="minorBidi"/>
                <w:sz w:val="28"/>
                <w:szCs w:val="28"/>
              </w:rPr>
              <w:t xml:space="preserve"> </w:t>
            </w:r>
            <w:r w:rsidRPr="00DA0D68">
              <w:rPr>
                <w:rFonts w:asciiTheme="minorHAnsi" w:hAnsiTheme="minorHAnsi" w:cstheme="minorBidi"/>
                <w:sz w:val="28"/>
                <w:szCs w:val="28"/>
              </w:rPr>
              <w:t>only. It can be hosted in the company’s own data centre or managed by a third party.</w:t>
            </w:r>
            <w:r w:rsidRPr="00DA0D68">
              <w:rPr>
                <w:rFonts w:asciiTheme="minorHAnsi" w:hAnsiTheme="minorHAnsi" w:cstheme="minorBidi"/>
                <w:sz w:val="28"/>
                <w:szCs w:val="28"/>
              </w:rPr>
              <w:br/>
              <w:t>It offers more control, security, and customization — but it’s also more expensive to maintain.</w:t>
            </w:r>
          </w:p>
          <w:p w14:paraId="4CE8F481" w14:textId="77777777" w:rsidR="004272EA" w:rsidRDefault="004272E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2E9C39" w14:textId="77777777" w:rsidR="004272EA" w:rsidRPr="004272EA" w:rsidRDefault="004272EA" w:rsidP="004272E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272EA">
              <w:rPr>
                <w:rFonts w:asciiTheme="minorHAnsi" w:hAnsiTheme="minorHAnsi" w:cstheme="minorBidi"/>
                <w:b/>
                <w:bCs/>
                <w:sz w:val="28"/>
                <w:szCs w:val="28"/>
              </w:rPr>
              <w:t>Real-world example:</w:t>
            </w:r>
          </w:p>
          <w:p w14:paraId="07E173A2" w14:textId="77777777" w:rsidR="00CD416B" w:rsidRPr="00CD416B" w:rsidRDefault="004272EA" w:rsidP="00CD416B">
            <w:pPr>
              <w:pStyle w:val="ListParagraph"/>
              <w:numPr>
                <w:ilvl w:val="0"/>
                <w:numId w:val="1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D416B">
              <w:rPr>
                <w:rFonts w:asciiTheme="minorHAnsi" w:hAnsiTheme="minorHAnsi" w:cstheme="minorBidi"/>
                <w:b/>
                <w:bCs/>
                <w:sz w:val="28"/>
                <w:szCs w:val="28"/>
              </w:rPr>
              <w:t>Organisation:</w:t>
            </w:r>
            <w:r w:rsidRPr="00CD416B">
              <w:rPr>
                <w:rFonts w:asciiTheme="minorHAnsi" w:hAnsiTheme="minorHAnsi" w:cstheme="minorBidi"/>
                <w:sz w:val="28"/>
                <w:szCs w:val="28"/>
              </w:rPr>
              <w:t xml:space="preserve"> A hospital or NHS Trust.</w:t>
            </w:r>
            <w:r w:rsidRPr="00CD416B">
              <w:rPr>
                <w:rFonts w:asciiTheme="minorHAnsi" w:hAnsiTheme="minorHAnsi" w:cstheme="minorBidi"/>
                <w:sz w:val="28"/>
                <w:szCs w:val="28"/>
              </w:rPr>
              <w:br/>
            </w:r>
          </w:p>
          <w:p w14:paraId="1B2C1EA3" w14:textId="6F2F6277" w:rsidR="004272EA" w:rsidRPr="00CD416B" w:rsidRDefault="004272EA" w:rsidP="00CD416B">
            <w:pPr>
              <w:pStyle w:val="ListParagraph"/>
              <w:numPr>
                <w:ilvl w:val="0"/>
                <w:numId w:val="1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D416B">
              <w:rPr>
                <w:rFonts w:asciiTheme="minorHAnsi" w:hAnsiTheme="minorHAnsi" w:cstheme="minorBidi"/>
                <w:b/>
                <w:bCs/>
                <w:sz w:val="28"/>
                <w:szCs w:val="28"/>
              </w:rPr>
              <w:t>Individual</w:t>
            </w:r>
            <w:r w:rsidR="00704F41" w:rsidRPr="00CD416B">
              <w:rPr>
                <w:rFonts w:asciiTheme="minorHAnsi" w:hAnsiTheme="minorHAnsi" w:cstheme="minorBidi"/>
                <w:b/>
                <w:bCs/>
                <w:sz w:val="28"/>
                <w:szCs w:val="28"/>
              </w:rPr>
              <w:t>s</w:t>
            </w:r>
            <w:r w:rsidR="00704F41" w:rsidRPr="00CD416B">
              <w:rPr>
                <w:rFonts w:asciiTheme="minorHAnsi" w:hAnsiTheme="minorHAnsi" w:cstheme="minorBidi"/>
                <w:sz w:val="28"/>
                <w:szCs w:val="28"/>
              </w:rPr>
              <w:t xml:space="preserve"> : My own </w:t>
            </w:r>
            <w:r w:rsidR="00CD416B" w:rsidRPr="00CD416B">
              <w:rPr>
                <w:rFonts w:asciiTheme="minorHAnsi" w:hAnsiTheme="minorHAnsi" w:cstheme="minorBidi"/>
                <w:sz w:val="28"/>
                <w:szCs w:val="28"/>
              </w:rPr>
              <w:t>private</w:t>
            </w:r>
            <w:r w:rsidR="00704F41" w:rsidRPr="00CD416B">
              <w:rPr>
                <w:rFonts w:asciiTheme="minorHAnsi" w:hAnsiTheme="minorHAnsi" w:cstheme="minorBidi"/>
                <w:sz w:val="28"/>
                <w:szCs w:val="28"/>
              </w:rPr>
              <w:t xml:space="preserve"> cloud </w:t>
            </w:r>
            <w:r w:rsidR="00CD416B" w:rsidRPr="00CD416B">
              <w:rPr>
                <w:rFonts w:asciiTheme="minorHAnsi" w:hAnsiTheme="minorHAnsi" w:cstheme="minorBidi"/>
                <w:sz w:val="28"/>
                <w:szCs w:val="28"/>
              </w:rPr>
              <w:t xml:space="preserve">where I manage my own data. </w:t>
            </w:r>
          </w:p>
          <w:p w14:paraId="06A00439" w14:textId="77777777" w:rsidR="004272EA" w:rsidRPr="004272EA" w:rsidRDefault="004272EA" w:rsidP="004272EA">
            <w:pPr>
              <w:numPr>
                <w:ilvl w:val="0"/>
                <w:numId w:val="1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272EA">
              <w:rPr>
                <w:rFonts w:asciiTheme="minorHAnsi" w:hAnsiTheme="minorHAnsi" w:cstheme="minorBidi"/>
                <w:b/>
                <w:bCs/>
                <w:sz w:val="28"/>
                <w:szCs w:val="28"/>
              </w:rPr>
              <w:t>How it’s used:</w:t>
            </w:r>
            <w:r w:rsidRPr="004272EA">
              <w:rPr>
                <w:rFonts w:asciiTheme="minorHAnsi" w:hAnsiTheme="minorHAnsi" w:cstheme="minorBidi"/>
                <w:sz w:val="28"/>
                <w:szCs w:val="28"/>
              </w:rPr>
              <w:t xml:space="preserve"> They run patient record systems on a </w:t>
            </w:r>
            <w:r w:rsidRPr="004272EA">
              <w:rPr>
                <w:rFonts w:asciiTheme="minorHAnsi" w:hAnsiTheme="minorHAnsi" w:cstheme="minorBidi"/>
                <w:b/>
                <w:bCs/>
                <w:sz w:val="28"/>
                <w:szCs w:val="28"/>
              </w:rPr>
              <w:t>private cloud</w:t>
            </w:r>
            <w:r w:rsidRPr="004272EA">
              <w:rPr>
                <w:rFonts w:asciiTheme="minorHAnsi" w:hAnsiTheme="minorHAnsi" w:cstheme="minorBidi"/>
                <w:sz w:val="28"/>
                <w:szCs w:val="28"/>
              </w:rPr>
              <w:t xml:space="preserve"> to ensure patient data is secure and meets data protection laws (like GDPR).</w:t>
            </w:r>
          </w:p>
          <w:p w14:paraId="27D7B3A4" w14:textId="77777777" w:rsidR="004272EA" w:rsidRDefault="004272E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74267FFF"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25AE6A3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746"/>
        <w:gridCol w:w="3941"/>
        <w:gridCol w:w="3941"/>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77B95A3D" w:rsidR="5B22DC51" w:rsidRDefault="5B22DC51" w:rsidP="5B22DC51">
            <w:pPr>
              <w:spacing w:line="259" w:lineRule="auto"/>
              <w:jc w:val="center"/>
              <w:rPr>
                <w:rFonts w:asciiTheme="minorHAnsi" w:hAnsiTheme="minorHAnsi" w:cstheme="minorBidi"/>
                <w:sz w:val="28"/>
                <w:szCs w:val="28"/>
              </w:rPr>
            </w:pPr>
          </w:p>
        </w:tc>
        <w:tc>
          <w:tcPr>
            <w:tcW w:w="3942" w:type="dxa"/>
          </w:tcPr>
          <w:p w14:paraId="52CF74F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29CBB209"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6D5BF1B6" w:rsidR="5B22DC51" w:rsidRDefault="5B22DC51" w:rsidP="5B22DC51">
            <w:pPr>
              <w:spacing w:line="259" w:lineRule="auto"/>
              <w:jc w:val="center"/>
              <w:rPr>
                <w:rFonts w:asciiTheme="minorHAnsi" w:hAnsiTheme="minorHAnsi" w:cstheme="minorBidi"/>
                <w:sz w:val="28"/>
                <w:szCs w:val="28"/>
              </w:rPr>
            </w:pPr>
          </w:p>
        </w:tc>
        <w:tc>
          <w:tcPr>
            <w:tcW w:w="3942" w:type="dxa"/>
          </w:tcPr>
          <w:p w14:paraId="11DFDD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7EC9623B"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CD80B29" w:rsidR="5B22DC51" w:rsidRDefault="5B22DC51" w:rsidP="5B22DC51">
            <w:pPr>
              <w:spacing w:line="259" w:lineRule="auto"/>
              <w:jc w:val="center"/>
              <w:rPr>
                <w:rFonts w:asciiTheme="minorHAnsi" w:hAnsiTheme="minorHAnsi" w:cstheme="minorBidi"/>
                <w:sz w:val="28"/>
                <w:szCs w:val="28"/>
              </w:rPr>
            </w:pPr>
          </w:p>
        </w:tc>
        <w:tc>
          <w:tcPr>
            <w:tcW w:w="3942" w:type="dxa"/>
          </w:tcPr>
          <w:p w14:paraId="13F51EC3"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5239643C"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71D79B22" w14:textId="0B685124" w:rsidR="5B22DC51" w:rsidRDefault="5B22DC51" w:rsidP="5B22DC51">
            <w:pPr>
              <w:spacing w:line="259" w:lineRule="auto"/>
              <w:rPr>
                <w:rStyle w:val="ANSWERS"/>
                <w:rFonts w:asciiTheme="minorHAnsi" w:hAnsiTheme="minorHAnsi" w:cstheme="minorBidi"/>
                <w:sz w:val="28"/>
                <w:szCs w:val="28"/>
              </w:rPr>
            </w:pP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72"/>
        <w:gridCol w:w="5956"/>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88B7F7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6295C3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1FB51FA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6EC69A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4B6EEBA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7B28420"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54A3A3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50EA88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FEC868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1B5275B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747669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5092F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7E014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5AB34088" w14:textId="774E3585" w:rsidR="5B22DC51" w:rsidRDefault="5B22DC51" w:rsidP="5B22DC51"/>
          <w:p w14:paraId="29A74B53" w14:textId="27F09741" w:rsidR="5B22DC51" w:rsidRDefault="5B22DC51" w:rsidP="5B22DC51"/>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6"/>
      <w:footerReference w:type="even" r:id="rId17"/>
      <w:footerReference w:type="default" r:id="rId1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57200" w14:textId="77777777" w:rsidR="00BA6404" w:rsidRDefault="00BA6404" w:rsidP="009F30C8">
      <w:r>
        <w:separator/>
      </w:r>
    </w:p>
  </w:endnote>
  <w:endnote w:type="continuationSeparator" w:id="0">
    <w:p w14:paraId="32D2EBD9" w14:textId="77777777" w:rsidR="00BA6404" w:rsidRDefault="00BA6404"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A5FEC" w14:textId="77777777" w:rsidR="00BA6404" w:rsidRDefault="00BA6404" w:rsidP="009F30C8">
      <w:r>
        <w:separator/>
      </w:r>
    </w:p>
  </w:footnote>
  <w:footnote w:type="continuationSeparator" w:id="0">
    <w:p w14:paraId="2FBF84FF" w14:textId="77777777" w:rsidR="00BA6404" w:rsidRDefault="00BA6404"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38CE"/>
    <w:multiLevelType w:val="hybridMultilevel"/>
    <w:tmpl w:val="B3CE9DF2"/>
    <w:lvl w:ilvl="0" w:tplc="E33E4708">
      <w:start w:val="1"/>
      <w:numFmt w:val="decimal"/>
      <w:lvlText w:val="%1."/>
      <w:lvlJc w:val="left"/>
      <w:pPr>
        <w:ind w:left="720" w:hanging="360"/>
      </w:pPr>
    </w:lvl>
    <w:lvl w:ilvl="1" w:tplc="6CF2FE36">
      <w:start w:val="1"/>
      <w:numFmt w:val="lowerLetter"/>
      <w:lvlText w:val="%2."/>
      <w:lvlJc w:val="left"/>
      <w:pPr>
        <w:ind w:left="1440" w:hanging="360"/>
      </w:pPr>
    </w:lvl>
    <w:lvl w:ilvl="2" w:tplc="01CC3F34">
      <w:start w:val="1"/>
      <w:numFmt w:val="lowerRoman"/>
      <w:lvlText w:val="%3."/>
      <w:lvlJc w:val="right"/>
      <w:pPr>
        <w:ind w:left="2160" w:hanging="180"/>
      </w:pPr>
    </w:lvl>
    <w:lvl w:ilvl="3" w:tplc="310CE21A">
      <w:start w:val="1"/>
      <w:numFmt w:val="decimal"/>
      <w:lvlText w:val="%4."/>
      <w:lvlJc w:val="left"/>
      <w:pPr>
        <w:ind w:left="2880" w:hanging="360"/>
      </w:pPr>
    </w:lvl>
    <w:lvl w:ilvl="4" w:tplc="8B9690A2">
      <w:start w:val="1"/>
      <w:numFmt w:val="lowerLetter"/>
      <w:lvlText w:val="%5."/>
      <w:lvlJc w:val="left"/>
      <w:pPr>
        <w:ind w:left="3600" w:hanging="360"/>
      </w:pPr>
    </w:lvl>
    <w:lvl w:ilvl="5" w:tplc="2B663CE0">
      <w:start w:val="1"/>
      <w:numFmt w:val="lowerRoman"/>
      <w:lvlText w:val="%6."/>
      <w:lvlJc w:val="right"/>
      <w:pPr>
        <w:ind w:left="4320" w:hanging="180"/>
      </w:pPr>
    </w:lvl>
    <w:lvl w:ilvl="6" w:tplc="B9047052">
      <w:start w:val="1"/>
      <w:numFmt w:val="decimal"/>
      <w:lvlText w:val="%7."/>
      <w:lvlJc w:val="left"/>
      <w:pPr>
        <w:ind w:left="5040" w:hanging="360"/>
      </w:pPr>
    </w:lvl>
    <w:lvl w:ilvl="7" w:tplc="623888EC">
      <w:start w:val="1"/>
      <w:numFmt w:val="lowerLetter"/>
      <w:lvlText w:val="%8."/>
      <w:lvlJc w:val="left"/>
      <w:pPr>
        <w:ind w:left="5760" w:hanging="360"/>
      </w:pPr>
    </w:lvl>
    <w:lvl w:ilvl="8" w:tplc="6D0A7EFA">
      <w:start w:val="1"/>
      <w:numFmt w:val="lowerRoman"/>
      <w:lvlText w:val="%9."/>
      <w:lvlJc w:val="right"/>
      <w:pPr>
        <w:ind w:left="6480" w:hanging="180"/>
      </w:pPr>
    </w:lvl>
  </w:abstractNum>
  <w:abstractNum w:abstractNumId="1" w15:restartNumberingAfterBreak="0">
    <w:nsid w:val="267B0677"/>
    <w:multiLevelType w:val="multilevel"/>
    <w:tmpl w:val="4CA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C30FF"/>
    <w:multiLevelType w:val="multilevel"/>
    <w:tmpl w:val="D63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685AB"/>
    <w:multiLevelType w:val="hybridMultilevel"/>
    <w:tmpl w:val="479A3020"/>
    <w:lvl w:ilvl="0" w:tplc="AB403A86">
      <w:start w:val="1"/>
      <w:numFmt w:val="bullet"/>
      <w:lvlText w:val=""/>
      <w:lvlJc w:val="left"/>
      <w:pPr>
        <w:ind w:left="720" w:hanging="360"/>
      </w:pPr>
      <w:rPr>
        <w:rFonts w:ascii="Symbol" w:hAnsi="Symbol" w:hint="default"/>
      </w:rPr>
    </w:lvl>
    <w:lvl w:ilvl="1" w:tplc="A7A2910A">
      <w:start w:val="1"/>
      <w:numFmt w:val="bullet"/>
      <w:lvlText w:val="o"/>
      <w:lvlJc w:val="left"/>
      <w:pPr>
        <w:ind w:left="1440" w:hanging="360"/>
      </w:pPr>
      <w:rPr>
        <w:rFonts w:ascii="Courier New" w:hAnsi="Courier New" w:hint="default"/>
      </w:rPr>
    </w:lvl>
    <w:lvl w:ilvl="2" w:tplc="A4EA3BDA">
      <w:start w:val="1"/>
      <w:numFmt w:val="bullet"/>
      <w:lvlText w:val=""/>
      <w:lvlJc w:val="left"/>
      <w:pPr>
        <w:ind w:left="2160" w:hanging="360"/>
      </w:pPr>
      <w:rPr>
        <w:rFonts w:ascii="Wingdings" w:hAnsi="Wingdings" w:hint="default"/>
      </w:rPr>
    </w:lvl>
    <w:lvl w:ilvl="3" w:tplc="82903C92">
      <w:start w:val="1"/>
      <w:numFmt w:val="bullet"/>
      <w:lvlText w:val=""/>
      <w:lvlJc w:val="left"/>
      <w:pPr>
        <w:ind w:left="2880" w:hanging="360"/>
      </w:pPr>
      <w:rPr>
        <w:rFonts w:ascii="Symbol" w:hAnsi="Symbol" w:hint="default"/>
      </w:rPr>
    </w:lvl>
    <w:lvl w:ilvl="4" w:tplc="3CF29D56">
      <w:start w:val="1"/>
      <w:numFmt w:val="bullet"/>
      <w:lvlText w:val="o"/>
      <w:lvlJc w:val="left"/>
      <w:pPr>
        <w:ind w:left="3600" w:hanging="360"/>
      </w:pPr>
      <w:rPr>
        <w:rFonts w:ascii="Courier New" w:hAnsi="Courier New" w:hint="default"/>
      </w:rPr>
    </w:lvl>
    <w:lvl w:ilvl="5" w:tplc="6BC86E82">
      <w:start w:val="1"/>
      <w:numFmt w:val="bullet"/>
      <w:lvlText w:val=""/>
      <w:lvlJc w:val="left"/>
      <w:pPr>
        <w:ind w:left="4320" w:hanging="360"/>
      </w:pPr>
      <w:rPr>
        <w:rFonts w:ascii="Wingdings" w:hAnsi="Wingdings" w:hint="default"/>
      </w:rPr>
    </w:lvl>
    <w:lvl w:ilvl="6" w:tplc="CA42F6E6">
      <w:start w:val="1"/>
      <w:numFmt w:val="bullet"/>
      <w:lvlText w:val=""/>
      <w:lvlJc w:val="left"/>
      <w:pPr>
        <w:ind w:left="5040" w:hanging="360"/>
      </w:pPr>
      <w:rPr>
        <w:rFonts w:ascii="Symbol" w:hAnsi="Symbol" w:hint="default"/>
      </w:rPr>
    </w:lvl>
    <w:lvl w:ilvl="7" w:tplc="5C325454">
      <w:start w:val="1"/>
      <w:numFmt w:val="bullet"/>
      <w:lvlText w:val="o"/>
      <w:lvlJc w:val="left"/>
      <w:pPr>
        <w:ind w:left="5760" w:hanging="360"/>
      </w:pPr>
      <w:rPr>
        <w:rFonts w:ascii="Courier New" w:hAnsi="Courier New" w:hint="default"/>
      </w:rPr>
    </w:lvl>
    <w:lvl w:ilvl="8" w:tplc="9FB42FF0">
      <w:start w:val="1"/>
      <w:numFmt w:val="bullet"/>
      <w:lvlText w:val=""/>
      <w:lvlJc w:val="left"/>
      <w:pPr>
        <w:ind w:left="6480" w:hanging="360"/>
      </w:pPr>
      <w:rPr>
        <w:rFonts w:ascii="Wingdings" w:hAnsi="Wingdings" w:hint="default"/>
      </w:rPr>
    </w:lvl>
  </w:abstractNum>
  <w:abstractNum w:abstractNumId="4" w15:restartNumberingAfterBreak="0">
    <w:nsid w:val="3FE835F5"/>
    <w:multiLevelType w:val="hybridMultilevel"/>
    <w:tmpl w:val="20327662"/>
    <w:lvl w:ilvl="0" w:tplc="F1642BDE">
      <w:start w:val="1"/>
      <w:numFmt w:val="bullet"/>
      <w:lvlText w:val=""/>
      <w:lvlJc w:val="left"/>
      <w:pPr>
        <w:ind w:left="720" w:hanging="360"/>
      </w:pPr>
      <w:rPr>
        <w:rFonts w:ascii="Symbol" w:hAnsi="Symbol" w:hint="default"/>
      </w:rPr>
    </w:lvl>
    <w:lvl w:ilvl="1" w:tplc="3A927A70">
      <w:start w:val="1"/>
      <w:numFmt w:val="bullet"/>
      <w:lvlText w:val="o"/>
      <w:lvlJc w:val="left"/>
      <w:pPr>
        <w:ind w:left="1440" w:hanging="360"/>
      </w:pPr>
      <w:rPr>
        <w:rFonts w:ascii="Courier New" w:hAnsi="Courier New" w:hint="default"/>
      </w:rPr>
    </w:lvl>
    <w:lvl w:ilvl="2" w:tplc="BA784286">
      <w:start w:val="1"/>
      <w:numFmt w:val="bullet"/>
      <w:lvlText w:val=""/>
      <w:lvlJc w:val="left"/>
      <w:pPr>
        <w:ind w:left="2160" w:hanging="360"/>
      </w:pPr>
      <w:rPr>
        <w:rFonts w:ascii="Wingdings" w:hAnsi="Wingdings" w:hint="default"/>
      </w:rPr>
    </w:lvl>
    <w:lvl w:ilvl="3" w:tplc="68EC9E56">
      <w:start w:val="1"/>
      <w:numFmt w:val="bullet"/>
      <w:lvlText w:val=""/>
      <w:lvlJc w:val="left"/>
      <w:pPr>
        <w:ind w:left="2880" w:hanging="360"/>
      </w:pPr>
      <w:rPr>
        <w:rFonts w:ascii="Symbol" w:hAnsi="Symbol" w:hint="default"/>
      </w:rPr>
    </w:lvl>
    <w:lvl w:ilvl="4" w:tplc="B22A987A">
      <w:start w:val="1"/>
      <w:numFmt w:val="bullet"/>
      <w:lvlText w:val="o"/>
      <w:lvlJc w:val="left"/>
      <w:pPr>
        <w:ind w:left="3600" w:hanging="360"/>
      </w:pPr>
      <w:rPr>
        <w:rFonts w:ascii="Courier New" w:hAnsi="Courier New" w:hint="default"/>
      </w:rPr>
    </w:lvl>
    <w:lvl w:ilvl="5" w:tplc="1AD00D6C">
      <w:start w:val="1"/>
      <w:numFmt w:val="bullet"/>
      <w:lvlText w:val=""/>
      <w:lvlJc w:val="left"/>
      <w:pPr>
        <w:ind w:left="4320" w:hanging="360"/>
      </w:pPr>
      <w:rPr>
        <w:rFonts w:ascii="Wingdings" w:hAnsi="Wingdings" w:hint="default"/>
      </w:rPr>
    </w:lvl>
    <w:lvl w:ilvl="6" w:tplc="59B040E8">
      <w:start w:val="1"/>
      <w:numFmt w:val="bullet"/>
      <w:lvlText w:val=""/>
      <w:lvlJc w:val="left"/>
      <w:pPr>
        <w:ind w:left="5040" w:hanging="360"/>
      </w:pPr>
      <w:rPr>
        <w:rFonts w:ascii="Symbol" w:hAnsi="Symbol" w:hint="default"/>
      </w:rPr>
    </w:lvl>
    <w:lvl w:ilvl="7" w:tplc="642C7904">
      <w:start w:val="1"/>
      <w:numFmt w:val="bullet"/>
      <w:lvlText w:val="o"/>
      <w:lvlJc w:val="left"/>
      <w:pPr>
        <w:ind w:left="5760" w:hanging="360"/>
      </w:pPr>
      <w:rPr>
        <w:rFonts w:ascii="Courier New" w:hAnsi="Courier New" w:hint="default"/>
      </w:rPr>
    </w:lvl>
    <w:lvl w:ilvl="8" w:tplc="28EC5B84">
      <w:start w:val="1"/>
      <w:numFmt w:val="bullet"/>
      <w:lvlText w:val=""/>
      <w:lvlJc w:val="left"/>
      <w:pPr>
        <w:ind w:left="6480" w:hanging="360"/>
      </w:pPr>
      <w:rPr>
        <w:rFonts w:ascii="Wingdings" w:hAnsi="Wingdings" w:hint="default"/>
      </w:rPr>
    </w:lvl>
  </w:abstractNum>
  <w:abstractNum w:abstractNumId="5" w15:restartNumberingAfterBreak="0">
    <w:nsid w:val="40F3625D"/>
    <w:multiLevelType w:val="multilevel"/>
    <w:tmpl w:val="B16C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B400E"/>
    <w:multiLevelType w:val="multilevel"/>
    <w:tmpl w:val="411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83DB7"/>
    <w:multiLevelType w:val="hybridMultilevel"/>
    <w:tmpl w:val="616CF260"/>
    <w:lvl w:ilvl="0" w:tplc="F38CCEE8">
      <w:start w:val="1"/>
      <w:numFmt w:val="bullet"/>
      <w:lvlText w:val=""/>
      <w:lvlJc w:val="left"/>
      <w:pPr>
        <w:ind w:left="720" w:hanging="360"/>
      </w:pPr>
      <w:rPr>
        <w:rFonts w:ascii="Symbol" w:hAnsi="Symbol" w:hint="default"/>
      </w:rPr>
    </w:lvl>
    <w:lvl w:ilvl="1" w:tplc="59C2BDDE">
      <w:start w:val="1"/>
      <w:numFmt w:val="bullet"/>
      <w:lvlText w:val="o"/>
      <w:lvlJc w:val="left"/>
      <w:pPr>
        <w:ind w:left="1440" w:hanging="360"/>
      </w:pPr>
      <w:rPr>
        <w:rFonts w:ascii="Courier New" w:hAnsi="Courier New" w:hint="default"/>
      </w:rPr>
    </w:lvl>
    <w:lvl w:ilvl="2" w:tplc="6F4C3968">
      <w:start w:val="1"/>
      <w:numFmt w:val="bullet"/>
      <w:lvlText w:val=""/>
      <w:lvlJc w:val="left"/>
      <w:pPr>
        <w:ind w:left="2160" w:hanging="360"/>
      </w:pPr>
      <w:rPr>
        <w:rFonts w:ascii="Wingdings" w:hAnsi="Wingdings" w:hint="default"/>
      </w:rPr>
    </w:lvl>
    <w:lvl w:ilvl="3" w:tplc="950A4514">
      <w:start w:val="1"/>
      <w:numFmt w:val="bullet"/>
      <w:lvlText w:val=""/>
      <w:lvlJc w:val="left"/>
      <w:pPr>
        <w:ind w:left="2880" w:hanging="360"/>
      </w:pPr>
      <w:rPr>
        <w:rFonts w:ascii="Symbol" w:hAnsi="Symbol" w:hint="default"/>
      </w:rPr>
    </w:lvl>
    <w:lvl w:ilvl="4" w:tplc="7188E290">
      <w:start w:val="1"/>
      <w:numFmt w:val="bullet"/>
      <w:lvlText w:val="o"/>
      <w:lvlJc w:val="left"/>
      <w:pPr>
        <w:ind w:left="3600" w:hanging="360"/>
      </w:pPr>
      <w:rPr>
        <w:rFonts w:ascii="Courier New" w:hAnsi="Courier New" w:hint="default"/>
      </w:rPr>
    </w:lvl>
    <w:lvl w:ilvl="5" w:tplc="4B6CD194">
      <w:start w:val="1"/>
      <w:numFmt w:val="bullet"/>
      <w:lvlText w:val=""/>
      <w:lvlJc w:val="left"/>
      <w:pPr>
        <w:ind w:left="4320" w:hanging="360"/>
      </w:pPr>
      <w:rPr>
        <w:rFonts w:ascii="Wingdings" w:hAnsi="Wingdings" w:hint="default"/>
      </w:rPr>
    </w:lvl>
    <w:lvl w:ilvl="6" w:tplc="B8344FDA">
      <w:start w:val="1"/>
      <w:numFmt w:val="bullet"/>
      <w:lvlText w:val=""/>
      <w:lvlJc w:val="left"/>
      <w:pPr>
        <w:ind w:left="5040" w:hanging="360"/>
      </w:pPr>
      <w:rPr>
        <w:rFonts w:ascii="Symbol" w:hAnsi="Symbol" w:hint="default"/>
      </w:rPr>
    </w:lvl>
    <w:lvl w:ilvl="7" w:tplc="AD260E78">
      <w:start w:val="1"/>
      <w:numFmt w:val="bullet"/>
      <w:lvlText w:val="o"/>
      <w:lvlJc w:val="left"/>
      <w:pPr>
        <w:ind w:left="5760" w:hanging="360"/>
      </w:pPr>
      <w:rPr>
        <w:rFonts w:ascii="Courier New" w:hAnsi="Courier New" w:hint="default"/>
      </w:rPr>
    </w:lvl>
    <w:lvl w:ilvl="8" w:tplc="62B0959E">
      <w:start w:val="1"/>
      <w:numFmt w:val="bullet"/>
      <w:lvlText w:val=""/>
      <w:lvlJc w:val="left"/>
      <w:pPr>
        <w:ind w:left="6480" w:hanging="360"/>
      </w:pPr>
      <w:rPr>
        <w:rFonts w:ascii="Wingdings" w:hAnsi="Wingdings" w:hint="default"/>
      </w:rPr>
    </w:lvl>
  </w:abstractNum>
  <w:abstractNum w:abstractNumId="8" w15:restartNumberingAfterBreak="0">
    <w:nsid w:val="5A8CB986"/>
    <w:multiLevelType w:val="hybridMultilevel"/>
    <w:tmpl w:val="7FCC3C84"/>
    <w:lvl w:ilvl="0" w:tplc="EB5E0F60">
      <w:start w:val="1"/>
      <w:numFmt w:val="bullet"/>
      <w:lvlText w:val=""/>
      <w:lvlJc w:val="left"/>
      <w:pPr>
        <w:ind w:left="720" w:hanging="360"/>
      </w:pPr>
      <w:rPr>
        <w:rFonts w:ascii="Symbol" w:hAnsi="Symbol" w:hint="default"/>
      </w:rPr>
    </w:lvl>
    <w:lvl w:ilvl="1" w:tplc="42F058DA">
      <w:start w:val="1"/>
      <w:numFmt w:val="bullet"/>
      <w:lvlText w:val="o"/>
      <w:lvlJc w:val="left"/>
      <w:pPr>
        <w:ind w:left="1440" w:hanging="360"/>
      </w:pPr>
      <w:rPr>
        <w:rFonts w:ascii="Courier New" w:hAnsi="Courier New" w:hint="default"/>
      </w:rPr>
    </w:lvl>
    <w:lvl w:ilvl="2" w:tplc="08ECC4E0">
      <w:start w:val="1"/>
      <w:numFmt w:val="bullet"/>
      <w:lvlText w:val=""/>
      <w:lvlJc w:val="left"/>
      <w:pPr>
        <w:ind w:left="2160" w:hanging="360"/>
      </w:pPr>
      <w:rPr>
        <w:rFonts w:ascii="Wingdings" w:hAnsi="Wingdings" w:hint="default"/>
      </w:rPr>
    </w:lvl>
    <w:lvl w:ilvl="3" w:tplc="72905924">
      <w:start w:val="1"/>
      <w:numFmt w:val="bullet"/>
      <w:lvlText w:val=""/>
      <w:lvlJc w:val="left"/>
      <w:pPr>
        <w:ind w:left="2880" w:hanging="360"/>
      </w:pPr>
      <w:rPr>
        <w:rFonts w:ascii="Symbol" w:hAnsi="Symbol" w:hint="default"/>
      </w:rPr>
    </w:lvl>
    <w:lvl w:ilvl="4" w:tplc="11F0865A">
      <w:start w:val="1"/>
      <w:numFmt w:val="bullet"/>
      <w:lvlText w:val="o"/>
      <w:lvlJc w:val="left"/>
      <w:pPr>
        <w:ind w:left="3600" w:hanging="360"/>
      </w:pPr>
      <w:rPr>
        <w:rFonts w:ascii="Courier New" w:hAnsi="Courier New" w:hint="default"/>
      </w:rPr>
    </w:lvl>
    <w:lvl w:ilvl="5" w:tplc="C80AAE6A">
      <w:start w:val="1"/>
      <w:numFmt w:val="bullet"/>
      <w:lvlText w:val=""/>
      <w:lvlJc w:val="left"/>
      <w:pPr>
        <w:ind w:left="4320" w:hanging="360"/>
      </w:pPr>
      <w:rPr>
        <w:rFonts w:ascii="Wingdings" w:hAnsi="Wingdings" w:hint="default"/>
      </w:rPr>
    </w:lvl>
    <w:lvl w:ilvl="6" w:tplc="B0041B12">
      <w:start w:val="1"/>
      <w:numFmt w:val="bullet"/>
      <w:lvlText w:val=""/>
      <w:lvlJc w:val="left"/>
      <w:pPr>
        <w:ind w:left="5040" w:hanging="360"/>
      </w:pPr>
      <w:rPr>
        <w:rFonts w:ascii="Symbol" w:hAnsi="Symbol" w:hint="default"/>
      </w:rPr>
    </w:lvl>
    <w:lvl w:ilvl="7" w:tplc="0B9CAC00">
      <w:start w:val="1"/>
      <w:numFmt w:val="bullet"/>
      <w:lvlText w:val="o"/>
      <w:lvlJc w:val="left"/>
      <w:pPr>
        <w:ind w:left="5760" w:hanging="360"/>
      </w:pPr>
      <w:rPr>
        <w:rFonts w:ascii="Courier New" w:hAnsi="Courier New" w:hint="default"/>
      </w:rPr>
    </w:lvl>
    <w:lvl w:ilvl="8" w:tplc="07A6E320">
      <w:start w:val="1"/>
      <w:numFmt w:val="bullet"/>
      <w:lvlText w:val=""/>
      <w:lvlJc w:val="left"/>
      <w:pPr>
        <w:ind w:left="6480" w:hanging="360"/>
      </w:pPr>
      <w:rPr>
        <w:rFonts w:ascii="Wingdings" w:hAnsi="Wingdings" w:hint="default"/>
      </w:rPr>
    </w:lvl>
  </w:abstractNum>
  <w:abstractNum w:abstractNumId="9" w15:restartNumberingAfterBreak="0">
    <w:nsid w:val="5FBE4F2C"/>
    <w:multiLevelType w:val="multilevel"/>
    <w:tmpl w:val="211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F6355"/>
    <w:multiLevelType w:val="multilevel"/>
    <w:tmpl w:val="106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E740D"/>
    <w:multiLevelType w:val="multilevel"/>
    <w:tmpl w:val="CD5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8C941"/>
    <w:multiLevelType w:val="hybridMultilevel"/>
    <w:tmpl w:val="9202F92A"/>
    <w:lvl w:ilvl="0" w:tplc="703E69B2">
      <w:start w:val="1"/>
      <w:numFmt w:val="bullet"/>
      <w:lvlText w:val=""/>
      <w:lvlJc w:val="left"/>
      <w:pPr>
        <w:ind w:left="720" w:hanging="360"/>
      </w:pPr>
      <w:rPr>
        <w:rFonts w:ascii="Symbol" w:hAnsi="Symbol" w:hint="default"/>
      </w:rPr>
    </w:lvl>
    <w:lvl w:ilvl="1" w:tplc="50BA51D6">
      <w:start w:val="1"/>
      <w:numFmt w:val="bullet"/>
      <w:lvlText w:val="o"/>
      <w:lvlJc w:val="left"/>
      <w:pPr>
        <w:ind w:left="1440" w:hanging="360"/>
      </w:pPr>
      <w:rPr>
        <w:rFonts w:ascii="Courier New" w:hAnsi="Courier New" w:hint="default"/>
      </w:rPr>
    </w:lvl>
    <w:lvl w:ilvl="2" w:tplc="0EEA72FC">
      <w:start w:val="1"/>
      <w:numFmt w:val="bullet"/>
      <w:lvlText w:val=""/>
      <w:lvlJc w:val="left"/>
      <w:pPr>
        <w:ind w:left="2160" w:hanging="360"/>
      </w:pPr>
      <w:rPr>
        <w:rFonts w:ascii="Wingdings" w:hAnsi="Wingdings" w:hint="default"/>
      </w:rPr>
    </w:lvl>
    <w:lvl w:ilvl="3" w:tplc="89AC3266">
      <w:start w:val="1"/>
      <w:numFmt w:val="bullet"/>
      <w:lvlText w:val=""/>
      <w:lvlJc w:val="left"/>
      <w:pPr>
        <w:ind w:left="2880" w:hanging="360"/>
      </w:pPr>
      <w:rPr>
        <w:rFonts w:ascii="Symbol" w:hAnsi="Symbol" w:hint="default"/>
      </w:rPr>
    </w:lvl>
    <w:lvl w:ilvl="4" w:tplc="E50ED7DE">
      <w:start w:val="1"/>
      <w:numFmt w:val="bullet"/>
      <w:lvlText w:val="o"/>
      <w:lvlJc w:val="left"/>
      <w:pPr>
        <w:ind w:left="3600" w:hanging="360"/>
      </w:pPr>
      <w:rPr>
        <w:rFonts w:ascii="Courier New" w:hAnsi="Courier New" w:hint="default"/>
      </w:rPr>
    </w:lvl>
    <w:lvl w:ilvl="5" w:tplc="FA30AD3E">
      <w:start w:val="1"/>
      <w:numFmt w:val="bullet"/>
      <w:lvlText w:val=""/>
      <w:lvlJc w:val="left"/>
      <w:pPr>
        <w:ind w:left="4320" w:hanging="360"/>
      </w:pPr>
      <w:rPr>
        <w:rFonts w:ascii="Wingdings" w:hAnsi="Wingdings" w:hint="default"/>
      </w:rPr>
    </w:lvl>
    <w:lvl w:ilvl="6" w:tplc="AF20CA5A">
      <w:start w:val="1"/>
      <w:numFmt w:val="bullet"/>
      <w:lvlText w:val=""/>
      <w:lvlJc w:val="left"/>
      <w:pPr>
        <w:ind w:left="5040" w:hanging="360"/>
      </w:pPr>
      <w:rPr>
        <w:rFonts w:ascii="Symbol" w:hAnsi="Symbol" w:hint="default"/>
      </w:rPr>
    </w:lvl>
    <w:lvl w:ilvl="7" w:tplc="909884A2">
      <w:start w:val="1"/>
      <w:numFmt w:val="bullet"/>
      <w:lvlText w:val="o"/>
      <w:lvlJc w:val="left"/>
      <w:pPr>
        <w:ind w:left="5760" w:hanging="360"/>
      </w:pPr>
      <w:rPr>
        <w:rFonts w:ascii="Courier New" w:hAnsi="Courier New" w:hint="default"/>
      </w:rPr>
    </w:lvl>
    <w:lvl w:ilvl="8" w:tplc="E3C49ADA">
      <w:start w:val="1"/>
      <w:numFmt w:val="bullet"/>
      <w:lvlText w:val=""/>
      <w:lvlJc w:val="left"/>
      <w:pPr>
        <w:ind w:left="6480" w:hanging="360"/>
      </w:pPr>
      <w:rPr>
        <w:rFonts w:ascii="Wingdings" w:hAnsi="Wingdings" w:hint="default"/>
      </w:rPr>
    </w:lvl>
  </w:abstractNum>
  <w:abstractNum w:abstractNumId="13" w15:restartNumberingAfterBreak="0">
    <w:nsid w:val="76A264EC"/>
    <w:multiLevelType w:val="hybridMultilevel"/>
    <w:tmpl w:val="A12C7FFC"/>
    <w:lvl w:ilvl="0" w:tplc="5B5C3D8A">
      <w:start w:val="1"/>
      <w:numFmt w:val="bullet"/>
      <w:lvlText w:val=""/>
      <w:lvlJc w:val="left"/>
      <w:pPr>
        <w:ind w:left="720" w:hanging="360"/>
      </w:pPr>
      <w:rPr>
        <w:rFonts w:ascii="Symbol" w:hAnsi="Symbol" w:hint="default"/>
      </w:rPr>
    </w:lvl>
    <w:lvl w:ilvl="1" w:tplc="1FB4C1B2">
      <w:start w:val="1"/>
      <w:numFmt w:val="bullet"/>
      <w:lvlText w:val="o"/>
      <w:lvlJc w:val="left"/>
      <w:pPr>
        <w:ind w:left="1440" w:hanging="360"/>
      </w:pPr>
      <w:rPr>
        <w:rFonts w:ascii="Courier New" w:hAnsi="Courier New" w:hint="default"/>
      </w:rPr>
    </w:lvl>
    <w:lvl w:ilvl="2" w:tplc="78D4FC82">
      <w:start w:val="1"/>
      <w:numFmt w:val="bullet"/>
      <w:lvlText w:val=""/>
      <w:lvlJc w:val="left"/>
      <w:pPr>
        <w:ind w:left="2160" w:hanging="360"/>
      </w:pPr>
      <w:rPr>
        <w:rFonts w:ascii="Wingdings" w:hAnsi="Wingdings" w:hint="default"/>
      </w:rPr>
    </w:lvl>
    <w:lvl w:ilvl="3" w:tplc="D458B02C">
      <w:start w:val="1"/>
      <w:numFmt w:val="bullet"/>
      <w:lvlText w:val=""/>
      <w:lvlJc w:val="left"/>
      <w:pPr>
        <w:ind w:left="2880" w:hanging="360"/>
      </w:pPr>
      <w:rPr>
        <w:rFonts w:ascii="Symbol" w:hAnsi="Symbol" w:hint="default"/>
      </w:rPr>
    </w:lvl>
    <w:lvl w:ilvl="4" w:tplc="0E621E44">
      <w:start w:val="1"/>
      <w:numFmt w:val="bullet"/>
      <w:lvlText w:val="o"/>
      <w:lvlJc w:val="left"/>
      <w:pPr>
        <w:ind w:left="3600" w:hanging="360"/>
      </w:pPr>
      <w:rPr>
        <w:rFonts w:ascii="Courier New" w:hAnsi="Courier New" w:hint="default"/>
      </w:rPr>
    </w:lvl>
    <w:lvl w:ilvl="5" w:tplc="81007D60">
      <w:start w:val="1"/>
      <w:numFmt w:val="bullet"/>
      <w:lvlText w:val=""/>
      <w:lvlJc w:val="left"/>
      <w:pPr>
        <w:ind w:left="4320" w:hanging="360"/>
      </w:pPr>
      <w:rPr>
        <w:rFonts w:ascii="Wingdings" w:hAnsi="Wingdings" w:hint="default"/>
      </w:rPr>
    </w:lvl>
    <w:lvl w:ilvl="6" w:tplc="5FC0E1BC">
      <w:start w:val="1"/>
      <w:numFmt w:val="bullet"/>
      <w:lvlText w:val=""/>
      <w:lvlJc w:val="left"/>
      <w:pPr>
        <w:ind w:left="5040" w:hanging="360"/>
      </w:pPr>
      <w:rPr>
        <w:rFonts w:ascii="Symbol" w:hAnsi="Symbol" w:hint="default"/>
      </w:rPr>
    </w:lvl>
    <w:lvl w:ilvl="7" w:tplc="8A267FF2">
      <w:start w:val="1"/>
      <w:numFmt w:val="bullet"/>
      <w:lvlText w:val="o"/>
      <w:lvlJc w:val="left"/>
      <w:pPr>
        <w:ind w:left="5760" w:hanging="360"/>
      </w:pPr>
      <w:rPr>
        <w:rFonts w:ascii="Courier New" w:hAnsi="Courier New" w:hint="default"/>
      </w:rPr>
    </w:lvl>
    <w:lvl w:ilvl="8" w:tplc="DCE008DC">
      <w:start w:val="1"/>
      <w:numFmt w:val="bullet"/>
      <w:lvlText w:val=""/>
      <w:lvlJc w:val="left"/>
      <w:pPr>
        <w:ind w:left="6480" w:hanging="360"/>
      </w:pPr>
      <w:rPr>
        <w:rFonts w:ascii="Wingdings" w:hAnsi="Wingdings" w:hint="default"/>
      </w:rPr>
    </w:lvl>
  </w:abstractNum>
  <w:num w:numId="1" w16cid:durableId="286738346">
    <w:abstractNumId w:val="0"/>
  </w:num>
  <w:num w:numId="2" w16cid:durableId="429785118">
    <w:abstractNumId w:val="3"/>
  </w:num>
  <w:num w:numId="3" w16cid:durableId="989596156">
    <w:abstractNumId w:val="12"/>
  </w:num>
  <w:num w:numId="4" w16cid:durableId="1146505459">
    <w:abstractNumId w:val="7"/>
  </w:num>
  <w:num w:numId="5" w16cid:durableId="1550845576">
    <w:abstractNumId w:val="4"/>
  </w:num>
  <w:num w:numId="6" w16cid:durableId="926352187">
    <w:abstractNumId w:val="8"/>
  </w:num>
  <w:num w:numId="7" w16cid:durableId="512382711">
    <w:abstractNumId w:val="13"/>
  </w:num>
  <w:num w:numId="8" w16cid:durableId="1579748743">
    <w:abstractNumId w:val="10"/>
  </w:num>
  <w:num w:numId="9" w16cid:durableId="1710104850">
    <w:abstractNumId w:val="9"/>
  </w:num>
  <w:num w:numId="10" w16cid:durableId="1760372337">
    <w:abstractNumId w:val="11"/>
  </w:num>
  <w:num w:numId="11" w16cid:durableId="2117872324">
    <w:abstractNumId w:val="1"/>
  </w:num>
  <w:num w:numId="12" w16cid:durableId="1464348782">
    <w:abstractNumId w:val="5"/>
  </w:num>
  <w:num w:numId="13" w16cid:durableId="568347490">
    <w:abstractNumId w:val="6"/>
  </w:num>
  <w:num w:numId="14" w16cid:durableId="25894705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6C9E"/>
    <w:rsid w:val="00051123"/>
    <w:rsid w:val="00065FC3"/>
    <w:rsid w:val="000718EC"/>
    <w:rsid w:val="000A63A8"/>
    <w:rsid w:val="000A790E"/>
    <w:rsid w:val="000B3E0E"/>
    <w:rsid w:val="000E4B65"/>
    <w:rsid w:val="000E5AEA"/>
    <w:rsid w:val="00103283"/>
    <w:rsid w:val="0010538F"/>
    <w:rsid w:val="001231AB"/>
    <w:rsid w:val="00134086"/>
    <w:rsid w:val="00180CBF"/>
    <w:rsid w:val="00185A4A"/>
    <w:rsid w:val="001A53CD"/>
    <w:rsid w:val="001B4068"/>
    <w:rsid w:val="001D7A05"/>
    <w:rsid w:val="001E120C"/>
    <w:rsid w:val="00201A78"/>
    <w:rsid w:val="002202D0"/>
    <w:rsid w:val="0022765F"/>
    <w:rsid w:val="00232BCE"/>
    <w:rsid w:val="002345A2"/>
    <w:rsid w:val="00235F24"/>
    <w:rsid w:val="002530A4"/>
    <w:rsid w:val="00270FDB"/>
    <w:rsid w:val="00271FD1"/>
    <w:rsid w:val="002750D7"/>
    <w:rsid w:val="002B64F3"/>
    <w:rsid w:val="002C2788"/>
    <w:rsid w:val="002C3CFC"/>
    <w:rsid w:val="00312DC5"/>
    <w:rsid w:val="003156A7"/>
    <w:rsid w:val="00317BD5"/>
    <w:rsid w:val="00333442"/>
    <w:rsid w:val="0034381D"/>
    <w:rsid w:val="0038707D"/>
    <w:rsid w:val="003875C8"/>
    <w:rsid w:val="0039361F"/>
    <w:rsid w:val="003943F3"/>
    <w:rsid w:val="003A4146"/>
    <w:rsid w:val="003D17F8"/>
    <w:rsid w:val="003D3FA6"/>
    <w:rsid w:val="003D45DD"/>
    <w:rsid w:val="003E0C3C"/>
    <w:rsid w:val="00400817"/>
    <w:rsid w:val="00422B9B"/>
    <w:rsid w:val="004272EA"/>
    <w:rsid w:val="004277EF"/>
    <w:rsid w:val="0044523F"/>
    <w:rsid w:val="00445507"/>
    <w:rsid w:val="0045491E"/>
    <w:rsid w:val="00483348"/>
    <w:rsid w:val="00487499"/>
    <w:rsid w:val="004B3368"/>
    <w:rsid w:val="004C0286"/>
    <w:rsid w:val="004E7426"/>
    <w:rsid w:val="004F6CF1"/>
    <w:rsid w:val="00512D4E"/>
    <w:rsid w:val="00513F2E"/>
    <w:rsid w:val="0053753B"/>
    <w:rsid w:val="0055338E"/>
    <w:rsid w:val="005B03EB"/>
    <w:rsid w:val="005B12D1"/>
    <w:rsid w:val="005B6145"/>
    <w:rsid w:val="005B7C24"/>
    <w:rsid w:val="005C15C3"/>
    <w:rsid w:val="005E58E1"/>
    <w:rsid w:val="005F3185"/>
    <w:rsid w:val="00611079"/>
    <w:rsid w:val="006468DF"/>
    <w:rsid w:val="00690482"/>
    <w:rsid w:val="0069344C"/>
    <w:rsid w:val="006A0027"/>
    <w:rsid w:val="006B25C2"/>
    <w:rsid w:val="006C3AC3"/>
    <w:rsid w:val="006CE43C"/>
    <w:rsid w:val="006E07ED"/>
    <w:rsid w:val="00704F41"/>
    <w:rsid w:val="007253B6"/>
    <w:rsid w:val="00727F3F"/>
    <w:rsid w:val="007341E0"/>
    <w:rsid w:val="007552D7"/>
    <w:rsid w:val="007619B2"/>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440FA"/>
    <w:rsid w:val="00867878"/>
    <w:rsid w:val="00868CB3"/>
    <w:rsid w:val="00874138"/>
    <w:rsid w:val="008749E3"/>
    <w:rsid w:val="00883929"/>
    <w:rsid w:val="00887EE1"/>
    <w:rsid w:val="0089662E"/>
    <w:rsid w:val="00896AB0"/>
    <w:rsid w:val="008E0538"/>
    <w:rsid w:val="00900644"/>
    <w:rsid w:val="00936A75"/>
    <w:rsid w:val="009379A5"/>
    <w:rsid w:val="0094795E"/>
    <w:rsid w:val="0096195F"/>
    <w:rsid w:val="0096229A"/>
    <w:rsid w:val="0096613D"/>
    <w:rsid w:val="0097186F"/>
    <w:rsid w:val="00981E39"/>
    <w:rsid w:val="0099178B"/>
    <w:rsid w:val="009B09A9"/>
    <w:rsid w:val="009B516C"/>
    <w:rsid w:val="009C4D27"/>
    <w:rsid w:val="009D3B37"/>
    <w:rsid w:val="009F020C"/>
    <w:rsid w:val="009F30C8"/>
    <w:rsid w:val="00A00F2A"/>
    <w:rsid w:val="00A044C3"/>
    <w:rsid w:val="00A07337"/>
    <w:rsid w:val="00A370A2"/>
    <w:rsid w:val="00A4023A"/>
    <w:rsid w:val="00A57D58"/>
    <w:rsid w:val="00A642FA"/>
    <w:rsid w:val="00A67D47"/>
    <w:rsid w:val="00A77E0E"/>
    <w:rsid w:val="00A81941"/>
    <w:rsid w:val="00A859C7"/>
    <w:rsid w:val="00AA2AA8"/>
    <w:rsid w:val="00AB4F1D"/>
    <w:rsid w:val="00AC77AD"/>
    <w:rsid w:val="00AD7B8D"/>
    <w:rsid w:val="00B022A3"/>
    <w:rsid w:val="00B12503"/>
    <w:rsid w:val="00B3355F"/>
    <w:rsid w:val="00B55AFA"/>
    <w:rsid w:val="00B7045B"/>
    <w:rsid w:val="00B86B37"/>
    <w:rsid w:val="00BA6404"/>
    <w:rsid w:val="00BB0C7A"/>
    <w:rsid w:val="00BE614E"/>
    <w:rsid w:val="00BE6DAC"/>
    <w:rsid w:val="00C0165D"/>
    <w:rsid w:val="00C35E00"/>
    <w:rsid w:val="00C464AD"/>
    <w:rsid w:val="00C50CF2"/>
    <w:rsid w:val="00C54F22"/>
    <w:rsid w:val="00C71DA8"/>
    <w:rsid w:val="00C73266"/>
    <w:rsid w:val="00C73296"/>
    <w:rsid w:val="00C75225"/>
    <w:rsid w:val="00C76763"/>
    <w:rsid w:val="00C82520"/>
    <w:rsid w:val="00C8300D"/>
    <w:rsid w:val="00C8792B"/>
    <w:rsid w:val="00C97ED1"/>
    <w:rsid w:val="00CA7AF6"/>
    <w:rsid w:val="00CC5FB1"/>
    <w:rsid w:val="00CD186C"/>
    <w:rsid w:val="00CD215B"/>
    <w:rsid w:val="00CD3AF6"/>
    <w:rsid w:val="00CD416B"/>
    <w:rsid w:val="00CD515C"/>
    <w:rsid w:val="00CD7A41"/>
    <w:rsid w:val="00CE5924"/>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0D68"/>
    <w:rsid w:val="00DA65C2"/>
    <w:rsid w:val="00DB5275"/>
    <w:rsid w:val="00DD26F3"/>
    <w:rsid w:val="00DE1736"/>
    <w:rsid w:val="00DE62C6"/>
    <w:rsid w:val="00DF1ABE"/>
    <w:rsid w:val="00E1111F"/>
    <w:rsid w:val="00E24F6E"/>
    <w:rsid w:val="00E46535"/>
    <w:rsid w:val="00E54BAE"/>
    <w:rsid w:val="00E853A9"/>
    <w:rsid w:val="00E92FB5"/>
    <w:rsid w:val="00E97FFA"/>
    <w:rsid w:val="00EA6578"/>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24EE7B2F-0178-4BAC-8578-7A9E7260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C76763"/>
    <w:pPr>
      <w:spacing w:before="100" w:beforeAutospacing="1" w:after="100" w:afterAutospacing="1"/>
    </w:pPr>
    <w:rPr>
      <w:rFonts w:ascii="Times New Roman" w:hAnsi="Times New Roman"/>
    </w:rPr>
  </w:style>
  <w:style w:type="character" w:styleId="Strong">
    <w:name w:val="Strong"/>
    <w:basedOn w:val="DefaultParagraphFont"/>
    <w:uiPriority w:val="22"/>
    <w:qFormat/>
    <w:rsid w:val="00C76763"/>
    <w:rPr>
      <w:b/>
      <w:bCs/>
    </w:rPr>
  </w:style>
  <w:style w:type="character" w:styleId="Emphasis">
    <w:name w:val="Emphasis"/>
    <w:basedOn w:val="DefaultParagraphFont"/>
    <w:uiPriority w:val="20"/>
    <w:qFormat/>
    <w:rsid w:val="00B022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2187</Words>
  <Characters>12470</Characters>
  <Application>Microsoft Office Word</Application>
  <DocSecurity>4</DocSecurity>
  <Lines>103</Lines>
  <Paragraphs>29</Paragraphs>
  <ScaleCrop>false</ScaleCrop>
  <Company/>
  <LinksUpToDate>false</LinksUpToDate>
  <CharactersWithSpaces>14628</CharactersWithSpaces>
  <SharedDoc>false</SharedDoc>
  <HLinks>
    <vt:vector size="114" baseType="variant">
      <vt:variant>
        <vt:i4>7864359</vt:i4>
      </vt:variant>
      <vt:variant>
        <vt:i4>111</vt:i4>
      </vt:variant>
      <vt:variant>
        <vt:i4>0</vt:i4>
      </vt:variant>
      <vt:variant>
        <vt:i4>5</vt:i4>
      </vt:variant>
      <vt:variant>
        <vt:lpwstr>https://www.gov.uk/personal-data-my-employer-can-keep-about-me</vt:lpwstr>
      </vt:variant>
      <vt:variant>
        <vt:lpwstr/>
      </vt:variant>
      <vt:variant>
        <vt:i4>2097153</vt:i4>
      </vt:variant>
      <vt:variant>
        <vt:i4>104</vt:i4>
      </vt:variant>
      <vt:variant>
        <vt:i4>0</vt:i4>
      </vt:variant>
      <vt:variant>
        <vt:i4>5</vt:i4>
      </vt:variant>
      <vt:variant>
        <vt:lpwstr/>
      </vt:variant>
      <vt:variant>
        <vt:lpwstr>_Toc1081373283</vt:lpwstr>
      </vt:variant>
      <vt:variant>
        <vt:i4>1048626</vt:i4>
      </vt:variant>
      <vt:variant>
        <vt:i4>98</vt:i4>
      </vt:variant>
      <vt:variant>
        <vt:i4>0</vt:i4>
      </vt:variant>
      <vt:variant>
        <vt:i4>5</vt:i4>
      </vt:variant>
      <vt:variant>
        <vt:lpwstr/>
      </vt:variant>
      <vt:variant>
        <vt:lpwstr>_Toc977988415</vt:lpwstr>
      </vt:variant>
      <vt:variant>
        <vt:i4>2097155</vt:i4>
      </vt:variant>
      <vt:variant>
        <vt:i4>92</vt:i4>
      </vt:variant>
      <vt:variant>
        <vt:i4>0</vt:i4>
      </vt:variant>
      <vt:variant>
        <vt:i4>5</vt:i4>
      </vt:variant>
      <vt:variant>
        <vt:lpwstr/>
      </vt:variant>
      <vt:variant>
        <vt:lpwstr>_Toc1001523541</vt:lpwstr>
      </vt:variant>
      <vt:variant>
        <vt:i4>1048629</vt:i4>
      </vt:variant>
      <vt:variant>
        <vt:i4>86</vt:i4>
      </vt:variant>
      <vt:variant>
        <vt:i4>0</vt:i4>
      </vt:variant>
      <vt:variant>
        <vt:i4>5</vt:i4>
      </vt:variant>
      <vt:variant>
        <vt:lpwstr/>
      </vt:variant>
      <vt:variant>
        <vt:lpwstr>_Toc561077662</vt:lpwstr>
      </vt:variant>
      <vt:variant>
        <vt:i4>1441848</vt:i4>
      </vt:variant>
      <vt:variant>
        <vt:i4>80</vt:i4>
      </vt:variant>
      <vt:variant>
        <vt:i4>0</vt:i4>
      </vt:variant>
      <vt:variant>
        <vt:i4>5</vt:i4>
      </vt:variant>
      <vt:variant>
        <vt:lpwstr/>
      </vt:variant>
      <vt:variant>
        <vt:lpwstr>_Toc385598743</vt:lpwstr>
      </vt:variant>
      <vt:variant>
        <vt:i4>2228235</vt:i4>
      </vt:variant>
      <vt:variant>
        <vt:i4>74</vt:i4>
      </vt:variant>
      <vt:variant>
        <vt:i4>0</vt:i4>
      </vt:variant>
      <vt:variant>
        <vt:i4>5</vt:i4>
      </vt:variant>
      <vt:variant>
        <vt:lpwstr/>
      </vt:variant>
      <vt:variant>
        <vt:lpwstr>_Toc1792190821</vt:lpwstr>
      </vt:variant>
      <vt:variant>
        <vt:i4>2424837</vt:i4>
      </vt:variant>
      <vt:variant>
        <vt:i4>68</vt:i4>
      </vt:variant>
      <vt:variant>
        <vt:i4>0</vt:i4>
      </vt:variant>
      <vt:variant>
        <vt:i4>5</vt:i4>
      </vt:variant>
      <vt:variant>
        <vt:lpwstr/>
      </vt:variant>
      <vt:variant>
        <vt:lpwstr>_Toc1952198484</vt:lpwstr>
      </vt:variant>
      <vt:variant>
        <vt:i4>3014669</vt:i4>
      </vt:variant>
      <vt:variant>
        <vt:i4>62</vt:i4>
      </vt:variant>
      <vt:variant>
        <vt:i4>0</vt:i4>
      </vt:variant>
      <vt:variant>
        <vt:i4>5</vt:i4>
      </vt:variant>
      <vt:variant>
        <vt:lpwstr/>
      </vt:variant>
      <vt:variant>
        <vt:lpwstr>_Toc1387014804</vt:lpwstr>
      </vt:variant>
      <vt:variant>
        <vt:i4>1441853</vt:i4>
      </vt:variant>
      <vt:variant>
        <vt:i4>56</vt:i4>
      </vt:variant>
      <vt:variant>
        <vt:i4>0</vt:i4>
      </vt:variant>
      <vt:variant>
        <vt:i4>5</vt:i4>
      </vt:variant>
      <vt:variant>
        <vt:lpwstr/>
      </vt:variant>
      <vt:variant>
        <vt:lpwstr>_Toc248266112</vt:lpwstr>
      </vt:variant>
      <vt:variant>
        <vt:i4>1048635</vt:i4>
      </vt:variant>
      <vt:variant>
        <vt:i4>50</vt:i4>
      </vt:variant>
      <vt:variant>
        <vt:i4>0</vt:i4>
      </vt:variant>
      <vt:variant>
        <vt:i4>5</vt:i4>
      </vt:variant>
      <vt:variant>
        <vt:lpwstr/>
      </vt:variant>
      <vt:variant>
        <vt:lpwstr>_Toc214156810</vt:lpwstr>
      </vt:variant>
      <vt:variant>
        <vt:i4>2883590</vt:i4>
      </vt:variant>
      <vt:variant>
        <vt:i4>44</vt:i4>
      </vt:variant>
      <vt:variant>
        <vt:i4>0</vt:i4>
      </vt:variant>
      <vt:variant>
        <vt:i4>5</vt:i4>
      </vt:variant>
      <vt:variant>
        <vt:lpwstr/>
      </vt:variant>
      <vt:variant>
        <vt:lpwstr>_Toc1556426903</vt:lpwstr>
      </vt:variant>
      <vt:variant>
        <vt:i4>2752518</vt:i4>
      </vt:variant>
      <vt:variant>
        <vt:i4>38</vt:i4>
      </vt:variant>
      <vt:variant>
        <vt:i4>0</vt:i4>
      </vt:variant>
      <vt:variant>
        <vt:i4>5</vt:i4>
      </vt:variant>
      <vt:variant>
        <vt:lpwstr/>
      </vt:variant>
      <vt:variant>
        <vt:lpwstr>_Toc1233463339</vt:lpwstr>
      </vt:variant>
      <vt:variant>
        <vt:i4>1376307</vt:i4>
      </vt:variant>
      <vt:variant>
        <vt:i4>32</vt:i4>
      </vt:variant>
      <vt:variant>
        <vt:i4>0</vt:i4>
      </vt:variant>
      <vt:variant>
        <vt:i4>5</vt:i4>
      </vt:variant>
      <vt:variant>
        <vt:lpwstr/>
      </vt:variant>
      <vt:variant>
        <vt:lpwstr>_Toc508692763</vt:lpwstr>
      </vt:variant>
      <vt:variant>
        <vt:i4>2818060</vt:i4>
      </vt:variant>
      <vt:variant>
        <vt:i4>26</vt:i4>
      </vt:variant>
      <vt:variant>
        <vt:i4>0</vt:i4>
      </vt:variant>
      <vt:variant>
        <vt:i4>5</vt:i4>
      </vt:variant>
      <vt:variant>
        <vt:lpwstr/>
      </vt:variant>
      <vt:variant>
        <vt:lpwstr>_Toc1229522580</vt:lpwstr>
      </vt:variant>
      <vt:variant>
        <vt:i4>2686981</vt:i4>
      </vt:variant>
      <vt:variant>
        <vt:i4>20</vt:i4>
      </vt:variant>
      <vt:variant>
        <vt:i4>0</vt:i4>
      </vt:variant>
      <vt:variant>
        <vt:i4>5</vt:i4>
      </vt:variant>
      <vt:variant>
        <vt:lpwstr/>
      </vt:variant>
      <vt:variant>
        <vt:lpwstr>_Toc2141651249</vt:lpwstr>
      </vt:variant>
      <vt:variant>
        <vt:i4>2097153</vt:i4>
      </vt:variant>
      <vt:variant>
        <vt:i4>14</vt:i4>
      </vt:variant>
      <vt:variant>
        <vt:i4>0</vt:i4>
      </vt:variant>
      <vt:variant>
        <vt:i4>5</vt:i4>
      </vt:variant>
      <vt:variant>
        <vt:lpwstr/>
      </vt:variant>
      <vt:variant>
        <vt:lpwstr>_Toc1965065538</vt:lpwstr>
      </vt:variant>
      <vt:variant>
        <vt:i4>2686989</vt:i4>
      </vt:variant>
      <vt:variant>
        <vt:i4>8</vt:i4>
      </vt:variant>
      <vt:variant>
        <vt:i4>0</vt:i4>
      </vt:variant>
      <vt:variant>
        <vt:i4>5</vt:i4>
      </vt:variant>
      <vt:variant>
        <vt:lpwstr/>
      </vt:variant>
      <vt:variant>
        <vt:lpwstr>_Toc2125927931</vt:lpwstr>
      </vt:variant>
      <vt:variant>
        <vt:i4>2359299</vt:i4>
      </vt:variant>
      <vt:variant>
        <vt:i4>2</vt:i4>
      </vt:variant>
      <vt:variant>
        <vt:i4>0</vt:i4>
      </vt:variant>
      <vt:variant>
        <vt:i4>5</vt:i4>
      </vt:variant>
      <vt:variant>
        <vt:lpwstr/>
      </vt:variant>
      <vt:variant>
        <vt:lpwstr>_Toc1514505634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Dominika Ochecka</cp:lastModifiedBy>
  <cp:revision>29</cp:revision>
  <dcterms:created xsi:type="dcterms:W3CDTF">2025-10-20T17:01:00Z</dcterms:created>
  <dcterms:modified xsi:type="dcterms:W3CDTF">2025-10-20T14:45:00Z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