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AE" w:rsidRDefault="00687CAE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87CAE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Default="00800F7D">
            <w:pPr>
              <w:pStyle w:val="Nagwek1"/>
              <w:widowControl w:val="0"/>
              <w:spacing w:line="240" w:lineRule="auto"/>
              <w:contextualSpacing w:val="0"/>
              <w:jc w:val="center"/>
            </w:pPr>
            <w:bookmarkStart w:id="0" w:name="_v74ppxuuo10y" w:colFirst="0" w:colLast="0"/>
            <w:bookmarkEnd w:id="0"/>
            <w:r>
              <w:t>Politechnika Świętokrzyska</w:t>
            </w:r>
          </w:p>
          <w:p w:rsidR="00687CAE" w:rsidRDefault="00591DF0" w:rsidP="00800F7D">
            <w:pPr>
              <w:pStyle w:val="Nagwek3"/>
              <w:spacing w:before="0" w:line="240" w:lineRule="auto"/>
              <w:contextualSpacing w:val="0"/>
              <w:jc w:val="center"/>
            </w:pPr>
            <w:bookmarkStart w:id="1" w:name="_e5vyplcsdtkj" w:colFirst="0" w:colLast="0"/>
            <w:bookmarkEnd w:id="1"/>
            <w:r w:rsidRPr="00591DF0">
              <w:rPr>
                <w:sz w:val="24"/>
              </w:rPr>
              <w:t xml:space="preserve">Technologie </w:t>
            </w:r>
            <w:proofErr w:type="spellStart"/>
            <w:r w:rsidRPr="00591DF0">
              <w:rPr>
                <w:sz w:val="24"/>
              </w:rPr>
              <w:t>loT</w:t>
            </w:r>
            <w:proofErr w:type="spellEnd"/>
            <w:r w:rsidRPr="00591DF0">
              <w:rPr>
                <w:sz w:val="24"/>
              </w:rPr>
              <w:t xml:space="preserve"> rozproszone sieci sensoryczne</w:t>
            </w:r>
          </w:p>
        </w:tc>
      </w:tr>
      <w:tr w:rsidR="00687C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Grupa dziekańska:</w:t>
            </w:r>
          </w:p>
          <w:p w:rsidR="00687CAE" w:rsidRDefault="0080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3ID15A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 w:rsidR="008B2AB9">
              <w:rPr>
                <w:sz w:val="20"/>
                <w:szCs w:val="20"/>
              </w:rPr>
              <w:t>labolatorium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687CAE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B2AB9">
              <w:rPr>
                <w:sz w:val="28"/>
                <w:szCs w:val="28"/>
              </w:rPr>
              <w:t>5.10.2018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CAE" w:rsidRDefault="00800F7D" w:rsidP="008B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Autor:</w:t>
            </w:r>
          </w:p>
          <w:p w:rsidR="00687CAE" w:rsidRDefault="00800F7D" w:rsidP="0080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Dominik </w:t>
            </w:r>
            <w:proofErr w:type="spellStart"/>
            <w:r>
              <w:t>Łączkowicz</w:t>
            </w:r>
            <w:proofErr w:type="spellEnd"/>
          </w:p>
        </w:tc>
      </w:tr>
    </w:tbl>
    <w:p w:rsidR="00687CAE" w:rsidRDefault="00687CAE">
      <w:pPr>
        <w:contextualSpacing w:val="0"/>
      </w:pPr>
    </w:p>
    <w:p w:rsidR="008B2AB9" w:rsidRDefault="00B76318" w:rsidP="00B76318">
      <w:pPr>
        <w:pStyle w:val="Akapitzlist"/>
        <w:numPr>
          <w:ilvl w:val="0"/>
          <w:numId w:val="4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GitHub</w:t>
      </w:r>
    </w:p>
    <w:p w:rsidR="00B76318" w:rsidRDefault="000A3274" w:rsidP="000A3274">
      <w:pPr>
        <w:pStyle w:val="Akapitzlist"/>
        <w:contextualSpacing w:val="0"/>
        <w:jc w:val="both"/>
        <w:rPr>
          <w:sz w:val="24"/>
          <w:szCs w:val="28"/>
        </w:rPr>
      </w:pPr>
      <w:r>
        <w:rPr>
          <w:sz w:val="24"/>
          <w:szCs w:val="28"/>
        </w:rPr>
        <w:t>Jest to</w:t>
      </w:r>
      <w:r w:rsidRPr="000A3274">
        <w:rPr>
          <w:sz w:val="24"/>
          <w:szCs w:val="28"/>
        </w:rPr>
        <w:t xml:space="preserve"> hostingowy serwis internetowy przeznaczony dla projektów programistycznych wykorzystujących system kontroli wersji Git. Stworzony został przy wykorzystaniu </w:t>
      </w:r>
      <w:proofErr w:type="spellStart"/>
      <w:r w:rsidRPr="000A3274">
        <w:rPr>
          <w:sz w:val="24"/>
          <w:szCs w:val="28"/>
        </w:rPr>
        <w:t>frameworka</w:t>
      </w:r>
      <w:proofErr w:type="spellEnd"/>
      <w:r w:rsidRPr="000A3274">
        <w:rPr>
          <w:sz w:val="24"/>
          <w:szCs w:val="28"/>
        </w:rPr>
        <w:t xml:space="preserve"> </w:t>
      </w:r>
      <w:proofErr w:type="spellStart"/>
      <w:r w:rsidRPr="000A3274">
        <w:rPr>
          <w:sz w:val="24"/>
          <w:szCs w:val="28"/>
        </w:rPr>
        <w:t>Ruby</w:t>
      </w:r>
      <w:proofErr w:type="spellEnd"/>
      <w:r w:rsidRPr="000A3274">
        <w:rPr>
          <w:sz w:val="24"/>
          <w:szCs w:val="28"/>
        </w:rPr>
        <w:t xml:space="preserve"> on </w:t>
      </w:r>
      <w:proofErr w:type="spellStart"/>
      <w:r w:rsidRPr="000A3274">
        <w:rPr>
          <w:sz w:val="24"/>
          <w:szCs w:val="28"/>
        </w:rPr>
        <w:t>Rails</w:t>
      </w:r>
      <w:proofErr w:type="spellEnd"/>
      <w:r w:rsidRPr="000A3274">
        <w:rPr>
          <w:sz w:val="24"/>
          <w:szCs w:val="28"/>
        </w:rPr>
        <w:t xml:space="preserve"> i języka Erlang</w:t>
      </w:r>
      <w:r>
        <w:rPr>
          <w:sz w:val="24"/>
          <w:szCs w:val="28"/>
        </w:rPr>
        <w:t>.</w:t>
      </w:r>
    </w:p>
    <w:p w:rsidR="000A3274" w:rsidRDefault="000A3274" w:rsidP="000A3274">
      <w:pPr>
        <w:pStyle w:val="Akapitzlist"/>
        <w:contextualSpacing w:val="0"/>
        <w:jc w:val="both"/>
        <w:rPr>
          <w:sz w:val="24"/>
          <w:szCs w:val="28"/>
        </w:rPr>
      </w:pPr>
    </w:p>
    <w:p w:rsidR="000A3274" w:rsidRPr="00EA68D2" w:rsidRDefault="00EA68D2" w:rsidP="00EA68D2">
      <w:pPr>
        <w:pStyle w:val="Akapitzlist"/>
        <w:contextualSpacing w:val="0"/>
        <w:jc w:val="both"/>
        <w:rPr>
          <w:sz w:val="24"/>
          <w:szCs w:val="28"/>
        </w:rPr>
      </w:pPr>
      <w:r>
        <w:rPr>
          <w:sz w:val="24"/>
          <w:szCs w:val="28"/>
        </w:rPr>
        <w:t>Lista przydatnych komend Git: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init</w:t>
      </w:r>
      <w:proofErr w:type="spellEnd"/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Inicjalizuje repozytorium GIT w danym katalogu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nazwa_pliku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zmiany we wskazanym pliku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.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wszystkie zmienione pliki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-p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nazwa_pliku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Udostępnia możliwość dodania wybranych linii w zmodyfikowanym pliku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commit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-m "[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treść_commita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]"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Dodaje opis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commita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. Dobrym zwyczajem jest opisanie co ta zmiana wprowadza do kodu w zakresie funkcjonalnym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add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origin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adres_repozytorium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, np. https://github.com/username/moje-repozytorium.git]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Ustawia konkretny adres zdalnego repozytorium jako główne repozytorium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push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origin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master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Wysłanie zmian do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branacha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 zdalnego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push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-f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Wysłanie zmian do zdalnego repozytorium ignorując konflikty, to znaczy, że jeśli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wystapią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 konflikty to pliki zostaną nadpisane właśnie wysłaną wersją. Trzeba stosować to bardzo ostrożnie.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checkout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nazwa_brancha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Zmienia aktywny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branch</w:t>
      </w:r>
      <w:proofErr w:type="spellEnd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 na wybrany przez użytkownika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checkout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[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nazwa_pliku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]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Usuwa zmiany w wybranym pliku</w:t>
      </w:r>
    </w:p>
    <w:p w:rsidR="00646EC1" w:rsidRPr="00646EC1" w:rsidRDefault="00646EC1" w:rsidP="00646EC1">
      <w:p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git </w:t>
      </w:r>
      <w:proofErr w:type="spellStart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>checkout</w:t>
      </w:r>
      <w:proofErr w:type="spellEnd"/>
      <w:r w:rsidRPr="00646EC1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pl-PL"/>
        </w:rPr>
        <w:t xml:space="preserve"> .</w:t>
      </w:r>
    </w:p>
    <w:p w:rsidR="00646EC1" w:rsidRPr="00646EC1" w:rsidRDefault="00646EC1" w:rsidP="00646EC1">
      <w:pPr>
        <w:shd w:val="clear" w:color="auto" w:fill="FFFFFF"/>
        <w:spacing w:line="240" w:lineRule="auto"/>
        <w:ind w:left="720"/>
        <w:contextualSpacing w:val="0"/>
        <w:rPr>
          <w:rFonts w:ascii="Segoe UI" w:eastAsia="Times New Roman" w:hAnsi="Segoe UI" w:cs="Segoe UI"/>
          <w:color w:val="333333"/>
          <w:sz w:val="24"/>
          <w:szCs w:val="24"/>
          <w:lang w:val="pl-PL"/>
        </w:rPr>
      </w:pPr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 xml:space="preserve">Usuwa zmiany we wszystkich zmienionych </w:t>
      </w:r>
      <w:proofErr w:type="spellStart"/>
      <w:r w:rsidRPr="00646EC1">
        <w:rPr>
          <w:rFonts w:ascii="Segoe UI" w:eastAsia="Times New Roman" w:hAnsi="Segoe UI" w:cs="Segoe UI"/>
          <w:color w:val="333333"/>
          <w:sz w:val="24"/>
          <w:szCs w:val="24"/>
          <w:lang w:val="pl-PL"/>
        </w:rPr>
        <w:t>plikac</w:t>
      </w:r>
      <w:proofErr w:type="spellEnd"/>
    </w:p>
    <w:p w:rsidR="000A3274" w:rsidRPr="000A3274" w:rsidRDefault="000A3274" w:rsidP="000A3274">
      <w:pPr>
        <w:pStyle w:val="Akapitzlist"/>
        <w:contextualSpacing w:val="0"/>
        <w:jc w:val="both"/>
        <w:rPr>
          <w:sz w:val="24"/>
          <w:szCs w:val="28"/>
        </w:rPr>
      </w:pPr>
    </w:p>
    <w:p w:rsidR="008B2AB9" w:rsidRPr="008B2AB9" w:rsidRDefault="008B2AB9" w:rsidP="008B2AB9">
      <w:pPr>
        <w:pStyle w:val="Akapitzlist"/>
        <w:contextualSpacing w:val="0"/>
      </w:pPr>
    </w:p>
    <w:p w:rsidR="00FB35FE" w:rsidRPr="00FB35FE" w:rsidRDefault="00FB35FE" w:rsidP="00FB35FE">
      <w:pPr>
        <w:pStyle w:val="Akapitzlist"/>
        <w:numPr>
          <w:ilvl w:val="0"/>
          <w:numId w:val="4"/>
        </w:numPr>
        <w:contextualSpacing w:val="0"/>
        <w:rPr>
          <w:sz w:val="28"/>
          <w:szCs w:val="28"/>
        </w:rPr>
      </w:pPr>
      <w:r w:rsidRPr="00FB35FE">
        <w:rPr>
          <w:sz w:val="28"/>
          <w:szCs w:val="28"/>
        </w:rPr>
        <w:t>Obserwacje</w:t>
      </w:r>
    </w:p>
    <w:p w:rsidR="00FB35FE" w:rsidRDefault="00FB35FE" w:rsidP="00FB35FE">
      <w:pPr>
        <w:pStyle w:val="Akapitzlist"/>
        <w:contextualSpacing w:val="0"/>
        <w:rPr>
          <w:sz w:val="28"/>
          <w:szCs w:val="28"/>
        </w:rPr>
      </w:pPr>
    </w:p>
    <w:p w:rsidR="00687CAE" w:rsidRPr="00FB35FE" w:rsidRDefault="008B2AB9" w:rsidP="00FB35FE">
      <w:pPr>
        <w:pStyle w:val="Akapitzlist"/>
        <w:contextualSpacing w:val="0"/>
        <w:rPr>
          <w:sz w:val="20"/>
        </w:rPr>
      </w:pPr>
      <w:r w:rsidRPr="00FB35FE">
        <w:rPr>
          <w:sz w:val="24"/>
          <w:szCs w:val="28"/>
        </w:rPr>
        <w:t>Topologia:</w:t>
      </w:r>
    </w:p>
    <w:p w:rsidR="008B2AB9" w:rsidRDefault="008B2AB9" w:rsidP="008B2AB9">
      <w:pPr>
        <w:contextualSpacing w:val="0"/>
      </w:pPr>
    </w:p>
    <w:p w:rsidR="008B2AB9" w:rsidRDefault="008B2AB9" w:rsidP="008B2AB9">
      <w:pPr>
        <w:contextualSpacing w:val="0"/>
      </w:pPr>
      <w:r>
        <w:rPr>
          <w:noProof/>
          <w:lang w:val="pl-PL"/>
        </w:rPr>
        <w:drawing>
          <wp:inline distT="0" distB="0" distL="0" distR="0">
            <wp:extent cx="5733415" cy="2905760"/>
            <wp:effectExtent l="0" t="0" r="635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B9" w:rsidRDefault="008B2AB9" w:rsidP="008B2AB9">
      <w:pPr>
        <w:contextualSpacing w:val="0"/>
      </w:pPr>
    </w:p>
    <w:p w:rsidR="008B2AB9" w:rsidRDefault="008B2AB9" w:rsidP="008B2AB9">
      <w:pPr>
        <w:contextualSpacing w:val="0"/>
      </w:pPr>
      <w:r>
        <w:t>Urządzenia zostały połączone i skonfigurowane w</w:t>
      </w:r>
      <w:r w:rsidR="00E33AE7">
        <w:t>edług instrukcji z labor</w:t>
      </w:r>
      <w:r>
        <w:t>atorium:</w:t>
      </w:r>
    </w:p>
    <w:p w:rsidR="008B2AB9" w:rsidRDefault="008B2AB9" w:rsidP="00FB35FE">
      <w:pPr>
        <w:pStyle w:val="Akapitzlist"/>
        <w:numPr>
          <w:ilvl w:val="0"/>
          <w:numId w:val="5"/>
        </w:numPr>
        <w:contextualSpacing w:val="0"/>
      </w:pPr>
      <w:r>
        <w:t>Ustawiono komunikację DHCP</w:t>
      </w:r>
    </w:p>
    <w:p w:rsidR="000A3274" w:rsidRDefault="008B2AB9" w:rsidP="00FB35FE">
      <w:pPr>
        <w:pStyle w:val="Akapitzlist"/>
        <w:numPr>
          <w:ilvl w:val="0"/>
          <w:numId w:val="5"/>
        </w:numPr>
        <w:contextualSpacing w:val="0"/>
      </w:pPr>
      <w:r>
        <w:t>Skonfigurowano Remote Serwer</w:t>
      </w:r>
    </w:p>
    <w:p w:rsidR="00EA68D2" w:rsidRDefault="00EA68D2" w:rsidP="00EA68D2">
      <w:pPr>
        <w:contextualSpacing w:val="0"/>
      </w:pPr>
    </w:p>
    <w:p w:rsidR="002B0BBB" w:rsidRDefault="002B0BBB" w:rsidP="00EA68D2">
      <w:pPr>
        <w:contextualSpacing w:val="0"/>
      </w:pPr>
    </w:p>
    <w:p w:rsidR="00FB35FE" w:rsidRPr="006F0A74" w:rsidRDefault="00FB35FE" w:rsidP="00FB35FE">
      <w:pPr>
        <w:pStyle w:val="Akapitzlist"/>
        <w:numPr>
          <w:ilvl w:val="0"/>
          <w:numId w:val="6"/>
        </w:numPr>
        <w:contextualSpacing w:val="0"/>
        <w:rPr>
          <w:sz w:val="24"/>
        </w:rPr>
      </w:pPr>
      <w:r w:rsidRPr="006F0A74">
        <w:rPr>
          <w:sz w:val="24"/>
        </w:rPr>
        <w:t xml:space="preserve">Obserwacja </w:t>
      </w:r>
      <w:r w:rsidRPr="006F0A74">
        <w:rPr>
          <w:sz w:val="24"/>
        </w:rPr>
        <w:t>w jaki sposób bateria ładowana jest za pomocą ogniwa</w:t>
      </w:r>
      <w:r w:rsidRPr="006F0A74">
        <w:rPr>
          <w:sz w:val="24"/>
        </w:rPr>
        <w:t xml:space="preserve"> Fotowoltaicznego:</w:t>
      </w:r>
    </w:p>
    <w:p w:rsidR="00FB35FE" w:rsidRDefault="00FB35FE" w:rsidP="00EA68D2">
      <w:pPr>
        <w:contextualSpacing w:val="0"/>
      </w:pPr>
    </w:p>
    <w:p w:rsidR="00FB35FE" w:rsidRDefault="00FB35FE" w:rsidP="00EA68D2">
      <w:pPr>
        <w:contextualSpacing w:val="0"/>
      </w:pPr>
      <w:r>
        <w:t xml:space="preserve">W przypadku gdy, ogniwo fotowoltaiczne, nie dostaje energii, bateria nie jest ładowana. Po pewnym czasie, diody </w:t>
      </w:r>
      <w:proofErr w:type="spellStart"/>
      <w:r>
        <w:t>led</w:t>
      </w:r>
      <w:proofErr w:type="spellEnd"/>
      <w:r>
        <w:t xml:space="preserve"> gasną. </w:t>
      </w:r>
    </w:p>
    <w:p w:rsidR="00FB35FE" w:rsidRDefault="00FB35FE" w:rsidP="00EA68D2">
      <w:pPr>
        <w:contextualSpacing w:val="0"/>
      </w:pPr>
    </w:p>
    <w:p w:rsidR="002B0BBB" w:rsidRDefault="002B0BBB" w:rsidP="00EA68D2">
      <w:pPr>
        <w:contextualSpacing w:val="0"/>
      </w:pPr>
    </w:p>
    <w:p w:rsidR="002B0BBB" w:rsidRDefault="002B0BBB" w:rsidP="00EA68D2">
      <w:pPr>
        <w:contextualSpacing w:val="0"/>
      </w:pPr>
    </w:p>
    <w:p w:rsidR="002B0BBB" w:rsidRDefault="002B0BBB" w:rsidP="00EA68D2">
      <w:pPr>
        <w:contextualSpacing w:val="0"/>
      </w:pPr>
    </w:p>
    <w:p w:rsidR="002B0BBB" w:rsidRDefault="002B0BBB" w:rsidP="00EA68D2">
      <w:pPr>
        <w:contextualSpacing w:val="0"/>
      </w:pPr>
    </w:p>
    <w:p w:rsidR="00FB35FE" w:rsidRDefault="00FB35FE" w:rsidP="00EA68D2">
      <w:pPr>
        <w:contextualSpacing w:val="0"/>
      </w:pPr>
    </w:p>
    <w:p w:rsidR="00EA68D2" w:rsidRPr="006F0A74" w:rsidRDefault="00EA68D2" w:rsidP="00FB35FE">
      <w:pPr>
        <w:pStyle w:val="Akapitzlist"/>
        <w:numPr>
          <w:ilvl w:val="0"/>
          <w:numId w:val="3"/>
        </w:numPr>
        <w:contextualSpacing w:val="0"/>
        <w:rPr>
          <w:sz w:val="24"/>
        </w:rPr>
      </w:pPr>
      <w:r w:rsidRPr="006F0A74">
        <w:rPr>
          <w:sz w:val="24"/>
        </w:rPr>
        <w:t>Połącz</w:t>
      </w:r>
      <w:r w:rsidRPr="006F0A74">
        <w:rPr>
          <w:sz w:val="24"/>
        </w:rPr>
        <w:t xml:space="preserve">enie </w:t>
      </w:r>
      <w:r w:rsidRPr="006F0A74">
        <w:rPr>
          <w:sz w:val="24"/>
        </w:rPr>
        <w:t xml:space="preserve"> z serwerem za pomocą PC. Desktop -&gt; Web </w:t>
      </w:r>
      <w:proofErr w:type="spellStart"/>
      <w:r w:rsidRPr="006F0A74">
        <w:rPr>
          <w:sz w:val="24"/>
        </w:rPr>
        <w:t>Browser</w:t>
      </w:r>
      <w:proofErr w:type="spellEnd"/>
      <w:r w:rsidRPr="006F0A74">
        <w:rPr>
          <w:sz w:val="24"/>
        </w:rPr>
        <w:t xml:space="preserve">. </w:t>
      </w:r>
      <w:r w:rsidR="00FB35FE" w:rsidRPr="006F0A74">
        <w:rPr>
          <w:sz w:val="24"/>
        </w:rPr>
        <w:t>Po podaniu danych do logowania otrzymujemy:</w:t>
      </w:r>
    </w:p>
    <w:p w:rsidR="00FB35FE" w:rsidRPr="008B2AB9" w:rsidRDefault="00FB35FE" w:rsidP="00FB35FE">
      <w:pPr>
        <w:contextualSpacing w:val="0"/>
      </w:pPr>
    </w:p>
    <w:p w:rsidR="008B2AB9" w:rsidRPr="008B2AB9" w:rsidRDefault="008B2AB9" w:rsidP="002B0BBB">
      <w:pPr>
        <w:contextualSpacing w:val="0"/>
      </w:pPr>
      <w:r>
        <w:rPr>
          <w:noProof/>
          <w:lang w:val="pl-PL"/>
        </w:rPr>
        <w:lastRenderedPageBreak/>
        <w:drawing>
          <wp:inline distT="0" distB="0" distL="0" distR="0" wp14:anchorId="5ACFFD43" wp14:editId="7833CFF3">
            <wp:extent cx="4981595" cy="3191774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727" cy="3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AE" w:rsidRDefault="00687CAE">
      <w:pPr>
        <w:contextualSpacing w:val="0"/>
      </w:pPr>
    </w:p>
    <w:p w:rsidR="002B0BBB" w:rsidRDefault="002B0BBB" w:rsidP="002B0BBB">
      <w:pPr>
        <w:pStyle w:val="Akapitzlist"/>
        <w:numPr>
          <w:ilvl w:val="0"/>
          <w:numId w:val="6"/>
        </w:numPr>
        <w:contextualSpacing w:val="0"/>
      </w:pPr>
      <w:r w:rsidRPr="00681C4C">
        <w:rPr>
          <w:lang w:val="pl-PL"/>
        </w:rPr>
        <w:t>Odłącz panel słoneczny i zaobserwuj d</w:t>
      </w:r>
      <w:r>
        <w:rPr>
          <w:lang w:val="pl-PL"/>
        </w:rPr>
        <w:t>ziałanie systemu przy pomocy PC:</w:t>
      </w:r>
    </w:p>
    <w:p w:rsidR="002B0BBB" w:rsidRDefault="002B0BBB" w:rsidP="002B0BBB">
      <w:pPr>
        <w:contextualSpacing w:val="0"/>
      </w:pPr>
    </w:p>
    <w:p w:rsidR="002B0BBB" w:rsidRDefault="002B0BBB" w:rsidP="002B0BBB">
      <w:pPr>
        <w:contextualSpacing w:val="0"/>
      </w:pPr>
      <w:r>
        <w:rPr>
          <w:noProof/>
          <w:lang w:val="pl-PL"/>
        </w:rPr>
        <w:drawing>
          <wp:inline distT="0" distB="0" distL="0" distR="0">
            <wp:extent cx="5132807" cy="3286384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wa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19" cy="32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BB" w:rsidRDefault="002B0BBB" w:rsidP="002B0BBB">
      <w:pPr>
        <w:contextualSpacing w:val="0"/>
      </w:pPr>
    </w:p>
    <w:p w:rsidR="002B0BBB" w:rsidRDefault="002B0BBB" w:rsidP="002B0BBB">
      <w:pPr>
        <w:ind w:firstLine="360"/>
        <w:contextualSpacing w:val="0"/>
      </w:pPr>
      <w:r>
        <w:t xml:space="preserve">Widzimy jedynie Power </w:t>
      </w:r>
      <w:proofErr w:type="spellStart"/>
      <w:r>
        <w:t>Meters</w:t>
      </w:r>
      <w:proofErr w:type="spellEnd"/>
      <w:r>
        <w:t xml:space="preserve"> wskazujący zużycie 1 Wata.</w:t>
      </w:r>
    </w:p>
    <w:p w:rsidR="006F0A74" w:rsidRDefault="006F0A74" w:rsidP="002B0BBB">
      <w:pPr>
        <w:ind w:firstLine="360"/>
        <w:contextualSpacing w:val="0"/>
      </w:pPr>
    </w:p>
    <w:p w:rsidR="006F0A74" w:rsidRDefault="006F0A74" w:rsidP="002B0BBB">
      <w:pPr>
        <w:ind w:firstLine="360"/>
        <w:contextualSpacing w:val="0"/>
      </w:pPr>
    </w:p>
    <w:p w:rsidR="00FB35FE" w:rsidRDefault="006F0A74" w:rsidP="006F0A74">
      <w:pPr>
        <w:pStyle w:val="Akapitzlist"/>
        <w:numPr>
          <w:ilvl w:val="0"/>
          <w:numId w:val="6"/>
        </w:numPr>
        <w:contextualSpacing w:val="0"/>
        <w:rPr>
          <w:sz w:val="24"/>
          <w:lang w:val="pl-PL"/>
        </w:rPr>
      </w:pPr>
      <w:r w:rsidRPr="006F0A74">
        <w:rPr>
          <w:sz w:val="24"/>
          <w:lang w:val="pl-PL"/>
        </w:rPr>
        <w:t>Opisz działanie urządzeń. Jakie możliwości rozbudowy posiada symulowany system?</w:t>
      </w:r>
    </w:p>
    <w:p w:rsidR="00475D51" w:rsidRDefault="00475D51" w:rsidP="00475D51">
      <w:pPr>
        <w:pStyle w:val="Akapitzlist"/>
        <w:contextualSpacing w:val="0"/>
        <w:rPr>
          <w:lang w:val="pl-PL"/>
        </w:rPr>
      </w:pPr>
    </w:p>
    <w:p w:rsidR="00475D51" w:rsidRP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>P</w:t>
      </w:r>
      <w:r w:rsidRPr="00475D51">
        <w:rPr>
          <w:lang w:val="pl-PL"/>
        </w:rPr>
        <w:t xml:space="preserve">ower </w:t>
      </w:r>
      <w:proofErr w:type="spellStart"/>
      <w:r w:rsidRPr="00475D51">
        <w:rPr>
          <w:lang w:val="pl-PL"/>
        </w:rPr>
        <w:t>meter</w:t>
      </w:r>
      <w:proofErr w:type="spellEnd"/>
      <w:r>
        <w:rPr>
          <w:lang w:val="pl-PL"/>
        </w:rPr>
        <w:t xml:space="preserve"> – licznik energii</w:t>
      </w:r>
    </w:p>
    <w:p w:rsidR="00475D51" w:rsidRPr="00475D51" w:rsidRDefault="00475D51" w:rsidP="00475D51">
      <w:pPr>
        <w:pStyle w:val="Akapitzlist"/>
        <w:contextualSpacing w:val="0"/>
        <w:rPr>
          <w:lang w:val="pl-PL"/>
        </w:rPr>
      </w:pPr>
    </w:p>
    <w:p w:rsidR="00475D51" w:rsidRP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lastRenderedPageBreak/>
        <w:t>B</w:t>
      </w:r>
      <w:r w:rsidRPr="00475D51">
        <w:rPr>
          <w:lang w:val="pl-PL"/>
        </w:rPr>
        <w:t>attery</w:t>
      </w:r>
      <w:r>
        <w:rPr>
          <w:lang w:val="pl-PL"/>
        </w:rPr>
        <w:t xml:space="preserve"> – bateria, gromadząca energię</w:t>
      </w:r>
      <w:r w:rsidRPr="00475D51">
        <w:rPr>
          <w:lang w:val="pl-PL"/>
        </w:rPr>
        <w:t xml:space="preserve"> </w:t>
      </w:r>
    </w:p>
    <w:p w:rsid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>Solar panel – ogniwo fotowoltaiczne, produkujące energię</w:t>
      </w:r>
    </w:p>
    <w:p w:rsidR="00475D51" w:rsidRDefault="00475D51" w:rsidP="00475D51">
      <w:pPr>
        <w:pStyle w:val="Akapitzlist"/>
        <w:contextualSpacing w:val="0"/>
        <w:rPr>
          <w:lang w:val="pl-PL"/>
        </w:rPr>
      </w:pPr>
    </w:p>
    <w:p w:rsidR="00475D51" w:rsidRPr="00475D51" w:rsidRDefault="00475D51" w:rsidP="00475D51">
      <w:pPr>
        <w:pStyle w:val="Akapitzlist"/>
        <w:contextualSpacing w:val="0"/>
        <w:rPr>
          <w:lang w:val="pl-PL"/>
        </w:rPr>
      </w:pPr>
      <w:r>
        <w:rPr>
          <w:lang w:val="pl-PL"/>
        </w:rPr>
        <w:t>W  celu rozbudowy, możemy zastosować, kilka paneli fotowoltaicznych, dzięki czemu zwiększymy ilość produkowanej energii. Dodatkowo możemy zastosować kilka baterii gromadzących produkowaną energię.</w:t>
      </w:r>
      <w:r w:rsidR="00601515">
        <w:rPr>
          <w:lang w:val="pl-PL"/>
        </w:rPr>
        <w:t xml:space="preserve"> Przed każdą diodą </w:t>
      </w:r>
      <w:proofErr w:type="spellStart"/>
      <w:r w:rsidR="00601515">
        <w:rPr>
          <w:lang w:val="pl-PL"/>
        </w:rPr>
        <w:t>led</w:t>
      </w:r>
      <w:proofErr w:type="spellEnd"/>
      <w:r w:rsidR="00601515">
        <w:rPr>
          <w:lang w:val="pl-PL"/>
        </w:rPr>
        <w:t xml:space="preserve">, warto umieścić osobny Power </w:t>
      </w:r>
      <w:proofErr w:type="spellStart"/>
      <w:r w:rsidR="00601515">
        <w:rPr>
          <w:lang w:val="pl-PL"/>
        </w:rPr>
        <w:t>meter</w:t>
      </w:r>
      <w:proofErr w:type="spellEnd"/>
      <w:r w:rsidR="00601515">
        <w:rPr>
          <w:lang w:val="pl-PL"/>
        </w:rPr>
        <w:t>, aby śledzić zużycie energii przez każdą diodę z osobna.</w:t>
      </w:r>
      <w:bookmarkStart w:id="2" w:name="_GoBack"/>
      <w:bookmarkEnd w:id="2"/>
    </w:p>
    <w:sectPr w:rsidR="00475D51" w:rsidRPr="00475D5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2EC"/>
    <w:multiLevelType w:val="hybridMultilevel"/>
    <w:tmpl w:val="140C6B52"/>
    <w:lvl w:ilvl="0" w:tplc="1ADA91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4563C"/>
    <w:multiLevelType w:val="hybridMultilevel"/>
    <w:tmpl w:val="FE2C698A"/>
    <w:lvl w:ilvl="0" w:tplc="2D8CC9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337DD"/>
    <w:multiLevelType w:val="multilevel"/>
    <w:tmpl w:val="BE821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A77861"/>
    <w:multiLevelType w:val="hybridMultilevel"/>
    <w:tmpl w:val="534CE2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91E7B"/>
    <w:multiLevelType w:val="hybridMultilevel"/>
    <w:tmpl w:val="3342D6C8"/>
    <w:lvl w:ilvl="0" w:tplc="7D4C58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82550"/>
    <w:multiLevelType w:val="hybridMultilevel"/>
    <w:tmpl w:val="7166C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7CAE"/>
    <w:rsid w:val="000A3274"/>
    <w:rsid w:val="00213945"/>
    <w:rsid w:val="002B0BBB"/>
    <w:rsid w:val="00475D51"/>
    <w:rsid w:val="00574B3E"/>
    <w:rsid w:val="00591DF0"/>
    <w:rsid w:val="00601515"/>
    <w:rsid w:val="00646EC1"/>
    <w:rsid w:val="00681C4C"/>
    <w:rsid w:val="00687CAE"/>
    <w:rsid w:val="006F0A74"/>
    <w:rsid w:val="00800F7D"/>
    <w:rsid w:val="008B2AB9"/>
    <w:rsid w:val="00B76318"/>
    <w:rsid w:val="00E33AE7"/>
    <w:rsid w:val="00EA68D2"/>
    <w:rsid w:val="00F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2A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2A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B2AB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2A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2A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B2A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369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</cp:lastModifiedBy>
  <cp:revision>11</cp:revision>
  <dcterms:created xsi:type="dcterms:W3CDTF">2018-11-05T14:10:00Z</dcterms:created>
  <dcterms:modified xsi:type="dcterms:W3CDTF">2018-11-05T20:22:00Z</dcterms:modified>
</cp:coreProperties>
</file>