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EC051" w14:textId="77777777" w:rsidR="00390A41" w:rsidRDefault="00000000">
      <w:pPr>
        <w:spacing w:after="40"/>
      </w:pPr>
      <w:r>
        <w:rPr>
          <w:b/>
          <w:bCs/>
          <w:color w:val="1F8A7A"/>
        </w:rPr>
        <w:t>PRÁCTICA N.º 6 — HOJA DE EVIDENCIAS</w:t>
      </w:r>
    </w:p>
    <w:p w14:paraId="34D4E6C7" w14:textId="77777777" w:rsidR="00390A41" w:rsidRDefault="00000000">
      <w:pPr>
        <w:spacing w:after="60"/>
      </w:pPr>
      <w:r>
        <w:rPr>
          <w:b/>
          <w:bCs/>
          <w:color w:val="0F3D5C"/>
          <w:sz w:val="30"/>
          <w:szCs w:val="30"/>
        </w:rPr>
        <w:t xml:space="preserve">Mensajería asíncrona con </w:t>
      </w:r>
      <w:proofErr w:type="spellStart"/>
      <w:r>
        <w:rPr>
          <w:b/>
          <w:bCs/>
          <w:color w:val="0F3D5C"/>
          <w:sz w:val="30"/>
          <w:szCs w:val="30"/>
        </w:rPr>
        <w:t>RabbitMQ</w:t>
      </w:r>
      <w:proofErr w:type="spellEnd"/>
    </w:p>
    <w:p w14:paraId="66A623CD" w14:textId="77777777" w:rsidR="00390A41" w:rsidRDefault="00000000">
      <w:pPr>
        <w:spacing w:after="200"/>
      </w:pPr>
      <w:r>
        <w:rPr>
          <w:color w:val="5A6B78"/>
          <w:sz w:val="19"/>
          <w:szCs w:val="19"/>
        </w:rPr>
        <w:t>COM-600 · Microservicios · Gestión 2/2026 · Tema 4 — Comunicación entre Microservicios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390A41" w14:paraId="600791D7" w14:textId="77777777">
        <w:tc>
          <w:tcPr>
            <w:tcW w:w="2600" w:type="dxa"/>
            <w:shd w:val="clear" w:color="auto" w:fill="E7EEF3"/>
            <w:tcMar>
              <w:top w:w="60" w:type="dxa"/>
              <w:left w:w="100" w:type="dxa"/>
              <w:bottom w:w="60" w:type="dxa"/>
              <w:right w:w="100" w:type="dxa"/>
            </w:tcMar>
            <w:vAlign w:val="center"/>
          </w:tcPr>
          <w:p w14:paraId="0EB86291" w14:textId="77777777" w:rsidR="00390A41" w:rsidRDefault="00000000">
            <w:r>
              <w:rPr>
                <w:b/>
                <w:bCs/>
                <w:sz w:val="18"/>
                <w:szCs w:val="18"/>
              </w:rPr>
              <w:t>Nombre y apellidos</w:t>
            </w:r>
          </w:p>
        </w:tc>
        <w:tc>
          <w:tcPr>
            <w:tcW w:w="7146" w:type="dxa"/>
            <w:tcMar>
              <w:top w:w="60" w:type="dxa"/>
              <w:left w:w="100" w:type="dxa"/>
              <w:bottom w:w="60" w:type="dxa"/>
              <w:right w:w="100" w:type="dxa"/>
            </w:tcMar>
            <w:vAlign w:val="center"/>
          </w:tcPr>
          <w:p w14:paraId="52AA0827" w14:textId="16A4F443" w:rsidR="00390A41" w:rsidRDefault="005973D1">
            <w:r>
              <w:t>Cruz Grimaldez Manuel Dominique</w:t>
            </w:r>
          </w:p>
        </w:tc>
      </w:tr>
      <w:tr w:rsidR="00390A41" w14:paraId="46CCA78A" w14:textId="77777777">
        <w:tc>
          <w:tcPr>
            <w:tcW w:w="2600" w:type="dxa"/>
            <w:shd w:val="clear" w:color="auto" w:fill="E7EEF3"/>
            <w:tcMar>
              <w:top w:w="60" w:type="dxa"/>
              <w:left w:w="100" w:type="dxa"/>
              <w:bottom w:w="60" w:type="dxa"/>
              <w:right w:w="100" w:type="dxa"/>
            </w:tcMar>
            <w:vAlign w:val="center"/>
          </w:tcPr>
          <w:p w14:paraId="1D72BE7F" w14:textId="77777777" w:rsidR="00390A41" w:rsidRDefault="00000000">
            <w:r>
              <w:rPr>
                <w:b/>
                <w:bCs/>
                <w:sz w:val="18"/>
                <w:szCs w:val="18"/>
              </w:rPr>
              <w:t>Código universitario (CU)</w:t>
            </w:r>
          </w:p>
        </w:tc>
        <w:tc>
          <w:tcPr>
            <w:tcW w:w="7146" w:type="dxa"/>
            <w:tcMar>
              <w:top w:w="60" w:type="dxa"/>
              <w:left w:w="100" w:type="dxa"/>
              <w:bottom w:w="60" w:type="dxa"/>
              <w:right w:w="100" w:type="dxa"/>
            </w:tcMar>
            <w:vAlign w:val="center"/>
          </w:tcPr>
          <w:p w14:paraId="5602DC5C" w14:textId="1C2AD331" w:rsidR="00390A41" w:rsidRDefault="005973D1">
            <w:r>
              <w:t>35-4879</w:t>
            </w:r>
          </w:p>
        </w:tc>
      </w:tr>
      <w:tr w:rsidR="00390A41" w14:paraId="6CE6E19A" w14:textId="77777777">
        <w:tc>
          <w:tcPr>
            <w:tcW w:w="2600" w:type="dxa"/>
            <w:shd w:val="clear" w:color="auto" w:fill="E7EEF3"/>
            <w:tcMar>
              <w:top w:w="60" w:type="dxa"/>
              <w:left w:w="100" w:type="dxa"/>
              <w:bottom w:w="60" w:type="dxa"/>
              <w:right w:w="100" w:type="dxa"/>
            </w:tcMar>
            <w:vAlign w:val="center"/>
          </w:tcPr>
          <w:p w14:paraId="3444251C" w14:textId="77777777" w:rsidR="00390A41" w:rsidRDefault="00000000">
            <w:r>
              <w:rPr>
                <w:b/>
                <w:bCs/>
                <w:sz w:val="18"/>
                <w:szCs w:val="18"/>
              </w:rPr>
              <w:t>Carrera y paralelo</w:t>
            </w:r>
          </w:p>
        </w:tc>
        <w:tc>
          <w:tcPr>
            <w:tcW w:w="7146" w:type="dxa"/>
            <w:tcMar>
              <w:top w:w="60" w:type="dxa"/>
              <w:left w:w="100" w:type="dxa"/>
              <w:bottom w:w="60" w:type="dxa"/>
              <w:right w:w="100" w:type="dxa"/>
            </w:tcMar>
            <w:vAlign w:val="center"/>
          </w:tcPr>
          <w:p w14:paraId="3550840E" w14:textId="601594A8" w:rsidR="00390A41" w:rsidRDefault="005973D1">
            <w:proofErr w:type="spellStart"/>
            <w:r>
              <w:t>Ing</w:t>
            </w:r>
            <w:proofErr w:type="spellEnd"/>
            <w:r>
              <w:t xml:space="preserve"> sistemas</w:t>
            </w:r>
          </w:p>
        </w:tc>
      </w:tr>
      <w:tr w:rsidR="00390A41" w14:paraId="624887C7" w14:textId="77777777">
        <w:tc>
          <w:tcPr>
            <w:tcW w:w="2600" w:type="dxa"/>
            <w:shd w:val="clear" w:color="auto" w:fill="E7EEF3"/>
            <w:tcMar>
              <w:top w:w="60" w:type="dxa"/>
              <w:left w:w="100" w:type="dxa"/>
              <w:bottom w:w="60" w:type="dxa"/>
              <w:right w:w="100" w:type="dxa"/>
            </w:tcMar>
            <w:vAlign w:val="center"/>
          </w:tcPr>
          <w:p w14:paraId="7069CCF3" w14:textId="77777777" w:rsidR="00390A41" w:rsidRDefault="00000000">
            <w:r>
              <w:rPr>
                <w:b/>
                <w:bCs/>
                <w:sz w:val="18"/>
                <w:szCs w:val="18"/>
              </w:rPr>
              <w:t>Fecha de entrega</w:t>
            </w:r>
          </w:p>
        </w:tc>
        <w:tc>
          <w:tcPr>
            <w:tcW w:w="7146" w:type="dxa"/>
            <w:tcMar>
              <w:top w:w="60" w:type="dxa"/>
              <w:left w:w="100" w:type="dxa"/>
              <w:bottom w:w="60" w:type="dxa"/>
              <w:right w:w="100" w:type="dxa"/>
            </w:tcMar>
            <w:vAlign w:val="center"/>
          </w:tcPr>
          <w:p w14:paraId="25E877CC" w14:textId="189BBE92" w:rsidR="00390A41" w:rsidRDefault="005973D1">
            <w:r>
              <w:t>30/09/2026</w:t>
            </w:r>
          </w:p>
        </w:tc>
      </w:tr>
      <w:tr w:rsidR="00390A41" w:rsidRPr="002C1D3A" w14:paraId="264D01FF" w14:textId="77777777">
        <w:tc>
          <w:tcPr>
            <w:tcW w:w="2600" w:type="dxa"/>
            <w:shd w:val="clear" w:color="auto" w:fill="E7EEF3"/>
            <w:tcMar>
              <w:top w:w="60" w:type="dxa"/>
              <w:left w:w="100" w:type="dxa"/>
              <w:bottom w:w="60" w:type="dxa"/>
              <w:right w:w="100" w:type="dxa"/>
            </w:tcMar>
            <w:vAlign w:val="center"/>
          </w:tcPr>
          <w:p w14:paraId="138DBFC0" w14:textId="77777777" w:rsidR="00390A41" w:rsidRDefault="00000000">
            <w:r>
              <w:rPr>
                <w:b/>
                <w:bCs/>
                <w:sz w:val="18"/>
                <w:szCs w:val="18"/>
              </w:rPr>
              <w:t xml:space="preserve">Sistema operativo, versión de Node, de Docker y de la imagen de </w:t>
            </w:r>
            <w:proofErr w:type="spellStart"/>
            <w:r>
              <w:rPr>
                <w:b/>
                <w:bCs/>
                <w:sz w:val="18"/>
                <w:szCs w:val="18"/>
              </w:rPr>
              <w:t>RabbitMQ</w:t>
            </w:r>
            <w:proofErr w:type="spellEnd"/>
          </w:p>
        </w:tc>
        <w:tc>
          <w:tcPr>
            <w:tcW w:w="7146" w:type="dxa"/>
            <w:tcMar>
              <w:top w:w="60" w:type="dxa"/>
              <w:left w:w="100" w:type="dxa"/>
              <w:bottom w:w="60" w:type="dxa"/>
              <w:right w:w="100" w:type="dxa"/>
            </w:tcMar>
            <w:vAlign w:val="center"/>
          </w:tcPr>
          <w:p w14:paraId="4001F627" w14:textId="1C6FFFBB" w:rsidR="00390A41" w:rsidRPr="002C1D3A" w:rsidRDefault="002C1D3A">
            <w:pPr>
              <w:rPr>
                <w:lang w:val="en-US"/>
              </w:rPr>
            </w:pPr>
            <w:r w:rsidRPr="002C1D3A">
              <w:rPr>
                <w:lang w:val="en-US"/>
              </w:rPr>
              <w:t>Windows 11 · Node v24.19.0 · Docker 29.6.2 · RabbitMQ 3.13.7</w:t>
            </w:r>
          </w:p>
        </w:tc>
      </w:tr>
      <w:tr w:rsidR="00390A41" w14:paraId="2B1785E0" w14:textId="77777777">
        <w:tc>
          <w:tcPr>
            <w:tcW w:w="2600" w:type="dxa"/>
            <w:shd w:val="clear" w:color="auto" w:fill="E7EEF3"/>
            <w:tcMar>
              <w:top w:w="60" w:type="dxa"/>
              <w:left w:w="100" w:type="dxa"/>
              <w:bottom w:w="60" w:type="dxa"/>
              <w:right w:w="100" w:type="dxa"/>
            </w:tcMar>
            <w:vAlign w:val="center"/>
          </w:tcPr>
          <w:p w14:paraId="73526694" w14:textId="77777777" w:rsidR="00390A41" w:rsidRDefault="00000000">
            <w:r>
              <w:rPr>
                <w:b/>
                <w:bCs/>
                <w:sz w:val="18"/>
                <w:szCs w:val="18"/>
              </w:rPr>
              <w:t>Repositorio (URL)</w:t>
            </w:r>
          </w:p>
        </w:tc>
        <w:tc>
          <w:tcPr>
            <w:tcW w:w="7146" w:type="dxa"/>
            <w:tcMar>
              <w:top w:w="60" w:type="dxa"/>
              <w:left w:w="100" w:type="dxa"/>
              <w:bottom w:w="60" w:type="dxa"/>
              <w:right w:w="100" w:type="dxa"/>
            </w:tcMar>
            <w:vAlign w:val="center"/>
          </w:tcPr>
          <w:p w14:paraId="36E66A0D" w14:textId="6F116D93" w:rsidR="00390A41" w:rsidRDefault="00B356DA">
            <w:hyperlink r:id="rId8" w:history="1">
              <w:r w:rsidRPr="00DE4071">
                <w:rPr>
                  <w:rStyle w:val="Hipervnculo"/>
                </w:rPr>
                <w:t>https://github.com/dominique01Cruz/Cruz.Manuel-Com600-2-26/tree/257e004b20d5c4cd7649747653241384149918ee/Practicas</w:t>
              </w:r>
            </w:hyperlink>
          </w:p>
          <w:p w14:paraId="3B363EE4" w14:textId="0CDB3713" w:rsidR="00B356DA" w:rsidRDefault="00B356DA"/>
        </w:tc>
      </w:tr>
    </w:tbl>
    <w:p w14:paraId="40779C12" w14:textId="77777777" w:rsidR="00390A41" w:rsidRDefault="00390A41">
      <w:pPr>
        <w:spacing w:after="160"/>
      </w:pPr>
    </w:p>
    <w:tbl>
      <w:tblPr>
        <w:tblW w:w="9746" w:type="dxa"/>
        <w:tblBorders>
          <w:top w:val="single" w:sz="4" w:space="0" w:color="1F8A7A"/>
          <w:left w:val="single" w:sz="18" w:space="0" w:color="1F8A7A"/>
          <w:bottom w:val="single" w:sz="4" w:space="0" w:color="1F8A7A"/>
          <w:right w:val="single" w:sz="4" w:space="0" w:color="1F8A7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1DA62F4E" w14:textId="77777777">
        <w:tc>
          <w:tcPr>
            <w:tcW w:w="9746" w:type="dxa"/>
            <w:shd w:val="clear" w:color="auto" w:fill="F1F5F8"/>
            <w:tcMar>
              <w:top w:w="60" w:type="dxa"/>
              <w:left w:w="100" w:type="dxa"/>
              <w:bottom w:w="60" w:type="dxa"/>
              <w:right w:w="100" w:type="dxa"/>
            </w:tcMar>
            <w:vAlign w:val="center"/>
          </w:tcPr>
          <w:p w14:paraId="47AB3322" w14:textId="77777777" w:rsidR="00390A41" w:rsidRDefault="00000000">
            <w:pPr>
              <w:spacing w:after="80" w:line="250" w:lineRule="auto"/>
              <w:jc w:val="both"/>
            </w:pPr>
            <w:r>
              <w:rPr>
                <w:b/>
                <w:bCs/>
                <w:color w:val="1F8A7A"/>
              </w:rPr>
              <w:t xml:space="preserve">Cómo se llena: </w:t>
            </w:r>
            <w:r>
              <w:t>Este documento se completa mientras se ejecuta la Parte 1 del enunciado. Cada captura y cada pregunta lleva el mismo número aquí y allá.</w:t>
            </w:r>
          </w:p>
          <w:p w14:paraId="0DD57BF7" w14:textId="77777777" w:rsidR="00390A41" w:rsidRDefault="00000000">
            <w:pPr>
              <w:spacing w:after="80" w:line="250" w:lineRule="auto"/>
              <w:jc w:val="both"/>
            </w:pPr>
            <w:r>
              <w:t>Las capturas deben ser de su propia máquina: debe verse el nombre de usuario o del equipo en la terminal. Recorte solo lo necesario, pero que el comando y su salida se lean con claridad.</w:t>
            </w:r>
          </w:p>
          <w:p w14:paraId="520179B0" w14:textId="77777777" w:rsidR="00390A41" w:rsidRDefault="00000000">
            <w:pPr>
              <w:spacing w:line="250" w:lineRule="auto"/>
              <w:jc w:val="both"/>
            </w:pPr>
            <w:r>
              <w:t>Al terminar, exporte este archivo a PDF y súbalo a la plataforma junto con el enlace del repositorio.</w:t>
            </w:r>
          </w:p>
        </w:tc>
      </w:tr>
    </w:tbl>
    <w:p w14:paraId="0B717910" w14:textId="77777777" w:rsidR="00390A41" w:rsidRDefault="00000000">
      <w:pPr>
        <w:pBdr>
          <w:bottom w:val="single" w:sz="6" w:space="3" w:color="D6DEE5"/>
        </w:pBdr>
        <w:spacing w:before="300" w:after="120"/>
      </w:pPr>
      <w:r>
        <w:rPr>
          <w:b/>
          <w:bCs/>
          <w:color w:val="0F3D5C"/>
          <w:sz w:val="24"/>
          <w:szCs w:val="24"/>
        </w:rPr>
        <w:t>Control de avance</w:t>
      </w:r>
    </w:p>
    <w:p w14:paraId="1B3E175B" w14:textId="77777777" w:rsidR="00390A41" w:rsidRDefault="00000000">
      <w:pPr>
        <w:spacing w:after="100" w:line="260" w:lineRule="auto"/>
        <w:jc w:val="both"/>
      </w:pPr>
      <w:r>
        <w:t>Marque con una X a medida que complete cada laboratorio.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500"/>
        <w:gridCol w:w="1500"/>
        <w:gridCol w:w="1546"/>
      </w:tblGrid>
      <w:tr w:rsidR="00390A41" w14:paraId="60EF2731" w14:textId="77777777">
        <w:trPr>
          <w:tblHeader/>
        </w:trPr>
        <w:tc>
          <w:tcPr>
            <w:tcW w:w="5200" w:type="dxa"/>
            <w:shd w:val="clear" w:color="auto" w:fill="E7EEF3"/>
            <w:tcMar>
              <w:top w:w="60" w:type="dxa"/>
              <w:left w:w="100" w:type="dxa"/>
              <w:bottom w:w="60" w:type="dxa"/>
              <w:right w:w="100" w:type="dxa"/>
            </w:tcMar>
            <w:vAlign w:val="center"/>
          </w:tcPr>
          <w:p w14:paraId="3812CEE8" w14:textId="77777777" w:rsidR="00390A41" w:rsidRDefault="00000000">
            <w:pPr>
              <w:jc w:val="center"/>
            </w:pPr>
            <w:r>
              <w:rPr>
                <w:b/>
                <w:bCs/>
                <w:sz w:val="18"/>
                <w:szCs w:val="18"/>
              </w:rPr>
              <w:t>Laboratorio</w:t>
            </w:r>
          </w:p>
        </w:tc>
        <w:tc>
          <w:tcPr>
            <w:tcW w:w="1500" w:type="dxa"/>
            <w:shd w:val="clear" w:color="auto" w:fill="E7EEF3"/>
            <w:tcMar>
              <w:top w:w="60" w:type="dxa"/>
              <w:left w:w="100" w:type="dxa"/>
              <w:bottom w:w="60" w:type="dxa"/>
              <w:right w:w="100" w:type="dxa"/>
            </w:tcMar>
            <w:vAlign w:val="center"/>
          </w:tcPr>
          <w:p w14:paraId="449873BF" w14:textId="77777777" w:rsidR="00390A41" w:rsidRDefault="00000000">
            <w:pPr>
              <w:jc w:val="center"/>
            </w:pPr>
            <w:r>
              <w:rPr>
                <w:b/>
                <w:bCs/>
                <w:sz w:val="18"/>
                <w:szCs w:val="18"/>
              </w:rPr>
              <w:t>Capturas</w:t>
            </w:r>
          </w:p>
        </w:tc>
        <w:tc>
          <w:tcPr>
            <w:tcW w:w="1500" w:type="dxa"/>
            <w:shd w:val="clear" w:color="auto" w:fill="E7EEF3"/>
            <w:tcMar>
              <w:top w:w="60" w:type="dxa"/>
              <w:left w:w="100" w:type="dxa"/>
              <w:bottom w:w="60" w:type="dxa"/>
              <w:right w:w="100" w:type="dxa"/>
            </w:tcMar>
            <w:vAlign w:val="center"/>
          </w:tcPr>
          <w:p w14:paraId="279D3B95" w14:textId="77777777" w:rsidR="00390A41" w:rsidRDefault="00000000">
            <w:pPr>
              <w:jc w:val="center"/>
            </w:pPr>
            <w:r>
              <w:rPr>
                <w:b/>
                <w:bCs/>
                <w:sz w:val="18"/>
                <w:szCs w:val="18"/>
              </w:rPr>
              <w:t>Preguntas</w:t>
            </w:r>
          </w:p>
        </w:tc>
        <w:tc>
          <w:tcPr>
            <w:tcW w:w="1546" w:type="dxa"/>
            <w:shd w:val="clear" w:color="auto" w:fill="E7EEF3"/>
            <w:tcMar>
              <w:top w:w="60" w:type="dxa"/>
              <w:left w:w="100" w:type="dxa"/>
              <w:bottom w:w="60" w:type="dxa"/>
              <w:right w:w="100" w:type="dxa"/>
            </w:tcMar>
            <w:vAlign w:val="center"/>
          </w:tcPr>
          <w:p w14:paraId="56038AC2" w14:textId="77777777" w:rsidR="00390A41" w:rsidRDefault="00000000">
            <w:pPr>
              <w:jc w:val="center"/>
            </w:pPr>
            <w:r>
              <w:rPr>
                <w:b/>
                <w:bCs/>
                <w:sz w:val="18"/>
                <w:szCs w:val="18"/>
              </w:rPr>
              <w:t>Completado</w:t>
            </w:r>
          </w:p>
        </w:tc>
      </w:tr>
      <w:tr w:rsidR="00390A41" w14:paraId="59DC76EE" w14:textId="77777777">
        <w:tc>
          <w:tcPr>
            <w:tcW w:w="5200" w:type="dxa"/>
            <w:tcMar>
              <w:top w:w="60" w:type="dxa"/>
              <w:left w:w="100" w:type="dxa"/>
              <w:bottom w:w="60" w:type="dxa"/>
              <w:right w:w="100" w:type="dxa"/>
            </w:tcMar>
            <w:vAlign w:val="center"/>
          </w:tcPr>
          <w:p w14:paraId="51BF6029" w14:textId="77777777" w:rsidR="00390A41" w:rsidRDefault="00000000">
            <w:r>
              <w:rPr>
                <w:sz w:val="18"/>
                <w:szCs w:val="18"/>
              </w:rPr>
              <w:t xml:space="preserve">Laboratorio 0 — El </w:t>
            </w:r>
            <w:proofErr w:type="spellStart"/>
            <w:r>
              <w:rPr>
                <w:sz w:val="18"/>
                <w:szCs w:val="18"/>
              </w:rPr>
              <w:t>broker</w:t>
            </w:r>
            <w:proofErr w:type="spellEnd"/>
            <w:r>
              <w:rPr>
                <w:sz w:val="18"/>
                <w:szCs w:val="18"/>
              </w:rPr>
              <w:t xml:space="preserve"> en marcha y su consola de administración</w:t>
            </w:r>
          </w:p>
        </w:tc>
        <w:tc>
          <w:tcPr>
            <w:tcW w:w="1500" w:type="dxa"/>
            <w:tcMar>
              <w:top w:w="60" w:type="dxa"/>
              <w:left w:w="100" w:type="dxa"/>
              <w:bottom w:w="60" w:type="dxa"/>
              <w:right w:w="100" w:type="dxa"/>
            </w:tcMar>
            <w:vAlign w:val="center"/>
          </w:tcPr>
          <w:p w14:paraId="35D8EB2C" w14:textId="77777777" w:rsidR="00390A41" w:rsidRDefault="00000000">
            <w:r>
              <w:rPr>
                <w:sz w:val="18"/>
                <w:szCs w:val="18"/>
              </w:rPr>
              <w:t>1, 2, 3</w:t>
            </w:r>
          </w:p>
        </w:tc>
        <w:tc>
          <w:tcPr>
            <w:tcW w:w="1500" w:type="dxa"/>
            <w:tcMar>
              <w:top w:w="60" w:type="dxa"/>
              <w:left w:w="100" w:type="dxa"/>
              <w:bottom w:w="60" w:type="dxa"/>
              <w:right w:w="100" w:type="dxa"/>
            </w:tcMar>
            <w:vAlign w:val="center"/>
          </w:tcPr>
          <w:p w14:paraId="5DC2CE80" w14:textId="77777777" w:rsidR="00390A41" w:rsidRDefault="00000000">
            <w:r>
              <w:rPr>
                <w:sz w:val="18"/>
                <w:szCs w:val="18"/>
              </w:rPr>
              <w:t>1</w:t>
            </w:r>
          </w:p>
        </w:tc>
        <w:tc>
          <w:tcPr>
            <w:tcW w:w="1546" w:type="dxa"/>
            <w:tcMar>
              <w:top w:w="60" w:type="dxa"/>
              <w:left w:w="100" w:type="dxa"/>
              <w:bottom w:w="60" w:type="dxa"/>
              <w:right w:w="100" w:type="dxa"/>
            </w:tcMar>
            <w:vAlign w:val="center"/>
          </w:tcPr>
          <w:p w14:paraId="1578E456" w14:textId="4835CB01" w:rsidR="00390A41" w:rsidRDefault="002C1D3A">
            <w:r>
              <w:t>X</w:t>
            </w:r>
          </w:p>
        </w:tc>
      </w:tr>
      <w:tr w:rsidR="00390A41" w14:paraId="46F67B3F" w14:textId="77777777">
        <w:tc>
          <w:tcPr>
            <w:tcW w:w="5200" w:type="dxa"/>
            <w:tcMar>
              <w:top w:w="60" w:type="dxa"/>
              <w:left w:w="100" w:type="dxa"/>
              <w:bottom w:w="60" w:type="dxa"/>
              <w:right w:w="100" w:type="dxa"/>
            </w:tcMar>
            <w:vAlign w:val="center"/>
          </w:tcPr>
          <w:p w14:paraId="79CB716F" w14:textId="77777777" w:rsidR="00390A41" w:rsidRDefault="00000000">
            <w:r>
              <w:rPr>
                <w:sz w:val="18"/>
                <w:szCs w:val="18"/>
              </w:rPr>
              <w:t xml:space="preserve">Laboratorio 1 — Anatomía del enrutamiento: </w:t>
            </w:r>
            <w:proofErr w:type="spellStart"/>
            <w:r>
              <w:rPr>
                <w:sz w:val="18"/>
                <w:szCs w:val="18"/>
              </w:rPr>
              <w:t>exchange</w:t>
            </w:r>
            <w:proofErr w:type="spellEnd"/>
            <w:r>
              <w:rPr>
                <w:sz w:val="18"/>
                <w:szCs w:val="18"/>
              </w:rPr>
              <w:t xml:space="preserve">, cola y </w:t>
            </w:r>
            <w:proofErr w:type="spellStart"/>
            <w:r>
              <w:rPr>
                <w:sz w:val="18"/>
                <w:szCs w:val="18"/>
              </w:rPr>
              <w:t>binding</w:t>
            </w:r>
            <w:proofErr w:type="spellEnd"/>
          </w:p>
        </w:tc>
        <w:tc>
          <w:tcPr>
            <w:tcW w:w="1500" w:type="dxa"/>
            <w:tcMar>
              <w:top w:w="60" w:type="dxa"/>
              <w:left w:w="100" w:type="dxa"/>
              <w:bottom w:w="60" w:type="dxa"/>
              <w:right w:w="100" w:type="dxa"/>
            </w:tcMar>
            <w:vAlign w:val="center"/>
          </w:tcPr>
          <w:p w14:paraId="0CCB9B86" w14:textId="77777777" w:rsidR="00390A41" w:rsidRDefault="00000000">
            <w:r>
              <w:rPr>
                <w:sz w:val="18"/>
                <w:szCs w:val="18"/>
              </w:rPr>
              <w:t>4, 5, 6</w:t>
            </w:r>
          </w:p>
        </w:tc>
        <w:tc>
          <w:tcPr>
            <w:tcW w:w="1500" w:type="dxa"/>
            <w:tcMar>
              <w:top w:w="60" w:type="dxa"/>
              <w:left w:w="100" w:type="dxa"/>
              <w:bottom w:w="60" w:type="dxa"/>
              <w:right w:w="100" w:type="dxa"/>
            </w:tcMar>
            <w:vAlign w:val="center"/>
          </w:tcPr>
          <w:p w14:paraId="7A1A223E" w14:textId="77777777" w:rsidR="00390A41" w:rsidRDefault="00000000">
            <w:r>
              <w:rPr>
                <w:sz w:val="18"/>
                <w:szCs w:val="18"/>
              </w:rPr>
              <w:t>2</w:t>
            </w:r>
          </w:p>
        </w:tc>
        <w:tc>
          <w:tcPr>
            <w:tcW w:w="1546" w:type="dxa"/>
            <w:tcMar>
              <w:top w:w="60" w:type="dxa"/>
              <w:left w:w="100" w:type="dxa"/>
              <w:bottom w:w="60" w:type="dxa"/>
              <w:right w:w="100" w:type="dxa"/>
            </w:tcMar>
            <w:vAlign w:val="center"/>
          </w:tcPr>
          <w:p w14:paraId="57A09810" w14:textId="52B9B34A" w:rsidR="00390A41" w:rsidRDefault="002C1D3A">
            <w:r>
              <w:t>X</w:t>
            </w:r>
          </w:p>
        </w:tc>
      </w:tr>
      <w:tr w:rsidR="00390A41" w14:paraId="4B5C5402" w14:textId="77777777">
        <w:tc>
          <w:tcPr>
            <w:tcW w:w="5200" w:type="dxa"/>
            <w:tcMar>
              <w:top w:w="60" w:type="dxa"/>
              <w:left w:w="100" w:type="dxa"/>
              <w:bottom w:w="60" w:type="dxa"/>
              <w:right w:w="100" w:type="dxa"/>
            </w:tcMar>
            <w:vAlign w:val="center"/>
          </w:tcPr>
          <w:p w14:paraId="78E30D21" w14:textId="77777777" w:rsidR="00390A41" w:rsidRDefault="00000000">
            <w:r>
              <w:rPr>
                <w:sz w:val="18"/>
                <w:szCs w:val="18"/>
              </w:rPr>
              <w:t>Laboratorio 2 — El productor: publicar un evento cuando la operación se confirma</w:t>
            </w:r>
          </w:p>
        </w:tc>
        <w:tc>
          <w:tcPr>
            <w:tcW w:w="1500" w:type="dxa"/>
            <w:tcMar>
              <w:top w:w="60" w:type="dxa"/>
              <w:left w:w="100" w:type="dxa"/>
              <w:bottom w:w="60" w:type="dxa"/>
              <w:right w:w="100" w:type="dxa"/>
            </w:tcMar>
            <w:vAlign w:val="center"/>
          </w:tcPr>
          <w:p w14:paraId="397BA4BF" w14:textId="77777777" w:rsidR="00390A41" w:rsidRDefault="00000000">
            <w:r>
              <w:rPr>
                <w:sz w:val="18"/>
                <w:szCs w:val="18"/>
              </w:rPr>
              <w:t>7, 8</w:t>
            </w:r>
          </w:p>
        </w:tc>
        <w:tc>
          <w:tcPr>
            <w:tcW w:w="1500" w:type="dxa"/>
            <w:tcMar>
              <w:top w:w="60" w:type="dxa"/>
              <w:left w:w="100" w:type="dxa"/>
              <w:bottom w:w="60" w:type="dxa"/>
              <w:right w:w="100" w:type="dxa"/>
            </w:tcMar>
            <w:vAlign w:val="center"/>
          </w:tcPr>
          <w:p w14:paraId="576C13AB" w14:textId="77777777" w:rsidR="00390A41" w:rsidRDefault="00000000">
            <w:r>
              <w:rPr>
                <w:sz w:val="18"/>
                <w:szCs w:val="18"/>
              </w:rPr>
              <w:t>3</w:t>
            </w:r>
          </w:p>
        </w:tc>
        <w:tc>
          <w:tcPr>
            <w:tcW w:w="1546" w:type="dxa"/>
            <w:tcMar>
              <w:top w:w="60" w:type="dxa"/>
              <w:left w:w="100" w:type="dxa"/>
              <w:bottom w:w="60" w:type="dxa"/>
              <w:right w:w="100" w:type="dxa"/>
            </w:tcMar>
            <w:vAlign w:val="center"/>
          </w:tcPr>
          <w:p w14:paraId="683B709E" w14:textId="391FF420" w:rsidR="00390A41" w:rsidRDefault="002C1D3A">
            <w:r>
              <w:t>X</w:t>
            </w:r>
          </w:p>
        </w:tc>
      </w:tr>
      <w:tr w:rsidR="00390A41" w14:paraId="7C26408C" w14:textId="77777777">
        <w:tc>
          <w:tcPr>
            <w:tcW w:w="5200" w:type="dxa"/>
            <w:tcMar>
              <w:top w:w="60" w:type="dxa"/>
              <w:left w:w="100" w:type="dxa"/>
              <w:bottom w:w="60" w:type="dxa"/>
              <w:right w:w="100" w:type="dxa"/>
            </w:tcMar>
            <w:vAlign w:val="center"/>
          </w:tcPr>
          <w:p w14:paraId="300FBF2C" w14:textId="77777777" w:rsidR="00390A41" w:rsidRDefault="00000000">
            <w:r>
              <w:rPr>
                <w:sz w:val="18"/>
                <w:szCs w:val="18"/>
              </w:rPr>
              <w:t>Laboratorio 3 — El consumidor y la demostración del desacoplamiento</w:t>
            </w:r>
          </w:p>
        </w:tc>
        <w:tc>
          <w:tcPr>
            <w:tcW w:w="1500" w:type="dxa"/>
            <w:tcMar>
              <w:top w:w="60" w:type="dxa"/>
              <w:left w:w="100" w:type="dxa"/>
              <w:bottom w:w="60" w:type="dxa"/>
              <w:right w:w="100" w:type="dxa"/>
            </w:tcMar>
            <w:vAlign w:val="center"/>
          </w:tcPr>
          <w:p w14:paraId="6725CAC8" w14:textId="77777777" w:rsidR="00390A41" w:rsidRDefault="00000000">
            <w:r>
              <w:rPr>
                <w:sz w:val="18"/>
                <w:szCs w:val="18"/>
              </w:rPr>
              <w:t>9, 10, 11</w:t>
            </w:r>
          </w:p>
        </w:tc>
        <w:tc>
          <w:tcPr>
            <w:tcW w:w="1500" w:type="dxa"/>
            <w:tcMar>
              <w:top w:w="60" w:type="dxa"/>
              <w:left w:w="100" w:type="dxa"/>
              <w:bottom w:w="60" w:type="dxa"/>
              <w:right w:w="100" w:type="dxa"/>
            </w:tcMar>
            <w:vAlign w:val="center"/>
          </w:tcPr>
          <w:p w14:paraId="2FE145A8" w14:textId="77777777" w:rsidR="00390A41" w:rsidRDefault="00000000">
            <w:r>
              <w:rPr>
                <w:sz w:val="18"/>
                <w:szCs w:val="18"/>
              </w:rPr>
              <w:t>4</w:t>
            </w:r>
          </w:p>
        </w:tc>
        <w:tc>
          <w:tcPr>
            <w:tcW w:w="1546" w:type="dxa"/>
            <w:tcMar>
              <w:top w:w="60" w:type="dxa"/>
              <w:left w:w="100" w:type="dxa"/>
              <w:bottom w:w="60" w:type="dxa"/>
              <w:right w:w="100" w:type="dxa"/>
            </w:tcMar>
            <w:vAlign w:val="center"/>
          </w:tcPr>
          <w:p w14:paraId="703A0031" w14:textId="19E54C17" w:rsidR="00390A41" w:rsidRDefault="002C1D3A">
            <w:r>
              <w:t>X</w:t>
            </w:r>
          </w:p>
        </w:tc>
      </w:tr>
      <w:tr w:rsidR="00390A41" w14:paraId="12B61AE6" w14:textId="77777777">
        <w:tc>
          <w:tcPr>
            <w:tcW w:w="5200" w:type="dxa"/>
            <w:tcMar>
              <w:top w:w="60" w:type="dxa"/>
              <w:left w:w="100" w:type="dxa"/>
              <w:bottom w:w="60" w:type="dxa"/>
              <w:right w:w="100" w:type="dxa"/>
            </w:tcMar>
            <w:vAlign w:val="center"/>
          </w:tcPr>
          <w:p w14:paraId="628738AA" w14:textId="77777777" w:rsidR="00390A41" w:rsidRDefault="00000000">
            <w:r>
              <w:rPr>
                <w:sz w:val="18"/>
                <w:szCs w:val="18"/>
              </w:rPr>
              <w:t xml:space="preserve">Laboratorio 4 — Exchange directo frente a </w:t>
            </w:r>
            <w:proofErr w:type="spellStart"/>
            <w:r>
              <w:rPr>
                <w:sz w:val="18"/>
                <w:szCs w:val="18"/>
              </w:rPr>
              <w:t>exchange</w:t>
            </w:r>
            <w:proofErr w:type="spellEnd"/>
            <w:r>
              <w:rPr>
                <w:sz w:val="18"/>
                <w:szCs w:val="18"/>
              </w:rPr>
              <w:t xml:space="preserve"> temático</w:t>
            </w:r>
          </w:p>
        </w:tc>
        <w:tc>
          <w:tcPr>
            <w:tcW w:w="1500" w:type="dxa"/>
            <w:tcMar>
              <w:top w:w="60" w:type="dxa"/>
              <w:left w:w="100" w:type="dxa"/>
              <w:bottom w:w="60" w:type="dxa"/>
              <w:right w:w="100" w:type="dxa"/>
            </w:tcMar>
            <w:vAlign w:val="center"/>
          </w:tcPr>
          <w:p w14:paraId="7895AAB2" w14:textId="77777777" w:rsidR="00390A41" w:rsidRDefault="00000000">
            <w:r>
              <w:rPr>
                <w:sz w:val="18"/>
                <w:szCs w:val="18"/>
              </w:rPr>
              <w:t>12, 13</w:t>
            </w:r>
          </w:p>
        </w:tc>
        <w:tc>
          <w:tcPr>
            <w:tcW w:w="1500" w:type="dxa"/>
            <w:tcMar>
              <w:top w:w="60" w:type="dxa"/>
              <w:left w:w="100" w:type="dxa"/>
              <w:bottom w:w="60" w:type="dxa"/>
              <w:right w:w="100" w:type="dxa"/>
            </w:tcMar>
            <w:vAlign w:val="center"/>
          </w:tcPr>
          <w:p w14:paraId="20C25FCF" w14:textId="77777777" w:rsidR="00390A41" w:rsidRDefault="00000000">
            <w:r>
              <w:rPr>
                <w:sz w:val="18"/>
                <w:szCs w:val="18"/>
              </w:rPr>
              <w:t>5</w:t>
            </w:r>
          </w:p>
        </w:tc>
        <w:tc>
          <w:tcPr>
            <w:tcW w:w="1546" w:type="dxa"/>
            <w:tcMar>
              <w:top w:w="60" w:type="dxa"/>
              <w:left w:w="100" w:type="dxa"/>
              <w:bottom w:w="60" w:type="dxa"/>
              <w:right w:w="100" w:type="dxa"/>
            </w:tcMar>
            <w:vAlign w:val="center"/>
          </w:tcPr>
          <w:p w14:paraId="5BE24677" w14:textId="0CA4C761" w:rsidR="00390A41" w:rsidRDefault="002C1D3A">
            <w:r>
              <w:t>X</w:t>
            </w:r>
          </w:p>
        </w:tc>
      </w:tr>
      <w:tr w:rsidR="00390A41" w14:paraId="0DF48263" w14:textId="77777777">
        <w:tc>
          <w:tcPr>
            <w:tcW w:w="5200" w:type="dxa"/>
            <w:tcMar>
              <w:top w:w="60" w:type="dxa"/>
              <w:left w:w="100" w:type="dxa"/>
              <w:bottom w:w="60" w:type="dxa"/>
              <w:right w:w="100" w:type="dxa"/>
            </w:tcMar>
            <w:vAlign w:val="center"/>
          </w:tcPr>
          <w:p w14:paraId="6F32B0F5" w14:textId="77777777" w:rsidR="00390A41" w:rsidRDefault="00000000">
            <w:r>
              <w:rPr>
                <w:sz w:val="18"/>
                <w:szCs w:val="18"/>
              </w:rPr>
              <w:t>Laboratorio 5 — Confirmaciones y durabilidad: qué se pierde y qué se salva</w:t>
            </w:r>
          </w:p>
        </w:tc>
        <w:tc>
          <w:tcPr>
            <w:tcW w:w="1500" w:type="dxa"/>
            <w:tcMar>
              <w:top w:w="60" w:type="dxa"/>
              <w:left w:w="100" w:type="dxa"/>
              <w:bottom w:w="60" w:type="dxa"/>
              <w:right w:w="100" w:type="dxa"/>
            </w:tcMar>
            <w:vAlign w:val="center"/>
          </w:tcPr>
          <w:p w14:paraId="06BBAB2E" w14:textId="77777777" w:rsidR="00390A41" w:rsidRDefault="00000000">
            <w:r>
              <w:rPr>
                <w:sz w:val="18"/>
                <w:szCs w:val="18"/>
              </w:rPr>
              <w:t>14, 15, 16</w:t>
            </w:r>
          </w:p>
        </w:tc>
        <w:tc>
          <w:tcPr>
            <w:tcW w:w="1500" w:type="dxa"/>
            <w:tcMar>
              <w:top w:w="60" w:type="dxa"/>
              <w:left w:w="100" w:type="dxa"/>
              <w:bottom w:w="60" w:type="dxa"/>
              <w:right w:w="100" w:type="dxa"/>
            </w:tcMar>
            <w:vAlign w:val="center"/>
          </w:tcPr>
          <w:p w14:paraId="68A2C712" w14:textId="77777777" w:rsidR="00390A41" w:rsidRDefault="00000000">
            <w:r>
              <w:rPr>
                <w:sz w:val="18"/>
                <w:szCs w:val="18"/>
              </w:rPr>
              <w:t>6</w:t>
            </w:r>
          </w:p>
        </w:tc>
        <w:tc>
          <w:tcPr>
            <w:tcW w:w="1546" w:type="dxa"/>
            <w:tcMar>
              <w:top w:w="60" w:type="dxa"/>
              <w:left w:w="100" w:type="dxa"/>
              <w:bottom w:w="60" w:type="dxa"/>
              <w:right w:w="100" w:type="dxa"/>
            </w:tcMar>
            <w:vAlign w:val="center"/>
          </w:tcPr>
          <w:p w14:paraId="47BBE2B1" w14:textId="2881907B" w:rsidR="00390A41" w:rsidRDefault="002C1D3A">
            <w:r>
              <w:t>X</w:t>
            </w:r>
          </w:p>
        </w:tc>
      </w:tr>
      <w:tr w:rsidR="00390A41" w14:paraId="0512AF93" w14:textId="77777777">
        <w:tc>
          <w:tcPr>
            <w:tcW w:w="5200" w:type="dxa"/>
            <w:tcMar>
              <w:top w:w="60" w:type="dxa"/>
              <w:left w:w="100" w:type="dxa"/>
              <w:bottom w:w="60" w:type="dxa"/>
              <w:right w:w="100" w:type="dxa"/>
            </w:tcMar>
            <w:vAlign w:val="center"/>
          </w:tcPr>
          <w:p w14:paraId="783ABA85" w14:textId="77777777" w:rsidR="00390A41" w:rsidRDefault="00000000">
            <w:r>
              <w:rPr>
                <w:sz w:val="18"/>
                <w:szCs w:val="18"/>
              </w:rPr>
              <w:t>Laboratorio 6 — Reintentos limitados y cola de mensajes muertos</w:t>
            </w:r>
          </w:p>
        </w:tc>
        <w:tc>
          <w:tcPr>
            <w:tcW w:w="1500" w:type="dxa"/>
            <w:tcMar>
              <w:top w:w="60" w:type="dxa"/>
              <w:left w:w="100" w:type="dxa"/>
              <w:bottom w:w="60" w:type="dxa"/>
              <w:right w:w="100" w:type="dxa"/>
            </w:tcMar>
            <w:vAlign w:val="center"/>
          </w:tcPr>
          <w:p w14:paraId="0012871E" w14:textId="77777777" w:rsidR="00390A41" w:rsidRDefault="00000000">
            <w:r>
              <w:rPr>
                <w:sz w:val="18"/>
                <w:szCs w:val="18"/>
              </w:rPr>
              <w:t>17, 18</w:t>
            </w:r>
          </w:p>
        </w:tc>
        <w:tc>
          <w:tcPr>
            <w:tcW w:w="1500" w:type="dxa"/>
            <w:tcMar>
              <w:top w:w="60" w:type="dxa"/>
              <w:left w:w="100" w:type="dxa"/>
              <w:bottom w:w="60" w:type="dxa"/>
              <w:right w:w="100" w:type="dxa"/>
            </w:tcMar>
            <w:vAlign w:val="center"/>
          </w:tcPr>
          <w:p w14:paraId="61D634AE" w14:textId="77777777" w:rsidR="00390A41" w:rsidRDefault="00000000">
            <w:r>
              <w:rPr>
                <w:sz w:val="18"/>
                <w:szCs w:val="18"/>
              </w:rPr>
              <w:t>7</w:t>
            </w:r>
          </w:p>
        </w:tc>
        <w:tc>
          <w:tcPr>
            <w:tcW w:w="1546" w:type="dxa"/>
            <w:tcMar>
              <w:top w:w="60" w:type="dxa"/>
              <w:left w:w="100" w:type="dxa"/>
              <w:bottom w:w="60" w:type="dxa"/>
              <w:right w:w="100" w:type="dxa"/>
            </w:tcMar>
            <w:vAlign w:val="center"/>
          </w:tcPr>
          <w:p w14:paraId="71AFEC8C" w14:textId="447181E6" w:rsidR="00390A41" w:rsidRDefault="002C1D3A">
            <w:r>
              <w:t>X</w:t>
            </w:r>
          </w:p>
        </w:tc>
      </w:tr>
      <w:tr w:rsidR="00390A41" w14:paraId="09B0C36B" w14:textId="77777777">
        <w:tc>
          <w:tcPr>
            <w:tcW w:w="5200" w:type="dxa"/>
            <w:tcMar>
              <w:top w:w="60" w:type="dxa"/>
              <w:left w:w="100" w:type="dxa"/>
              <w:bottom w:w="60" w:type="dxa"/>
              <w:right w:w="100" w:type="dxa"/>
            </w:tcMar>
            <w:vAlign w:val="center"/>
          </w:tcPr>
          <w:p w14:paraId="38E63F7E" w14:textId="77777777" w:rsidR="00390A41" w:rsidRDefault="00000000">
            <w:r>
              <w:rPr>
                <w:sz w:val="18"/>
                <w:szCs w:val="18"/>
              </w:rPr>
              <w:t>Laboratorio 7 — Idempotencia: el mismo evento dos veces sin doble efecto</w:t>
            </w:r>
          </w:p>
        </w:tc>
        <w:tc>
          <w:tcPr>
            <w:tcW w:w="1500" w:type="dxa"/>
            <w:tcMar>
              <w:top w:w="60" w:type="dxa"/>
              <w:left w:w="100" w:type="dxa"/>
              <w:bottom w:w="60" w:type="dxa"/>
              <w:right w:w="100" w:type="dxa"/>
            </w:tcMar>
            <w:vAlign w:val="center"/>
          </w:tcPr>
          <w:p w14:paraId="741E9B3D" w14:textId="77777777" w:rsidR="00390A41" w:rsidRDefault="00000000">
            <w:r>
              <w:rPr>
                <w:sz w:val="18"/>
                <w:szCs w:val="18"/>
              </w:rPr>
              <w:t>19, 20</w:t>
            </w:r>
          </w:p>
        </w:tc>
        <w:tc>
          <w:tcPr>
            <w:tcW w:w="1500" w:type="dxa"/>
            <w:tcMar>
              <w:top w:w="60" w:type="dxa"/>
              <w:left w:w="100" w:type="dxa"/>
              <w:bottom w:w="60" w:type="dxa"/>
              <w:right w:w="100" w:type="dxa"/>
            </w:tcMar>
            <w:vAlign w:val="center"/>
          </w:tcPr>
          <w:p w14:paraId="55366487" w14:textId="77777777" w:rsidR="00390A41" w:rsidRDefault="00000000">
            <w:r>
              <w:rPr>
                <w:sz w:val="18"/>
                <w:szCs w:val="18"/>
              </w:rPr>
              <w:t>8</w:t>
            </w:r>
          </w:p>
        </w:tc>
        <w:tc>
          <w:tcPr>
            <w:tcW w:w="1546" w:type="dxa"/>
            <w:tcMar>
              <w:top w:w="60" w:type="dxa"/>
              <w:left w:w="100" w:type="dxa"/>
              <w:bottom w:w="60" w:type="dxa"/>
              <w:right w:w="100" w:type="dxa"/>
            </w:tcMar>
            <w:vAlign w:val="center"/>
          </w:tcPr>
          <w:p w14:paraId="22BB6224" w14:textId="51912A59" w:rsidR="00390A41" w:rsidRDefault="002C1D3A">
            <w:r>
              <w:t>X</w:t>
            </w:r>
          </w:p>
        </w:tc>
      </w:tr>
    </w:tbl>
    <w:p w14:paraId="5D458628" w14:textId="77777777" w:rsidR="00390A41" w:rsidRDefault="00000000">
      <w:pPr>
        <w:pBdr>
          <w:top w:val="single" w:sz="12" w:space="6" w:color="1F8A7A"/>
          <w:bottom w:val="single" w:sz="12" w:space="6" w:color="1F8A7A"/>
        </w:pBdr>
        <w:spacing w:before="300" w:after="140"/>
        <w:jc w:val="center"/>
      </w:pPr>
      <w:r>
        <w:rPr>
          <w:b/>
          <w:bCs/>
          <w:color w:val="1F8A7A"/>
          <w:sz w:val="24"/>
          <w:szCs w:val="24"/>
        </w:rPr>
        <w:t>PARTE 1 — EVIDENCIAS DE LOS LABORATORIOS</w:t>
      </w:r>
    </w:p>
    <w:p w14:paraId="4F38A5C4" w14:textId="77777777" w:rsidR="00390A41" w:rsidRDefault="00000000">
      <w:pPr>
        <w:pBdr>
          <w:bottom w:val="single" w:sz="6" w:space="3" w:color="D6DEE5"/>
        </w:pBdr>
        <w:spacing w:before="300" w:after="120"/>
      </w:pPr>
      <w:r>
        <w:rPr>
          <w:b/>
          <w:bCs/>
          <w:color w:val="0F3D5C"/>
          <w:sz w:val="24"/>
          <w:szCs w:val="24"/>
        </w:rPr>
        <w:t xml:space="preserve">Laboratorio 0 — El </w:t>
      </w:r>
      <w:proofErr w:type="spellStart"/>
      <w:r>
        <w:rPr>
          <w:b/>
          <w:bCs/>
          <w:color w:val="0F3D5C"/>
          <w:sz w:val="24"/>
          <w:szCs w:val="24"/>
        </w:rPr>
        <w:t>broker</w:t>
      </w:r>
      <w:proofErr w:type="spellEnd"/>
      <w:r>
        <w:rPr>
          <w:b/>
          <w:bCs/>
          <w:color w:val="0F3D5C"/>
          <w:sz w:val="24"/>
          <w:szCs w:val="24"/>
        </w:rPr>
        <w:t xml:space="preserve"> en marcha y su consola de administración</w:t>
      </w:r>
    </w:p>
    <w:p w14:paraId="4B3C25FF" w14:textId="77777777" w:rsidR="00390A41" w:rsidRDefault="00000000">
      <w:pPr>
        <w:spacing w:after="80" w:line="260" w:lineRule="auto"/>
        <w:jc w:val="both"/>
      </w:pPr>
      <w:r>
        <w:rPr>
          <w:b/>
          <w:bCs/>
          <w:color w:val="1F8A7A"/>
        </w:rPr>
        <w:t xml:space="preserve">Captura N.º 1: </w:t>
      </w:r>
      <w:r>
        <w:t>salida de los cinco comandos anteriores en su terminal.</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2576586B" w14:textId="77777777">
        <w:trPr>
          <w:trHeight w:val="2100"/>
        </w:trPr>
        <w:tc>
          <w:tcPr>
            <w:tcW w:w="9746" w:type="dxa"/>
            <w:tcMar>
              <w:top w:w="60" w:type="dxa"/>
              <w:left w:w="100" w:type="dxa"/>
              <w:bottom w:w="60" w:type="dxa"/>
              <w:right w:w="100" w:type="dxa"/>
            </w:tcMar>
            <w:vAlign w:val="center"/>
          </w:tcPr>
          <w:p w14:paraId="5D8A80A6" w14:textId="0FC66B21" w:rsidR="00390A41" w:rsidRDefault="002C1D3A" w:rsidP="002C1D3A">
            <w:pPr>
              <w:spacing w:before="800" w:after="800"/>
            </w:pPr>
            <w:r w:rsidRPr="002C1D3A">
              <w:lastRenderedPageBreak/>
              <w:drawing>
                <wp:inline distT="0" distB="0" distL="0" distR="0" wp14:anchorId="4A0893C0" wp14:editId="46190085">
                  <wp:extent cx="6188710" cy="1279525"/>
                  <wp:effectExtent l="0" t="0" r="2540" b="0"/>
                  <wp:docPr id="145898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8178" name=""/>
                          <pic:cNvPicPr/>
                        </pic:nvPicPr>
                        <pic:blipFill>
                          <a:blip r:embed="rId9"/>
                          <a:stretch>
                            <a:fillRect/>
                          </a:stretch>
                        </pic:blipFill>
                        <pic:spPr>
                          <a:xfrm>
                            <a:off x="0" y="0"/>
                            <a:ext cx="6188710" cy="1279525"/>
                          </a:xfrm>
                          <a:prstGeom prst="rect">
                            <a:avLst/>
                          </a:prstGeom>
                        </pic:spPr>
                      </pic:pic>
                    </a:graphicData>
                  </a:graphic>
                </wp:inline>
              </w:drawing>
            </w:r>
          </w:p>
        </w:tc>
      </w:tr>
    </w:tbl>
    <w:p w14:paraId="482ABADE" w14:textId="77777777" w:rsidR="00390A41" w:rsidRDefault="00390A41">
      <w:pPr>
        <w:spacing w:after="160"/>
      </w:pPr>
    </w:p>
    <w:p w14:paraId="2A4FA0C1" w14:textId="77777777" w:rsidR="00390A41" w:rsidRDefault="00000000">
      <w:pPr>
        <w:spacing w:after="80" w:line="260" w:lineRule="auto"/>
        <w:jc w:val="both"/>
      </w:pPr>
      <w:r>
        <w:rPr>
          <w:b/>
          <w:bCs/>
          <w:color w:val="1F8A7A"/>
        </w:rPr>
        <w:t xml:space="preserve">Captura N.º 2: </w:t>
      </w:r>
      <w:r>
        <w:t xml:space="preserve">salida de </w:t>
      </w:r>
      <w:proofErr w:type="spellStart"/>
      <w:r>
        <w:t>docker</w:t>
      </w:r>
      <w:proofErr w:type="spellEnd"/>
      <w:r>
        <w:t xml:space="preserve"> </w:t>
      </w:r>
      <w:proofErr w:type="spellStart"/>
      <w:r>
        <w:t>compose</w:t>
      </w:r>
      <w:proofErr w:type="spellEnd"/>
      <w:r>
        <w:t xml:space="preserve"> </w:t>
      </w:r>
      <w:proofErr w:type="spellStart"/>
      <w:r>
        <w:t>ps</w:t>
      </w:r>
      <w:proofErr w:type="spellEnd"/>
      <w:r>
        <w:t xml:space="preserve"> con el contenedor com600-rabbit en estado running y las últimas líneas del registro con «Server startup complete».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0C328AFC" w14:textId="77777777">
        <w:trPr>
          <w:trHeight w:val="2100"/>
        </w:trPr>
        <w:tc>
          <w:tcPr>
            <w:tcW w:w="9746" w:type="dxa"/>
            <w:tcMar>
              <w:top w:w="60" w:type="dxa"/>
              <w:left w:w="100" w:type="dxa"/>
              <w:bottom w:w="60" w:type="dxa"/>
              <w:right w:w="100" w:type="dxa"/>
            </w:tcMar>
            <w:vAlign w:val="center"/>
          </w:tcPr>
          <w:p w14:paraId="4BD6D83D" w14:textId="26415252" w:rsidR="00390A41" w:rsidRDefault="00771E83">
            <w:pPr>
              <w:spacing w:before="800" w:after="800"/>
              <w:jc w:val="center"/>
            </w:pPr>
            <w:r w:rsidRPr="00771E83">
              <w:rPr>
                <w:i/>
                <w:iCs/>
                <w:color w:val="8F9EAA"/>
              </w:rPr>
              <w:drawing>
                <wp:inline distT="0" distB="0" distL="0" distR="0" wp14:anchorId="32FFEBAE" wp14:editId="1F014E86">
                  <wp:extent cx="6188710" cy="1233170"/>
                  <wp:effectExtent l="0" t="0" r="2540" b="5080"/>
                  <wp:docPr id="68639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94891" name=""/>
                          <pic:cNvPicPr/>
                        </pic:nvPicPr>
                        <pic:blipFill>
                          <a:blip r:embed="rId10"/>
                          <a:stretch>
                            <a:fillRect/>
                          </a:stretch>
                        </pic:blipFill>
                        <pic:spPr>
                          <a:xfrm>
                            <a:off x="0" y="0"/>
                            <a:ext cx="6188710" cy="1233170"/>
                          </a:xfrm>
                          <a:prstGeom prst="rect">
                            <a:avLst/>
                          </a:prstGeom>
                        </pic:spPr>
                      </pic:pic>
                    </a:graphicData>
                  </a:graphic>
                </wp:inline>
              </w:drawing>
            </w:r>
          </w:p>
        </w:tc>
      </w:tr>
    </w:tbl>
    <w:p w14:paraId="0A0A8B77" w14:textId="77777777" w:rsidR="00390A41" w:rsidRDefault="00390A41">
      <w:pPr>
        <w:spacing w:after="160"/>
      </w:pPr>
    </w:p>
    <w:p w14:paraId="51950442" w14:textId="77777777" w:rsidR="00390A41" w:rsidRDefault="00000000">
      <w:pPr>
        <w:spacing w:after="80" w:line="260" w:lineRule="auto"/>
        <w:jc w:val="both"/>
      </w:pPr>
      <w:r>
        <w:rPr>
          <w:b/>
          <w:bCs/>
          <w:color w:val="1F8A7A"/>
        </w:rPr>
        <w:t xml:space="preserve">Captura N.º 3: </w:t>
      </w:r>
      <w:r>
        <w:t xml:space="preserve">consola de administración de </w:t>
      </w:r>
      <w:proofErr w:type="spellStart"/>
      <w:r>
        <w:t>RabbitMQ</w:t>
      </w:r>
      <w:proofErr w:type="spellEnd"/>
      <w:r>
        <w:t xml:space="preserve"> abierta en la pestaña </w:t>
      </w:r>
      <w:proofErr w:type="spellStart"/>
      <w:r>
        <w:t>Overview</w:t>
      </w:r>
      <w:proofErr w:type="spellEnd"/>
      <w:r>
        <w:t xml:space="preserve">, con el nombre del nodo </w:t>
      </w:r>
      <w:proofErr w:type="spellStart"/>
      <w:r>
        <w:t>rabbit</w:t>
      </w:r>
      <w:proofErr w:type="spellEnd"/>
      <w:r>
        <w:t>-uno visible.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62EC3404" w14:textId="77777777">
        <w:trPr>
          <w:trHeight w:val="2100"/>
        </w:trPr>
        <w:tc>
          <w:tcPr>
            <w:tcW w:w="9746" w:type="dxa"/>
            <w:tcMar>
              <w:top w:w="60" w:type="dxa"/>
              <w:left w:w="100" w:type="dxa"/>
              <w:bottom w:w="60" w:type="dxa"/>
              <w:right w:w="100" w:type="dxa"/>
            </w:tcMar>
            <w:vAlign w:val="center"/>
          </w:tcPr>
          <w:p w14:paraId="5CD14260" w14:textId="4D62D81E" w:rsidR="00390A41" w:rsidRDefault="00771E83">
            <w:pPr>
              <w:spacing w:before="800" w:after="800"/>
              <w:jc w:val="center"/>
            </w:pPr>
            <w:r w:rsidRPr="00771E83">
              <w:rPr>
                <w:i/>
                <w:iCs/>
                <w:color w:val="8F9EAA"/>
              </w:rPr>
              <w:lastRenderedPageBreak/>
              <w:drawing>
                <wp:inline distT="0" distB="0" distL="0" distR="0" wp14:anchorId="6409C340" wp14:editId="65944B9C">
                  <wp:extent cx="6188710" cy="2682875"/>
                  <wp:effectExtent l="0" t="0" r="2540" b="3175"/>
                  <wp:docPr id="2145223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23685" name=""/>
                          <pic:cNvPicPr/>
                        </pic:nvPicPr>
                        <pic:blipFill>
                          <a:blip r:embed="rId11"/>
                          <a:stretch>
                            <a:fillRect/>
                          </a:stretch>
                        </pic:blipFill>
                        <pic:spPr>
                          <a:xfrm>
                            <a:off x="0" y="0"/>
                            <a:ext cx="6188710" cy="2682875"/>
                          </a:xfrm>
                          <a:prstGeom prst="rect">
                            <a:avLst/>
                          </a:prstGeom>
                        </pic:spPr>
                      </pic:pic>
                    </a:graphicData>
                  </a:graphic>
                </wp:inline>
              </w:drawing>
            </w:r>
          </w:p>
        </w:tc>
      </w:tr>
    </w:tbl>
    <w:p w14:paraId="1A9460D0" w14:textId="77777777" w:rsidR="00390A41" w:rsidRDefault="00390A41">
      <w:pPr>
        <w:spacing w:after="160"/>
      </w:pPr>
    </w:p>
    <w:p w14:paraId="4952B97E" w14:textId="77777777" w:rsidR="00390A41" w:rsidRDefault="00000000">
      <w:pPr>
        <w:spacing w:after="80" w:line="260" w:lineRule="auto"/>
        <w:jc w:val="both"/>
      </w:pPr>
      <w:r>
        <w:rPr>
          <w:b/>
          <w:bCs/>
          <w:color w:val="0F3D5C"/>
        </w:rPr>
        <w:t xml:space="preserve">Pregunta N.º 1. </w:t>
      </w:r>
      <w:r>
        <w:rPr>
          <w:b/>
          <w:bCs/>
        </w:rPr>
        <w:t>En las prácticas 3, 4 y 5 el cliente hablaba directamente con el servicio y esperaba la respuesta. Aquí aparece un tercer proceso en el medio. ¿Qué gana el sistema al introducirlo y qué problema nuevo se crea con él?</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58F251D1" w14:textId="77777777">
        <w:trPr>
          <w:trHeight w:val="1400"/>
        </w:trPr>
        <w:tc>
          <w:tcPr>
            <w:tcW w:w="9746" w:type="dxa"/>
            <w:tcMar>
              <w:top w:w="60" w:type="dxa"/>
              <w:left w:w="100" w:type="dxa"/>
              <w:bottom w:w="60" w:type="dxa"/>
              <w:right w:w="100" w:type="dxa"/>
            </w:tcMar>
            <w:vAlign w:val="center"/>
          </w:tcPr>
          <w:p w14:paraId="36BCC471" w14:textId="77777777" w:rsidR="00771E83" w:rsidRDefault="00771E83" w:rsidP="00771E83">
            <w:r>
              <w:t>Gana: desacoplamiento. El productor publica y sigue sin esperar al consumidor; si el consumidor está caído, los mensajes se acumulan en la cola y se procesan cuando vuelva. Se pueden añadir consumidores nuevos sin tocar al productor.</w:t>
            </w:r>
          </w:p>
          <w:p w14:paraId="02C8E24B" w14:textId="77777777" w:rsidR="00771E83" w:rsidRDefault="00771E83" w:rsidP="00771E83"/>
          <w:p w14:paraId="05A2FDE1" w14:textId="6F9E1668" w:rsidR="00390A41" w:rsidRDefault="00771E83" w:rsidP="00771E83">
            <w:r>
              <w:t xml:space="preserve">Problema nuevo: aparece un componente crítico más (el </w:t>
            </w:r>
            <w:proofErr w:type="spellStart"/>
            <w:r>
              <w:t>broker</w:t>
            </w:r>
            <w:proofErr w:type="spellEnd"/>
            <w:r>
              <w:t>). Hay que operarlo, garantizar durabilidad, manejar duplicados (entrega "al menos una vez") y aceptar consistencia eventual en lugar de respuesta inmediata.</w:t>
            </w:r>
          </w:p>
        </w:tc>
      </w:tr>
    </w:tbl>
    <w:p w14:paraId="633997CA" w14:textId="77777777" w:rsidR="00390A41" w:rsidRDefault="00390A41">
      <w:pPr>
        <w:spacing w:after="160"/>
      </w:pPr>
    </w:p>
    <w:p w14:paraId="33810A8F" w14:textId="77777777" w:rsidR="00390A41" w:rsidRDefault="00000000">
      <w:pPr>
        <w:pBdr>
          <w:bottom w:val="single" w:sz="6" w:space="3" w:color="D6DEE5"/>
        </w:pBdr>
        <w:spacing w:before="300" w:after="120"/>
      </w:pPr>
      <w:r>
        <w:rPr>
          <w:b/>
          <w:bCs/>
          <w:color w:val="0F3D5C"/>
          <w:sz w:val="24"/>
          <w:szCs w:val="24"/>
        </w:rPr>
        <w:t xml:space="preserve">Laboratorio 1 — Anatomía del enrutamiento: </w:t>
      </w:r>
      <w:proofErr w:type="spellStart"/>
      <w:r>
        <w:rPr>
          <w:b/>
          <w:bCs/>
          <w:color w:val="0F3D5C"/>
          <w:sz w:val="24"/>
          <w:szCs w:val="24"/>
        </w:rPr>
        <w:t>exchange</w:t>
      </w:r>
      <w:proofErr w:type="spellEnd"/>
      <w:r>
        <w:rPr>
          <w:b/>
          <w:bCs/>
          <w:color w:val="0F3D5C"/>
          <w:sz w:val="24"/>
          <w:szCs w:val="24"/>
        </w:rPr>
        <w:t xml:space="preserve">, cola y </w:t>
      </w:r>
      <w:proofErr w:type="spellStart"/>
      <w:r>
        <w:rPr>
          <w:b/>
          <w:bCs/>
          <w:color w:val="0F3D5C"/>
          <w:sz w:val="24"/>
          <w:szCs w:val="24"/>
        </w:rPr>
        <w:t>binding</w:t>
      </w:r>
      <w:proofErr w:type="spellEnd"/>
    </w:p>
    <w:p w14:paraId="787ED22F" w14:textId="77777777" w:rsidR="00390A41" w:rsidRDefault="00000000">
      <w:pPr>
        <w:spacing w:after="80" w:line="260" w:lineRule="auto"/>
        <w:jc w:val="both"/>
      </w:pPr>
      <w:r>
        <w:rPr>
          <w:b/>
          <w:bCs/>
          <w:color w:val="1F8A7A"/>
        </w:rPr>
        <w:t xml:space="preserve">Captura N.º 4: </w:t>
      </w:r>
      <w:r>
        <w:t xml:space="preserve">lista de </w:t>
      </w:r>
      <w:proofErr w:type="spellStart"/>
      <w:r>
        <w:t>exchanges</w:t>
      </w:r>
      <w:proofErr w:type="spellEnd"/>
      <w:r>
        <w:t xml:space="preserve"> de la consola con el </w:t>
      </w:r>
      <w:proofErr w:type="spellStart"/>
      <w:r>
        <w:t>exchange</w:t>
      </w:r>
      <w:proofErr w:type="spellEnd"/>
      <w:r>
        <w:t xml:space="preserve"> inscripciones recién creado, mostrando su tipo </w:t>
      </w:r>
      <w:proofErr w:type="spellStart"/>
      <w:r>
        <w:t>direct</w:t>
      </w:r>
      <w:proofErr w:type="spellEnd"/>
      <w:r>
        <w:t xml:space="preserve"> y la marca D de durable.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0"/>
      </w:tblGrid>
      <w:tr w:rsidR="00390A41" w14:paraId="5325F2FE" w14:textId="77777777">
        <w:trPr>
          <w:trHeight w:val="2100"/>
        </w:trPr>
        <w:tc>
          <w:tcPr>
            <w:tcW w:w="9746" w:type="dxa"/>
            <w:tcMar>
              <w:top w:w="60" w:type="dxa"/>
              <w:left w:w="100" w:type="dxa"/>
              <w:bottom w:w="60" w:type="dxa"/>
              <w:right w:w="100" w:type="dxa"/>
            </w:tcMar>
            <w:vAlign w:val="center"/>
          </w:tcPr>
          <w:p w14:paraId="345244CB" w14:textId="3CB1A1AA" w:rsidR="00390A41" w:rsidRDefault="0064085F">
            <w:pPr>
              <w:spacing w:before="800" w:after="800"/>
              <w:jc w:val="center"/>
            </w:pPr>
            <w:r w:rsidRPr="0064085F">
              <w:rPr>
                <w:i/>
                <w:iCs/>
                <w:color w:val="8F9EAA"/>
              </w:rPr>
              <w:lastRenderedPageBreak/>
              <w:drawing>
                <wp:inline distT="0" distB="0" distL="0" distR="0" wp14:anchorId="0593D52C" wp14:editId="1365A75E">
                  <wp:extent cx="6111770" cy="5723116"/>
                  <wp:effectExtent l="0" t="0" r="3810" b="0"/>
                  <wp:docPr id="432035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35632" name=""/>
                          <pic:cNvPicPr/>
                        </pic:nvPicPr>
                        <pic:blipFill>
                          <a:blip r:embed="rId12"/>
                          <a:stretch>
                            <a:fillRect/>
                          </a:stretch>
                        </pic:blipFill>
                        <pic:spPr>
                          <a:xfrm>
                            <a:off x="0" y="0"/>
                            <a:ext cx="6111770" cy="5723116"/>
                          </a:xfrm>
                          <a:prstGeom prst="rect">
                            <a:avLst/>
                          </a:prstGeom>
                        </pic:spPr>
                      </pic:pic>
                    </a:graphicData>
                  </a:graphic>
                </wp:inline>
              </w:drawing>
            </w:r>
          </w:p>
        </w:tc>
      </w:tr>
    </w:tbl>
    <w:p w14:paraId="71E7CC8B" w14:textId="77777777" w:rsidR="00390A41" w:rsidRDefault="00390A41">
      <w:pPr>
        <w:spacing w:after="160"/>
      </w:pPr>
    </w:p>
    <w:p w14:paraId="649EDB44" w14:textId="77777777" w:rsidR="00390A41" w:rsidRDefault="00000000">
      <w:pPr>
        <w:spacing w:after="80" w:line="260" w:lineRule="auto"/>
        <w:jc w:val="both"/>
      </w:pPr>
      <w:r>
        <w:rPr>
          <w:b/>
          <w:bCs/>
          <w:color w:val="1F8A7A"/>
        </w:rPr>
        <w:t xml:space="preserve">Captura N.º 5: </w:t>
      </w:r>
      <w:r>
        <w:t xml:space="preserve">página del </w:t>
      </w:r>
      <w:proofErr w:type="spellStart"/>
      <w:r>
        <w:t>exchange</w:t>
      </w:r>
      <w:proofErr w:type="spellEnd"/>
      <w:r>
        <w:t xml:space="preserve"> inscripciones mostrando el </w:t>
      </w:r>
      <w:proofErr w:type="spellStart"/>
      <w:r>
        <w:t>binding</w:t>
      </w:r>
      <w:proofErr w:type="spellEnd"/>
      <w:r>
        <w:t xml:space="preserve"> hacia la cola </w:t>
      </w:r>
      <w:proofErr w:type="spellStart"/>
      <w:r>
        <w:t>notificaciones.correo</w:t>
      </w:r>
      <w:proofErr w:type="spellEnd"/>
      <w:r>
        <w:t xml:space="preserve"> con la clave </w:t>
      </w:r>
      <w:proofErr w:type="spellStart"/>
      <w:r>
        <w:t>inscripcion.confirmada</w:t>
      </w:r>
      <w:proofErr w:type="spellEnd"/>
      <w:r>
        <w:t>.</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10394390" w14:textId="77777777">
        <w:trPr>
          <w:trHeight w:val="2100"/>
        </w:trPr>
        <w:tc>
          <w:tcPr>
            <w:tcW w:w="9746" w:type="dxa"/>
            <w:tcMar>
              <w:top w:w="60" w:type="dxa"/>
              <w:left w:w="100" w:type="dxa"/>
              <w:bottom w:w="60" w:type="dxa"/>
              <w:right w:w="100" w:type="dxa"/>
            </w:tcMar>
            <w:vAlign w:val="center"/>
          </w:tcPr>
          <w:p w14:paraId="3D4EB9C3" w14:textId="7CD08F09" w:rsidR="00390A41" w:rsidRDefault="0064085F">
            <w:pPr>
              <w:spacing w:before="800" w:after="800"/>
              <w:jc w:val="center"/>
            </w:pPr>
            <w:r w:rsidRPr="0064085F">
              <w:rPr>
                <w:i/>
                <w:iCs/>
                <w:color w:val="8F9EAA"/>
              </w:rPr>
              <w:lastRenderedPageBreak/>
              <w:drawing>
                <wp:inline distT="0" distB="0" distL="0" distR="0" wp14:anchorId="680C3731" wp14:editId="37AE346F">
                  <wp:extent cx="6188710" cy="2592705"/>
                  <wp:effectExtent l="0" t="0" r="2540" b="0"/>
                  <wp:docPr id="1433659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59088" name=""/>
                          <pic:cNvPicPr/>
                        </pic:nvPicPr>
                        <pic:blipFill>
                          <a:blip r:embed="rId13"/>
                          <a:stretch>
                            <a:fillRect/>
                          </a:stretch>
                        </pic:blipFill>
                        <pic:spPr>
                          <a:xfrm>
                            <a:off x="0" y="0"/>
                            <a:ext cx="6188710" cy="2592705"/>
                          </a:xfrm>
                          <a:prstGeom prst="rect">
                            <a:avLst/>
                          </a:prstGeom>
                        </pic:spPr>
                      </pic:pic>
                    </a:graphicData>
                  </a:graphic>
                </wp:inline>
              </w:drawing>
            </w:r>
          </w:p>
        </w:tc>
      </w:tr>
    </w:tbl>
    <w:p w14:paraId="7FE196FE" w14:textId="77777777" w:rsidR="00390A41" w:rsidRDefault="00390A41">
      <w:pPr>
        <w:spacing w:after="160"/>
      </w:pPr>
    </w:p>
    <w:p w14:paraId="0C6A8A82" w14:textId="77777777" w:rsidR="00390A41" w:rsidRDefault="00000000">
      <w:pPr>
        <w:spacing w:after="80" w:line="260" w:lineRule="auto"/>
        <w:jc w:val="both"/>
      </w:pPr>
      <w:r>
        <w:rPr>
          <w:b/>
          <w:bCs/>
          <w:color w:val="1F8A7A"/>
        </w:rPr>
        <w:t xml:space="preserve">Captura N.º 6: </w:t>
      </w:r>
      <w:r>
        <w:t xml:space="preserve">ventana </w:t>
      </w:r>
      <w:proofErr w:type="spellStart"/>
      <w:r>
        <w:t>Get</w:t>
      </w:r>
      <w:proofErr w:type="spellEnd"/>
      <w:r>
        <w:t xml:space="preserve"> </w:t>
      </w:r>
      <w:proofErr w:type="spellStart"/>
      <w:r>
        <w:t>messages</w:t>
      </w:r>
      <w:proofErr w:type="spellEnd"/>
      <w:r>
        <w:t xml:space="preserve"> mostrando el contenido del mensaje recuperado, con su clave de enrutamiento y sus propiedades.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1B265034" w14:textId="77777777">
        <w:trPr>
          <w:trHeight w:val="2100"/>
        </w:trPr>
        <w:tc>
          <w:tcPr>
            <w:tcW w:w="9746" w:type="dxa"/>
            <w:tcMar>
              <w:top w:w="60" w:type="dxa"/>
              <w:left w:w="100" w:type="dxa"/>
              <w:bottom w:w="60" w:type="dxa"/>
              <w:right w:w="100" w:type="dxa"/>
            </w:tcMar>
            <w:vAlign w:val="center"/>
          </w:tcPr>
          <w:p w14:paraId="6E5056FE" w14:textId="18749474" w:rsidR="00390A41" w:rsidRDefault="0064085F">
            <w:pPr>
              <w:spacing w:before="800" w:after="800"/>
              <w:jc w:val="center"/>
            </w:pPr>
            <w:r w:rsidRPr="0064085F">
              <w:rPr>
                <w:i/>
                <w:iCs/>
                <w:color w:val="8F9EAA"/>
              </w:rPr>
              <w:lastRenderedPageBreak/>
              <w:drawing>
                <wp:inline distT="0" distB="0" distL="0" distR="0" wp14:anchorId="4B6FE42E" wp14:editId="1E91A1D6">
                  <wp:extent cx="6058425" cy="4854361"/>
                  <wp:effectExtent l="0" t="0" r="0" b="3810"/>
                  <wp:docPr id="827070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70879" name=""/>
                          <pic:cNvPicPr/>
                        </pic:nvPicPr>
                        <pic:blipFill>
                          <a:blip r:embed="rId14"/>
                          <a:stretch>
                            <a:fillRect/>
                          </a:stretch>
                        </pic:blipFill>
                        <pic:spPr>
                          <a:xfrm>
                            <a:off x="0" y="0"/>
                            <a:ext cx="6058425" cy="4854361"/>
                          </a:xfrm>
                          <a:prstGeom prst="rect">
                            <a:avLst/>
                          </a:prstGeom>
                        </pic:spPr>
                      </pic:pic>
                    </a:graphicData>
                  </a:graphic>
                </wp:inline>
              </w:drawing>
            </w:r>
          </w:p>
        </w:tc>
      </w:tr>
    </w:tbl>
    <w:p w14:paraId="27DF8D2B" w14:textId="77777777" w:rsidR="00390A41" w:rsidRDefault="00390A41">
      <w:pPr>
        <w:spacing w:after="160"/>
      </w:pPr>
    </w:p>
    <w:p w14:paraId="46377FE4" w14:textId="77777777" w:rsidR="00390A41" w:rsidRDefault="00000000">
      <w:pPr>
        <w:spacing w:after="80" w:line="260" w:lineRule="auto"/>
        <w:jc w:val="both"/>
      </w:pPr>
      <w:r>
        <w:rPr>
          <w:b/>
          <w:bCs/>
          <w:color w:val="0F3D5C"/>
        </w:rPr>
        <w:t xml:space="preserve">Pregunta N.º 2. </w:t>
      </w:r>
      <w:r>
        <w:rPr>
          <w:b/>
          <w:bCs/>
        </w:rPr>
        <w:t xml:space="preserve">El productor publica en el </w:t>
      </w:r>
      <w:proofErr w:type="spellStart"/>
      <w:r>
        <w:rPr>
          <w:b/>
          <w:bCs/>
        </w:rPr>
        <w:t>exchange</w:t>
      </w:r>
      <w:proofErr w:type="spellEnd"/>
      <w:r>
        <w:rPr>
          <w:b/>
          <w:bCs/>
        </w:rPr>
        <w:t xml:space="preserve"> y nunca nombra a la cola. Si mañana el área de finanzas también necesita enterarse de cada inscripción confirmada, ¿qué hay que modificar en el productor? Justifique su respuesta con lo que acaba de hacer a mano.</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4F797031" w14:textId="77777777">
        <w:trPr>
          <w:trHeight w:val="1400"/>
        </w:trPr>
        <w:tc>
          <w:tcPr>
            <w:tcW w:w="9746" w:type="dxa"/>
            <w:tcMar>
              <w:top w:w="60" w:type="dxa"/>
              <w:left w:w="100" w:type="dxa"/>
              <w:bottom w:w="60" w:type="dxa"/>
              <w:right w:w="100" w:type="dxa"/>
            </w:tcMar>
            <w:vAlign w:val="center"/>
          </w:tcPr>
          <w:p w14:paraId="5A321C6D" w14:textId="58CFCEDC" w:rsidR="00390A41" w:rsidRDefault="0064085F">
            <w:r w:rsidRPr="0064085F">
              <w:t xml:space="preserve">No hay que modificar nada en el productor. El productor solo publica en el </w:t>
            </w:r>
            <w:proofErr w:type="spellStart"/>
            <w:r w:rsidRPr="0064085F">
              <w:t>exchange</w:t>
            </w:r>
            <w:proofErr w:type="spellEnd"/>
            <w:r w:rsidRPr="0064085F">
              <w:t xml:space="preserve"> inscripciones con la clave </w:t>
            </w:r>
            <w:proofErr w:type="spellStart"/>
            <w:r w:rsidRPr="0064085F">
              <w:t>inscripcion.confirmada</w:t>
            </w:r>
            <w:proofErr w:type="spellEnd"/>
            <w:r w:rsidRPr="0064085F">
              <w:t xml:space="preserve">; no conoce las colas. Lo único que hay que hacer es, desde la consola o desde un script de topología, crear una nueva cola (por ejemplo </w:t>
            </w:r>
            <w:proofErr w:type="spellStart"/>
            <w:r w:rsidRPr="0064085F">
              <w:t>finanzas.inscripciones</w:t>
            </w:r>
            <w:proofErr w:type="spellEnd"/>
            <w:r w:rsidRPr="0064085F">
              <w:t xml:space="preserve">) y agregar un </w:t>
            </w:r>
            <w:proofErr w:type="spellStart"/>
            <w:r w:rsidRPr="0064085F">
              <w:t>binding</w:t>
            </w:r>
            <w:proofErr w:type="spellEnd"/>
            <w:r w:rsidRPr="0064085F">
              <w:t xml:space="preserve"> en el </w:t>
            </w:r>
            <w:proofErr w:type="spellStart"/>
            <w:r w:rsidRPr="0064085F">
              <w:t>exchange</w:t>
            </w:r>
            <w:proofErr w:type="spellEnd"/>
            <w:r w:rsidRPr="0064085F">
              <w:t xml:space="preserve"> inscripciones con la misma </w:t>
            </w:r>
            <w:proofErr w:type="spellStart"/>
            <w:r w:rsidRPr="0064085F">
              <w:t>routing</w:t>
            </w:r>
            <w:proofErr w:type="spellEnd"/>
            <w:r w:rsidRPr="0064085F">
              <w:t xml:space="preserve"> </w:t>
            </w:r>
            <w:proofErr w:type="spellStart"/>
            <w:r w:rsidRPr="0064085F">
              <w:t>key</w:t>
            </w:r>
            <w:proofErr w:type="spellEnd"/>
            <w:r w:rsidRPr="0064085F">
              <w:t xml:space="preserve"> </w:t>
            </w:r>
            <w:proofErr w:type="spellStart"/>
            <w:r w:rsidRPr="0064085F">
              <w:t>inscripcion.confirmada</w:t>
            </w:r>
            <w:proofErr w:type="spellEnd"/>
            <w:r w:rsidRPr="0064085F">
              <w:t xml:space="preserve"> apuntando a esa nueva cola. Así como en el Paso 3 enlazamos </w:t>
            </w:r>
            <w:proofErr w:type="spellStart"/>
            <w:r w:rsidRPr="0064085F">
              <w:t>notificaciones.correo</w:t>
            </w:r>
            <w:proofErr w:type="spellEnd"/>
            <w:r w:rsidRPr="0064085F">
              <w:t xml:space="preserve">, ahora se enlaza la cola de finanzas. El </w:t>
            </w:r>
            <w:proofErr w:type="spellStart"/>
            <w:r w:rsidRPr="0064085F">
              <w:t>exchange</w:t>
            </w:r>
            <w:proofErr w:type="spellEnd"/>
            <w:r w:rsidRPr="0064085F">
              <w:t xml:space="preserve"> copiará el mismo mensaje a las dos colas, y el productor seguirá publicando exactamente igual. Eso es el desacoplamiento: agregar consumidores nuevos sin tocar al productor.</w:t>
            </w:r>
          </w:p>
        </w:tc>
      </w:tr>
    </w:tbl>
    <w:p w14:paraId="00D1E58A" w14:textId="77777777" w:rsidR="00390A41" w:rsidRDefault="00390A41">
      <w:pPr>
        <w:spacing w:after="160"/>
      </w:pPr>
    </w:p>
    <w:p w14:paraId="0F5F9B87" w14:textId="77777777" w:rsidR="00390A41" w:rsidRDefault="00000000">
      <w:pPr>
        <w:pBdr>
          <w:bottom w:val="single" w:sz="6" w:space="3" w:color="D6DEE5"/>
        </w:pBdr>
        <w:spacing w:before="300" w:after="120"/>
      </w:pPr>
      <w:r>
        <w:rPr>
          <w:b/>
          <w:bCs/>
          <w:color w:val="0F3D5C"/>
          <w:sz w:val="24"/>
          <w:szCs w:val="24"/>
        </w:rPr>
        <w:t>Laboratorio 2 — El productor: publicar un evento cuando la operación se confirma</w:t>
      </w:r>
    </w:p>
    <w:p w14:paraId="61DE4CF4" w14:textId="77777777" w:rsidR="00390A41" w:rsidRDefault="00000000">
      <w:pPr>
        <w:spacing w:after="80" w:line="260" w:lineRule="auto"/>
        <w:jc w:val="both"/>
      </w:pPr>
      <w:r>
        <w:rPr>
          <w:b/>
          <w:bCs/>
          <w:color w:val="1F8A7A"/>
        </w:rPr>
        <w:t xml:space="preserve">Captura N.º 7: </w:t>
      </w:r>
      <w:r>
        <w:t xml:space="preserve">las dos terminales: el productor conectado al </w:t>
      </w:r>
      <w:proofErr w:type="spellStart"/>
      <w:r>
        <w:t>broker</w:t>
      </w:r>
      <w:proofErr w:type="spellEnd"/>
      <w:r>
        <w:t xml:space="preserve"> y la respuesta 201 con el registro devuelto por </w:t>
      </w:r>
      <w:proofErr w:type="spellStart"/>
      <w:r>
        <w:t>curl</w:t>
      </w:r>
      <w:proofErr w:type="spellEnd"/>
      <w:r>
        <w:t>.</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7E5B7CE2" w14:textId="77777777">
        <w:trPr>
          <w:trHeight w:val="2100"/>
        </w:trPr>
        <w:tc>
          <w:tcPr>
            <w:tcW w:w="9746" w:type="dxa"/>
            <w:tcMar>
              <w:top w:w="60" w:type="dxa"/>
              <w:left w:w="100" w:type="dxa"/>
              <w:bottom w:w="60" w:type="dxa"/>
              <w:right w:w="100" w:type="dxa"/>
            </w:tcMar>
            <w:vAlign w:val="center"/>
          </w:tcPr>
          <w:p w14:paraId="283B19DA" w14:textId="134B052E" w:rsidR="00390A41" w:rsidRDefault="00C5059F" w:rsidP="00C5059F">
            <w:pPr>
              <w:spacing w:before="800" w:after="800"/>
            </w:pPr>
            <w:r w:rsidRPr="00C5059F">
              <w:lastRenderedPageBreak/>
              <w:drawing>
                <wp:inline distT="0" distB="0" distL="0" distR="0" wp14:anchorId="40127759" wp14:editId="1F796FAB">
                  <wp:extent cx="6188710" cy="4897755"/>
                  <wp:effectExtent l="0" t="0" r="2540" b="0"/>
                  <wp:docPr id="2121264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64855" name=""/>
                          <pic:cNvPicPr/>
                        </pic:nvPicPr>
                        <pic:blipFill>
                          <a:blip r:embed="rId15"/>
                          <a:stretch>
                            <a:fillRect/>
                          </a:stretch>
                        </pic:blipFill>
                        <pic:spPr>
                          <a:xfrm>
                            <a:off x="0" y="0"/>
                            <a:ext cx="6188710" cy="4897755"/>
                          </a:xfrm>
                          <a:prstGeom prst="rect">
                            <a:avLst/>
                          </a:prstGeom>
                        </pic:spPr>
                      </pic:pic>
                    </a:graphicData>
                  </a:graphic>
                </wp:inline>
              </w:drawing>
            </w:r>
          </w:p>
        </w:tc>
      </w:tr>
    </w:tbl>
    <w:p w14:paraId="16D2EF41" w14:textId="77777777" w:rsidR="00390A41" w:rsidRDefault="00390A41">
      <w:pPr>
        <w:spacing w:after="160"/>
      </w:pPr>
    </w:p>
    <w:p w14:paraId="35313B8C" w14:textId="77777777" w:rsidR="00390A41" w:rsidRDefault="00000000">
      <w:pPr>
        <w:spacing w:after="80" w:line="260" w:lineRule="auto"/>
        <w:jc w:val="both"/>
      </w:pPr>
      <w:r>
        <w:rPr>
          <w:b/>
          <w:bCs/>
          <w:color w:val="1F8A7A"/>
        </w:rPr>
        <w:t xml:space="preserve">Captura N.º 8: </w:t>
      </w:r>
      <w:r>
        <w:t xml:space="preserve">consola de administración mostrando la cola </w:t>
      </w:r>
      <w:proofErr w:type="spellStart"/>
      <w:r>
        <w:t>notificaciones.correo</w:t>
      </w:r>
      <w:proofErr w:type="spellEnd"/>
      <w:r>
        <w:t xml:space="preserve"> con un mensaje en la columna Ready y ningún consumidor.</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1D95D666" w14:textId="77777777">
        <w:trPr>
          <w:trHeight w:val="2100"/>
        </w:trPr>
        <w:tc>
          <w:tcPr>
            <w:tcW w:w="9746" w:type="dxa"/>
            <w:tcMar>
              <w:top w:w="60" w:type="dxa"/>
              <w:left w:w="100" w:type="dxa"/>
              <w:bottom w:w="60" w:type="dxa"/>
              <w:right w:w="100" w:type="dxa"/>
            </w:tcMar>
            <w:vAlign w:val="center"/>
          </w:tcPr>
          <w:p w14:paraId="3CC646C5" w14:textId="2FD2C2C9" w:rsidR="00390A41" w:rsidRDefault="00573C13">
            <w:pPr>
              <w:spacing w:before="800" w:after="800"/>
              <w:jc w:val="center"/>
            </w:pPr>
            <w:r w:rsidRPr="00573C13">
              <w:rPr>
                <w:i/>
                <w:iCs/>
                <w:color w:val="8F9EAA"/>
              </w:rPr>
              <w:lastRenderedPageBreak/>
              <w:drawing>
                <wp:inline distT="0" distB="0" distL="0" distR="0" wp14:anchorId="43876F90" wp14:editId="3DCFB949">
                  <wp:extent cx="6188710" cy="2644140"/>
                  <wp:effectExtent l="0" t="0" r="2540" b="3810"/>
                  <wp:docPr id="641886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86057" name=""/>
                          <pic:cNvPicPr/>
                        </pic:nvPicPr>
                        <pic:blipFill>
                          <a:blip r:embed="rId16"/>
                          <a:stretch>
                            <a:fillRect/>
                          </a:stretch>
                        </pic:blipFill>
                        <pic:spPr>
                          <a:xfrm>
                            <a:off x="0" y="0"/>
                            <a:ext cx="6188710" cy="2644140"/>
                          </a:xfrm>
                          <a:prstGeom prst="rect">
                            <a:avLst/>
                          </a:prstGeom>
                        </pic:spPr>
                      </pic:pic>
                    </a:graphicData>
                  </a:graphic>
                </wp:inline>
              </w:drawing>
            </w:r>
          </w:p>
        </w:tc>
      </w:tr>
    </w:tbl>
    <w:p w14:paraId="184ED0F0" w14:textId="77777777" w:rsidR="00390A41" w:rsidRDefault="00390A41">
      <w:pPr>
        <w:spacing w:after="160"/>
      </w:pPr>
    </w:p>
    <w:p w14:paraId="22B23E69" w14:textId="77777777" w:rsidR="00390A41" w:rsidRDefault="00000000">
      <w:pPr>
        <w:spacing w:after="80" w:line="260" w:lineRule="auto"/>
        <w:jc w:val="both"/>
      </w:pPr>
      <w:r>
        <w:rPr>
          <w:b/>
          <w:bCs/>
          <w:color w:val="0F3D5C"/>
        </w:rPr>
        <w:t xml:space="preserve">Pregunta N.º 3. </w:t>
      </w:r>
      <w:r>
        <w:rPr>
          <w:b/>
          <w:bCs/>
        </w:rPr>
        <w:t>La API respondió 201 aunque nadie haya enviado todavía el correo de bienvenida. ¿De qué trabajo se liberó el servicio de Inscripciones y qué promesa está haciendo a cambio al estudiante que se inscribió?</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49AACCE2" w14:textId="77777777">
        <w:trPr>
          <w:trHeight w:val="1400"/>
        </w:trPr>
        <w:tc>
          <w:tcPr>
            <w:tcW w:w="9746" w:type="dxa"/>
            <w:tcMar>
              <w:top w:w="60" w:type="dxa"/>
              <w:left w:w="100" w:type="dxa"/>
              <w:bottom w:w="60" w:type="dxa"/>
              <w:right w:w="100" w:type="dxa"/>
            </w:tcMar>
            <w:vAlign w:val="center"/>
          </w:tcPr>
          <w:p w14:paraId="64FB5C2C" w14:textId="77777777" w:rsidR="00573C13" w:rsidRDefault="00573C13" w:rsidP="00573C13">
            <w:r>
              <w:t xml:space="preserve">El servicio de Inscripciones se liberó de enviar el correo de bienvenida y de esperar al servicio de Notificaciones. Responde 201 al instante y solo publica el evento </w:t>
            </w:r>
            <w:proofErr w:type="spellStart"/>
            <w:r>
              <w:t>InscripcionConfirmada</w:t>
            </w:r>
            <w:proofErr w:type="spellEnd"/>
            <w:r>
              <w:t>.</w:t>
            </w:r>
          </w:p>
          <w:p w14:paraId="1A0BF9ED" w14:textId="77777777" w:rsidR="00573C13" w:rsidRDefault="00573C13" w:rsidP="00573C13"/>
          <w:p w14:paraId="587FA8D3" w14:textId="77777777" w:rsidR="00573C13" w:rsidRDefault="00573C13" w:rsidP="00573C13">
            <w:r>
              <w:t xml:space="preserve">La promesa que hace al estudiante es de consistencia eventual: el correo se enviará después, no en ese momento. El evento queda guardado de forma persistente en la cola, así que no se pierde aunque el consumidor esté apagado o el </w:t>
            </w:r>
            <w:proofErr w:type="spellStart"/>
            <w:r>
              <w:t>broker</w:t>
            </w:r>
            <w:proofErr w:type="spellEnd"/>
            <w:r>
              <w:t xml:space="preserve"> se reinicie.</w:t>
            </w:r>
          </w:p>
          <w:p w14:paraId="2B1116F7" w14:textId="77777777" w:rsidR="00390A41" w:rsidRDefault="00390A41"/>
        </w:tc>
      </w:tr>
    </w:tbl>
    <w:p w14:paraId="3882DB0F" w14:textId="77777777" w:rsidR="00390A41" w:rsidRDefault="00390A41">
      <w:pPr>
        <w:spacing w:after="160"/>
      </w:pPr>
    </w:p>
    <w:p w14:paraId="0F1AA9F1" w14:textId="77777777" w:rsidR="00390A41" w:rsidRDefault="00000000">
      <w:pPr>
        <w:pBdr>
          <w:bottom w:val="single" w:sz="6" w:space="3" w:color="D6DEE5"/>
        </w:pBdr>
        <w:spacing w:before="300" w:after="120"/>
      </w:pPr>
      <w:r>
        <w:rPr>
          <w:b/>
          <w:bCs/>
          <w:color w:val="0F3D5C"/>
          <w:sz w:val="24"/>
          <w:szCs w:val="24"/>
        </w:rPr>
        <w:t>Laboratorio 3 — El consumidor y la demostración del desacoplamiento</w:t>
      </w:r>
    </w:p>
    <w:p w14:paraId="0CF62DB7" w14:textId="77777777" w:rsidR="00390A41" w:rsidRDefault="00000000">
      <w:pPr>
        <w:spacing w:after="80" w:line="260" w:lineRule="auto"/>
        <w:jc w:val="both"/>
      </w:pPr>
      <w:r>
        <w:rPr>
          <w:b/>
          <w:bCs/>
          <w:color w:val="1F8A7A"/>
        </w:rPr>
        <w:t xml:space="preserve">Captura N.º 9: </w:t>
      </w:r>
      <w:r>
        <w:t>terminal del consumidor procesando los eventos, con el registro de cada correo enviado y su identificador de inscripción.</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6AB93981" w14:textId="77777777">
        <w:trPr>
          <w:trHeight w:val="2100"/>
        </w:trPr>
        <w:tc>
          <w:tcPr>
            <w:tcW w:w="9746" w:type="dxa"/>
            <w:tcMar>
              <w:top w:w="60" w:type="dxa"/>
              <w:left w:w="100" w:type="dxa"/>
              <w:bottom w:w="60" w:type="dxa"/>
              <w:right w:w="100" w:type="dxa"/>
            </w:tcMar>
            <w:vAlign w:val="center"/>
          </w:tcPr>
          <w:p w14:paraId="07BC7998" w14:textId="77777777" w:rsidR="00390A41" w:rsidRDefault="00555B69">
            <w:pPr>
              <w:spacing w:before="800" w:after="800"/>
              <w:jc w:val="center"/>
            </w:pPr>
            <w:r w:rsidRPr="00555B69">
              <w:rPr>
                <w:i/>
                <w:iCs/>
                <w:color w:val="8F9EAA"/>
              </w:rPr>
              <w:lastRenderedPageBreak/>
              <w:drawing>
                <wp:inline distT="0" distB="0" distL="0" distR="0" wp14:anchorId="1F4FAC1A" wp14:editId="4E8A2B40">
                  <wp:extent cx="6188710" cy="3235960"/>
                  <wp:effectExtent l="0" t="0" r="2540" b="2540"/>
                  <wp:docPr id="561276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76021" name=""/>
                          <pic:cNvPicPr/>
                        </pic:nvPicPr>
                        <pic:blipFill>
                          <a:blip r:embed="rId17"/>
                          <a:stretch>
                            <a:fillRect/>
                          </a:stretch>
                        </pic:blipFill>
                        <pic:spPr>
                          <a:xfrm>
                            <a:off x="0" y="0"/>
                            <a:ext cx="6188710" cy="3235960"/>
                          </a:xfrm>
                          <a:prstGeom prst="rect">
                            <a:avLst/>
                          </a:prstGeom>
                        </pic:spPr>
                      </pic:pic>
                    </a:graphicData>
                  </a:graphic>
                </wp:inline>
              </w:drawing>
            </w:r>
          </w:p>
          <w:p w14:paraId="5B446A92" w14:textId="25B1C602" w:rsidR="00555B69" w:rsidRDefault="00555B69">
            <w:pPr>
              <w:spacing w:before="800" w:after="800"/>
              <w:jc w:val="center"/>
            </w:pPr>
            <w:r w:rsidRPr="00555B69">
              <w:drawing>
                <wp:inline distT="0" distB="0" distL="0" distR="0" wp14:anchorId="30060309" wp14:editId="71AF2E9B">
                  <wp:extent cx="6188710" cy="1320800"/>
                  <wp:effectExtent l="0" t="0" r="2540" b="0"/>
                  <wp:docPr id="485045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45305" name=""/>
                          <pic:cNvPicPr/>
                        </pic:nvPicPr>
                        <pic:blipFill>
                          <a:blip r:embed="rId18"/>
                          <a:stretch>
                            <a:fillRect/>
                          </a:stretch>
                        </pic:blipFill>
                        <pic:spPr>
                          <a:xfrm>
                            <a:off x="0" y="0"/>
                            <a:ext cx="6188710" cy="1320800"/>
                          </a:xfrm>
                          <a:prstGeom prst="rect">
                            <a:avLst/>
                          </a:prstGeom>
                        </pic:spPr>
                      </pic:pic>
                    </a:graphicData>
                  </a:graphic>
                </wp:inline>
              </w:drawing>
            </w:r>
          </w:p>
        </w:tc>
      </w:tr>
    </w:tbl>
    <w:p w14:paraId="5EDFFB3A" w14:textId="77777777" w:rsidR="00390A41" w:rsidRDefault="00390A41">
      <w:pPr>
        <w:spacing w:after="160"/>
      </w:pPr>
    </w:p>
    <w:p w14:paraId="51B5D974" w14:textId="77777777" w:rsidR="00390A41" w:rsidRDefault="00000000">
      <w:pPr>
        <w:spacing w:after="80" w:line="260" w:lineRule="auto"/>
        <w:jc w:val="both"/>
      </w:pPr>
      <w:r>
        <w:rPr>
          <w:b/>
          <w:bCs/>
          <w:color w:val="1F8A7A"/>
        </w:rPr>
        <w:t xml:space="preserve">Captura N.º 10: </w:t>
      </w:r>
      <w:r>
        <w:t xml:space="preserve">consola de administración con la cola </w:t>
      </w:r>
      <w:proofErr w:type="spellStart"/>
      <w:r>
        <w:t>notificaciones.correo</w:t>
      </w:r>
      <w:proofErr w:type="spellEnd"/>
      <w:r>
        <w:t xml:space="preserve"> mostrando 5 mensajes en Ready, cero consumidores, y el gráfico de la cola creciendo.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4367ADC9" w14:textId="77777777">
        <w:trPr>
          <w:trHeight w:val="2100"/>
        </w:trPr>
        <w:tc>
          <w:tcPr>
            <w:tcW w:w="9746" w:type="dxa"/>
            <w:tcMar>
              <w:top w:w="60" w:type="dxa"/>
              <w:left w:w="100" w:type="dxa"/>
              <w:bottom w:w="60" w:type="dxa"/>
              <w:right w:w="100" w:type="dxa"/>
            </w:tcMar>
            <w:vAlign w:val="center"/>
          </w:tcPr>
          <w:p w14:paraId="48641ADF" w14:textId="340F0595" w:rsidR="00390A41" w:rsidRDefault="00E71623">
            <w:pPr>
              <w:spacing w:before="800" w:after="800"/>
              <w:jc w:val="center"/>
            </w:pPr>
            <w:r w:rsidRPr="00E71623">
              <w:lastRenderedPageBreak/>
              <w:drawing>
                <wp:inline distT="0" distB="0" distL="0" distR="0" wp14:anchorId="3F55F022" wp14:editId="5EEA1B5F">
                  <wp:extent cx="6188710" cy="2678430"/>
                  <wp:effectExtent l="0" t="0" r="2540" b="7620"/>
                  <wp:docPr id="1635353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53154" name=""/>
                          <pic:cNvPicPr/>
                        </pic:nvPicPr>
                        <pic:blipFill>
                          <a:blip r:embed="rId19"/>
                          <a:stretch>
                            <a:fillRect/>
                          </a:stretch>
                        </pic:blipFill>
                        <pic:spPr>
                          <a:xfrm>
                            <a:off x="0" y="0"/>
                            <a:ext cx="6188710" cy="2678430"/>
                          </a:xfrm>
                          <a:prstGeom prst="rect">
                            <a:avLst/>
                          </a:prstGeom>
                        </pic:spPr>
                      </pic:pic>
                    </a:graphicData>
                  </a:graphic>
                </wp:inline>
              </w:drawing>
            </w:r>
          </w:p>
        </w:tc>
      </w:tr>
    </w:tbl>
    <w:p w14:paraId="7B82CA83" w14:textId="77777777" w:rsidR="00390A41" w:rsidRDefault="00390A41">
      <w:pPr>
        <w:spacing w:after="160"/>
      </w:pPr>
    </w:p>
    <w:p w14:paraId="63A00344" w14:textId="77777777" w:rsidR="00390A41" w:rsidRDefault="00000000">
      <w:pPr>
        <w:spacing w:after="80" w:line="260" w:lineRule="auto"/>
        <w:jc w:val="both"/>
      </w:pPr>
      <w:r>
        <w:rPr>
          <w:b/>
          <w:bCs/>
          <w:color w:val="0F3D5C"/>
        </w:rPr>
        <w:t xml:space="preserve">Pregunta N.º 4. </w:t>
      </w:r>
      <w:r>
        <w:rPr>
          <w:b/>
          <w:bCs/>
        </w:rPr>
        <w:t>Con REST, si el servicio de Notificaciones estaba caído, la inscripción fallaba o se quedaba esperando. Aquí no falló nada. ¿Dónde está en este momento el trabajo pendiente, qué recurso está consumiendo mientras espera y qué ocurriría si el consumidor no volviera nunca?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78CC8106" w14:textId="77777777">
        <w:trPr>
          <w:trHeight w:val="1400"/>
        </w:trPr>
        <w:tc>
          <w:tcPr>
            <w:tcW w:w="9746" w:type="dxa"/>
            <w:tcMar>
              <w:top w:w="60" w:type="dxa"/>
              <w:left w:w="100" w:type="dxa"/>
              <w:bottom w:w="60" w:type="dxa"/>
              <w:right w:w="100" w:type="dxa"/>
            </w:tcMar>
            <w:vAlign w:val="center"/>
          </w:tcPr>
          <w:p w14:paraId="0CAA3554" w14:textId="2B9627BA" w:rsidR="00390A41" w:rsidRDefault="00E71623">
            <w:r w:rsidRPr="00E71623">
              <w:t xml:space="preserve">El trabajo pendiente está dentro de la cola </w:t>
            </w:r>
            <w:proofErr w:type="spellStart"/>
            <w:r w:rsidRPr="00E71623">
              <w:t>notificaciones.correo</w:t>
            </w:r>
            <w:proofErr w:type="spellEnd"/>
            <w:r w:rsidRPr="00E71623">
              <w:t xml:space="preserve">, en el </w:t>
            </w:r>
            <w:proofErr w:type="spellStart"/>
            <w:r w:rsidRPr="00E71623">
              <w:t>broker</w:t>
            </w:r>
            <w:proofErr w:type="spellEnd"/>
            <w:r w:rsidRPr="00E71623">
              <w:t xml:space="preserve">, como mensajes persistidos en disco. Mientras espera consume disco y memoria del </w:t>
            </w:r>
            <w:proofErr w:type="spellStart"/>
            <w:r w:rsidRPr="00E71623">
              <w:t>broker</w:t>
            </w:r>
            <w:proofErr w:type="spellEnd"/>
            <w:r w:rsidRPr="00E71623">
              <w:t>. Si el consumidor no volviera nunca, los mensajes se acumularían sin límite hasta llenar el disco, pero las inscripciones seguirían funcionando sin enterarse</w:t>
            </w:r>
          </w:p>
        </w:tc>
      </w:tr>
    </w:tbl>
    <w:p w14:paraId="587EB525" w14:textId="77777777" w:rsidR="00390A41" w:rsidRDefault="00390A41">
      <w:pPr>
        <w:spacing w:after="160"/>
      </w:pPr>
    </w:p>
    <w:p w14:paraId="0FF830EC" w14:textId="77777777" w:rsidR="00390A41" w:rsidRDefault="00000000">
      <w:pPr>
        <w:spacing w:after="80" w:line="260" w:lineRule="auto"/>
        <w:jc w:val="both"/>
      </w:pPr>
      <w:r>
        <w:rPr>
          <w:b/>
          <w:bCs/>
          <w:color w:val="1F8A7A"/>
        </w:rPr>
        <w:t xml:space="preserve">Captura N.º 11: </w:t>
      </w:r>
      <w:r>
        <w:t>la terminal del consumidor procesando los cinco mensajes acumulados y la cola de la consola bajando a cero en el gráfico.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36B47FE1" w14:textId="77777777">
        <w:trPr>
          <w:trHeight w:val="2100"/>
        </w:trPr>
        <w:tc>
          <w:tcPr>
            <w:tcW w:w="9746" w:type="dxa"/>
            <w:tcMar>
              <w:top w:w="60" w:type="dxa"/>
              <w:left w:w="100" w:type="dxa"/>
              <w:bottom w:w="60" w:type="dxa"/>
              <w:right w:w="100" w:type="dxa"/>
            </w:tcMar>
            <w:vAlign w:val="center"/>
          </w:tcPr>
          <w:p w14:paraId="3F799777" w14:textId="690BF087" w:rsidR="00390A41" w:rsidRDefault="00E71623">
            <w:pPr>
              <w:spacing w:before="800" w:after="800"/>
              <w:jc w:val="center"/>
            </w:pPr>
            <w:r w:rsidRPr="00E71623">
              <w:rPr>
                <w:i/>
                <w:iCs/>
                <w:color w:val="8F9EAA"/>
              </w:rPr>
              <w:lastRenderedPageBreak/>
              <w:drawing>
                <wp:inline distT="0" distB="0" distL="0" distR="0" wp14:anchorId="0A175C7D" wp14:editId="3D43DB09">
                  <wp:extent cx="6188710" cy="3117850"/>
                  <wp:effectExtent l="0" t="0" r="2540" b="6350"/>
                  <wp:docPr id="131250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0446" name=""/>
                          <pic:cNvPicPr/>
                        </pic:nvPicPr>
                        <pic:blipFill>
                          <a:blip r:embed="rId20"/>
                          <a:stretch>
                            <a:fillRect/>
                          </a:stretch>
                        </pic:blipFill>
                        <pic:spPr>
                          <a:xfrm>
                            <a:off x="0" y="0"/>
                            <a:ext cx="6188710" cy="3117850"/>
                          </a:xfrm>
                          <a:prstGeom prst="rect">
                            <a:avLst/>
                          </a:prstGeom>
                        </pic:spPr>
                      </pic:pic>
                    </a:graphicData>
                  </a:graphic>
                </wp:inline>
              </w:drawing>
            </w:r>
          </w:p>
        </w:tc>
      </w:tr>
    </w:tbl>
    <w:p w14:paraId="459AB7CD" w14:textId="77777777" w:rsidR="00390A41" w:rsidRDefault="00390A41">
      <w:pPr>
        <w:spacing w:after="160"/>
      </w:pPr>
    </w:p>
    <w:p w14:paraId="5B89FDE0" w14:textId="77777777" w:rsidR="00390A41" w:rsidRDefault="00000000">
      <w:pPr>
        <w:pBdr>
          <w:bottom w:val="single" w:sz="6" w:space="3" w:color="D6DEE5"/>
        </w:pBdr>
        <w:spacing w:before="300" w:after="120"/>
      </w:pPr>
      <w:r>
        <w:rPr>
          <w:b/>
          <w:bCs/>
          <w:color w:val="0F3D5C"/>
          <w:sz w:val="24"/>
          <w:szCs w:val="24"/>
        </w:rPr>
        <w:t xml:space="preserve">Laboratorio 4 — Exchange directo frente a </w:t>
      </w:r>
      <w:proofErr w:type="spellStart"/>
      <w:r>
        <w:rPr>
          <w:b/>
          <w:bCs/>
          <w:color w:val="0F3D5C"/>
          <w:sz w:val="24"/>
          <w:szCs w:val="24"/>
        </w:rPr>
        <w:t>exchange</w:t>
      </w:r>
      <w:proofErr w:type="spellEnd"/>
      <w:r>
        <w:rPr>
          <w:b/>
          <w:bCs/>
          <w:color w:val="0F3D5C"/>
          <w:sz w:val="24"/>
          <w:szCs w:val="24"/>
        </w:rPr>
        <w:t xml:space="preserve"> temático</w:t>
      </w:r>
    </w:p>
    <w:p w14:paraId="57DD6260" w14:textId="77777777" w:rsidR="00390A41" w:rsidRDefault="00000000">
      <w:pPr>
        <w:spacing w:after="80" w:line="260" w:lineRule="auto"/>
        <w:jc w:val="both"/>
      </w:pPr>
      <w:r>
        <w:rPr>
          <w:b/>
          <w:bCs/>
          <w:color w:val="1F8A7A"/>
        </w:rPr>
        <w:t xml:space="preserve">Captura N.º 12: </w:t>
      </w:r>
      <w:r>
        <w:t xml:space="preserve">página del </w:t>
      </w:r>
      <w:proofErr w:type="spellStart"/>
      <w:r>
        <w:t>exchange</w:t>
      </w:r>
      <w:proofErr w:type="spellEnd"/>
      <w:r>
        <w:t xml:space="preserve"> </w:t>
      </w:r>
      <w:proofErr w:type="spellStart"/>
      <w:r>
        <w:t>eventos.academicos</w:t>
      </w:r>
      <w:proofErr w:type="spellEnd"/>
      <w:r>
        <w:t xml:space="preserve"> en la consola, mostrando sus tres </w:t>
      </w:r>
      <w:proofErr w:type="spellStart"/>
      <w:r>
        <w:t>bindings</w:t>
      </w:r>
      <w:proofErr w:type="spellEnd"/>
      <w:r>
        <w:t xml:space="preserve"> con los patrones </w:t>
      </w:r>
      <w:proofErr w:type="spellStart"/>
      <w:r>
        <w:t>inscripcion</w:t>
      </w:r>
      <w:proofErr w:type="spellEnd"/>
      <w:r>
        <w:t>.*, pago.* y #.</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0BCD7465" w14:textId="77777777">
        <w:trPr>
          <w:trHeight w:val="2100"/>
        </w:trPr>
        <w:tc>
          <w:tcPr>
            <w:tcW w:w="9746" w:type="dxa"/>
            <w:tcMar>
              <w:top w:w="60" w:type="dxa"/>
              <w:left w:w="100" w:type="dxa"/>
              <w:bottom w:w="60" w:type="dxa"/>
              <w:right w:w="100" w:type="dxa"/>
            </w:tcMar>
            <w:vAlign w:val="center"/>
          </w:tcPr>
          <w:p w14:paraId="6313DB35" w14:textId="3D9C2774" w:rsidR="00390A41" w:rsidRDefault="00E71623">
            <w:pPr>
              <w:spacing w:before="800" w:after="800"/>
              <w:jc w:val="center"/>
            </w:pPr>
            <w:r w:rsidRPr="00E71623">
              <w:rPr>
                <w:i/>
                <w:iCs/>
                <w:color w:val="8F9EAA"/>
              </w:rPr>
              <w:drawing>
                <wp:inline distT="0" distB="0" distL="0" distR="0" wp14:anchorId="2AA25A05" wp14:editId="3164333B">
                  <wp:extent cx="6188710" cy="2221865"/>
                  <wp:effectExtent l="0" t="0" r="2540" b="6985"/>
                  <wp:docPr id="1375180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80400" name=""/>
                          <pic:cNvPicPr/>
                        </pic:nvPicPr>
                        <pic:blipFill>
                          <a:blip r:embed="rId21"/>
                          <a:stretch>
                            <a:fillRect/>
                          </a:stretch>
                        </pic:blipFill>
                        <pic:spPr>
                          <a:xfrm>
                            <a:off x="0" y="0"/>
                            <a:ext cx="6188710" cy="2221865"/>
                          </a:xfrm>
                          <a:prstGeom prst="rect">
                            <a:avLst/>
                          </a:prstGeom>
                        </pic:spPr>
                      </pic:pic>
                    </a:graphicData>
                  </a:graphic>
                </wp:inline>
              </w:drawing>
            </w:r>
          </w:p>
        </w:tc>
      </w:tr>
    </w:tbl>
    <w:p w14:paraId="63F70EFF" w14:textId="77777777" w:rsidR="00390A41" w:rsidRDefault="00390A41">
      <w:pPr>
        <w:spacing w:after="160"/>
      </w:pPr>
    </w:p>
    <w:p w14:paraId="18073158" w14:textId="77777777" w:rsidR="00390A41" w:rsidRDefault="00000000">
      <w:pPr>
        <w:spacing w:after="80" w:line="260" w:lineRule="auto"/>
        <w:jc w:val="both"/>
      </w:pPr>
      <w:r>
        <w:rPr>
          <w:b/>
          <w:bCs/>
          <w:color w:val="1F8A7A"/>
        </w:rPr>
        <w:lastRenderedPageBreak/>
        <w:t xml:space="preserve">Captura N.º 13: </w:t>
      </w:r>
      <w:r>
        <w:t xml:space="preserve">lista de colas de la consola con los contadores de </w:t>
      </w:r>
      <w:proofErr w:type="spellStart"/>
      <w:r>
        <w:t>correo.bienvenida</w:t>
      </w:r>
      <w:proofErr w:type="spellEnd"/>
      <w:r>
        <w:t xml:space="preserve">, </w:t>
      </w:r>
      <w:proofErr w:type="spellStart"/>
      <w:r>
        <w:t>finanzas.cobros</w:t>
      </w:r>
      <w:proofErr w:type="spellEnd"/>
      <w:r>
        <w:t xml:space="preserve"> y </w:t>
      </w:r>
      <w:proofErr w:type="spellStart"/>
      <w:r>
        <w:t>auditoria.todo</w:t>
      </w:r>
      <w:proofErr w:type="spellEnd"/>
      <w:r>
        <w:t xml:space="preserve"> después de publicar las cuatro claves.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07C1CED0" w14:textId="77777777">
        <w:trPr>
          <w:trHeight w:val="2100"/>
        </w:trPr>
        <w:tc>
          <w:tcPr>
            <w:tcW w:w="9746" w:type="dxa"/>
            <w:tcMar>
              <w:top w:w="60" w:type="dxa"/>
              <w:left w:w="100" w:type="dxa"/>
              <w:bottom w:w="60" w:type="dxa"/>
              <w:right w:w="100" w:type="dxa"/>
            </w:tcMar>
            <w:vAlign w:val="center"/>
          </w:tcPr>
          <w:p w14:paraId="66FCB53D" w14:textId="2A3D8C4F" w:rsidR="00390A41" w:rsidRDefault="0020173C">
            <w:pPr>
              <w:spacing w:before="800" w:after="800"/>
              <w:jc w:val="center"/>
            </w:pPr>
            <w:r w:rsidRPr="0020173C">
              <w:rPr>
                <w:i/>
                <w:iCs/>
                <w:color w:val="8F9EAA"/>
              </w:rPr>
              <w:drawing>
                <wp:inline distT="0" distB="0" distL="0" distR="0" wp14:anchorId="163C8439" wp14:editId="2AA94A29">
                  <wp:extent cx="6188710" cy="3869055"/>
                  <wp:effectExtent l="0" t="0" r="2540" b="0"/>
                  <wp:docPr id="573633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33364" name=""/>
                          <pic:cNvPicPr/>
                        </pic:nvPicPr>
                        <pic:blipFill>
                          <a:blip r:embed="rId22"/>
                          <a:stretch>
                            <a:fillRect/>
                          </a:stretch>
                        </pic:blipFill>
                        <pic:spPr>
                          <a:xfrm>
                            <a:off x="0" y="0"/>
                            <a:ext cx="6188710" cy="3869055"/>
                          </a:xfrm>
                          <a:prstGeom prst="rect">
                            <a:avLst/>
                          </a:prstGeom>
                        </pic:spPr>
                      </pic:pic>
                    </a:graphicData>
                  </a:graphic>
                </wp:inline>
              </w:drawing>
            </w:r>
          </w:p>
        </w:tc>
      </w:tr>
    </w:tbl>
    <w:p w14:paraId="3127B963" w14:textId="77777777" w:rsidR="00390A41" w:rsidRDefault="00390A41">
      <w:pPr>
        <w:spacing w:after="160"/>
      </w:pPr>
    </w:p>
    <w:p w14:paraId="5BFFCACD" w14:textId="77777777" w:rsidR="00390A41" w:rsidRDefault="00000000">
      <w:pPr>
        <w:spacing w:after="80" w:line="260" w:lineRule="auto"/>
        <w:jc w:val="both"/>
      </w:pPr>
      <w:r>
        <w:rPr>
          <w:b/>
          <w:bCs/>
          <w:color w:val="0F3D5C"/>
        </w:rPr>
        <w:t xml:space="preserve">Pregunta N.º 5. </w:t>
      </w:r>
      <w:r>
        <w:rPr>
          <w:b/>
          <w:bCs/>
        </w:rPr>
        <w:t xml:space="preserve">La clave </w:t>
      </w:r>
      <w:proofErr w:type="spellStart"/>
      <w:r>
        <w:rPr>
          <w:b/>
          <w:bCs/>
        </w:rPr>
        <w:t>certificado.emitido</w:t>
      </w:r>
      <w:proofErr w:type="spellEnd"/>
      <w:r>
        <w:rPr>
          <w:b/>
          <w:bCs/>
        </w:rPr>
        <w:t xml:space="preserve"> llegó solo a una de las tres colas. Explique por qué, y diga qué diferencia hay entre el comodín * y el comodín # con un ejemplo propio de su proyecto integrador.</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3FEBC08E" w14:textId="77777777">
        <w:trPr>
          <w:trHeight w:val="1400"/>
        </w:trPr>
        <w:tc>
          <w:tcPr>
            <w:tcW w:w="9746" w:type="dxa"/>
            <w:tcMar>
              <w:top w:w="60" w:type="dxa"/>
              <w:left w:w="100" w:type="dxa"/>
              <w:bottom w:w="60" w:type="dxa"/>
              <w:right w:w="100" w:type="dxa"/>
            </w:tcMar>
            <w:vAlign w:val="center"/>
          </w:tcPr>
          <w:p w14:paraId="675D0C09" w14:textId="77777777" w:rsidR="0020173C" w:rsidRDefault="0020173C" w:rsidP="0020173C">
            <w:proofErr w:type="spellStart"/>
            <w:r>
              <w:t>certificado.emitido</w:t>
            </w:r>
            <w:proofErr w:type="spellEnd"/>
            <w:r>
              <w:t xml:space="preserve"> llegó solo a </w:t>
            </w:r>
            <w:proofErr w:type="spellStart"/>
            <w:r>
              <w:t>auditoria.todo</w:t>
            </w:r>
            <w:proofErr w:type="spellEnd"/>
            <w:r>
              <w:t xml:space="preserve"> porque esa cola está enlazada con #, que captura cualquier clave. Las otras dos usan inscripcion.* y pago.*, y esa clave no coincide con ninguna de las dos.</w:t>
            </w:r>
          </w:p>
          <w:p w14:paraId="77A3982C" w14:textId="77777777" w:rsidR="0020173C" w:rsidRDefault="0020173C" w:rsidP="0020173C"/>
          <w:p w14:paraId="5A11C732" w14:textId="77777777" w:rsidR="0020173C" w:rsidRDefault="0020173C" w:rsidP="0020173C">
            <w:r>
              <w:t>* reemplaza exactamente una palabra entre puntos. # reemplaza cero o más palabras.</w:t>
            </w:r>
          </w:p>
          <w:p w14:paraId="7F141161" w14:textId="3D3C9E3F" w:rsidR="00390A41" w:rsidRDefault="00390A41" w:rsidP="0020173C"/>
        </w:tc>
      </w:tr>
    </w:tbl>
    <w:p w14:paraId="5246ED6A" w14:textId="77777777" w:rsidR="00390A41" w:rsidRDefault="00390A41">
      <w:pPr>
        <w:spacing w:after="160"/>
      </w:pPr>
    </w:p>
    <w:p w14:paraId="060ECF95" w14:textId="77777777" w:rsidR="00390A41" w:rsidRDefault="00000000">
      <w:pPr>
        <w:pBdr>
          <w:bottom w:val="single" w:sz="6" w:space="3" w:color="D6DEE5"/>
        </w:pBdr>
        <w:spacing w:before="300" w:after="120"/>
      </w:pPr>
      <w:r>
        <w:rPr>
          <w:b/>
          <w:bCs/>
          <w:color w:val="0F3D5C"/>
          <w:sz w:val="24"/>
          <w:szCs w:val="24"/>
        </w:rPr>
        <w:t>Laboratorio 5 — Confirmaciones y durabilidad: qué se pierde y qué se salva</w:t>
      </w:r>
    </w:p>
    <w:p w14:paraId="013E32F7" w14:textId="77777777" w:rsidR="00390A41" w:rsidRDefault="00000000">
      <w:pPr>
        <w:spacing w:after="80" w:line="260" w:lineRule="auto"/>
        <w:jc w:val="both"/>
      </w:pPr>
      <w:r>
        <w:rPr>
          <w:b/>
          <w:bCs/>
          <w:color w:val="1F8A7A"/>
        </w:rPr>
        <w:t xml:space="preserve">Captura N.º 14: </w:t>
      </w:r>
      <w:r>
        <w:t xml:space="preserve">consola mostrando la cola con el mensaje que pasó de </w:t>
      </w:r>
      <w:proofErr w:type="spellStart"/>
      <w:r>
        <w:t>Unacked</w:t>
      </w:r>
      <w:proofErr w:type="spellEnd"/>
      <w:r>
        <w:t xml:space="preserve"> a Ready tras la caída del consumidor.</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4FE3" w14:paraId="0564FB1E" w14:textId="77777777" w:rsidTr="00FB03ED">
        <w:trPr>
          <w:trHeight w:val="2100"/>
        </w:trPr>
        <w:tc>
          <w:tcPr>
            <w:tcW w:w="9746" w:type="dxa"/>
            <w:tcMar>
              <w:top w:w="60" w:type="dxa"/>
              <w:left w:w="100" w:type="dxa"/>
              <w:bottom w:w="60" w:type="dxa"/>
              <w:right w:w="100" w:type="dxa"/>
            </w:tcMar>
            <w:vAlign w:val="center"/>
          </w:tcPr>
          <w:p w14:paraId="4D09A0A7" w14:textId="77777777" w:rsidR="00DD4FE3" w:rsidRDefault="00DD4FE3" w:rsidP="00FB03ED">
            <w:pPr>
              <w:spacing w:before="800" w:after="800"/>
              <w:jc w:val="center"/>
            </w:pPr>
            <w:r w:rsidRPr="00DD4FE3">
              <w:lastRenderedPageBreak/>
              <w:drawing>
                <wp:inline distT="0" distB="0" distL="0" distR="0" wp14:anchorId="0E025637" wp14:editId="0AB224D2">
                  <wp:extent cx="4930567" cy="3048264"/>
                  <wp:effectExtent l="0" t="0" r="3810" b="0"/>
                  <wp:docPr id="1314828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28108" name=""/>
                          <pic:cNvPicPr/>
                        </pic:nvPicPr>
                        <pic:blipFill>
                          <a:blip r:embed="rId23"/>
                          <a:stretch>
                            <a:fillRect/>
                          </a:stretch>
                        </pic:blipFill>
                        <pic:spPr>
                          <a:xfrm>
                            <a:off x="0" y="0"/>
                            <a:ext cx="4930567" cy="3048264"/>
                          </a:xfrm>
                          <a:prstGeom prst="rect">
                            <a:avLst/>
                          </a:prstGeom>
                        </pic:spPr>
                      </pic:pic>
                    </a:graphicData>
                  </a:graphic>
                </wp:inline>
              </w:drawing>
            </w:r>
            <w:r w:rsidRPr="00DD4FE3">
              <w:rPr>
                <w:i/>
                <w:iCs/>
                <w:color w:val="8F9EAA"/>
              </w:rPr>
              <w:drawing>
                <wp:inline distT="0" distB="0" distL="0" distR="0" wp14:anchorId="6F3B3F8A" wp14:editId="4F017443">
                  <wp:extent cx="2995930" cy="3050540"/>
                  <wp:effectExtent l="0" t="0" r="0" b="0"/>
                  <wp:docPr id="113733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37694" name=""/>
                          <pic:cNvPicPr/>
                        </pic:nvPicPr>
                        <pic:blipFill rotWithShape="1">
                          <a:blip r:embed="rId24"/>
                          <a:srcRect l="51590"/>
                          <a:stretch>
                            <a:fillRect/>
                          </a:stretch>
                        </pic:blipFill>
                        <pic:spPr bwMode="auto">
                          <a:xfrm>
                            <a:off x="0" y="0"/>
                            <a:ext cx="2995930" cy="30505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B868F69" w14:textId="77777777" w:rsidR="00390A41" w:rsidRDefault="00390A41">
      <w:pPr>
        <w:spacing w:after="160"/>
      </w:pPr>
    </w:p>
    <w:p w14:paraId="343880D1" w14:textId="77777777" w:rsidR="00390A41" w:rsidRDefault="00000000">
      <w:pPr>
        <w:spacing w:after="80" w:line="260" w:lineRule="auto"/>
        <w:jc w:val="both"/>
      </w:pPr>
      <w:r>
        <w:rPr>
          <w:b/>
          <w:bCs/>
          <w:color w:val="1F8A7A"/>
        </w:rPr>
        <w:t xml:space="preserve">Captura N.º 15: </w:t>
      </w:r>
      <w:r>
        <w:t xml:space="preserve">consola mostrando la cola en cero después de la caída del consumidor con </w:t>
      </w:r>
      <w:proofErr w:type="spellStart"/>
      <w:r>
        <w:t>noAck</w:t>
      </w:r>
      <w:proofErr w:type="spellEnd"/>
      <w:r>
        <w:t xml:space="preserve"> en true: el mensaje se perdió.</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3F6310A7" w14:textId="77777777">
        <w:trPr>
          <w:trHeight w:val="2100"/>
        </w:trPr>
        <w:tc>
          <w:tcPr>
            <w:tcW w:w="9746" w:type="dxa"/>
            <w:tcMar>
              <w:top w:w="60" w:type="dxa"/>
              <w:left w:w="100" w:type="dxa"/>
              <w:bottom w:w="60" w:type="dxa"/>
              <w:right w:w="100" w:type="dxa"/>
            </w:tcMar>
            <w:vAlign w:val="center"/>
          </w:tcPr>
          <w:p w14:paraId="76B2AB50" w14:textId="186A114B" w:rsidR="00390A41" w:rsidRDefault="00A142B3">
            <w:pPr>
              <w:spacing w:before="800" w:after="800"/>
              <w:jc w:val="center"/>
            </w:pPr>
            <w:r w:rsidRPr="00A142B3">
              <w:rPr>
                <w:i/>
                <w:iCs/>
                <w:color w:val="8F9EAA"/>
              </w:rPr>
              <w:lastRenderedPageBreak/>
              <w:drawing>
                <wp:inline distT="0" distB="0" distL="0" distR="0" wp14:anchorId="38262118" wp14:editId="29D06E10">
                  <wp:extent cx="6188710" cy="1435100"/>
                  <wp:effectExtent l="0" t="0" r="2540" b="0"/>
                  <wp:docPr id="1963582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82528" name=""/>
                          <pic:cNvPicPr/>
                        </pic:nvPicPr>
                        <pic:blipFill>
                          <a:blip r:embed="rId25"/>
                          <a:stretch>
                            <a:fillRect/>
                          </a:stretch>
                        </pic:blipFill>
                        <pic:spPr>
                          <a:xfrm>
                            <a:off x="0" y="0"/>
                            <a:ext cx="6188710" cy="1435100"/>
                          </a:xfrm>
                          <a:prstGeom prst="rect">
                            <a:avLst/>
                          </a:prstGeom>
                        </pic:spPr>
                      </pic:pic>
                    </a:graphicData>
                  </a:graphic>
                </wp:inline>
              </w:drawing>
            </w:r>
          </w:p>
        </w:tc>
      </w:tr>
    </w:tbl>
    <w:p w14:paraId="5682A26B" w14:textId="77777777" w:rsidR="00390A41" w:rsidRDefault="00390A41">
      <w:pPr>
        <w:spacing w:after="160"/>
      </w:pPr>
    </w:p>
    <w:p w14:paraId="6C9DD536" w14:textId="77777777" w:rsidR="00390A41" w:rsidRDefault="00000000">
      <w:pPr>
        <w:spacing w:after="80" w:line="260" w:lineRule="auto"/>
        <w:jc w:val="both"/>
      </w:pPr>
      <w:r>
        <w:rPr>
          <w:b/>
          <w:bCs/>
          <w:color w:val="1F8A7A"/>
        </w:rPr>
        <w:t xml:space="preserve">Captura N.º 16: </w:t>
      </w:r>
      <w:r>
        <w:t xml:space="preserve">lista de colas después del reinicio del </w:t>
      </w:r>
      <w:proofErr w:type="spellStart"/>
      <w:r>
        <w:t>broker</w:t>
      </w:r>
      <w:proofErr w:type="spellEnd"/>
      <w:r>
        <w:t>: la cola durable con sus mensajes intactos y la cola transitoria desaparecida.</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47BB5818" w14:textId="77777777">
        <w:trPr>
          <w:trHeight w:val="2100"/>
        </w:trPr>
        <w:tc>
          <w:tcPr>
            <w:tcW w:w="9746" w:type="dxa"/>
            <w:tcMar>
              <w:top w:w="60" w:type="dxa"/>
              <w:left w:w="100" w:type="dxa"/>
              <w:bottom w:w="60" w:type="dxa"/>
              <w:right w:w="100" w:type="dxa"/>
            </w:tcMar>
            <w:vAlign w:val="center"/>
          </w:tcPr>
          <w:p w14:paraId="7E09597F" w14:textId="064CB495" w:rsidR="00390A41" w:rsidRDefault="00F71420">
            <w:pPr>
              <w:spacing w:before="800" w:after="800"/>
              <w:jc w:val="center"/>
            </w:pPr>
            <w:r w:rsidRPr="00F71420">
              <w:rPr>
                <w:i/>
                <w:iCs/>
                <w:color w:val="8F9EAA"/>
              </w:rPr>
              <w:drawing>
                <wp:inline distT="0" distB="0" distL="0" distR="0" wp14:anchorId="47B873FF" wp14:editId="0A46DC80">
                  <wp:extent cx="6188710" cy="3010535"/>
                  <wp:effectExtent l="0" t="0" r="2540" b="0"/>
                  <wp:docPr id="1365028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28608" name=""/>
                          <pic:cNvPicPr/>
                        </pic:nvPicPr>
                        <pic:blipFill>
                          <a:blip r:embed="rId26"/>
                          <a:stretch>
                            <a:fillRect/>
                          </a:stretch>
                        </pic:blipFill>
                        <pic:spPr>
                          <a:xfrm>
                            <a:off x="0" y="0"/>
                            <a:ext cx="6188710" cy="3010535"/>
                          </a:xfrm>
                          <a:prstGeom prst="rect">
                            <a:avLst/>
                          </a:prstGeom>
                        </pic:spPr>
                      </pic:pic>
                    </a:graphicData>
                  </a:graphic>
                </wp:inline>
              </w:drawing>
            </w:r>
          </w:p>
        </w:tc>
      </w:tr>
    </w:tbl>
    <w:p w14:paraId="792F6D67" w14:textId="77777777" w:rsidR="00390A41" w:rsidRDefault="00390A41">
      <w:pPr>
        <w:spacing w:after="160"/>
      </w:pPr>
    </w:p>
    <w:p w14:paraId="2B84FCB5" w14:textId="77777777" w:rsidR="00390A41" w:rsidRDefault="00000000">
      <w:pPr>
        <w:spacing w:after="80" w:line="260" w:lineRule="auto"/>
        <w:jc w:val="both"/>
      </w:pPr>
      <w:r>
        <w:rPr>
          <w:b/>
          <w:bCs/>
          <w:color w:val="0F3D5C"/>
        </w:rPr>
        <w:t xml:space="preserve">Pregunta N.º 6. </w:t>
      </w:r>
      <w:r>
        <w:rPr>
          <w:b/>
          <w:bCs/>
        </w:rPr>
        <w:t xml:space="preserve">Se necesitan dos condiciones para que un mensaje sobreviva al reinicio del </w:t>
      </w:r>
      <w:proofErr w:type="spellStart"/>
      <w:r>
        <w:rPr>
          <w:b/>
          <w:bCs/>
        </w:rPr>
        <w:t>broker</w:t>
      </w:r>
      <w:proofErr w:type="spellEnd"/>
      <w:r>
        <w:rPr>
          <w:b/>
          <w:bCs/>
        </w:rPr>
        <w:t>: la cola durable y el mensaje persistente. Explique qué pasa exactamente si se cumple solo una de las dos, y por qué la durabilidad tiene un costo que no siempre conviene pagar.</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448AF019" w14:textId="77777777">
        <w:trPr>
          <w:trHeight w:val="1400"/>
        </w:trPr>
        <w:tc>
          <w:tcPr>
            <w:tcW w:w="9746" w:type="dxa"/>
            <w:tcMar>
              <w:top w:w="60" w:type="dxa"/>
              <w:left w:w="100" w:type="dxa"/>
              <w:bottom w:w="60" w:type="dxa"/>
              <w:right w:w="100" w:type="dxa"/>
            </w:tcMar>
            <w:vAlign w:val="center"/>
          </w:tcPr>
          <w:p w14:paraId="57DF6F16" w14:textId="77777777" w:rsidR="00F71420" w:rsidRDefault="00F71420" w:rsidP="00F71420">
            <w:r>
              <w:lastRenderedPageBreak/>
              <w:t>Si la cola es durable pero el mensaje no es persistente, la cola sobrevive al reinicio pero el mensaje se pierde: se descartó al no estar escrito en disco.</w:t>
            </w:r>
          </w:p>
          <w:p w14:paraId="31B580DA" w14:textId="77777777" w:rsidR="00F71420" w:rsidRDefault="00F71420" w:rsidP="00F71420"/>
          <w:p w14:paraId="1B1CE737" w14:textId="77777777" w:rsidR="00F71420" w:rsidRDefault="00F71420" w:rsidP="00F71420">
            <w:r>
              <w:t xml:space="preserve">Si el mensaje es persistente pero la cola no es durable, al reiniciar el </w:t>
            </w:r>
            <w:proofErr w:type="spellStart"/>
            <w:r>
              <w:t>broker</w:t>
            </w:r>
            <w:proofErr w:type="spellEnd"/>
            <w:r>
              <w:t xml:space="preserve"> la cola desaparece y con ella todos sus mensajes, aunque estuvieran marcados como persistentes.</w:t>
            </w:r>
          </w:p>
          <w:p w14:paraId="3EDEEF6A" w14:textId="77777777" w:rsidR="00F71420" w:rsidRDefault="00F71420" w:rsidP="00F71420"/>
          <w:p w14:paraId="27DF8200" w14:textId="09938576" w:rsidR="00390A41" w:rsidRDefault="00F71420" w:rsidP="00F71420">
            <w:r>
              <w:t xml:space="preserve">La durabilidad tiene un costo porque cada mensaje persistente obliga al </w:t>
            </w:r>
            <w:proofErr w:type="spellStart"/>
            <w:r>
              <w:t>broker</w:t>
            </w:r>
            <w:proofErr w:type="spellEnd"/>
            <w:r>
              <w:t xml:space="preserve"> a escribir en disco antes de confirmar, lo que reduce el rendimiento. No conviene pagarlo cuando perder un mensaje no causa daño (telemetría, métricas). Sí conviene cuando el mensaje representa un hecho de negocio que no se puede repetir (un pago, una inscripción, un comprobante).</w:t>
            </w:r>
          </w:p>
        </w:tc>
      </w:tr>
    </w:tbl>
    <w:p w14:paraId="2129CE78" w14:textId="77777777" w:rsidR="00390A41" w:rsidRDefault="00390A41">
      <w:pPr>
        <w:spacing w:after="160"/>
      </w:pPr>
    </w:p>
    <w:p w14:paraId="5BE28DD6" w14:textId="77777777" w:rsidR="00390A41" w:rsidRDefault="00000000">
      <w:pPr>
        <w:pBdr>
          <w:bottom w:val="single" w:sz="6" w:space="3" w:color="D6DEE5"/>
        </w:pBdr>
        <w:spacing w:before="300" w:after="120"/>
      </w:pPr>
      <w:r>
        <w:rPr>
          <w:b/>
          <w:bCs/>
          <w:color w:val="0F3D5C"/>
          <w:sz w:val="24"/>
          <w:szCs w:val="24"/>
        </w:rPr>
        <w:t>Laboratorio 6 — Reintentos limitados y cola de mensajes muertos</w:t>
      </w:r>
    </w:p>
    <w:p w14:paraId="1D682615" w14:textId="77777777" w:rsidR="00390A41" w:rsidRDefault="00000000">
      <w:pPr>
        <w:spacing w:after="80" w:line="260" w:lineRule="auto"/>
        <w:jc w:val="both"/>
      </w:pPr>
      <w:r>
        <w:rPr>
          <w:b/>
          <w:bCs/>
          <w:color w:val="1F8A7A"/>
        </w:rPr>
        <w:t xml:space="preserve">Captura N.º 17: </w:t>
      </w:r>
      <w:r>
        <w:t>terminal del consumidor mostrando los tres intentos numerados y fallidos del mismo mensaje, con cinco segundos entre uno y otro.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DD4FE3" w14:paraId="40D9951A" w14:textId="77777777" w:rsidTr="00FB03ED">
        <w:trPr>
          <w:trHeight w:val="2100"/>
        </w:trPr>
        <w:tc>
          <w:tcPr>
            <w:tcW w:w="9746" w:type="dxa"/>
            <w:tcMar>
              <w:top w:w="60" w:type="dxa"/>
              <w:left w:w="100" w:type="dxa"/>
              <w:bottom w:w="60" w:type="dxa"/>
              <w:right w:w="100" w:type="dxa"/>
            </w:tcMar>
            <w:vAlign w:val="center"/>
          </w:tcPr>
          <w:p w14:paraId="367EFDC1" w14:textId="22DB2E5E" w:rsidR="00DD4FE3" w:rsidRDefault="00776E02" w:rsidP="00FB03ED">
            <w:pPr>
              <w:spacing w:before="800" w:after="800"/>
              <w:jc w:val="center"/>
            </w:pPr>
            <w:r w:rsidRPr="00776E02">
              <w:lastRenderedPageBreak/>
              <w:drawing>
                <wp:inline distT="0" distB="0" distL="0" distR="0" wp14:anchorId="4D8E8DB6" wp14:editId="70DF567B">
                  <wp:extent cx="6188710" cy="6523355"/>
                  <wp:effectExtent l="0" t="0" r="2540" b="0"/>
                  <wp:docPr id="969042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42942" name=""/>
                          <pic:cNvPicPr/>
                        </pic:nvPicPr>
                        <pic:blipFill>
                          <a:blip r:embed="rId27"/>
                          <a:stretch>
                            <a:fillRect/>
                          </a:stretch>
                        </pic:blipFill>
                        <pic:spPr>
                          <a:xfrm>
                            <a:off x="0" y="0"/>
                            <a:ext cx="6188710" cy="6523355"/>
                          </a:xfrm>
                          <a:prstGeom prst="rect">
                            <a:avLst/>
                          </a:prstGeom>
                        </pic:spPr>
                      </pic:pic>
                    </a:graphicData>
                  </a:graphic>
                </wp:inline>
              </w:drawing>
            </w:r>
          </w:p>
        </w:tc>
      </w:tr>
    </w:tbl>
    <w:p w14:paraId="2A8F9E91" w14:textId="77777777" w:rsidR="00390A41" w:rsidRDefault="00390A41">
      <w:pPr>
        <w:spacing w:after="160"/>
      </w:pPr>
    </w:p>
    <w:p w14:paraId="62C2F2B8" w14:textId="77777777" w:rsidR="00390A41" w:rsidRDefault="00000000">
      <w:pPr>
        <w:spacing w:after="80" w:line="260" w:lineRule="auto"/>
        <w:jc w:val="both"/>
      </w:pPr>
      <w:r>
        <w:rPr>
          <w:b/>
          <w:bCs/>
          <w:color w:val="1F8A7A"/>
        </w:rPr>
        <w:t xml:space="preserve">Captura N.º 18: </w:t>
      </w:r>
      <w:r>
        <w:t xml:space="preserve">consola mostrando la cola </w:t>
      </w:r>
      <w:proofErr w:type="spellStart"/>
      <w:r>
        <w:t>notificaciones.muertos</w:t>
      </w:r>
      <w:proofErr w:type="spellEnd"/>
      <w:r>
        <w:t xml:space="preserve"> con el mensaje dentro y su contenido desplegado en </w:t>
      </w:r>
      <w:proofErr w:type="spellStart"/>
      <w:r>
        <w:t>Get</w:t>
      </w:r>
      <w:proofErr w:type="spellEnd"/>
      <w:r>
        <w:t xml:space="preserve"> </w:t>
      </w:r>
      <w:proofErr w:type="spellStart"/>
      <w:r>
        <w:t>messages</w:t>
      </w:r>
      <w:proofErr w:type="spellEnd"/>
      <w:r>
        <w:t>.</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03BFADE4" w14:textId="77777777">
        <w:trPr>
          <w:trHeight w:val="2100"/>
        </w:trPr>
        <w:tc>
          <w:tcPr>
            <w:tcW w:w="9746" w:type="dxa"/>
            <w:tcMar>
              <w:top w:w="60" w:type="dxa"/>
              <w:left w:w="100" w:type="dxa"/>
              <w:bottom w:w="60" w:type="dxa"/>
              <w:right w:w="100" w:type="dxa"/>
            </w:tcMar>
            <w:vAlign w:val="center"/>
          </w:tcPr>
          <w:p w14:paraId="6BE67913" w14:textId="28E5C2EC" w:rsidR="00390A41" w:rsidRDefault="00776E02">
            <w:pPr>
              <w:spacing w:before="800" w:after="800"/>
              <w:jc w:val="center"/>
            </w:pPr>
            <w:r w:rsidRPr="00776E02">
              <w:rPr>
                <w:i/>
                <w:iCs/>
                <w:color w:val="8F9EAA"/>
              </w:rPr>
              <w:lastRenderedPageBreak/>
              <w:drawing>
                <wp:inline distT="0" distB="0" distL="0" distR="0" wp14:anchorId="11739EC5" wp14:editId="1B9EA68A">
                  <wp:extent cx="6188710" cy="5617845"/>
                  <wp:effectExtent l="0" t="0" r="2540" b="1905"/>
                  <wp:docPr id="2079023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23027" name=""/>
                          <pic:cNvPicPr/>
                        </pic:nvPicPr>
                        <pic:blipFill>
                          <a:blip r:embed="rId28"/>
                          <a:stretch>
                            <a:fillRect/>
                          </a:stretch>
                        </pic:blipFill>
                        <pic:spPr>
                          <a:xfrm>
                            <a:off x="0" y="0"/>
                            <a:ext cx="6188710" cy="5617845"/>
                          </a:xfrm>
                          <a:prstGeom prst="rect">
                            <a:avLst/>
                          </a:prstGeom>
                        </pic:spPr>
                      </pic:pic>
                    </a:graphicData>
                  </a:graphic>
                </wp:inline>
              </w:drawing>
            </w:r>
          </w:p>
        </w:tc>
      </w:tr>
    </w:tbl>
    <w:p w14:paraId="6B7EAB2A" w14:textId="77777777" w:rsidR="00390A41" w:rsidRDefault="00390A41">
      <w:pPr>
        <w:spacing w:after="160"/>
      </w:pPr>
    </w:p>
    <w:p w14:paraId="757951F5" w14:textId="77777777" w:rsidR="00390A41" w:rsidRDefault="00000000">
      <w:pPr>
        <w:spacing w:after="80" w:line="260" w:lineRule="auto"/>
        <w:jc w:val="both"/>
      </w:pPr>
      <w:r>
        <w:rPr>
          <w:b/>
          <w:bCs/>
          <w:color w:val="0F3D5C"/>
        </w:rPr>
        <w:t xml:space="preserve">Pregunta N.º 7. </w:t>
      </w:r>
      <w:r>
        <w:rPr>
          <w:b/>
          <w:bCs/>
        </w:rPr>
        <w:t>La cola de mensajes muertos no tiene ningún consumidor automático conectado. ¿Por qué sería un error ponerle uno que reintente sin más? Describa qué debería hacer, paso a paso, la persona o el proceso que atienda esa cola.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15DAFF5A" w14:textId="77777777">
        <w:trPr>
          <w:trHeight w:val="1400"/>
        </w:trPr>
        <w:tc>
          <w:tcPr>
            <w:tcW w:w="9746" w:type="dxa"/>
            <w:tcMar>
              <w:top w:w="60" w:type="dxa"/>
              <w:left w:w="100" w:type="dxa"/>
              <w:bottom w:w="60" w:type="dxa"/>
              <w:right w:w="100" w:type="dxa"/>
            </w:tcMar>
            <w:vAlign w:val="center"/>
          </w:tcPr>
          <w:p w14:paraId="5BFFE1AB" w14:textId="77777777" w:rsidR="005973D1" w:rsidRDefault="005973D1" w:rsidP="005973D1">
            <w:r>
              <w:t xml:space="preserve">Sería un error porque el mensaje llegó a la cola muerta justamente porque falla siempre, no por un problema temporal. Un consumidor que reintente sin más lo devolvería al ciclo infinito: falla, se reintenta, falla otra vez, y consume recursos del </w:t>
            </w:r>
            <w:proofErr w:type="spellStart"/>
            <w:r>
              <w:t>broker</w:t>
            </w:r>
            <w:proofErr w:type="spellEnd"/>
            <w:r>
              <w:t xml:space="preserve"> sin resolver nada. La cola muerta existe para sacar el mensaje del flujo automático y que lo revise un humano.</w:t>
            </w:r>
          </w:p>
          <w:p w14:paraId="02814281" w14:textId="77777777" w:rsidR="005973D1" w:rsidRDefault="005973D1" w:rsidP="005973D1"/>
          <w:p w14:paraId="33E0F920" w14:textId="77777777" w:rsidR="005973D1" w:rsidRDefault="005973D1" w:rsidP="005973D1">
            <w:r>
              <w:t>Pasos de quien atiende la cola muerta:</w:t>
            </w:r>
          </w:p>
          <w:p w14:paraId="58C2052F" w14:textId="77777777" w:rsidR="005973D1" w:rsidRDefault="005973D1" w:rsidP="005973D1"/>
          <w:p w14:paraId="264DD4A3" w14:textId="77777777" w:rsidR="005973D1" w:rsidRDefault="005973D1" w:rsidP="005973D1">
            <w:r>
              <w:t>Inspeccionar el contenido del mensaje y entender por qué falló.</w:t>
            </w:r>
          </w:p>
          <w:p w14:paraId="12E32EA9" w14:textId="77777777" w:rsidR="005973D1" w:rsidRDefault="005973D1" w:rsidP="005973D1"/>
          <w:p w14:paraId="3081BAC6" w14:textId="77777777" w:rsidR="005973D1" w:rsidRDefault="005973D1" w:rsidP="005973D1">
            <w:r>
              <w:lastRenderedPageBreak/>
              <w:t>Corregir la causa del fallo (por ejemplo, el correo mal formado).</w:t>
            </w:r>
          </w:p>
          <w:p w14:paraId="7BE70C4D" w14:textId="77777777" w:rsidR="005973D1" w:rsidRDefault="005973D1" w:rsidP="005973D1"/>
          <w:p w14:paraId="69CFE606" w14:textId="77777777" w:rsidR="005973D1" w:rsidRDefault="005973D1" w:rsidP="005973D1">
            <w:r>
              <w:t>Decidir si se republica corregido, se descarta o se escala a otro equipo.</w:t>
            </w:r>
          </w:p>
          <w:p w14:paraId="67B85E5A" w14:textId="77777777" w:rsidR="005973D1" w:rsidRDefault="005973D1" w:rsidP="005973D1"/>
          <w:p w14:paraId="27088B4C" w14:textId="77777777" w:rsidR="005973D1" w:rsidRDefault="005973D1" w:rsidP="005973D1">
            <w:r>
              <w:t xml:space="preserve">Si se </w:t>
            </w:r>
            <w:proofErr w:type="spellStart"/>
            <w:r>
              <w:t>republica</w:t>
            </w:r>
            <w:proofErr w:type="spellEnd"/>
            <w:r>
              <w:t>, hacerlo hacia la cola principal, no hacia la muerta.</w:t>
            </w:r>
          </w:p>
          <w:p w14:paraId="0DD4ABF8" w14:textId="77777777" w:rsidR="005973D1" w:rsidRDefault="005973D1" w:rsidP="005973D1"/>
          <w:p w14:paraId="4A4A0CD4" w14:textId="32D5F5E7" w:rsidR="00390A41" w:rsidRDefault="005973D1" w:rsidP="005973D1">
            <w:r>
              <w:t>Registrar la acción tomada y cerrar el caso.</w:t>
            </w:r>
          </w:p>
        </w:tc>
      </w:tr>
    </w:tbl>
    <w:p w14:paraId="0D82ED79" w14:textId="77777777" w:rsidR="00390A41" w:rsidRDefault="00390A41">
      <w:pPr>
        <w:spacing w:after="160"/>
      </w:pPr>
    </w:p>
    <w:p w14:paraId="72DD0343" w14:textId="77777777" w:rsidR="00390A41" w:rsidRDefault="00000000">
      <w:pPr>
        <w:pBdr>
          <w:bottom w:val="single" w:sz="6" w:space="3" w:color="D6DEE5"/>
        </w:pBdr>
        <w:spacing w:before="300" w:after="120"/>
      </w:pPr>
      <w:r>
        <w:rPr>
          <w:b/>
          <w:bCs/>
          <w:color w:val="0F3D5C"/>
          <w:sz w:val="24"/>
          <w:szCs w:val="24"/>
        </w:rPr>
        <w:t>Laboratorio 7 — Idempotencia: el mismo evento dos veces sin doble efecto</w:t>
      </w:r>
    </w:p>
    <w:p w14:paraId="23D3060C" w14:textId="77777777" w:rsidR="00390A41" w:rsidRDefault="00000000">
      <w:pPr>
        <w:spacing w:after="80" w:line="260" w:lineRule="auto"/>
        <w:jc w:val="both"/>
      </w:pPr>
      <w:r>
        <w:rPr>
          <w:b/>
          <w:bCs/>
          <w:color w:val="1F8A7A"/>
        </w:rPr>
        <w:t xml:space="preserve">Captura N.º 19: </w:t>
      </w:r>
      <w:r>
        <w:t>terminal del consumidor mostrando el mismo identificador de evento procesado dos veces y el cupo descontado dos veces.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390A41" w14:paraId="7D20B422" w14:textId="77777777">
        <w:trPr>
          <w:trHeight w:val="2100"/>
        </w:trPr>
        <w:tc>
          <w:tcPr>
            <w:tcW w:w="9746" w:type="dxa"/>
            <w:tcMar>
              <w:top w:w="60" w:type="dxa"/>
              <w:left w:w="100" w:type="dxa"/>
              <w:bottom w:w="60" w:type="dxa"/>
              <w:right w:w="100" w:type="dxa"/>
            </w:tcMar>
            <w:vAlign w:val="center"/>
          </w:tcPr>
          <w:p w14:paraId="719BB2A1" w14:textId="1ED69B80" w:rsidR="00390A41" w:rsidRDefault="006E269D">
            <w:pPr>
              <w:spacing w:before="800" w:after="800"/>
              <w:jc w:val="center"/>
            </w:pPr>
            <w:r w:rsidRPr="006E269D">
              <w:rPr>
                <w:i/>
                <w:iCs/>
                <w:color w:val="8F9EAA"/>
              </w:rPr>
              <w:drawing>
                <wp:inline distT="0" distB="0" distL="0" distR="0" wp14:anchorId="2A184582" wp14:editId="002F5510">
                  <wp:extent cx="6188710" cy="3738245"/>
                  <wp:effectExtent l="0" t="0" r="2540" b="0"/>
                  <wp:docPr id="966379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9088" name=""/>
                          <pic:cNvPicPr/>
                        </pic:nvPicPr>
                        <pic:blipFill>
                          <a:blip r:embed="rId29"/>
                          <a:stretch>
                            <a:fillRect/>
                          </a:stretch>
                        </pic:blipFill>
                        <pic:spPr>
                          <a:xfrm>
                            <a:off x="0" y="0"/>
                            <a:ext cx="6188710" cy="3738245"/>
                          </a:xfrm>
                          <a:prstGeom prst="rect">
                            <a:avLst/>
                          </a:prstGeom>
                        </pic:spPr>
                      </pic:pic>
                    </a:graphicData>
                  </a:graphic>
                </wp:inline>
              </w:drawing>
            </w:r>
          </w:p>
        </w:tc>
      </w:tr>
    </w:tbl>
    <w:p w14:paraId="6AAB810C" w14:textId="77777777" w:rsidR="00390A41" w:rsidRDefault="00390A41">
      <w:pPr>
        <w:spacing w:after="160"/>
      </w:pPr>
    </w:p>
    <w:p w14:paraId="50829D93" w14:textId="77777777" w:rsidR="00390A41" w:rsidRDefault="00000000">
      <w:pPr>
        <w:spacing w:after="80" w:line="260" w:lineRule="auto"/>
        <w:jc w:val="both"/>
      </w:pPr>
      <w:r>
        <w:rPr>
          <w:b/>
          <w:bCs/>
          <w:color w:val="1F8A7A"/>
        </w:rPr>
        <w:t xml:space="preserve">Captura N.º 20: </w:t>
      </w:r>
      <w:r>
        <w:t>terminal del consumidor mostrando el mensaje repetido reconocido e ignorado, con el cupo descontado una sola vez.</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6A08D06E" w14:textId="77777777">
        <w:trPr>
          <w:trHeight w:val="2100"/>
        </w:trPr>
        <w:tc>
          <w:tcPr>
            <w:tcW w:w="9746" w:type="dxa"/>
            <w:tcMar>
              <w:top w:w="60" w:type="dxa"/>
              <w:left w:w="100" w:type="dxa"/>
              <w:bottom w:w="60" w:type="dxa"/>
              <w:right w:w="100" w:type="dxa"/>
            </w:tcMar>
            <w:vAlign w:val="center"/>
          </w:tcPr>
          <w:p w14:paraId="3DE3DFAD" w14:textId="751A1B02" w:rsidR="00390A41" w:rsidRDefault="002C1D3A">
            <w:pPr>
              <w:spacing w:before="800" w:after="800"/>
              <w:jc w:val="center"/>
            </w:pPr>
            <w:r w:rsidRPr="002C1D3A">
              <w:rPr>
                <w:i/>
                <w:iCs/>
                <w:color w:val="8F9EAA"/>
              </w:rPr>
              <w:lastRenderedPageBreak/>
              <w:drawing>
                <wp:inline distT="0" distB="0" distL="0" distR="0" wp14:anchorId="058B1B1C" wp14:editId="449BAC8E">
                  <wp:extent cx="5006774" cy="1844200"/>
                  <wp:effectExtent l="0" t="0" r="3810" b="3810"/>
                  <wp:docPr id="991886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86552" name=""/>
                          <pic:cNvPicPr/>
                        </pic:nvPicPr>
                        <pic:blipFill>
                          <a:blip r:embed="rId30"/>
                          <a:stretch>
                            <a:fillRect/>
                          </a:stretch>
                        </pic:blipFill>
                        <pic:spPr>
                          <a:xfrm>
                            <a:off x="0" y="0"/>
                            <a:ext cx="5006774" cy="1844200"/>
                          </a:xfrm>
                          <a:prstGeom prst="rect">
                            <a:avLst/>
                          </a:prstGeom>
                        </pic:spPr>
                      </pic:pic>
                    </a:graphicData>
                  </a:graphic>
                </wp:inline>
              </w:drawing>
            </w:r>
          </w:p>
        </w:tc>
      </w:tr>
    </w:tbl>
    <w:p w14:paraId="6F30EAF8" w14:textId="77777777" w:rsidR="00390A41" w:rsidRDefault="00390A41">
      <w:pPr>
        <w:spacing w:after="160"/>
      </w:pPr>
    </w:p>
    <w:p w14:paraId="42B31239" w14:textId="77777777" w:rsidR="00390A41" w:rsidRDefault="00000000">
      <w:pPr>
        <w:spacing w:after="80" w:line="260" w:lineRule="auto"/>
        <w:jc w:val="both"/>
      </w:pPr>
      <w:r>
        <w:rPr>
          <w:b/>
          <w:bCs/>
          <w:color w:val="0F3D5C"/>
        </w:rPr>
        <w:t xml:space="preserve">Pregunta N.º 8. </w:t>
      </w:r>
      <w:r>
        <w:rPr>
          <w:b/>
          <w:bCs/>
        </w:rPr>
        <w:t xml:space="preserve">El </w:t>
      </w:r>
      <w:proofErr w:type="spellStart"/>
      <w:r>
        <w:rPr>
          <w:b/>
          <w:bCs/>
        </w:rPr>
        <w:t>broker</w:t>
      </w:r>
      <w:proofErr w:type="spellEnd"/>
      <w:r>
        <w:rPr>
          <w:b/>
          <w:bCs/>
        </w:rPr>
        <w:t xml:space="preserve"> garantiza la entrega al menos una vez, pero no exactamente una vez. Explique por qué le resulta imposible garantizarlo y en qué parte del sistema queda entonces la responsabilidad. Dé un ejemplo de su proyecto integrador donde una entrega repetida causaría un daño visible al usuario.</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1D355E78" w14:textId="77777777">
        <w:trPr>
          <w:trHeight w:val="1400"/>
        </w:trPr>
        <w:tc>
          <w:tcPr>
            <w:tcW w:w="9746" w:type="dxa"/>
            <w:tcMar>
              <w:top w:w="60" w:type="dxa"/>
              <w:left w:w="100" w:type="dxa"/>
              <w:bottom w:w="60" w:type="dxa"/>
              <w:right w:w="100" w:type="dxa"/>
            </w:tcMar>
            <w:vAlign w:val="center"/>
          </w:tcPr>
          <w:p w14:paraId="3FE16972" w14:textId="77777777" w:rsidR="002C1D3A" w:rsidRDefault="002C1D3A" w:rsidP="002C1D3A">
            <w:r>
              <w:t xml:space="preserve">El </w:t>
            </w:r>
            <w:proofErr w:type="spellStart"/>
            <w:r>
              <w:t>broker</w:t>
            </w:r>
            <w:proofErr w:type="spellEnd"/>
            <w:r>
              <w:t xml:space="preserve"> no puede garantizar "exactamente una vez" porque el </w:t>
            </w:r>
            <w:proofErr w:type="spellStart"/>
            <w:r>
              <w:t>ack</w:t>
            </w:r>
            <w:proofErr w:type="spellEnd"/>
            <w:r>
              <w:t xml:space="preserve"> viaja por la red. Si el consumidor procesa el mensaje y envía el </w:t>
            </w:r>
            <w:proofErr w:type="spellStart"/>
            <w:r>
              <w:t>ack</w:t>
            </w:r>
            <w:proofErr w:type="spellEnd"/>
            <w:r>
              <w:t xml:space="preserve">, pero ese </w:t>
            </w:r>
            <w:proofErr w:type="spellStart"/>
            <w:r>
              <w:t>ack</w:t>
            </w:r>
            <w:proofErr w:type="spellEnd"/>
            <w:r>
              <w:t xml:space="preserve"> se pierde antes de llegar al </w:t>
            </w:r>
            <w:proofErr w:type="spellStart"/>
            <w:r>
              <w:t>broker</w:t>
            </w:r>
            <w:proofErr w:type="spellEnd"/>
            <w:r>
              <w:t xml:space="preserve">, el </w:t>
            </w:r>
            <w:proofErr w:type="spellStart"/>
            <w:r>
              <w:t>broker</w:t>
            </w:r>
            <w:proofErr w:type="spellEnd"/>
            <w:r>
              <w:t xml:space="preserve"> no sabe que ya se procesó y lo </w:t>
            </w:r>
            <w:proofErr w:type="spellStart"/>
            <w:r>
              <w:t>reentrega</w:t>
            </w:r>
            <w:proofErr w:type="spellEnd"/>
            <w:r>
              <w:t>. No hay forma de confirmar sin riesgo de perder la confirmación.</w:t>
            </w:r>
          </w:p>
          <w:p w14:paraId="45970D36" w14:textId="77777777" w:rsidR="002C1D3A" w:rsidRDefault="002C1D3A" w:rsidP="002C1D3A"/>
          <w:p w14:paraId="4EE29F71" w14:textId="77777777" w:rsidR="002C1D3A" w:rsidRDefault="002C1D3A" w:rsidP="002C1D3A">
            <w:r>
              <w:t xml:space="preserve">La responsabilidad queda en el consumidor, que debe ser idempotente: reconocer los eventos repetidos por su </w:t>
            </w:r>
            <w:proofErr w:type="spellStart"/>
            <w:r>
              <w:t>messageId</w:t>
            </w:r>
            <w:proofErr w:type="spellEnd"/>
            <w:r>
              <w:t xml:space="preserve"> y no repetir el efecto.</w:t>
            </w:r>
          </w:p>
          <w:p w14:paraId="670B8F2F" w14:textId="77777777" w:rsidR="002C1D3A" w:rsidRDefault="002C1D3A" w:rsidP="002C1D3A"/>
          <w:p w14:paraId="6ACEDE5C" w14:textId="4180F5CF" w:rsidR="00390A41" w:rsidRDefault="002C1D3A" w:rsidP="002C1D3A">
            <w:r>
              <w:t xml:space="preserve">Ejemplo en mi proyecto: si un evento </w:t>
            </w:r>
            <w:proofErr w:type="spellStart"/>
            <w:r>
              <w:t>VentaConfirmada</w:t>
            </w:r>
            <w:proofErr w:type="spellEnd"/>
            <w:r>
              <w:t xml:space="preserve"> se procesa dos veces, el stock se descuenta dos veces y el cliente ve un inventario incorrecto.</w:t>
            </w:r>
          </w:p>
        </w:tc>
      </w:tr>
    </w:tbl>
    <w:p w14:paraId="2375DC90" w14:textId="77777777" w:rsidR="00390A41" w:rsidRDefault="00390A41">
      <w:pPr>
        <w:spacing w:after="160"/>
      </w:pPr>
    </w:p>
    <w:p w14:paraId="7B9B5846" w14:textId="77777777" w:rsidR="00390A41" w:rsidRDefault="00000000">
      <w:pPr>
        <w:pBdr>
          <w:bottom w:val="single" w:sz="6" w:space="3" w:color="D6DEE5"/>
        </w:pBdr>
        <w:spacing w:before="300" w:after="120"/>
      </w:pPr>
      <w:r>
        <w:rPr>
          <w:b/>
          <w:bCs/>
          <w:color w:val="0F3D5C"/>
          <w:sz w:val="24"/>
          <w:szCs w:val="24"/>
        </w:rPr>
        <w:t>Cierre de la Parte 1</w:t>
      </w:r>
    </w:p>
    <w:p w14:paraId="11967F13" w14:textId="77777777" w:rsidR="00390A41" w:rsidRDefault="00000000">
      <w:pPr>
        <w:spacing w:after="100" w:line="260" w:lineRule="auto"/>
        <w:jc w:val="both"/>
      </w:pPr>
      <w:r>
        <w:t>Responda brevemente antes de entregar:</w:t>
      </w:r>
    </w:p>
    <w:p w14:paraId="5595C94D" w14:textId="77777777" w:rsidR="00390A41" w:rsidRDefault="00000000">
      <w:pPr>
        <w:spacing w:after="60" w:line="260" w:lineRule="auto"/>
        <w:jc w:val="both"/>
      </w:pPr>
      <w:r>
        <w:rPr>
          <w:b/>
          <w:bCs/>
        </w:rPr>
        <w:t>¿Qué parte de la práctica le resultó más difícil y por qué?</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545FFB34" w14:textId="77777777">
        <w:trPr>
          <w:trHeight w:val="900"/>
        </w:trPr>
        <w:tc>
          <w:tcPr>
            <w:tcW w:w="9746" w:type="dxa"/>
            <w:tcMar>
              <w:top w:w="60" w:type="dxa"/>
              <w:left w:w="100" w:type="dxa"/>
              <w:bottom w:w="60" w:type="dxa"/>
              <w:right w:w="100" w:type="dxa"/>
            </w:tcMar>
            <w:vAlign w:val="center"/>
          </w:tcPr>
          <w:p w14:paraId="6E588129" w14:textId="5D6BBBF1" w:rsidR="00390A41" w:rsidRDefault="002C1D3A">
            <w:r w:rsidRPr="002C1D3A">
              <w:t xml:space="preserve">El Laboratorio 6, porque combina tres colas, un </w:t>
            </w:r>
            <w:proofErr w:type="spellStart"/>
            <w:r w:rsidRPr="002C1D3A">
              <w:t>exchange</w:t>
            </w:r>
            <w:proofErr w:type="spellEnd"/>
            <w:r w:rsidRPr="002C1D3A">
              <w:t xml:space="preserve"> de reintentos, un TTL de cinco segundos y el encabezado x-</w:t>
            </w:r>
            <w:proofErr w:type="spellStart"/>
            <w:r w:rsidRPr="002C1D3A">
              <w:t>death</w:t>
            </w:r>
            <w:proofErr w:type="spellEnd"/>
            <w:r w:rsidRPr="002C1D3A">
              <w:t>. Era fácil equivocarse en un argumento (</w:t>
            </w:r>
            <w:proofErr w:type="spellStart"/>
            <w:r w:rsidRPr="002C1D3A">
              <w:t>deadLetterExchange</w:t>
            </w:r>
            <w:proofErr w:type="spellEnd"/>
            <w:r w:rsidRPr="002C1D3A">
              <w:t xml:space="preserve">, </w:t>
            </w:r>
            <w:proofErr w:type="spellStart"/>
            <w:r w:rsidRPr="002C1D3A">
              <w:t>messageTtl</w:t>
            </w:r>
            <w:proofErr w:type="spellEnd"/>
            <w:r w:rsidRPr="002C1D3A">
              <w:t xml:space="preserve">, </w:t>
            </w:r>
            <w:proofErr w:type="spellStart"/>
            <w:r w:rsidRPr="002C1D3A">
              <w:t>deadLetterRoutingKey</w:t>
            </w:r>
            <w:proofErr w:type="spellEnd"/>
            <w:r w:rsidRPr="002C1D3A">
              <w:t xml:space="preserve">) y el </w:t>
            </w:r>
            <w:proofErr w:type="spellStart"/>
            <w:r w:rsidRPr="002C1D3A">
              <w:t>broker</w:t>
            </w:r>
            <w:proofErr w:type="spellEnd"/>
            <w:r w:rsidRPr="002C1D3A">
              <w:t xml:space="preserve"> rechazaba la declaración con PRECONDITION_FAILED. Además, había que borrar la cola </w:t>
            </w:r>
            <w:proofErr w:type="spellStart"/>
            <w:r w:rsidRPr="002C1D3A">
              <w:t>notificaciones.correo</w:t>
            </w:r>
            <w:proofErr w:type="spellEnd"/>
            <w:r w:rsidRPr="002C1D3A">
              <w:t xml:space="preserve"> antes de </w:t>
            </w:r>
            <w:proofErr w:type="spellStart"/>
            <w:r w:rsidRPr="002C1D3A">
              <w:t>redeclararla</w:t>
            </w:r>
            <w:proofErr w:type="spellEnd"/>
            <w:r w:rsidRPr="002C1D3A">
              <w:t>, algo poco intuitivo.</w:t>
            </w:r>
          </w:p>
        </w:tc>
      </w:tr>
    </w:tbl>
    <w:p w14:paraId="0134D6BB" w14:textId="77777777" w:rsidR="00390A41" w:rsidRDefault="00390A41">
      <w:pPr>
        <w:spacing w:after="140"/>
      </w:pPr>
    </w:p>
    <w:p w14:paraId="631E796E" w14:textId="77777777" w:rsidR="00390A41" w:rsidRDefault="00000000">
      <w:pPr>
        <w:spacing w:after="60" w:line="260" w:lineRule="auto"/>
        <w:jc w:val="both"/>
      </w:pPr>
      <w:r>
        <w:rPr>
          <w:b/>
          <w:bCs/>
        </w:rPr>
        <w:t>¿Qué error tuvo que resolver por su cuenta y cómo lo resolvió?</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6CAD09D3" w14:textId="77777777">
        <w:trPr>
          <w:trHeight w:val="900"/>
        </w:trPr>
        <w:tc>
          <w:tcPr>
            <w:tcW w:w="9746" w:type="dxa"/>
            <w:tcMar>
              <w:top w:w="60" w:type="dxa"/>
              <w:left w:w="100" w:type="dxa"/>
              <w:bottom w:w="60" w:type="dxa"/>
              <w:right w:w="100" w:type="dxa"/>
            </w:tcMar>
            <w:vAlign w:val="center"/>
          </w:tcPr>
          <w:p w14:paraId="23256554" w14:textId="499D295C" w:rsidR="00390A41" w:rsidRDefault="002C1D3A">
            <w:r w:rsidRPr="002C1D3A">
              <w:rPr>
                <w:lang w:val="en-US"/>
              </w:rPr>
              <w:t xml:space="preserve">El error PRECONDITION_FAILED - inequivalent </w:t>
            </w:r>
            <w:proofErr w:type="spellStart"/>
            <w:r w:rsidRPr="002C1D3A">
              <w:rPr>
                <w:lang w:val="en-US"/>
              </w:rPr>
              <w:t>arg</w:t>
            </w:r>
            <w:proofErr w:type="spellEnd"/>
            <w:r w:rsidRPr="002C1D3A">
              <w:rPr>
                <w:lang w:val="en-US"/>
              </w:rPr>
              <w:t xml:space="preserve"> 'x-dead-letter-exchange'. </w:t>
            </w:r>
            <w:r w:rsidRPr="002C1D3A">
              <w:t xml:space="preserve">El consumidor declaraba </w:t>
            </w:r>
            <w:proofErr w:type="spellStart"/>
            <w:r w:rsidRPr="002C1D3A">
              <w:t>notificaciones.correo</w:t>
            </w:r>
            <w:proofErr w:type="spellEnd"/>
            <w:r w:rsidRPr="002C1D3A">
              <w:t xml:space="preserve"> solo con { durable: true }, pero la cola ya existía con </w:t>
            </w:r>
            <w:proofErr w:type="spellStart"/>
            <w:r w:rsidRPr="002C1D3A">
              <w:t>deadLetterExchange</w:t>
            </w:r>
            <w:proofErr w:type="spellEnd"/>
            <w:r w:rsidRPr="002C1D3A">
              <w:t xml:space="preserve">: "reintentos". Lo resolví agregando el mismo argumento en el </w:t>
            </w:r>
            <w:proofErr w:type="spellStart"/>
            <w:r w:rsidRPr="002C1D3A">
              <w:t>assertQueue</w:t>
            </w:r>
            <w:proofErr w:type="spellEnd"/>
            <w:r w:rsidRPr="002C1D3A">
              <w:t xml:space="preserve"> del consumidor para que coincidiera con el que usó dlq.js.</w:t>
            </w:r>
          </w:p>
        </w:tc>
      </w:tr>
    </w:tbl>
    <w:p w14:paraId="455EDA57" w14:textId="77777777" w:rsidR="00390A41" w:rsidRDefault="00390A41">
      <w:pPr>
        <w:spacing w:after="140"/>
      </w:pPr>
    </w:p>
    <w:p w14:paraId="62EB0AA7" w14:textId="77777777" w:rsidR="00390A41" w:rsidRDefault="00000000">
      <w:pPr>
        <w:spacing w:after="60" w:line="260" w:lineRule="auto"/>
        <w:jc w:val="both"/>
      </w:pPr>
      <w:r>
        <w:rPr>
          <w:b/>
          <w:bCs/>
        </w:rPr>
        <w:t>¿Qué haría distinto si tuviera que repetir esta práctica?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41AFFD20" w14:textId="77777777">
        <w:trPr>
          <w:trHeight w:val="900"/>
        </w:trPr>
        <w:tc>
          <w:tcPr>
            <w:tcW w:w="9746" w:type="dxa"/>
            <w:tcMar>
              <w:top w:w="60" w:type="dxa"/>
              <w:left w:w="100" w:type="dxa"/>
              <w:bottom w:w="60" w:type="dxa"/>
              <w:right w:w="100" w:type="dxa"/>
            </w:tcMar>
            <w:vAlign w:val="center"/>
          </w:tcPr>
          <w:p w14:paraId="6E049AB5" w14:textId="09AB6AAD" w:rsidR="00390A41" w:rsidRDefault="002C1D3A">
            <w:r w:rsidRPr="002C1D3A">
              <w:lastRenderedPageBreak/>
              <w:t xml:space="preserve">Usaría Git Bash desde el inicio para todos los </w:t>
            </w:r>
            <w:proofErr w:type="spellStart"/>
            <w:r w:rsidRPr="002C1D3A">
              <w:t>curl</w:t>
            </w:r>
            <w:proofErr w:type="spellEnd"/>
            <w:r w:rsidRPr="002C1D3A">
              <w:t>, porque en PowerShell las comillas y la continuación de línea rompen el JSON. También organizaría las carpetas (inscripciones, notificaciones y dlq.js) en la raíz desde el principio, para no tener que moverlas después.</w:t>
            </w:r>
          </w:p>
        </w:tc>
      </w:tr>
    </w:tbl>
    <w:p w14:paraId="178E99B5" w14:textId="77777777" w:rsidR="00390A41" w:rsidRDefault="00390A41">
      <w:pPr>
        <w:spacing w:after="140"/>
      </w:pPr>
    </w:p>
    <w:p w14:paraId="54AB6981" w14:textId="77777777" w:rsidR="00390A41" w:rsidRDefault="00390A41">
      <w:pPr>
        <w:spacing w:after="200"/>
      </w:pPr>
    </w:p>
    <w:tbl>
      <w:tblPr>
        <w:tblW w:w="9746" w:type="dxa"/>
        <w:tblBorders>
          <w:top w:val="single" w:sz="4" w:space="0" w:color="B3261E"/>
          <w:left w:val="single" w:sz="18"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90A41" w14:paraId="1A0EFA58" w14:textId="77777777">
        <w:tc>
          <w:tcPr>
            <w:tcW w:w="9746" w:type="dxa"/>
            <w:shd w:val="clear" w:color="auto" w:fill="F1F5F8"/>
            <w:tcMar>
              <w:top w:w="60" w:type="dxa"/>
              <w:left w:w="100" w:type="dxa"/>
              <w:bottom w:w="60" w:type="dxa"/>
              <w:right w:w="100" w:type="dxa"/>
            </w:tcMar>
            <w:vAlign w:val="center"/>
          </w:tcPr>
          <w:p w14:paraId="4EFB4EE8" w14:textId="77777777" w:rsidR="00390A41" w:rsidRDefault="00000000">
            <w:pPr>
              <w:spacing w:line="250" w:lineRule="auto"/>
              <w:jc w:val="both"/>
            </w:pPr>
            <w:r>
              <w:rPr>
                <w:b/>
                <w:bCs/>
                <w:color w:val="B3261E"/>
              </w:rPr>
              <w:t xml:space="preserve">Declaración de autoría: </w:t>
            </w:r>
            <w:r>
              <w:t>Declaro que las capturas presentadas fueron tomadas en mi propio equipo y que las respuestas son de mi autoría. Entiendo que presentar evidencias de otra persona anula la Parte 1 de esta práctica.</w:t>
            </w:r>
          </w:p>
        </w:tc>
      </w:tr>
    </w:tbl>
    <w:p w14:paraId="4BA6B033" w14:textId="77777777" w:rsidR="00390A41" w:rsidRDefault="00390A41">
      <w:pPr>
        <w:spacing w:after="400"/>
      </w:pPr>
    </w:p>
    <w:tbl>
      <w:tblPr>
        <w:tblW w:w="9746" w:type="dxa"/>
        <w:tblCellMar>
          <w:left w:w="10" w:type="dxa"/>
          <w:right w:w="10" w:type="dxa"/>
        </w:tblCellMar>
        <w:tblLook w:val="04A0" w:firstRow="1" w:lastRow="0" w:firstColumn="1" w:lastColumn="0" w:noHBand="0" w:noVBand="1"/>
      </w:tblPr>
      <w:tblGrid>
        <w:gridCol w:w="4873"/>
        <w:gridCol w:w="4873"/>
      </w:tblGrid>
      <w:tr w:rsidR="00390A41" w14:paraId="4D775C18" w14:textId="77777777">
        <w:tc>
          <w:tcPr>
            <w:tcW w:w="4873" w:type="dxa"/>
            <w:tcMar>
              <w:top w:w="60" w:type="dxa"/>
              <w:left w:w="100" w:type="dxa"/>
              <w:bottom w:w="60" w:type="dxa"/>
              <w:right w:w="100" w:type="dxa"/>
            </w:tcMar>
            <w:vAlign w:val="center"/>
          </w:tcPr>
          <w:p w14:paraId="54C27123" w14:textId="77777777" w:rsidR="00390A41" w:rsidRDefault="00000000">
            <w:pPr>
              <w:jc w:val="center"/>
            </w:pPr>
            <w:r>
              <w:t>_____________________________</w:t>
            </w:r>
          </w:p>
          <w:p w14:paraId="427B3909" w14:textId="77777777" w:rsidR="00390A41" w:rsidRDefault="00000000">
            <w:pPr>
              <w:jc w:val="center"/>
            </w:pPr>
            <w:r>
              <w:rPr>
                <w:color w:val="5A6B78"/>
                <w:sz w:val="18"/>
                <w:szCs w:val="18"/>
              </w:rPr>
              <w:t>Firma del estudiante</w:t>
            </w:r>
          </w:p>
        </w:tc>
        <w:tc>
          <w:tcPr>
            <w:tcW w:w="4873" w:type="dxa"/>
            <w:tcMar>
              <w:top w:w="60" w:type="dxa"/>
              <w:left w:w="100" w:type="dxa"/>
              <w:bottom w:w="60" w:type="dxa"/>
              <w:right w:w="100" w:type="dxa"/>
            </w:tcMar>
            <w:vAlign w:val="center"/>
          </w:tcPr>
          <w:p w14:paraId="0C47E8A3" w14:textId="77777777" w:rsidR="00390A41" w:rsidRDefault="00000000">
            <w:pPr>
              <w:jc w:val="center"/>
            </w:pPr>
            <w:r>
              <w:t>_____________________________</w:t>
            </w:r>
          </w:p>
          <w:p w14:paraId="3DB46AF0" w14:textId="77777777" w:rsidR="00390A41" w:rsidRDefault="00000000">
            <w:pPr>
              <w:jc w:val="center"/>
            </w:pPr>
            <w:r>
              <w:rPr>
                <w:color w:val="5A6B78"/>
                <w:sz w:val="18"/>
                <w:szCs w:val="18"/>
              </w:rPr>
              <w:t>Fecha</w:t>
            </w:r>
          </w:p>
        </w:tc>
      </w:tr>
    </w:tbl>
    <w:p w14:paraId="7714D590" w14:textId="77777777" w:rsidR="00BD23B6" w:rsidRDefault="00BD23B6"/>
    <w:sectPr w:rsidR="00BD23B6">
      <w:headerReference w:type="default" r:id="rId31"/>
      <w:footerReference w:type="default" r:id="rId32"/>
      <w:pgSz w:w="11906" w:h="16838"/>
      <w:pgMar w:top="1400" w:right="1080" w:bottom="1080" w:left="1080" w:header="5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4E385" w14:textId="77777777" w:rsidR="00F928EB" w:rsidRDefault="00F928EB">
      <w:r>
        <w:separator/>
      </w:r>
    </w:p>
  </w:endnote>
  <w:endnote w:type="continuationSeparator" w:id="0">
    <w:p w14:paraId="6C419F6E" w14:textId="77777777" w:rsidR="00F928EB" w:rsidRDefault="00F92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A4C6D" w14:textId="77777777" w:rsidR="00390A41" w:rsidRDefault="00000000">
    <w:pPr>
      <w:pBdr>
        <w:top w:val="single" w:sz="4" w:space="3" w:color="D6DEE5"/>
      </w:pBdr>
    </w:pPr>
    <w:r>
      <w:rPr>
        <w:color w:val="8F9EAA"/>
        <w:sz w:val="15"/>
        <w:szCs w:val="15"/>
      </w:rPr>
      <w:t xml:space="preserve">COM-600 Microservicios · Práctica N.º 6 · Hoja de </w:t>
    </w:r>
    <w:proofErr w:type="spellStart"/>
    <w:r>
      <w:rPr>
        <w:color w:val="8F9EAA"/>
        <w:sz w:val="15"/>
        <w:szCs w:val="15"/>
      </w:rPr>
      <w:t>EvidenciasPágina</w:t>
    </w:r>
    <w:proofErr w:type="spellEnd"/>
    <w:r>
      <w:rPr>
        <w:color w:val="8F9EAA"/>
        <w:sz w:val="15"/>
        <w:szCs w:val="15"/>
      </w:rPr>
      <w:t xml:space="preserve"> </w:t>
    </w:r>
    <w:r>
      <w:rPr>
        <w:color w:val="8F9EAA"/>
        <w:sz w:val="15"/>
        <w:szCs w:val="15"/>
      </w:rPr>
      <w:fldChar w:fldCharType="begin"/>
    </w:r>
    <w:r>
      <w:rPr>
        <w:color w:val="8F9EAA"/>
        <w:sz w:val="15"/>
        <w:szCs w:val="15"/>
      </w:rPr>
      <w:instrText>PAGE</w:instrText>
    </w:r>
    <w:r>
      <w:rPr>
        <w:color w:val="8F9EAA"/>
        <w:sz w:val="15"/>
        <w:szCs w:val="15"/>
      </w:rPr>
      <w:fldChar w:fldCharType="separate"/>
    </w:r>
    <w:r w:rsidR="004E6044">
      <w:rPr>
        <w:noProof/>
        <w:color w:val="8F9EAA"/>
        <w:sz w:val="15"/>
        <w:szCs w:val="15"/>
      </w:rPr>
      <w:t>1</w:t>
    </w:r>
    <w:r>
      <w:rPr>
        <w:color w:val="8F9EAA"/>
        <w:sz w:val="15"/>
        <w:szCs w:val="15"/>
      </w:rPr>
      <w:fldChar w:fldCharType="end"/>
    </w:r>
    <w:r>
      <w:rPr>
        <w:color w:val="8F9EAA"/>
        <w:sz w:val="15"/>
        <w:szCs w:val="15"/>
      </w:rPr>
      <w:t xml:space="preserve"> de </w:t>
    </w:r>
    <w:r>
      <w:rPr>
        <w:color w:val="8F9EAA"/>
        <w:sz w:val="15"/>
        <w:szCs w:val="15"/>
      </w:rPr>
      <w:fldChar w:fldCharType="begin"/>
    </w:r>
    <w:r>
      <w:rPr>
        <w:color w:val="8F9EAA"/>
        <w:sz w:val="15"/>
        <w:szCs w:val="15"/>
      </w:rPr>
      <w:instrText>NUMPAGES</w:instrText>
    </w:r>
    <w:r>
      <w:rPr>
        <w:color w:val="8F9EAA"/>
        <w:sz w:val="15"/>
        <w:szCs w:val="15"/>
      </w:rPr>
      <w:fldChar w:fldCharType="separate"/>
    </w:r>
    <w:r w:rsidR="004E6044">
      <w:rPr>
        <w:noProof/>
        <w:color w:val="8F9EAA"/>
        <w:sz w:val="15"/>
        <w:szCs w:val="15"/>
      </w:rPr>
      <w:t>2</w:t>
    </w:r>
    <w:r>
      <w:rPr>
        <w:color w:val="8F9EA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1FA77" w14:textId="77777777" w:rsidR="00F928EB" w:rsidRDefault="00F928EB">
      <w:r>
        <w:separator/>
      </w:r>
    </w:p>
  </w:footnote>
  <w:footnote w:type="continuationSeparator" w:id="0">
    <w:p w14:paraId="5FC2BA9E" w14:textId="77777777" w:rsidR="00F928EB" w:rsidRDefault="00F92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bottom w:val="single" w:sz="4" w:space="0" w:color="D6DEE5"/>
      </w:tblBorders>
      <w:tblCellMar>
        <w:left w:w="10" w:type="dxa"/>
        <w:right w:w="10" w:type="dxa"/>
      </w:tblCellMar>
      <w:tblLook w:val="04A0" w:firstRow="1" w:lastRow="0" w:firstColumn="1" w:lastColumn="0" w:noHBand="0" w:noVBand="1"/>
    </w:tblPr>
    <w:tblGrid>
      <w:gridCol w:w="6400"/>
      <w:gridCol w:w="3346"/>
    </w:tblGrid>
    <w:tr w:rsidR="00390A41" w14:paraId="14E73531" w14:textId="77777777">
      <w:tc>
        <w:tcPr>
          <w:tcW w:w="6400" w:type="dxa"/>
          <w:tcMar>
            <w:top w:w="60" w:type="dxa"/>
            <w:left w:w="100" w:type="dxa"/>
            <w:bottom w:w="60" w:type="dxa"/>
            <w:right w:w="100" w:type="dxa"/>
          </w:tcMar>
          <w:vAlign w:val="center"/>
        </w:tcPr>
        <w:p w14:paraId="37562782" w14:textId="77777777" w:rsidR="00390A41" w:rsidRDefault="00000000">
          <w:r>
            <w:rPr>
              <w:b/>
              <w:bCs/>
              <w:color w:val="0F3D5C"/>
              <w:sz w:val="15"/>
              <w:szCs w:val="15"/>
            </w:rPr>
            <w:t>UNIVERSIDAD MAYOR REAL Y PONTIFICIA DE SAN FRANCISCO XAVIER DE CHUQUISACA</w:t>
          </w:r>
        </w:p>
        <w:p w14:paraId="7F367EB7" w14:textId="77777777" w:rsidR="00390A41" w:rsidRDefault="00000000">
          <w:pPr>
            <w:spacing w:after="40"/>
          </w:pPr>
          <w:r>
            <w:rPr>
              <w:color w:val="5A6B78"/>
              <w:sz w:val="15"/>
              <w:szCs w:val="15"/>
            </w:rPr>
            <w:t>Facultad de Ciencia y Tecnología · COM-600 Microservicios</w:t>
          </w:r>
        </w:p>
      </w:tc>
      <w:tc>
        <w:tcPr>
          <w:tcW w:w="3346" w:type="dxa"/>
          <w:tcMar>
            <w:top w:w="60" w:type="dxa"/>
            <w:left w:w="100" w:type="dxa"/>
            <w:bottom w:w="60" w:type="dxa"/>
            <w:right w:w="100" w:type="dxa"/>
          </w:tcMar>
          <w:vAlign w:val="center"/>
        </w:tcPr>
        <w:p w14:paraId="68A8202C" w14:textId="77777777" w:rsidR="00390A41" w:rsidRDefault="00000000">
          <w:pPr>
            <w:jc w:val="right"/>
          </w:pPr>
          <w:r>
            <w:rPr>
              <w:b/>
              <w:bCs/>
              <w:color w:val="1F8A7A"/>
              <w:sz w:val="15"/>
              <w:szCs w:val="15"/>
            </w:rPr>
            <w:t>PRÁCTICA N.º 6</w:t>
          </w:r>
        </w:p>
      </w:tc>
    </w:tr>
  </w:tbl>
  <w:p w14:paraId="04F06049" w14:textId="77777777" w:rsidR="00390A41" w:rsidRDefault="00390A41">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E0AD5"/>
    <w:multiLevelType w:val="hybridMultilevel"/>
    <w:tmpl w:val="880E2734"/>
    <w:lvl w:ilvl="0" w:tplc="57085662">
      <w:start w:val="1"/>
      <w:numFmt w:val="decimal"/>
      <w:lvlText w:val="%1."/>
      <w:lvlJc w:val="left"/>
      <w:pPr>
        <w:ind w:left="460" w:hanging="280"/>
      </w:pPr>
    </w:lvl>
    <w:lvl w:ilvl="1" w:tplc="53C41388">
      <w:numFmt w:val="decimal"/>
      <w:lvlText w:val=""/>
      <w:lvlJc w:val="left"/>
    </w:lvl>
    <w:lvl w:ilvl="2" w:tplc="A13631DC">
      <w:numFmt w:val="decimal"/>
      <w:lvlText w:val=""/>
      <w:lvlJc w:val="left"/>
    </w:lvl>
    <w:lvl w:ilvl="3" w:tplc="11C4E982">
      <w:numFmt w:val="decimal"/>
      <w:lvlText w:val=""/>
      <w:lvlJc w:val="left"/>
    </w:lvl>
    <w:lvl w:ilvl="4" w:tplc="A1C6DB64">
      <w:numFmt w:val="decimal"/>
      <w:lvlText w:val=""/>
      <w:lvlJc w:val="left"/>
    </w:lvl>
    <w:lvl w:ilvl="5" w:tplc="219824FC">
      <w:numFmt w:val="decimal"/>
      <w:lvlText w:val=""/>
      <w:lvlJc w:val="left"/>
    </w:lvl>
    <w:lvl w:ilvl="6" w:tplc="342E5218">
      <w:numFmt w:val="decimal"/>
      <w:lvlText w:val=""/>
      <w:lvlJc w:val="left"/>
    </w:lvl>
    <w:lvl w:ilvl="7" w:tplc="D2C674D6">
      <w:numFmt w:val="decimal"/>
      <w:lvlText w:val=""/>
      <w:lvlJc w:val="left"/>
    </w:lvl>
    <w:lvl w:ilvl="8" w:tplc="B22CC34A">
      <w:numFmt w:val="decimal"/>
      <w:lvlText w:val=""/>
      <w:lvlJc w:val="left"/>
    </w:lvl>
  </w:abstractNum>
  <w:abstractNum w:abstractNumId="1" w15:restartNumberingAfterBreak="0">
    <w:nsid w:val="51C70C0A"/>
    <w:multiLevelType w:val="hybridMultilevel"/>
    <w:tmpl w:val="BA7EF802"/>
    <w:lvl w:ilvl="0" w:tplc="FC3ADC16">
      <w:start w:val="1"/>
      <w:numFmt w:val="bullet"/>
      <w:lvlText w:val="●"/>
      <w:lvlJc w:val="left"/>
      <w:pPr>
        <w:ind w:left="720" w:hanging="360"/>
      </w:pPr>
    </w:lvl>
    <w:lvl w:ilvl="1" w:tplc="BC4A1C64">
      <w:start w:val="1"/>
      <w:numFmt w:val="bullet"/>
      <w:lvlText w:val="○"/>
      <w:lvlJc w:val="left"/>
      <w:pPr>
        <w:ind w:left="1440" w:hanging="360"/>
      </w:pPr>
    </w:lvl>
    <w:lvl w:ilvl="2" w:tplc="A500766E">
      <w:start w:val="1"/>
      <w:numFmt w:val="bullet"/>
      <w:lvlText w:val="■"/>
      <w:lvlJc w:val="left"/>
      <w:pPr>
        <w:ind w:left="2160" w:hanging="360"/>
      </w:pPr>
    </w:lvl>
    <w:lvl w:ilvl="3" w:tplc="CC7A0D4A">
      <w:start w:val="1"/>
      <w:numFmt w:val="bullet"/>
      <w:lvlText w:val="●"/>
      <w:lvlJc w:val="left"/>
      <w:pPr>
        <w:ind w:left="2880" w:hanging="360"/>
      </w:pPr>
    </w:lvl>
    <w:lvl w:ilvl="4" w:tplc="2ECCD552">
      <w:start w:val="1"/>
      <w:numFmt w:val="bullet"/>
      <w:lvlText w:val="○"/>
      <w:lvlJc w:val="left"/>
      <w:pPr>
        <w:ind w:left="3600" w:hanging="360"/>
      </w:pPr>
    </w:lvl>
    <w:lvl w:ilvl="5" w:tplc="4E7EAB34">
      <w:start w:val="1"/>
      <w:numFmt w:val="bullet"/>
      <w:lvlText w:val="■"/>
      <w:lvlJc w:val="left"/>
      <w:pPr>
        <w:ind w:left="4320" w:hanging="360"/>
      </w:pPr>
    </w:lvl>
    <w:lvl w:ilvl="6" w:tplc="89146880">
      <w:start w:val="1"/>
      <w:numFmt w:val="bullet"/>
      <w:lvlText w:val="●"/>
      <w:lvlJc w:val="left"/>
      <w:pPr>
        <w:ind w:left="5040" w:hanging="360"/>
      </w:pPr>
    </w:lvl>
    <w:lvl w:ilvl="7" w:tplc="5E429784">
      <w:start w:val="1"/>
      <w:numFmt w:val="bullet"/>
      <w:lvlText w:val="●"/>
      <w:lvlJc w:val="left"/>
      <w:pPr>
        <w:ind w:left="5760" w:hanging="360"/>
      </w:pPr>
    </w:lvl>
    <w:lvl w:ilvl="8" w:tplc="19DA21B0">
      <w:start w:val="1"/>
      <w:numFmt w:val="bullet"/>
      <w:lvlText w:val="●"/>
      <w:lvlJc w:val="left"/>
      <w:pPr>
        <w:ind w:left="6480" w:hanging="360"/>
      </w:pPr>
    </w:lvl>
  </w:abstractNum>
  <w:abstractNum w:abstractNumId="2" w15:restartNumberingAfterBreak="0">
    <w:nsid w:val="54406E7D"/>
    <w:multiLevelType w:val="hybridMultilevel"/>
    <w:tmpl w:val="01DEEDA4"/>
    <w:lvl w:ilvl="0" w:tplc="3EC20C26">
      <w:start w:val="1"/>
      <w:numFmt w:val="decimal"/>
      <w:lvlText w:val="%1."/>
      <w:lvlJc w:val="left"/>
      <w:pPr>
        <w:ind w:left="460" w:hanging="280"/>
      </w:pPr>
    </w:lvl>
    <w:lvl w:ilvl="1" w:tplc="82961B36">
      <w:numFmt w:val="decimal"/>
      <w:lvlText w:val=""/>
      <w:lvlJc w:val="left"/>
    </w:lvl>
    <w:lvl w:ilvl="2" w:tplc="41D4CAAE">
      <w:numFmt w:val="decimal"/>
      <w:lvlText w:val=""/>
      <w:lvlJc w:val="left"/>
    </w:lvl>
    <w:lvl w:ilvl="3" w:tplc="149E2F58">
      <w:numFmt w:val="decimal"/>
      <w:lvlText w:val=""/>
      <w:lvlJc w:val="left"/>
    </w:lvl>
    <w:lvl w:ilvl="4" w:tplc="BBD8F3AC">
      <w:numFmt w:val="decimal"/>
      <w:lvlText w:val=""/>
      <w:lvlJc w:val="left"/>
    </w:lvl>
    <w:lvl w:ilvl="5" w:tplc="D41E09EA">
      <w:numFmt w:val="decimal"/>
      <w:lvlText w:val=""/>
      <w:lvlJc w:val="left"/>
    </w:lvl>
    <w:lvl w:ilvl="6" w:tplc="B2D646DA">
      <w:numFmt w:val="decimal"/>
      <w:lvlText w:val=""/>
      <w:lvlJc w:val="left"/>
    </w:lvl>
    <w:lvl w:ilvl="7" w:tplc="A120EF42">
      <w:numFmt w:val="decimal"/>
      <w:lvlText w:val=""/>
      <w:lvlJc w:val="left"/>
    </w:lvl>
    <w:lvl w:ilvl="8" w:tplc="7D688B88">
      <w:numFmt w:val="decimal"/>
      <w:lvlText w:val=""/>
      <w:lvlJc w:val="left"/>
    </w:lvl>
  </w:abstractNum>
  <w:num w:numId="1" w16cid:durableId="19866240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A41"/>
    <w:rsid w:val="0020173C"/>
    <w:rsid w:val="002C1D3A"/>
    <w:rsid w:val="00390A41"/>
    <w:rsid w:val="004E6044"/>
    <w:rsid w:val="00555B69"/>
    <w:rsid w:val="00573C13"/>
    <w:rsid w:val="005973D1"/>
    <w:rsid w:val="0064085F"/>
    <w:rsid w:val="006E269D"/>
    <w:rsid w:val="00771E83"/>
    <w:rsid w:val="00776E02"/>
    <w:rsid w:val="00926279"/>
    <w:rsid w:val="00A10BF7"/>
    <w:rsid w:val="00A142B3"/>
    <w:rsid w:val="00B356DA"/>
    <w:rsid w:val="00BD23B6"/>
    <w:rsid w:val="00C5059F"/>
    <w:rsid w:val="00DD4FE3"/>
    <w:rsid w:val="00E71623"/>
    <w:rsid w:val="00F71420"/>
    <w:rsid w:val="00F928E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1FE4F"/>
  <w15:docId w15:val="{A810E8F5-D774-438B-8C16-B8419F0E5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356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yperlink" Target="https://github.com/dominique01Cruz/Cruz.Manuel-Com600-2-26/tree/257e004b20d5c4cd7649747653241384149918ee/Practic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6ED35-21AD-4A06-BE10-30E8305D5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20</Pages>
  <Words>2017</Words>
  <Characters>11097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Práctica N.º 6 — Mensajería asíncrona con RabbitMQ — Hoja de Evidencias</vt:lpstr>
    </vt:vector>
  </TitlesOfParts>
  <Company/>
  <LinksUpToDate>false</LinksUpToDate>
  <CharactersWithSpaces>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N.º 6 — Mensajería asíncrona con RabbitMQ — Hoja de Evidencias</dc:title>
  <dc:creator>Montellano Barriga Carlos David</dc:creator>
  <cp:lastModifiedBy>Manuel cruz grimaldez</cp:lastModifiedBy>
  <cp:revision>2</cp:revision>
  <dcterms:created xsi:type="dcterms:W3CDTF">2026-08-27T21:23:00Z</dcterms:created>
  <dcterms:modified xsi:type="dcterms:W3CDTF">2026-09-30T15:53:00Z</dcterms:modified>
</cp:coreProperties>
</file>