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Organización: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GitHub y Git, sus diferencias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la página de GitHub y crear cuentas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Explicación de repositorios y crear uno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Explicar README.md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de los conceptos add, commit y push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vscode y cargar el usuario de github con el repositorio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Empezar a hacer un readme y un código cualquiera como un hola mundo o lo que sea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add, commit y push, y ver el resultado en github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branches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hagan una branch y mejoren su codigo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pull request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realicen un pull request desde Github y lo aprueben en vscode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colaboraciones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forks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repositorios interesantes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Comandos en CLI: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Copiar el repositorio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:.../…git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[directorio en el ordenador]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Subiendo un fichero modificado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[fichero a subir]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“titulo del commit” -m “descripcion”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Antes de subirlo, hay que configurar la llave privada SSH en GitHub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Para crear un repositorio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remote add origin [direccion]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remote -v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-u origin master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Creando un branch/rama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-b [nombre de la rama]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Para comparar diferencias con master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diff [nombre de la rama]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