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https://www.kaggle.com/datasets/nitishabharathi/email-spam-dataset?select=lingSpam</w:t>
        </w:r>
      </w:hyperlink>
      <w:r w:rsidDel="00000000" w:rsidR="00000000" w:rsidRPr="00000000">
        <w:rPr>
          <w:rtl w:val="0"/>
        </w:rPr>
        <w:br w:type="textWrapping"/>
        <w:t xml:space="preserve">budowa: numer, body, label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completeSpamAssasin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ile wpisów?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6045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czy ma subject?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oznaczenie: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spam to 1, nie spam 0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proporcje spam-nie spam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około 1:2 (1896:4150)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lingSpam: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ile wpisów?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2605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czy ma subject?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oznaczenie: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spam to 1, nie spam 0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proporcje spam-nie spam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około 1:5 (433:2172)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enronSpamSubset: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ile wpisów?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10000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czy ma subject?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tak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oznaczenie: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SPAM to 1, HAM (nie spam) 0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proporcje spam-nie spam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około 1:1 (5000:5000)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https://www.kaggle.com/datasets/abdallahwagih/spam-emails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budowa: category, message </w:t>
      </w:r>
      <w:r w:rsidDel="00000000" w:rsidR="00000000" w:rsidRPr="00000000">
        <w:rPr>
          <w:b w:val="1"/>
          <w:bCs w:val="1"/>
          <w:rtl w:val="0"/>
        </w:rPr>
        <w:t xml:space="preserve">- trzeba będzie uważać, większość ma inną budowę (może przeedytować? zmienić kolejności i nazwy kolumn żeby były takie same wszystkie?)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spam: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ile wpisów?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5157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czy ma subject?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nie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oznaczenie: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spam “spam”, nie spam “ham” </w:t>
      </w:r>
      <w:r w:rsidDel="00000000" w:rsidR="00000000" w:rsidRPr="00000000">
        <w:rPr>
          <w:b w:val="1"/>
          <w:bCs w:val="1"/>
          <w:rtl w:val="0"/>
        </w:rPr>
        <w:t xml:space="preserve">- trzeba będzie uważać podczas używania, (dodać potencjalnie jakąś konwersję typu? że spam-&gt;1, ham-&gt;0)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proporcje spam-nie spam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około 1:5 (nie podane dokładnie, 13%:87%)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link: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https://www.kaggle.com/datasets/bayes2003/emails-for-spam-or-ham-classification-trec-2007?select=email_text.csv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budowa: label, text </w:t>
      </w:r>
      <w:r w:rsidDel="00000000" w:rsidR="00000000" w:rsidRPr="00000000">
        <w:rPr>
          <w:b w:val="1"/>
          <w:bCs w:val="1"/>
          <w:rtl w:val="0"/>
        </w:rPr>
        <w:t xml:space="preserve">- +1 co wyżej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email_text: # ten do testów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ile wpisów?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53668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czy ma subject?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nie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oznaczenie: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spam 1, nie spam 0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proporcje spam-nie spam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około 5:4 (29923:23745)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link: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https://www.kaggle.com/datasets/haldonmez/spam-or-ham-a-dataset-for-email-classification/data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tutaj jest dużo baz danych, ale nas mogą zainteresować te co mają więcej spamu (mogą się potem przydać)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aggle.com/datasets/haldonmez/spam-or-ham-a-dataset-for-email-classification/dat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nitishabharathi/email-spam-dataset?select=lingSpam" TargetMode="External"/><Relationship Id="rId7" Type="http://schemas.openxmlformats.org/officeDocument/2006/relationships/hyperlink" Target="https://www.kaggle.com/datasets/abdallahwagih/spam-emails" TargetMode="External"/><Relationship Id="rId8" Type="http://schemas.openxmlformats.org/officeDocument/2006/relationships/hyperlink" Target="https://www.kaggle.com/datasets/bayes2003/emails-for-spam-or-ham-classification-trec-2007?select=email_text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