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304DE5" w:rsidRDefault="00E625A4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526E7195" wp14:editId="7777777">
            <wp:extent cx="2552700" cy="495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04DE5" w:rsidRDefault="00304DE5" w14:paraId="0A37501D" wp14:textId="77777777">
      <w:pPr>
        <w:jc w:val="center"/>
        <w:rPr>
          <w:sz w:val="24"/>
          <w:szCs w:val="24"/>
        </w:rPr>
      </w:pPr>
    </w:p>
    <w:p xmlns:wp14="http://schemas.microsoft.com/office/word/2010/wordml" w:rsidR="00304DE5" w:rsidRDefault="00E625A4" w14:paraId="376FB326" wp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 Proposal / Planning for Empathy Interview (Asst 2 - IMPress!)</w:t>
      </w:r>
    </w:p>
    <w:p xmlns:wp14="http://schemas.microsoft.com/office/word/2010/wordml" w:rsidR="00304DE5" w:rsidRDefault="00304DE5" w14:paraId="5DAB6C7B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304DE5" w:rsidRDefault="00E625A4" w14:paraId="3B7A753F" wp14:textId="77777777">
      <w:r>
        <w:t xml:space="preserve">Dear IMP students, please follow these instructions to indicate your grouping, choice of topic and persons you are interviewing for Assessment 2 -  IMPress! </w:t>
      </w:r>
      <w:r>
        <w:rPr>
          <w:b/>
          <w:highlight w:val="yellow"/>
        </w:rPr>
        <w:t>You must obtain your tutor’s approval before embarking on your interviews</w:t>
      </w:r>
      <w:r>
        <w:t>.</w:t>
      </w:r>
    </w:p>
    <w:p xmlns:wp14="http://schemas.microsoft.com/office/word/2010/wordml" w:rsidR="00304DE5" w:rsidRDefault="00E625A4" w14:paraId="403E2D52" wp14:textId="1B20C02C">
      <w:pPr>
        <w:jc w:val="center"/>
      </w:pPr>
      <w:r w:rsidR="77B85392">
        <w:rPr/>
        <w:t>Mustard Seed Team 4</w:t>
      </w:r>
    </w:p>
    <w:p xmlns:wp14="http://schemas.microsoft.com/office/word/2010/wordml" w:rsidR="00304DE5" w:rsidRDefault="00304DE5" w14:paraId="02EB378F" wp14:textId="77777777"/>
    <w:p xmlns:wp14="http://schemas.microsoft.com/office/word/2010/wordml" w:rsidR="00304DE5" w:rsidRDefault="00E625A4" w14:paraId="77C60ACD" wp14:textId="77777777">
      <w:r>
        <w:rPr>
          <w:b/>
        </w:rPr>
        <w:t>Step 1</w:t>
      </w:r>
      <w:r>
        <w:t xml:space="preserve">: Your project group should make </w:t>
      </w:r>
      <w:r>
        <w:rPr>
          <w:b/>
        </w:rPr>
        <w:t>1 copy of this template</w:t>
      </w:r>
      <w:r>
        <w:t xml:space="preserve"> and share it among your team. </w:t>
      </w:r>
    </w:p>
    <w:p xmlns:wp14="http://schemas.microsoft.com/office/word/2010/wordml" w:rsidR="00304DE5" w:rsidRDefault="00304DE5" w14:paraId="6A05A809" wp14:textId="77777777"/>
    <w:p xmlns:wp14="http://schemas.microsoft.com/office/word/2010/wordml" w:rsidR="00304DE5" w:rsidRDefault="00E625A4" w14:paraId="31180500" wp14:textId="77777777">
      <w:r>
        <w:rPr>
          <w:b/>
        </w:rPr>
        <w:t>Step 2</w:t>
      </w:r>
      <w:r>
        <w:t>: Team members should fill in the table below. An example has been done up for you. You have to replace the</w:t>
      </w:r>
      <w:r>
        <w:rPr>
          <w:i/>
        </w:rPr>
        <w:t xml:space="preserve"> </w:t>
      </w:r>
      <w:r>
        <w:rPr>
          <w:i/>
          <w:color w:val="0000FF"/>
        </w:rPr>
        <w:t>info in blue italics</w:t>
      </w:r>
      <w:r>
        <w:t xml:space="preserve"> with details for your group’s project.</w:t>
      </w:r>
    </w:p>
    <w:p xmlns:wp14="http://schemas.microsoft.com/office/word/2010/wordml" w:rsidR="00304DE5" w:rsidRDefault="00304DE5" w14:paraId="5A39BBE3" wp14:textId="77777777"/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00304DE5" w:rsidTr="7111C753" w14:paraId="3257EC99" wp14:textId="77777777">
        <w:trPr>
          <w:trHeight w:val="420"/>
        </w:trPr>
        <w:tc>
          <w:tcPr>
            <w:tcW w:w="9360" w:type="dxa"/>
            <w:gridSpan w:val="3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14:paraId="41C8F3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304DE5" w:rsidRDefault="00E625A4" w14:paraId="6B5299E5" wp14:textId="36A8A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7339809E" w:rsidR="00E625A4">
              <w:rPr>
                <w:b w:val="1"/>
                <w:bCs w:val="1"/>
              </w:rPr>
              <w:t>Team’s Area of Focus</w:t>
            </w:r>
            <w:r w:rsidR="00E625A4">
              <w:rPr/>
              <w:t xml:space="preserve">: </w:t>
            </w:r>
            <w:r w:rsidR="5566F47D">
              <w:rPr/>
              <w:t>Work</w:t>
            </w:r>
            <w:r w:rsidR="01DA59D6">
              <w:rPr/>
              <w:t xml:space="preserve"> (Workload/Stress)</w:t>
            </w:r>
          </w:p>
          <w:p w:rsidR="00304DE5" w:rsidRDefault="00304DE5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304DE5" w:rsidRDefault="00304DE5" w14:paraId="0D0B94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xmlns:wp14="http://schemas.microsoft.com/office/word/2010/wordml" w:rsidR="00304DE5" w:rsidTr="7111C753" w14:paraId="36C52EF0" wp14:textId="77777777">
        <w:trPr>
          <w:trHeight w:val="103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E625A4" w14:paraId="37E0A13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Group Member’s Name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E625A4" w14:paraId="12F159D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 of Person (for Empathy Interview)*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E625A4" w14:paraId="5BB0E23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Relationship with this person (e.g. Grandmother, Brother)</w:t>
            </w:r>
          </w:p>
        </w:tc>
      </w:tr>
      <w:tr xmlns:wp14="http://schemas.microsoft.com/office/word/2010/wordml" w:rsidR="00304DE5" w:rsidTr="7111C753" w14:paraId="0947A40C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5C646C33" w:rsidRDefault="00E625A4" w14:paraId="1E2D1092" wp14:textId="3DEDC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5C646C33" w:rsidR="62F52CC7">
              <w:rPr>
                <w:i w:val="1"/>
                <w:iCs w:val="1"/>
                <w:color w:val="0000FF"/>
              </w:rPr>
              <w:t>Dominic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7111C753" w:rsidRDefault="00E625A4" w14:paraId="3B5EE798" wp14:textId="4AADB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7111C753" w:rsidR="74E6C6A0">
              <w:rPr>
                <w:i w:val="1"/>
                <w:iCs w:val="1"/>
                <w:color w:val="0000FF"/>
              </w:rPr>
              <w:t>JC student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7111C753" w:rsidRDefault="00E625A4" w14:paraId="52F01F04" wp14:textId="4CB33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7111C753" w:rsidR="106F7CDC">
              <w:rPr>
                <w:i w:val="1"/>
                <w:iCs w:val="1"/>
                <w:color w:val="0000FF"/>
              </w:rPr>
              <w:t>F</w:t>
            </w:r>
            <w:r w:rsidRPr="7111C753" w:rsidR="7815736F">
              <w:rPr>
                <w:i w:val="1"/>
                <w:iCs w:val="1"/>
                <w:color w:val="0000FF"/>
              </w:rPr>
              <w:t>riend</w:t>
            </w:r>
          </w:p>
        </w:tc>
      </w:tr>
      <w:tr xmlns:wp14="http://schemas.microsoft.com/office/word/2010/wordml" w:rsidR="00304DE5" w:rsidTr="7111C753" w14:paraId="0E26393E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5C646C33" w:rsidRDefault="00E625A4" w14:paraId="20ADE54C" wp14:textId="0ABCD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5C646C33" w:rsidR="68D5DDC8">
              <w:rPr>
                <w:i w:val="1"/>
                <w:iCs w:val="1"/>
                <w:color w:val="0000FF"/>
              </w:rPr>
              <w:t>Yang Jun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7339809E" w:rsidRDefault="00E625A4" w14:paraId="1665B528" wp14:textId="57FB2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7339809E" w:rsidR="5B275276">
              <w:rPr>
                <w:i w:val="1"/>
                <w:iCs w:val="1"/>
                <w:color w:val="0000FF"/>
              </w:rPr>
              <w:t>Secondary student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7339809E" w:rsidRDefault="00E625A4" w14:paraId="2C095DB5" wp14:textId="11237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7339809E" w:rsidR="00E625A4">
              <w:rPr>
                <w:i w:val="1"/>
                <w:iCs w:val="1"/>
                <w:color w:val="0000FF"/>
              </w:rPr>
              <w:t>F</w:t>
            </w:r>
            <w:r w:rsidRPr="7339809E" w:rsidR="39A8245E">
              <w:rPr>
                <w:i w:val="1"/>
                <w:iCs w:val="1"/>
                <w:color w:val="0000FF"/>
              </w:rPr>
              <w:t>riend</w:t>
            </w:r>
          </w:p>
        </w:tc>
      </w:tr>
      <w:tr xmlns:wp14="http://schemas.microsoft.com/office/word/2010/wordml" w:rsidR="00304DE5" w:rsidTr="7111C753" w14:paraId="2066D4FB" wp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7339809E" w:rsidRDefault="00E625A4" w14:paraId="1958B5B7" wp14:textId="1942A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7339809E" w:rsidR="274FE167">
              <w:rPr>
                <w:i w:val="1"/>
                <w:iCs w:val="1"/>
                <w:color w:val="0000FF"/>
              </w:rPr>
              <w:t>Shant</w:t>
            </w:r>
            <w:r w:rsidRPr="7339809E" w:rsidR="563A24A4">
              <w:rPr>
                <w:i w:val="1"/>
                <w:iCs w:val="1"/>
                <w:color w:val="0000FF"/>
              </w:rPr>
              <w:t>h</w:t>
            </w:r>
            <w:r w:rsidRPr="7339809E" w:rsidR="274FE167">
              <w:rPr>
                <w:i w:val="1"/>
                <w:iCs w:val="1"/>
                <w:color w:val="0000FF"/>
              </w:rPr>
              <w:t>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7339809E" w:rsidRDefault="00E625A4" w14:paraId="3AE93783" wp14:textId="3A196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7339809E" w:rsidR="46E9B96C">
              <w:rPr>
                <w:i w:val="1"/>
                <w:iCs w:val="1"/>
                <w:color w:val="0000FF"/>
              </w:rPr>
              <w:t>Poly Student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7339809E" w:rsidRDefault="00E625A4" w14:paraId="5FA460B6" wp14:textId="1230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7339809E" w:rsidR="06E258B1">
              <w:rPr>
                <w:i w:val="1"/>
                <w:iCs w:val="1"/>
                <w:color w:val="0000FF"/>
              </w:rPr>
              <w:t>Friend</w:t>
            </w:r>
          </w:p>
        </w:tc>
      </w:tr>
      <w:tr xmlns:wp14="http://schemas.microsoft.com/office/word/2010/wordml" w:rsidR="00304DE5" w:rsidTr="7111C753" w14:paraId="53E058FC" wp14:textId="77777777">
        <w:trPr>
          <w:trHeight w:val="37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5C646C33" w:rsidRDefault="00E625A4" w14:paraId="00B21CC0" wp14:textId="00153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5C646C33" w:rsidR="4A8D1D02">
              <w:rPr>
                <w:i w:val="1"/>
                <w:iCs w:val="1"/>
                <w:color w:val="0000FF"/>
              </w:rPr>
              <w:t>You Sheng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7339809E" w:rsidRDefault="00E625A4" w14:paraId="7677CB1E" wp14:textId="038EB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7339809E" w:rsidR="3ADC9006">
              <w:rPr>
                <w:i w:val="1"/>
                <w:iCs w:val="1"/>
                <w:color w:val="0000FF"/>
              </w:rPr>
              <w:t>University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P="5BB8E03F" w:rsidRDefault="00E625A4" w14:paraId="04EF5BAF" wp14:textId="3E22A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  <w:color w:val="0000FF"/>
              </w:rPr>
            </w:pPr>
            <w:r w:rsidRPr="5BB8E03F" w:rsidR="025F7BEB">
              <w:rPr>
                <w:i w:val="1"/>
                <w:iCs w:val="1"/>
                <w:color w:val="0000FF"/>
              </w:rPr>
              <w:t>Friend</w:t>
            </w:r>
          </w:p>
        </w:tc>
      </w:tr>
    </w:tbl>
    <w:p xmlns:wp14="http://schemas.microsoft.com/office/word/2010/wordml" w:rsidR="00304DE5" w:rsidRDefault="00304DE5" w14:paraId="0E27B00A" wp14:textId="77777777"/>
    <w:p xmlns:wp14="http://schemas.microsoft.com/office/word/2010/wordml" w:rsidR="00304DE5" w:rsidRDefault="00E625A4" w14:paraId="796B8801" wp14:textId="77777777">
      <w:r>
        <w:t xml:space="preserve">*If there are 5 members in your group, observe and investigate from 5 different people’s perspectives if possible. If that is not possible, do try to minimize duplication. </w:t>
      </w:r>
      <w:r>
        <w:rPr>
          <w:b/>
        </w:rPr>
        <w:t>There sh</w:t>
      </w:r>
      <w:bookmarkStart w:name="_GoBack" w:id="0"/>
      <w:bookmarkEnd w:id="0"/>
      <w:r>
        <w:rPr>
          <w:b/>
        </w:rPr>
        <w:t>ould be at least 3 different perspectives.</w:t>
      </w:r>
      <w:r>
        <w:t xml:space="preserve"> </w:t>
      </w:r>
    </w:p>
    <w:p xmlns:wp14="http://schemas.microsoft.com/office/word/2010/wordml" w:rsidR="00304DE5" w:rsidRDefault="00304DE5" w14:paraId="60061E4C" wp14:textId="77777777"/>
    <w:p xmlns:wp14="http://schemas.microsoft.com/office/word/2010/wordml" w:rsidR="00304DE5" w:rsidRDefault="00E625A4" w14:paraId="3253C7A2" wp14:textId="77777777">
      <w:bookmarkStart w:name="_heading=h.gjdgxs" w:colFirst="0" w:colLast="0" w:id="1"/>
      <w:bookmarkEnd w:id="1"/>
      <w:r>
        <w:rPr>
          <w:b/>
        </w:rPr>
        <w:t>Step 3</w:t>
      </w:r>
      <w:r>
        <w:t xml:space="preserve">: </w:t>
      </w:r>
      <w:r>
        <w:rPr>
          <w:b/>
        </w:rPr>
        <w:t>Share this document with your tutor to obtain approval</w:t>
      </w:r>
      <w:r>
        <w:t xml:space="preserve"> before embarking on your interviews. If you are editing this document on Google Docs, you may share it with your tutor’s email. Alternatively, you may email your tutor a copy of this document or place a copy of this document in your MS Teams’ project group channel (e.g. Group 2 channel - set up by your tutor for your team). The </w:t>
      </w:r>
      <w:r>
        <w:rPr>
          <w:b/>
        </w:rPr>
        <w:t xml:space="preserve">deadline for submission is 2359h on the day of your class in </w:t>
      </w:r>
      <w:r w:rsidR="00F71C52">
        <w:rPr>
          <w:b/>
        </w:rPr>
        <w:t>Lesson</w:t>
      </w:r>
      <w:r>
        <w:rPr>
          <w:b/>
        </w:rPr>
        <w:t xml:space="preserve"> 3.</w:t>
      </w:r>
    </w:p>
    <w:sectPr w:rsidR="00304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B34E8" w:rsidRDefault="006B34E8" w14:paraId="3656B9A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B34E8" w:rsidRDefault="006B34E8" w14:paraId="45FB081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04DE5" w:rsidRDefault="00304DE5" w14:paraId="62486C05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04DE5" w:rsidRDefault="00E625A4" w14:paraId="4B604771" wp14:textId="77777777">
    <w:r>
      <w:t>IS/IMP/ASST2_GroupProposal/AY202</w:t>
    </w:r>
    <w:r w:rsidR="00F71C52">
      <w:t>1</w:t>
    </w:r>
    <w:r>
      <w:t>/Sem</w:t>
    </w:r>
    <w:r w:rsidR="00314C48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04DE5" w:rsidRDefault="00304DE5" w14:paraId="4B94D5A5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B34E8" w:rsidRDefault="006B34E8" w14:paraId="049F31C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B34E8" w:rsidRDefault="006B34E8" w14:paraId="5312826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04DE5" w:rsidRDefault="00304DE5" w14:paraId="44EAFD9C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304DE5" w:rsidRDefault="00F71C52" w14:paraId="10563CD1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09F150E4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d6634eaeb10945d8ff7e20e7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F71C52" w:rsidR="00F71C52" w:rsidP="00F71C52" w:rsidRDefault="00F71C52" w14:paraId="28866FB3" wp14:textId="77777777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71C52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71FA947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634eaeb10945d8ff7e20e7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818968269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">
              <v:textbox inset="20pt,0,,0">
                <w:txbxContent>
                  <w:p w:rsidRPr="00F71C52" w:rsidR="00F71C52" w:rsidP="00F71C52" w:rsidRDefault="00F71C52" w14:paraId="23066B08" wp14:textId="77777777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F71C52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625A4">
      <w:rPr>
        <w:noProof/>
        <w:color w:val="00000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29C41CED" wp14:editId="7777777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76225"/>
              <wp:effectExtent l="0" t="0" r="0" b="0"/>
              <wp:wrapNone/>
              <wp:docPr id="3" name="Rectangle 3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9800" y="364665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304DE5" w:rsidRDefault="00E625A4" w14:paraId="668401B8" wp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spcFirstLastPara="1" wrap="square" lIns="254000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12BA287">
            <v:rect id="Rectangle 3" style="position:absolute;margin-left:-.35pt;margin-top:14.65pt;width:612.75pt;height:21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818968269,&quot;Height&quot;:792.0,&quot;Width&quot;:612.0,&quot;Placement&quot;:&quot;Header&quot;,&quot;Index&quot;:&quot;Primary&quot;,&quot;Section&quot;:1,&quot;Top&quot;:0.0,&quot;Left&quot;:0.0}" o:spid="_x0000_s1027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">
              <v:textbox inset="20pt,0,2.53958mm,0">
                <w:txbxContent>
                  <w:p w:rsidR="00304DE5" w:rsidRDefault="00E625A4" w14:paraId="12A3ED14" wp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rFonts w:ascii="Calibri" w:hAnsi="Calibri" w:eastAsia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04DE5" w:rsidRDefault="00304DE5" w14:paraId="3DEEC669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E5"/>
    <w:rsid w:val="00304DE5"/>
    <w:rsid w:val="00314C48"/>
    <w:rsid w:val="006B34E8"/>
    <w:rsid w:val="00E625A4"/>
    <w:rsid w:val="00F71C52"/>
    <w:rsid w:val="01DA59D6"/>
    <w:rsid w:val="025F7BEB"/>
    <w:rsid w:val="06E258B1"/>
    <w:rsid w:val="106F7CDC"/>
    <w:rsid w:val="274FE167"/>
    <w:rsid w:val="2AC5319A"/>
    <w:rsid w:val="39A8245E"/>
    <w:rsid w:val="3ADC9006"/>
    <w:rsid w:val="46E9B96C"/>
    <w:rsid w:val="4A8D1D02"/>
    <w:rsid w:val="535B4B74"/>
    <w:rsid w:val="5566F47D"/>
    <w:rsid w:val="563A24A4"/>
    <w:rsid w:val="5B275276"/>
    <w:rsid w:val="5BB8E03F"/>
    <w:rsid w:val="5C646C33"/>
    <w:rsid w:val="62F52CC7"/>
    <w:rsid w:val="637A043B"/>
    <w:rsid w:val="68D5DDC8"/>
    <w:rsid w:val="6F810E74"/>
    <w:rsid w:val="7111C753"/>
    <w:rsid w:val="7339809E"/>
    <w:rsid w:val="74E6C6A0"/>
    <w:rsid w:val="77B85392"/>
    <w:rsid w:val="7815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F5852"/>
  <w15:docId w15:val="{7136C93F-B6FA-4F54-9FAB-F4643EEFC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20B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20B5"/>
  </w:style>
  <w:style w:type="paragraph" w:styleId="Footer">
    <w:name w:val="footer"/>
    <w:basedOn w:val="Normal"/>
    <w:link w:val="FooterChar"/>
    <w:uiPriority w:val="99"/>
    <w:unhideWhenUsed/>
    <w:rsid w:val="00B620B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20B5"/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uMBwB2B3itNSjSK1EsRRofTJig==">AMUW2mUdZGu9ZQl3rKsbBJQjUfSMXGi2UgXdBqZiBSp/wmPhDdyQsv//DHOjcGb8zyqn39Jgb/32ckLYW0ZCuQxwwhO7aT72oBBMQxfJ4HLYMJUYaayK0CgGqRPHWik/XMlvNXKVqMxJ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8224EE397914AB290C156C5F2772D" ma:contentTypeVersion="9" ma:contentTypeDescription="Create a new document." ma:contentTypeScope="" ma:versionID="8479bf44435034cfce58ba2be4032528">
  <xsd:schema xmlns:xsd="http://www.w3.org/2001/XMLSchema" xmlns:xs="http://www.w3.org/2001/XMLSchema" xmlns:p="http://schemas.microsoft.com/office/2006/metadata/properties" xmlns:ns2="5252b940-22b6-47d8-b7f9-1e28c72ca591" targetNamespace="http://schemas.microsoft.com/office/2006/metadata/properties" ma:root="true" ma:fieldsID="4a569a7d8c4730aa505ed59d5760177d" ns2:_="">
    <xsd:import namespace="5252b940-22b6-47d8-b7f9-1e28c72ca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b940-22b6-47d8-b7f9-1e28c72ca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179234-6E4C-42DC-BB98-4679E7F3FEBC}"/>
</file>

<file path=customXml/itemProps3.xml><?xml version="1.0" encoding="utf-8"?>
<ds:datastoreItem xmlns:ds="http://schemas.openxmlformats.org/officeDocument/2006/customXml" ds:itemID="{3822DB45-7BBA-4EA0-90FA-905F68E04EE2}"/>
</file>

<file path=customXml/itemProps4.xml><?xml version="1.0" encoding="utf-8"?>
<ds:datastoreItem xmlns:ds="http://schemas.openxmlformats.org/officeDocument/2006/customXml" ds:itemID="{BEE97969-1C01-4296-95F1-009E3AEE3D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Lee Yu Yee Dominic /CSF</lastModifiedBy>
  <revision>7</revision>
  <dcterms:created xsi:type="dcterms:W3CDTF">2020-10-05T10:52:00.0000000Z</dcterms:created>
  <dcterms:modified xsi:type="dcterms:W3CDTF">2021-11-24T11:18:22.8318010Z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0x010100B9A8224EE397914AB290C156C5F2772D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2021-10-13T01:22:48Z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2434ae33-8142-408a-99dd-d4a7bfc3ede9</vt:lpwstr>
  </property>
  <property fmtid="{D5CDD505-2E9C-101B-9397-08002B2CF9AE}" pid="9" name="MSIP_Label_30286cb9-b49f-4646-87a5-340028348160_ContentBits">
    <vt:lpwstr>1</vt:lpwstr>
  </property>
</Properties>
</file>