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8890" w:type="dxa"/>
        <w:tblInd w:w="108" w:type="dxa"/>
        <w:tblBorders>
          <w:top w:val="single" w:sz="8" w:space="0" w:color="000000"/>
          <w:left w:val="single" w:sz="8" w:space="0" w:color="000000"/>
          <w:bottom w:val="single" w:sz="8" w:space="0" w:color="000000"/>
          <w:insideH w:val="single" w:sz="8" w:space="0" w:color="000000"/>
        </w:tblBorders>
        <w:tblCellMar>
          <w:left w:w="98" w:type="dxa"/>
        </w:tblCellMar>
        <w:tblLook w:val="0000" w:firstRow="0" w:lastRow="0" w:firstColumn="0" w:lastColumn="0" w:noHBand="0" w:noVBand="0"/>
      </w:tblPr>
      <w:tblGrid>
        <w:gridCol w:w="7201"/>
        <w:gridCol w:w="1689"/>
      </w:tblGrid>
      <w:tr w:rsidR="00B27F78" w14:paraId="1B8A4155" w14:textId="77777777">
        <w:trPr>
          <w:trHeight w:hRule="exact" w:val="413"/>
        </w:trPr>
        <w:tc>
          <w:tcPr>
            <w:tcW w:w="7200" w:type="dxa"/>
            <w:vMerge w:val="restart"/>
            <w:tcBorders>
              <w:top w:val="single" w:sz="8" w:space="0" w:color="000000"/>
              <w:left w:val="single" w:sz="8" w:space="0" w:color="000000"/>
              <w:bottom w:val="single" w:sz="8" w:space="0" w:color="000000"/>
            </w:tcBorders>
            <w:shd w:val="clear" w:color="auto" w:fill="F3F3F3"/>
          </w:tcPr>
          <w:p w14:paraId="019AA8F3" w14:textId="77777777" w:rsidR="00B27F78" w:rsidRDefault="00287E16">
            <w:pPr>
              <w:snapToGrid w:val="0"/>
              <w:ind w:right="-115"/>
              <w:jc w:val="center"/>
              <w:rPr>
                <w:rFonts w:ascii="Arial" w:hAnsi="Arial" w:cs="Arial"/>
                <w:b/>
                <w:color w:val="0000FF"/>
              </w:rPr>
            </w:pPr>
            <w:r>
              <w:rPr>
                <w:rFonts w:ascii="Arial" w:hAnsi="Arial" w:cs="Arial"/>
                <w:b/>
                <w:color w:val="0000FF"/>
              </w:rPr>
              <w:t xml:space="preserve">Network Infrastructure </w:t>
            </w:r>
          </w:p>
          <w:p w14:paraId="255015CC" w14:textId="77777777" w:rsidR="00B27F78" w:rsidRDefault="00287E16">
            <w:pPr>
              <w:ind w:right="-115"/>
              <w:jc w:val="center"/>
            </w:pPr>
            <w:r>
              <w:rPr>
                <w:rFonts w:ascii="Arial" w:hAnsi="Arial" w:cs="Arial"/>
              </w:rPr>
              <w:t xml:space="preserve">Diploma in CSF/IT </w:t>
            </w:r>
          </w:p>
          <w:p w14:paraId="0C60EA56" w14:textId="616F24E0" w:rsidR="00B27F78" w:rsidRDefault="00287E16">
            <w:pPr>
              <w:ind w:right="-115"/>
              <w:jc w:val="center"/>
            </w:pPr>
            <w:r>
              <w:rPr>
                <w:rFonts w:ascii="Arial" w:hAnsi="Arial" w:cs="Arial"/>
              </w:rPr>
              <w:t>Year 2 (202</w:t>
            </w:r>
            <w:r w:rsidR="00C91032">
              <w:rPr>
                <w:rFonts w:ascii="Arial" w:hAnsi="Arial" w:cs="Arial"/>
              </w:rPr>
              <w:t>2</w:t>
            </w:r>
            <w:r>
              <w:rPr>
                <w:rFonts w:ascii="Arial" w:hAnsi="Arial" w:cs="Arial"/>
              </w:rPr>
              <w:t>/2</w:t>
            </w:r>
            <w:r w:rsidR="00C91032">
              <w:rPr>
                <w:rFonts w:ascii="Arial" w:hAnsi="Arial" w:cs="Arial"/>
              </w:rPr>
              <w:t>3</w:t>
            </w:r>
            <w:r>
              <w:rPr>
                <w:rFonts w:ascii="Arial" w:hAnsi="Arial" w:cs="Arial"/>
              </w:rPr>
              <w:t>) Semester 3</w:t>
            </w:r>
          </w:p>
        </w:tc>
        <w:tc>
          <w:tcPr>
            <w:tcW w:w="1689" w:type="dxa"/>
            <w:tcBorders>
              <w:top w:val="single" w:sz="8" w:space="0" w:color="000000"/>
              <w:left w:val="single" w:sz="8" w:space="0" w:color="000000"/>
              <w:bottom w:val="single" w:sz="8" w:space="0" w:color="000000"/>
              <w:right w:val="single" w:sz="8" w:space="0" w:color="000000"/>
            </w:tcBorders>
            <w:shd w:val="clear" w:color="auto" w:fill="auto"/>
          </w:tcPr>
          <w:p w14:paraId="7D0A9F32" w14:textId="77DDA31C" w:rsidR="00B27F78" w:rsidRDefault="00287E16">
            <w:pPr>
              <w:snapToGrid w:val="0"/>
              <w:ind w:right="252"/>
              <w:jc w:val="right"/>
            </w:pPr>
            <w:r>
              <w:rPr>
                <w:rFonts w:ascii="Arial" w:hAnsi="Arial" w:cs="Arial"/>
              </w:rPr>
              <w:t>Week 1</w:t>
            </w:r>
            <w:r w:rsidR="00C91032">
              <w:rPr>
                <w:rFonts w:ascii="Arial" w:hAnsi="Arial" w:cs="Arial"/>
              </w:rPr>
              <w:t>2</w:t>
            </w:r>
          </w:p>
        </w:tc>
      </w:tr>
      <w:tr w:rsidR="00B27F78" w14:paraId="0F2F692D" w14:textId="77777777">
        <w:trPr>
          <w:trHeight w:val="276"/>
        </w:trPr>
        <w:tc>
          <w:tcPr>
            <w:tcW w:w="7200" w:type="dxa"/>
            <w:vMerge/>
            <w:tcBorders>
              <w:top w:val="single" w:sz="8" w:space="0" w:color="000000"/>
              <w:left w:val="single" w:sz="8" w:space="0" w:color="000000"/>
              <w:bottom w:val="single" w:sz="8" w:space="0" w:color="000000"/>
            </w:tcBorders>
            <w:shd w:val="clear" w:color="auto" w:fill="F3F3F3"/>
          </w:tcPr>
          <w:p w14:paraId="21F91500" w14:textId="77777777" w:rsidR="00B27F78" w:rsidRDefault="00B27F78">
            <w:pPr>
              <w:snapToGrid w:val="0"/>
              <w:rPr>
                <w:rFonts w:ascii="Arial" w:hAnsi="Arial" w:cs="Arial"/>
              </w:rPr>
            </w:pPr>
          </w:p>
        </w:tc>
        <w:tc>
          <w:tcPr>
            <w:tcW w:w="1689" w:type="dxa"/>
            <w:tcBorders>
              <w:top w:val="single" w:sz="8" w:space="0" w:color="000000"/>
              <w:left w:val="single" w:sz="8" w:space="0" w:color="000000"/>
              <w:bottom w:val="single" w:sz="8" w:space="0" w:color="000000"/>
              <w:right w:val="single" w:sz="8" w:space="0" w:color="000000"/>
            </w:tcBorders>
            <w:shd w:val="clear" w:color="auto" w:fill="auto"/>
          </w:tcPr>
          <w:p w14:paraId="6BA76089" w14:textId="77777777" w:rsidR="00B27F78" w:rsidRDefault="00287E16">
            <w:pPr>
              <w:tabs>
                <w:tab w:val="left" w:pos="1152"/>
              </w:tabs>
              <w:snapToGrid w:val="0"/>
              <w:ind w:right="252"/>
              <w:jc w:val="right"/>
              <w:rPr>
                <w:rFonts w:ascii="Arial" w:hAnsi="Arial" w:cs="Arial"/>
              </w:rPr>
            </w:pPr>
            <w:r>
              <w:rPr>
                <w:rFonts w:ascii="Arial" w:hAnsi="Arial" w:cs="Arial"/>
                <w:b/>
                <w:color w:val="FF0000"/>
              </w:rPr>
              <w:t xml:space="preserve">2 </w:t>
            </w:r>
            <w:r>
              <w:rPr>
                <w:rFonts w:ascii="Arial" w:hAnsi="Arial" w:cs="Arial"/>
              </w:rPr>
              <w:t>hour</w:t>
            </w:r>
            <w:r w:rsidR="00DB6004">
              <w:rPr>
                <w:rFonts w:ascii="Arial" w:hAnsi="Arial" w:cs="Arial"/>
              </w:rPr>
              <w:t>s</w:t>
            </w:r>
          </w:p>
        </w:tc>
      </w:tr>
      <w:tr w:rsidR="00B27F78" w14:paraId="16008280" w14:textId="77777777">
        <w:trPr>
          <w:trHeight w:val="412"/>
        </w:trPr>
        <w:tc>
          <w:tcPr>
            <w:tcW w:w="8889" w:type="dxa"/>
            <w:gridSpan w:val="2"/>
            <w:tcBorders>
              <w:top w:val="single" w:sz="8" w:space="0" w:color="000000"/>
              <w:left w:val="single" w:sz="8" w:space="0" w:color="000000"/>
              <w:bottom w:val="single" w:sz="8" w:space="0" w:color="000000"/>
              <w:right w:val="single" w:sz="8" w:space="0" w:color="000000"/>
            </w:tcBorders>
            <w:shd w:val="clear" w:color="auto" w:fill="auto"/>
          </w:tcPr>
          <w:p w14:paraId="28E28B23" w14:textId="77777777" w:rsidR="00B27F78" w:rsidRDefault="00287E16">
            <w:pPr>
              <w:snapToGrid w:val="0"/>
              <w:spacing w:before="20" w:after="20"/>
              <w:jc w:val="center"/>
            </w:pPr>
            <w:r>
              <w:rPr>
                <w:rFonts w:ascii="Arial" w:hAnsi="Arial" w:cs="Arial"/>
                <w:b/>
                <w:color w:val="0000FF"/>
              </w:rPr>
              <w:t xml:space="preserve">Windows Server 2016 &amp; Active Directory </w:t>
            </w:r>
          </w:p>
        </w:tc>
      </w:tr>
    </w:tbl>
    <w:p w14:paraId="2C9B389A" w14:textId="77777777" w:rsidR="00B27F78" w:rsidRDefault="00B27F78">
      <w:pPr>
        <w:rPr>
          <w:rFonts w:ascii="Arial" w:hAnsi="Arial" w:cs="Arial"/>
        </w:rPr>
      </w:pPr>
    </w:p>
    <w:p w14:paraId="59D72617" w14:textId="77777777" w:rsidR="00B27F78" w:rsidRDefault="00287E16">
      <w:r>
        <w:rPr>
          <w:rFonts w:ascii="Arial" w:hAnsi="Arial" w:cs="Arial"/>
          <w:b/>
          <w:u w:val="single"/>
        </w:rPr>
        <w:t>Part 1 – Introduction to Windows 2016 Server</w:t>
      </w:r>
    </w:p>
    <w:p w14:paraId="2DDD1866" w14:textId="77777777" w:rsidR="00B27F78" w:rsidRDefault="00B27F78">
      <w:pPr>
        <w:rPr>
          <w:rFonts w:ascii="Arial" w:hAnsi="Arial" w:cs="Arial"/>
        </w:rPr>
      </w:pPr>
    </w:p>
    <w:p w14:paraId="15FDC4F1" w14:textId="77777777" w:rsidR="00B27F78" w:rsidRDefault="00287E16">
      <w:pPr>
        <w:pStyle w:val="BodyTextIndent2"/>
        <w:jc w:val="both"/>
      </w:pPr>
      <w:r>
        <w:rPr>
          <w:sz w:val="24"/>
        </w:rPr>
        <w:t xml:space="preserve">1.  A PC machine is to be installed with Windows 2016 </w:t>
      </w:r>
      <w:r>
        <w:rPr>
          <w:b/>
          <w:sz w:val="24"/>
        </w:rPr>
        <w:t>Standard</w:t>
      </w:r>
      <w:r>
        <w:rPr>
          <w:sz w:val="24"/>
        </w:rPr>
        <w:t xml:space="preserve"> Edition. It has the following resources:</w:t>
      </w:r>
    </w:p>
    <w:p w14:paraId="43791AC1" w14:textId="77777777" w:rsidR="00B27F78" w:rsidRDefault="00287E16">
      <w:pPr>
        <w:ind w:left="360"/>
        <w:jc w:val="both"/>
        <w:rPr>
          <w:rFonts w:ascii="Arial" w:hAnsi="Arial" w:cs="Arial"/>
        </w:rPr>
      </w:pPr>
      <w:r>
        <w:rPr>
          <w:rFonts w:ascii="Arial" w:hAnsi="Arial" w:cs="Arial"/>
        </w:rPr>
        <w:t xml:space="preserve">      </w:t>
      </w:r>
      <w:r>
        <w:rPr>
          <w:rFonts w:ascii="Arial" w:hAnsi="Arial" w:cs="Arial"/>
        </w:rPr>
        <w:tab/>
        <w:t>INTEL CPU: 2.9 GHz</w:t>
      </w:r>
    </w:p>
    <w:p w14:paraId="180449B7" w14:textId="77777777" w:rsidR="00B27F78" w:rsidRDefault="00287E16">
      <w:pPr>
        <w:ind w:left="360"/>
        <w:jc w:val="both"/>
        <w:rPr>
          <w:rFonts w:ascii="Arial" w:hAnsi="Arial" w:cs="Arial"/>
        </w:rPr>
      </w:pPr>
      <w:r>
        <w:rPr>
          <w:rFonts w:ascii="Arial" w:hAnsi="Arial" w:cs="Arial"/>
        </w:rPr>
        <w:tab/>
      </w:r>
      <w:r>
        <w:rPr>
          <w:rFonts w:ascii="Arial" w:hAnsi="Arial" w:cs="Arial"/>
        </w:rPr>
        <w:tab/>
        <w:t>RAM: 8 GB</w:t>
      </w:r>
    </w:p>
    <w:p w14:paraId="778C9EA9" w14:textId="77777777" w:rsidR="00B27F78" w:rsidRDefault="00287E16">
      <w:pPr>
        <w:ind w:left="360"/>
        <w:jc w:val="both"/>
        <w:rPr>
          <w:rFonts w:ascii="Arial" w:hAnsi="Arial" w:cs="Arial"/>
        </w:rPr>
      </w:pPr>
      <w:r>
        <w:rPr>
          <w:rFonts w:ascii="Arial" w:hAnsi="Arial" w:cs="Arial"/>
        </w:rPr>
        <w:tab/>
      </w:r>
      <w:r>
        <w:rPr>
          <w:rFonts w:ascii="Arial" w:hAnsi="Arial" w:cs="Arial"/>
        </w:rPr>
        <w:tab/>
        <w:t>Disk Space: 500 GB</w:t>
      </w:r>
    </w:p>
    <w:p w14:paraId="68AFA789" w14:textId="77777777" w:rsidR="00B27F78" w:rsidRDefault="00B27F78">
      <w:pPr>
        <w:ind w:left="360"/>
        <w:jc w:val="both"/>
        <w:rPr>
          <w:rFonts w:ascii="Arial" w:hAnsi="Arial" w:cs="Arial"/>
        </w:rPr>
      </w:pPr>
    </w:p>
    <w:p w14:paraId="35BB3392" w14:textId="77777777" w:rsidR="00B27F78" w:rsidRDefault="00287E16">
      <w:pPr>
        <w:ind w:left="360"/>
        <w:jc w:val="both"/>
        <w:rPr>
          <w:rFonts w:ascii="Arial" w:hAnsi="Arial" w:cs="Arial"/>
        </w:rPr>
      </w:pPr>
      <w:r>
        <w:rPr>
          <w:rFonts w:ascii="Arial" w:hAnsi="Arial" w:cs="Arial"/>
        </w:rPr>
        <w:t>You need to configure DHCP, DNS, and Active Directory on this server. The server will also act as a print and FTP server.  It will also have to support Microsoft SQL Service. There are about 100 users on the network.</w:t>
      </w:r>
    </w:p>
    <w:p w14:paraId="69B64B18" w14:textId="77777777" w:rsidR="00B27F78" w:rsidRDefault="00B27F78">
      <w:pPr>
        <w:ind w:left="360"/>
        <w:jc w:val="both"/>
        <w:rPr>
          <w:rFonts w:ascii="Arial" w:hAnsi="Arial" w:cs="Arial"/>
        </w:rPr>
      </w:pPr>
    </w:p>
    <w:p w14:paraId="116BB682" w14:textId="77777777" w:rsidR="00B27F78" w:rsidRDefault="00287E16">
      <w:pPr>
        <w:numPr>
          <w:ilvl w:val="0"/>
          <w:numId w:val="1"/>
        </w:numPr>
        <w:tabs>
          <w:tab w:val="left" w:pos="1440"/>
        </w:tabs>
        <w:jc w:val="both"/>
      </w:pPr>
      <w:r>
        <w:rPr>
          <w:rFonts w:ascii="Arial" w:hAnsi="Arial" w:cs="Arial"/>
        </w:rPr>
        <w:t>Will you be able to install Windows 2016 software on the PC based on its hardware? Refer to this web site for your answers:</w:t>
      </w:r>
    </w:p>
    <w:p w14:paraId="6C454415" w14:textId="77777777" w:rsidR="00B27F78" w:rsidRDefault="00B27F78">
      <w:pPr>
        <w:pStyle w:val="ListParagraph"/>
        <w:tabs>
          <w:tab w:val="left" w:pos="1440"/>
        </w:tabs>
        <w:rPr>
          <w:rStyle w:val="InternetLink"/>
          <w:rFonts w:ascii="Arial" w:hAnsi="Arial" w:cs="Arial"/>
        </w:rPr>
      </w:pPr>
    </w:p>
    <w:p w14:paraId="3851D5F0" w14:textId="77777777" w:rsidR="00B27F78" w:rsidRDefault="00000000">
      <w:pPr>
        <w:pStyle w:val="ListParagraph"/>
        <w:tabs>
          <w:tab w:val="left" w:pos="1440"/>
        </w:tabs>
      </w:pPr>
      <w:hyperlink r:id="rId7">
        <w:r w:rsidR="00287E16">
          <w:rPr>
            <w:rStyle w:val="InternetLink"/>
            <w:rFonts w:ascii="Arial" w:hAnsi="Arial" w:cs="Arial"/>
          </w:rPr>
          <w:t>https://docs.microsoft.com/en-us/windows-server/get-started/system-requirements</w:t>
        </w:r>
      </w:hyperlink>
    </w:p>
    <w:p w14:paraId="368918DA" w14:textId="77777777" w:rsidR="00B27F78" w:rsidRDefault="00B27F78">
      <w:pPr>
        <w:ind w:left="360"/>
        <w:jc w:val="both"/>
        <w:rPr>
          <w:rFonts w:ascii="Arial" w:hAnsi="Arial" w:cs="Arial"/>
        </w:rPr>
      </w:pPr>
    </w:p>
    <w:p w14:paraId="448B33AB" w14:textId="77777777" w:rsidR="00B27F78" w:rsidRDefault="00287E16">
      <w:pPr>
        <w:pStyle w:val="BodyTextIndent3"/>
        <w:numPr>
          <w:ilvl w:val="0"/>
          <w:numId w:val="1"/>
        </w:numPr>
        <w:jc w:val="both"/>
        <w:rPr>
          <w:sz w:val="24"/>
        </w:rPr>
      </w:pPr>
      <w:r>
        <w:rPr>
          <w:sz w:val="24"/>
        </w:rPr>
        <w:t>Do you think that t</w:t>
      </w:r>
      <w:bookmarkStart w:id="0" w:name="__DdeLink__695_400651924"/>
      <w:bookmarkEnd w:id="0"/>
      <w:r>
        <w:rPr>
          <w:sz w:val="24"/>
        </w:rPr>
        <w:t>he hardware resources are adequate?  What is your recommendation?</w:t>
      </w:r>
    </w:p>
    <w:p w14:paraId="2B4A041C" w14:textId="77777777" w:rsidR="00B27F78" w:rsidRDefault="00B27F78">
      <w:pPr>
        <w:pStyle w:val="BodyTextIndent3"/>
        <w:ind w:firstLine="0"/>
        <w:jc w:val="both"/>
        <w:rPr>
          <w:sz w:val="24"/>
        </w:rPr>
      </w:pPr>
    </w:p>
    <w:tbl>
      <w:tblPr>
        <w:tblStyle w:val="TableGrid"/>
        <w:tblW w:w="9015" w:type="dxa"/>
        <w:tblLook w:val="04A0" w:firstRow="1" w:lastRow="0" w:firstColumn="1" w:lastColumn="0" w:noHBand="0" w:noVBand="1"/>
      </w:tblPr>
      <w:tblGrid>
        <w:gridCol w:w="9015"/>
      </w:tblGrid>
      <w:tr w:rsidR="00B27F78" w14:paraId="78DC1A1E" w14:textId="77777777">
        <w:tc>
          <w:tcPr>
            <w:tcW w:w="9015" w:type="dxa"/>
            <w:shd w:val="clear" w:color="auto" w:fill="auto"/>
          </w:tcPr>
          <w:p w14:paraId="518C699B" w14:textId="77777777" w:rsidR="00B27F78" w:rsidRDefault="00B27F78">
            <w:pPr>
              <w:rPr>
                <w:rFonts w:ascii="Arial" w:hAnsi="Arial" w:cs="Arial"/>
                <w:color w:val="FF0000"/>
              </w:rPr>
            </w:pPr>
          </w:p>
          <w:p w14:paraId="12BC4B6F" w14:textId="215DCDEF" w:rsidR="00B27F78" w:rsidRDefault="00F04218">
            <w:pPr>
              <w:rPr>
                <w:rFonts w:ascii="Arial" w:hAnsi="Arial" w:cs="Arial"/>
                <w:color w:val="FF0000"/>
              </w:rPr>
            </w:pPr>
            <w:r>
              <w:rPr>
                <w:rFonts w:ascii="Arial" w:hAnsi="Arial" w:cs="Arial"/>
                <w:color w:val="FF0000"/>
              </w:rPr>
              <w:t>No, you will not be able to install Windows 2016 on the PC.</w:t>
            </w:r>
          </w:p>
          <w:p w14:paraId="57BA5856" w14:textId="22DBBBE7" w:rsidR="00F04218" w:rsidRDefault="00F04218">
            <w:pPr>
              <w:rPr>
                <w:rFonts w:ascii="Arial" w:hAnsi="Arial" w:cs="Arial"/>
                <w:color w:val="FF0000"/>
              </w:rPr>
            </w:pPr>
          </w:p>
          <w:p w14:paraId="62C44C88" w14:textId="77777777" w:rsidR="00F04218" w:rsidRDefault="00F04218">
            <w:pPr>
              <w:rPr>
                <w:rFonts w:ascii="Arial" w:hAnsi="Arial" w:cs="Arial"/>
                <w:color w:val="FF0000"/>
              </w:rPr>
            </w:pPr>
          </w:p>
          <w:p w14:paraId="7E456707" w14:textId="7EC5463F" w:rsidR="00B27F78" w:rsidRDefault="00F04218">
            <w:pPr>
              <w:rPr>
                <w:rFonts w:ascii="Arial" w:hAnsi="Arial" w:cs="Arial"/>
                <w:color w:val="FF0000"/>
              </w:rPr>
            </w:pPr>
            <w:r>
              <w:rPr>
                <w:rFonts w:ascii="Arial" w:hAnsi="Arial" w:cs="Arial"/>
                <w:color w:val="FF0000"/>
              </w:rPr>
              <w:t xml:space="preserve">As there are </w:t>
            </w:r>
            <w:r w:rsidR="00306CC9">
              <w:rPr>
                <w:rFonts w:ascii="Arial" w:hAnsi="Arial" w:cs="Arial"/>
                <w:color w:val="FF0000"/>
              </w:rPr>
              <w:t>100 users</w:t>
            </w:r>
            <w:r>
              <w:rPr>
                <w:rFonts w:ascii="Arial" w:hAnsi="Arial" w:cs="Arial"/>
                <w:color w:val="FF0000"/>
              </w:rPr>
              <w:t xml:space="preserve"> on the network, </w:t>
            </w:r>
            <w:r w:rsidR="00306CC9">
              <w:rPr>
                <w:rFonts w:ascii="Arial" w:hAnsi="Arial" w:cs="Arial"/>
                <w:color w:val="FF0000"/>
              </w:rPr>
              <w:t>the specs of the PC will be far too weak.</w:t>
            </w:r>
          </w:p>
          <w:p w14:paraId="277A81B1" w14:textId="7124D0B3" w:rsidR="00306CC9" w:rsidRDefault="00306CC9">
            <w:pPr>
              <w:rPr>
                <w:rFonts w:ascii="Arial" w:hAnsi="Arial" w:cs="Arial"/>
                <w:color w:val="FF0000"/>
              </w:rPr>
            </w:pPr>
            <w:r>
              <w:rPr>
                <w:rFonts w:ascii="Arial" w:hAnsi="Arial" w:cs="Arial"/>
                <w:color w:val="FF0000"/>
              </w:rPr>
              <w:t>My recommendation would be to upgrade the CPU, RAM, and Disk Space to accommodate for 100 users.</w:t>
            </w:r>
          </w:p>
          <w:p w14:paraId="2C675FEF" w14:textId="6039D027" w:rsidR="00306CC9" w:rsidRDefault="00306CC9">
            <w:pPr>
              <w:rPr>
                <w:rFonts w:ascii="Arial" w:hAnsi="Arial" w:cs="Arial"/>
                <w:color w:val="FF0000"/>
              </w:rPr>
            </w:pPr>
          </w:p>
          <w:p w14:paraId="24F3550A" w14:textId="16118D72" w:rsidR="00306CC9" w:rsidRDefault="00306CC9">
            <w:pPr>
              <w:rPr>
                <w:rFonts w:ascii="Arial" w:hAnsi="Arial" w:cs="Arial"/>
                <w:color w:val="FF0000"/>
              </w:rPr>
            </w:pPr>
            <w:r>
              <w:rPr>
                <w:rFonts w:ascii="Arial" w:hAnsi="Arial" w:cs="Arial"/>
                <w:color w:val="FF0000"/>
              </w:rPr>
              <w:t>For each user:</w:t>
            </w:r>
          </w:p>
          <w:p w14:paraId="4331B1E1" w14:textId="07009332" w:rsidR="00306CC9" w:rsidRDefault="00306CC9">
            <w:pPr>
              <w:rPr>
                <w:rFonts w:ascii="Arial" w:hAnsi="Arial" w:cs="Arial"/>
                <w:color w:val="FF0000"/>
              </w:rPr>
            </w:pPr>
            <w:r>
              <w:rPr>
                <w:rFonts w:ascii="Arial" w:hAnsi="Arial" w:cs="Arial"/>
                <w:color w:val="FF0000"/>
              </w:rPr>
              <w:t xml:space="preserve">Processor minimum 1.4 GHz 64-bit </w:t>
            </w:r>
          </w:p>
          <w:p w14:paraId="3C1B88FB" w14:textId="18049799" w:rsidR="00306CC9" w:rsidRDefault="00306CC9">
            <w:pPr>
              <w:rPr>
                <w:rFonts w:ascii="Arial" w:hAnsi="Arial" w:cs="Arial"/>
                <w:color w:val="FF0000"/>
              </w:rPr>
            </w:pPr>
            <w:r>
              <w:rPr>
                <w:rFonts w:ascii="Arial" w:hAnsi="Arial" w:cs="Arial"/>
                <w:color w:val="FF0000"/>
              </w:rPr>
              <w:t>RAM minimum 512 MB</w:t>
            </w:r>
          </w:p>
          <w:p w14:paraId="03387D56" w14:textId="07D006C2" w:rsidR="0029202D" w:rsidRDefault="0029202D">
            <w:pPr>
              <w:rPr>
                <w:rFonts w:ascii="Arial" w:hAnsi="Arial" w:cs="Arial"/>
                <w:color w:val="FF0000"/>
              </w:rPr>
            </w:pPr>
            <w:r>
              <w:rPr>
                <w:rFonts w:ascii="Arial" w:hAnsi="Arial" w:cs="Arial"/>
                <w:color w:val="FF0000"/>
              </w:rPr>
              <w:t>Disk space minimum 32 GB</w:t>
            </w:r>
          </w:p>
          <w:p w14:paraId="478E7AD1" w14:textId="77777777" w:rsidR="00B27F78" w:rsidRDefault="00B27F78">
            <w:pPr>
              <w:rPr>
                <w:rFonts w:ascii="Arial" w:hAnsi="Arial" w:cs="Arial"/>
                <w:color w:val="FF0000"/>
              </w:rPr>
            </w:pPr>
          </w:p>
          <w:p w14:paraId="400A86C2" w14:textId="77777777" w:rsidR="00B27F78" w:rsidRDefault="00B27F78">
            <w:pPr>
              <w:rPr>
                <w:rFonts w:ascii="Arial" w:hAnsi="Arial" w:cs="Arial"/>
                <w:color w:val="FF0000"/>
              </w:rPr>
            </w:pPr>
          </w:p>
          <w:p w14:paraId="6EE08A5A" w14:textId="77777777" w:rsidR="00B27F78" w:rsidRDefault="00B27F78">
            <w:pPr>
              <w:rPr>
                <w:rFonts w:ascii="Arial" w:hAnsi="Arial" w:cs="Arial"/>
                <w:color w:val="FF0000"/>
              </w:rPr>
            </w:pPr>
          </w:p>
          <w:p w14:paraId="3728A2A5" w14:textId="77777777" w:rsidR="00B27F78" w:rsidRDefault="00B27F78">
            <w:pPr>
              <w:rPr>
                <w:rFonts w:ascii="Arial" w:hAnsi="Arial" w:cs="Arial"/>
                <w:color w:val="FF0000"/>
              </w:rPr>
            </w:pPr>
          </w:p>
          <w:p w14:paraId="2CF468D6" w14:textId="77777777" w:rsidR="00B27F78" w:rsidRDefault="00B27F78">
            <w:pPr>
              <w:rPr>
                <w:rFonts w:ascii="Arial" w:hAnsi="Arial" w:cs="Arial"/>
                <w:color w:val="FF0000"/>
              </w:rPr>
            </w:pPr>
          </w:p>
          <w:p w14:paraId="3766ABDD" w14:textId="77777777" w:rsidR="00B27F78" w:rsidRDefault="00B27F78">
            <w:pPr>
              <w:rPr>
                <w:rFonts w:ascii="Arial" w:hAnsi="Arial" w:cs="Arial"/>
                <w:color w:val="FF0000"/>
              </w:rPr>
            </w:pPr>
          </w:p>
        </w:tc>
      </w:tr>
    </w:tbl>
    <w:p w14:paraId="2EE2F320" w14:textId="77777777" w:rsidR="00B27F78" w:rsidRDefault="00B27F78">
      <w:pPr>
        <w:pStyle w:val="BodyTextIndent2"/>
        <w:ind w:left="270" w:hanging="270"/>
        <w:jc w:val="both"/>
        <w:rPr>
          <w:sz w:val="24"/>
        </w:rPr>
      </w:pPr>
    </w:p>
    <w:p w14:paraId="5395E0C6" w14:textId="77777777" w:rsidR="00B27F78" w:rsidRDefault="00287E16">
      <w:pPr>
        <w:pStyle w:val="BodyTextIndent2"/>
        <w:ind w:left="270" w:hanging="270"/>
        <w:jc w:val="both"/>
      </w:pPr>
      <w:bookmarkStart w:id="1" w:name="__DdeLink__2199_744518960"/>
      <w:r>
        <w:rPr>
          <w:sz w:val="24"/>
        </w:rPr>
        <w:t>2. How many editions of Microsoft Windows 2016 servers are there and how many days can the evaluation copy be tested?</w:t>
      </w:r>
      <w:bookmarkEnd w:id="1"/>
    </w:p>
    <w:p w14:paraId="37DCF714" w14:textId="77777777" w:rsidR="00B27F78" w:rsidRDefault="00B27F78">
      <w:pPr>
        <w:pStyle w:val="BodyTextIndent"/>
        <w:rPr>
          <w:sz w:val="24"/>
        </w:rPr>
      </w:pPr>
    </w:p>
    <w:tbl>
      <w:tblPr>
        <w:tblStyle w:val="TableGrid"/>
        <w:tblW w:w="9015" w:type="dxa"/>
        <w:tblLook w:val="04A0" w:firstRow="1" w:lastRow="0" w:firstColumn="1" w:lastColumn="0" w:noHBand="0" w:noVBand="1"/>
      </w:tblPr>
      <w:tblGrid>
        <w:gridCol w:w="9015"/>
      </w:tblGrid>
      <w:tr w:rsidR="00B27F78" w14:paraId="449BDACE" w14:textId="77777777">
        <w:tc>
          <w:tcPr>
            <w:tcW w:w="9015" w:type="dxa"/>
            <w:shd w:val="clear" w:color="auto" w:fill="auto"/>
          </w:tcPr>
          <w:p w14:paraId="32FF8A5D" w14:textId="77777777" w:rsidR="00B27F78" w:rsidRDefault="00B27F78">
            <w:pPr>
              <w:rPr>
                <w:rFonts w:ascii="Arial" w:hAnsi="Arial" w:cs="Arial"/>
                <w:color w:val="FF0000"/>
              </w:rPr>
            </w:pPr>
          </w:p>
          <w:p w14:paraId="106BF24C" w14:textId="2C09FBC1" w:rsidR="00B27F78" w:rsidRDefault="00054704">
            <w:pPr>
              <w:rPr>
                <w:rFonts w:ascii="Arial" w:hAnsi="Arial" w:cs="Arial"/>
                <w:color w:val="FF0000"/>
              </w:rPr>
            </w:pPr>
            <w:r>
              <w:rPr>
                <w:rFonts w:ascii="Arial" w:hAnsi="Arial" w:cs="Arial"/>
                <w:color w:val="FF0000"/>
              </w:rPr>
              <w:t>3 editions</w:t>
            </w:r>
            <w:r w:rsidR="00E25E9C">
              <w:rPr>
                <w:rFonts w:ascii="Arial" w:hAnsi="Arial" w:cs="Arial"/>
                <w:color w:val="FF0000"/>
              </w:rPr>
              <w:t xml:space="preserve">. </w:t>
            </w:r>
            <w:r w:rsidR="00A97904">
              <w:rPr>
                <w:rFonts w:ascii="Arial" w:hAnsi="Arial" w:cs="Arial"/>
                <w:color w:val="FF0000"/>
              </w:rPr>
              <w:t>180 days.</w:t>
            </w:r>
          </w:p>
          <w:p w14:paraId="183AFF4A" w14:textId="77777777" w:rsidR="00B27F78" w:rsidRDefault="00B27F78">
            <w:pPr>
              <w:rPr>
                <w:rFonts w:ascii="Arial" w:hAnsi="Arial" w:cs="Arial"/>
                <w:color w:val="FF0000"/>
              </w:rPr>
            </w:pPr>
          </w:p>
          <w:p w14:paraId="2A607DC5" w14:textId="77777777" w:rsidR="00B27F78" w:rsidRDefault="00B27F78">
            <w:pPr>
              <w:rPr>
                <w:rFonts w:ascii="Arial" w:hAnsi="Arial" w:cs="Arial"/>
                <w:color w:val="FF0000"/>
              </w:rPr>
            </w:pPr>
          </w:p>
          <w:p w14:paraId="52C5B7C5" w14:textId="77777777" w:rsidR="00B27F78" w:rsidRDefault="00B27F78">
            <w:pPr>
              <w:rPr>
                <w:rFonts w:ascii="Arial" w:hAnsi="Arial" w:cs="Arial"/>
                <w:color w:val="FF0000"/>
              </w:rPr>
            </w:pPr>
          </w:p>
          <w:p w14:paraId="0627EC2B" w14:textId="77777777" w:rsidR="00B27F78" w:rsidRDefault="00B27F78">
            <w:pPr>
              <w:rPr>
                <w:rFonts w:ascii="Arial" w:hAnsi="Arial" w:cs="Arial"/>
                <w:color w:val="FF0000"/>
              </w:rPr>
            </w:pPr>
          </w:p>
        </w:tc>
      </w:tr>
    </w:tbl>
    <w:p w14:paraId="2A25D89E" w14:textId="77777777" w:rsidR="00B27F78" w:rsidRDefault="00B27F78">
      <w:pPr>
        <w:ind w:left="360"/>
        <w:rPr>
          <w:rFonts w:ascii="Arial" w:hAnsi="Arial" w:cs="Arial"/>
        </w:rPr>
      </w:pPr>
    </w:p>
    <w:p w14:paraId="08F3FFB1" w14:textId="77777777" w:rsidR="00B27F78" w:rsidRDefault="00287E16">
      <w:pPr>
        <w:rPr>
          <w:rFonts w:ascii="Arial" w:hAnsi="Arial" w:cs="Arial"/>
        </w:rPr>
      </w:pPr>
      <w:r>
        <w:br w:type="page"/>
      </w:r>
    </w:p>
    <w:p w14:paraId="13A4D80F" w14:textId="77777777" w:rsidR="00B27F78" w:rsidRDefault="00287E16">
      <w:pPr>
        <w:numPr>
          <w:ilvl w:val="0"/>
          <w:numId w:val="2"/>
        </w:numPr>
      </w:pPr>
      <w:r>
        <w:rPr>
          <w:rFonts w:ascii="Arial" w:hAnsi="Arial" w:cs="Arial"/>
        </w:rPr>
        <w:lastRenderedPageBreak/>
        <w:t xml:space="preserve">Explore the following features in Windows 2016 </w:t>
      </w:r>
      <w:proofErr w:type="gramStart"/>
      <w:r>
        <w:rPr>
          <w:rFonts w:ascii="Arial" w:hAnsi="Arial" w:cs="Arial"/>
        </w:rPr>
        <w:t>Server :</w:t>
      </w:r>
      <w:proofErr w:type="gramEnd"/>
    </w:p>
    <w:p w14:paraId="3601781D" w14:textId="77777777" w:rsidR="00B27F78" w:rsidRDefault="00287E16">
      <w:pPr>
        <w:ind w:left="360"/>
        <w:rPr>
          <w:rFonts w:ascii="Arial" w:hAnsi="Arial" w:cs="Arial"/>
        </w:rPr>
      </w:pPr>
      <w:r>
        <w:rPr>
          <w:rFonts w:ascii="Arial" w:hAnsi="Arial" w:cs="Arial"/>
        </w:rPr>
        <w:t>a) Hyper-V</w:t>
      </w:r>
    </w:p>
    <w:p w14:paraId="7169C101" w14:textId="77777777" w:rsidR="00B27F78" w:rsidRDefault="00287E16">
      <w:pPr>
        <w:ind w:left="360"/>
        <w:rPr>
          <w:rFonts w:ascii="Arial" w:hAnsi="Arial" w:cs="Arial"/>
        </w:rPr>
      </w:pPr>
      <w:r>
        <w:rPr>
          <w:rFonts w:ascii="Arial" w:hAnsi="Arial" w:cs="Arial"/>
        </w:rPr>
        <w:t xml:space="preserve">b) Server Core Installation / Power Shell </w:t>
      </w:r>
    </w:p>
    <w:p w14:paraId="011E46B7" w14:textId="77777777" w:rsidR="00B27F78" w:rsidRDefault="00287E16">
      <w:pPr>
        <w:ind w:left="360"/>
        <w:rPr>
          <w:rFonts w:ascii="Arial" w:hAnsi="Arial" w:cs="Arial"/>
        </w:rPr>
      </w:pPr>
      <w:r>
        <w:rPr>
          <w:rFonts w:ascii="Arial" w:hAnsi="Arial" w:cs="Arial"/>
        </w:rPr>
        <w:t xml:space="preserve">c) Dynamic Hardware Partitioning </w:t>
      </w:r>
    </w:p>
    <w:p w14:paraId="018B9DFF" w14:textId="77777777" w:rsidR="00B27F78" w:rsidRDefault="00B27F78">
      <w:pPr>
        <w:rPr>
          <w:rFonts w:ascii="Arial" w:hAnsi="Arial" w:cs="Arial"/>
        </w:rPr>
      </w:pPr>
    </w:p>
    <w:tbl>
      <w:tblPr>
        <w:tblStyle w:val="TableGrid"/>
        <w:tblW w:w="9015" w:type="dxa"/>
        <w:tblLook w:val="04A0" w:firstRow="1" w:lastRow="0" w:firstColumn="1" w:lastColumn="0" w:noHBand="0" w:noVBand="1"/>
      </w:tblPr>
      <w:tblGrid>
        <w:gridCol w:w="9015"/>
      </w:tblGrid>
      <w:tr w:rsidR="00B27F78" w14:paraId="317E14ED" w14:textId="77777777">
        <w:tc>
          <w:tcPr>
            <w:tcW w:w="9015" w:type="dxa"/>
            <w:shd w:val="clear" w:color="auto" w:fill="auto"/>
          </w:tcPr>
          <w:p w14:paraId="6438E600" w14:textId="2406D51E" w:rsidR="00B27F78" w:rsidRDefault="00B27F78">
            <w:pPr>
              <w:rPr>
                <w:rFonts w:ascii="Arial" w:hAnsi="Arial" w:cs="Arial"/>
                <w:color w:val="FF0000"/>
              </w:rPr>
            </w:pPr>
          </w:p>
          <w:p w14:paraId="352A9ACC" w14:textId="4A19B7DB" w:rsidR="000909E4" w:rsidRPr="000909E4" w:rsidRDefault="000909E4" w:rsidP="000909E4">
            <w:pPr>
              <w:rPr>
                <w:rFonts w:ascii="Arial" w:hAnsi="Arial" w:cs="Arial"/>
                <w:color w:val="FF0000"/>
              </w:rPr>
            </w:pPr>
          </w:p>
          <w:p w14:paraId="75DC7356" w14:textId="1DCEE7BC" w:rsidR="00B27F78" w:rsidRPr="000909E4" w:rsidRDefault="00934685" w:rsidP="000909E4">
            <w:pPr>
              <w:pStyle w:val="ListParagraph"/>
              <w:numPr>
                <w:ilvl w:val="0"/>
                <w:numId w:val="7"/>
              </w:numPr>
              <w:rPr>
                <w:rFonts w:ascii="Arial" w:hAnsi="Arial" w:cs="Arial"/>
                <w:color w:val="FF0000"/>
              </w:rPr>
            </w:pPr>
            <w:r w:rsidRPr="000909E4">
              <w:rPr>
                <w:rFonts w:ascii="Arial" w:hAnsi="Arial" w:cs="Arial"/>
                <w:color w:val="FF0000"/>
              </w:rPr>
              <w:t xml:space="preserve">Enables virtualization on the server which helps improve server utilization and reduce costs. Very similar technology with the Hyper-V </w:t>
            </w:r>
            <w:r w:rsidR="000909E4" w:rsidRPr="000909E4">
              <w:rPr>
                <w:rFonts w:ascii="Arial" w:hAnsi="Arial" w:cs="Arial"/>
                <w:color w:val="FF0000"/>
              </w:rPr>
              <w:t xml:space="preserve">Server 2016. </w:t>
            </w:r>
          </w:p>
          <w:p w14:paraId="73A0F04A" w14:textId="002F34E2" w:rsidR="000909E4" w:rsidRDefault="000909E4">
            <w:pPr>
              <w:rPr>
                <w:rFonts w:ascii="Arial" w:hAnsi="Arial" w:cs="Arial"/>
                <w:color w:val="FF0000"/>
              </w:rPr>
            </w:pPr>
          </w:p>
          <w:p w14:paraId="6E5B2D20" w14:textId="77777777" w:rsidR="008738EE" w:rsidRDefault="000F0D51" w:rsidP="00246BA5">
            <w:pPr>
              <w:pStyle w:val="ListParagraph"/>
              <w:numPr>
                <w:ilvl w:val="0"/>
                <w:numId w:val="7"/>
              </w:numPr>
              <w:rPr>
                <w:rFonts w:ascii="Arial" w:hAnsi="Arial" w:cs="Arial"/>
                <w:color w:val="FF0000"/>
              </w:rPr>
            </w:pPr>
            <w:r w:rsidRPr="008738EE">
              <w:rPr>
                <w:rFonts w:ascii="Arial" w:hAnsi="Arial" w:cs="Arial"/>
                <w:color w:val="FF0000"/>
              </w:rPr>
              <w:t xml:space="preserve">Eliminates any services and </w:t>
            </w:r>
            <w:r w:rsidR="007E4118" w:rsidRPr="008738EE">
              <w:rPr>
                <w:rFonts w:ascii="Arial" w:hAnsi="Arial" w:cs="Arial"/>
                <w:color w:val="FF0000"/>
              </w:rPr>
              <w:t>features</w:t>
            </w:r>
            <w:r w:rsidRPr="008738EE">
              <w:rPr>
                <w:rFonts w:ascii="Arial" w:hAnsi="Arial" w:cs="Arial"/>
                <w:color w:val="FF0000"/>
              </w:rPr>
              <w:t xml:space="preserve"> that are not essential for the support of certain commonly used server roles. </w:t>
            </w:r>
          </w:p>
          <w:p w14:paraId="3ADF0E93" w14:textId="77777777" w:rsidR="008738EE" w:rsidRPr="008738EE" w:rsidRDefault="008738EE" w:rsidP="008738EE">
            <w:pPr>
              <w:pStyle w:val="ListParagraph"/>
              <w:rPr>
                <w:rFonts w:ascii="Arial" w:hAnsi="Arial" w:cs="Arial"/>
                <w:color w:val="FF0000"/>
              </w:rPr>
            </w:pPr>
          </w:p>
          <w:p w14:paraId="293A3487" w14:textId="3719A852" w:rsidR="007E4118" w:rsidRPr="008738EE" w:rsidRDefault="007E4118" w:rsidP="008738EE">
            <w:pPr>
              <w:pStyle w:val="ListParagraph"/>
              <w:rPr>
                <w:rFonts w:ascii="Arial" w:hAnsi="Arial" w:cs="Arial"/>
                <w:color w:val="FF0000"/>
              </w:rPr>
            </w:pPr>
            <w:r w:rsidRPr="008738EE">
              <w:rPr>
                <w:rFonts w:ascii="Arial" w:hAnsi="Arial" w:cs="Arial"/>
                <w:color w:val="FF0000"/>
              </w:rPr>
              <w:t>For example, a Hyper-V server doesn't need a graphical user interface (GUI), because you can manage virtually all aspects of Hyper-V either from the command line using Windows PowerShell or remotely using the Hyper-V Manager.</w:t>
            </w:r>
          </w:p>
          <w:p w14:paraId="237B598C" w14:textId="4D949F6D" w:rsidR="008738EE" w:rsidRDefault="008738EE" w:rsidP="007E4118">
            <w:pPr>
              <w:pStyle w:val="ListParagraph"/>
              <w:rPr>
                <w:rFonts w:ascii="Arial" w:hAnsi="Arial" w:cs="Arial"/>
                <w:color w:val="FF0000"/>
              </w:rPr>
            </w:pPr>
            <w:r>
              <w:rPr>
                <w:rFonts w:ascii="Arial" w:hAnsi="Arial" w:cs="Arial"/>
                <w:color w:val="FF0000"/>
              </w:rPr>
              <w:t xml:space="preserve"> </w:t>
            </w:r>
          </w:p>
          <w:p w14:paraId="59B4F3C9" w14:textId="281E6965" w:rsidR="008738EE" w:rsidRDefault="008738EE" w:rsidP="007E4118">
            <w:pPr>
              <w:pStyle w:val="ListParagraph"/>
              <w:rPr>
                <w:rFonts w:ascii="Arial" w:hAnsi="Arial" w:cs="Arial"/>
                <w:color w:val="FF0000"/>
              </w:rPr>
            </w:pPr>
            <w:r>
              <w:rPr>
                <w:rFonts w:ascii="Arial" w:hAnsi="Arial" w:cs="Arial"/>
                <w:color w:val="FF0000"/>
              </w:rPr>
              <w:t>No desktop in server core, designed to be managed through the command line.</w:t>
            </w:r>
            <w:r w:rsidR="008B445F">
              <w:rPr>
                <w:rFonts w:ascii="Arial" w:hAnsi="Arial" w:cs="Arial"/>
                <w:color w:val="FF0000"/>
              </w:rPr>
              <w:t xml:space="preserve"> Server core does not have any accessibility tools, OOBE (out-of-box-experience) and audio support.</w:t>
            </w:r>
          </w:p>
          <w:p w14:paraId="3232C53D" w14:textId="60C58BDA" w:rsidR="008738EE" w:rsidRDefault="008738EE" w:rsidP="007E4118">
            <w:pPr>
              <w:pStyle w:val="ListParagraph"/>
              <w:rPr>
                <w:rFonts w:ascii="Arial" w:hAnsi="Arial" w:cs="Arial"/>
                <w:color w:val="FF0000"/>
              </w:rPr>
            </w:pPr>
          </w:p>
          <w:p w14:paraId="15930A1B" w14:textId="1CAF539D" w:rsidR="008738EE" w:rsidRDefault="00172B38" w:rsidP="008738EE">
            <w:pPr>
              <w:pStyle w:val="ListParagraph"/>
              <w:numPr>
                <w:ilvl w:val="0"/>
                <w:numId w:val="7"/>
              </w:numPr>
              <w:rPr>
                <w:rFonts w:ascii="Arial" w:hAnsi="Arial" w:cs="Arial"/>
                <w:color w:val="FF0000"/>
              </w:rPr>
            </w:pPr>
            <w:r>
              <w:rPr>
                <w:rFonts w:ascii="Arial" w:hAnsi="Arial" w:cs="Arial"/>
                <w:color w:val="FF0000"/>
              </w:rPr>
              <w:t xml:space="preserve">It refers to the changing of hardware configuration of a server while the server is running. </w:t>
            </w:r>
            <w:r w:rsidR="0014473E">
              <w:rPr>
                <w:rFonts w:ascii="Arial" w:hAnsi="Arial" w:cs="Arial"/>
                <w:color w:val="FF0000"/>
              </w:rPr>
              <w:t>To</w:t>
            </w:r>
            <w:r w:rsidR="004010E0">
              <w:rPr>
                <w:rFonts w:ascii="Arial" w:hAnsi="Arial" w:cs="Arial"/>
                <w:color w:val="FF0000"/>
              </w:rPr>
              <w:t xml:space="preserve"> update device drivers using DHP, the drivers must support dynamic changes </w:t>
            </w:r>
            <w:r w:rsidR="003929DB">
              <w:rPr>
                <w:rFonts w:ascii="Arial" w:hAnsi="Arial" w:cs="Arial"/>
                <w:color w:val="FF0000"/>
              </w:rPr>
              <w:t>to the hardware configuration of the server too.</w:t>
            </w:r>
          </w:p>
          <w:p w14:paraId="0D2771B3" w14:textId="16BFE313" w:rsidR="0014473E" w:rsidRDefault="0014473E" w:rsidP="0014473E">
            <w:pPr>
              <w:pStyle w:val="ListParagraph"/>
              <w:rPr>
                <w:rFonts w:ascii="Arial" w:hAnsi="Arial" w:cs="Arial"/>
                <w:color w:val="FF0000"/>
              </w:rPr>
            </w:pPr>
          </w:p>
          <w:p w14:paraId="5A771F66" w14:textId="122CBAC7" w:rsidR="0014473E" w:rsidRDefault="00FA67DD" w:rsidP="0014473E">
            <w:pPr>
              <w:pStyle w:val="ListParagraph"/>
              <w:rPr>
                <w:rFonts w:ascii="Arial" w:hAnsi="Arial" w:cs="Arial"/>
                <w:color w:val="FF0000"/>
              </w:rPr>
            </w:pPr>
            <w:r>
              <w:rPr>
                <w:rFonts w:ascii="Arial" w:hAnsi="Arial" w:cs="Arial"/>
                <w:color w:val="FF0000"/>
              </w:rPr>
              <w:t xml:space="preserve">It is a server that can be configured into one or more isolated hardware partitions. Each partition runs and independent instance on the OS. </w:t>
            </w:r>
          </w:p>
          <w:p w14:paraId="590630A5" w14:textId="5D85074D" w:rsidR="00BB48FF" w:rsidRDefault="00BB48FF" w:rsidP="0014473E">
            <w:pPr>
              <w:pStyle w:val="ListParagraph"/>
              <w:rPr>
                <w:rFonts w:ascii="Arial" w:hAnsi="Arial" w:cs="Arial"/>
                <w:color w:val="FF0000"/>
              </w:rPr>
            </w:pPr>
          </w:p>
          <w:p w14:paraId="5375FB40" w14:textId="0F4EB80B" w:rsidR="00BB48FF" w:rsidRDefault="00BB48FF" w:rsidP="0014473E">
            <w:pPr>
              <w:pStyle w:val="ListParagraph"/>
              <w:rPr>
                <w:rFonts w:ascii="Arial" w:hAnsi="Arial" w:cs="Arial"/>
                <w:color w:val="FF0000"/>
              </w:rPr>
            </w:pPr>
            <w:r w:rsidRPr="00BB48FF">
              <w:rPr>
                <w:rFonts w:ascii="Arial" w:hAnsi="Arial" w:cs="Arial"/>
                <w:color w:val="FF0000"/>
              </w:rPr>
              <w:t>A hardware partition consists of one or more partition units. A partition unit is the smallest unit of hardware that you can assign to a hardware partition. A partition unit can be a processor, a memory module, or an I/O host bridge. Typically, processors and memory modules are plugged into sockets that can be powered on or off independently.</w:t>
            </w:r>
          </w:p>
          <w:p w14:paraId="59F73957" w14:textId="7C5F930C" w:rsidR="00E858BD" w:rsidRDefault="00E858BD" w:rsidP="0014473E">
            <w:pPr>
              <w:pStyle w:val="ListParagraph"/>
              <w:rPr>
                <w:rFonts w:ascii="Arial" w:hAnsi="Arial" w:cs="Arial"/>
                <w:color w:val="FF0000"/>
              </w:rPr>
            </w:pPr>
          </w:p>
          <w:p w14:paraId="79992865" w14:textId="174142CB" w:rsidR="00E858BD" w:rsidRDefault="00E858BD" w:rsidP="0014473E">
            <w:pPr>
              <w:pStyle w:val="ListParagraph"/>
              <w:rPr>
                <w:rFonts w:ascii="Arial" w:hAnsi="Arial" w:cs="Arial"/>
                <w:color w:val="FF0000"/>
              </w:rPr>
            </w:pPr>
            <w:r w:rsidRPr="00E858BD">
              <w:rPr>
                <w:rFonts w:ascii="Arial" w:hAnsi="Arial" w:cs="Arial"/>
                <w:color w:val="FF0000"/>
              </w:rPr>
              <w:t>On a dynamically partitionable server, you can change the configuration of the partition units that are assigned to each hardware partition while the server is running. This is known as dynamic hardware partitioning. If the operating system that is running on a hardware partition supports dynamic hardware partitioning, you can add, replace, or remove partition units without restarting the operating system. Depending on the capabilities of the operating system, you can perform one or more of the following dynamic hardware partitioning operations:</w:t>
            </w:r>
          </w:p>
          <w:p w14:paraId="75A86C45" w14:textId="77777777" w:rsidR="0014473E" w:rsidRPr="0014473E" w:rsidRDefault="0014473E" w:rsidP="0014473E">
            <w:pPr>
              <w:rPr>
                <w:rFonts w:ascii="Arial" w:hAnsi="Arial" w:cs="Arial"/>
                <w:color w:val="FF0000"/>
              </w:rPr>
            </w:pPr>
          </w:p>
          <w:p w14:paraId="3B939EA7" w14:textId="77777777" w:rsidR="007E4118" w:rsidRPr="007E4118" w:rsidRDefault="007E4118" w:rsidP="007E4118">
            <w:pPr>
              <w:rPr>
                <w:rFonts w:ascii="Arial" w:hAnsi="Arial" w:cs="Arial"/>
                <w:color w:val="FF0000"/>
              </w:rPr>
            </w:pPr>
          </w:p>
          <w:p w14:paraId="254199F6" w14:textId="77777777" w:rsidR="00B27F78" w:rsidRDefault="00B27F78">
            <w:pPr>
              <w:rPr>
                <w:rFonts w:ascii="Arial" w:hAnsi="Arial" w:cs="Arial"/>
                <w:color w:val="FF0000"/>
              </w:rPr>
            </w:pPr>
          </w:p>
          <w:p w14:paraId="60BC459C" w14:textId="77777777" w:rsidR="00B27F78" w:rsidRDefault="00B27F78">
            <w:pPr>
              <w:rPr>
                <w:rFonts w:ascii="Arial" w:hAnsi="Arial" w:cs="Arial"/>
                <w:color w:val="FF0000"/>
              </w:rPr>
            </w:pPr>
          </w:p>
          <w:p w14:paraId="31C76A4F" w14:textId="77777777" w:rsidR="00B27F78" w:rsidRDefault="00B27F78">
            <w:pPr>
              <w:rPr>
                <w:rFonts w:ascii="Arial" w:hAnsi="Arial" w:cs="Arial"/>
                <w:color w:val="FF0000"/>
              </w:rPr>
            </w:pPr>
          </w:p>
          <w:p w14:paraId="4A461D1C" w14:textId="77777777" w:rsidR="00B27F78" w:rsidRDefault="00B27F78">
            <w:pPr>
              <w:rPr>
                <w:rFonts w:ascii="Arial" w:hAnsi="Arial" w:cs="Arial"/>
                <w:color w:val="FF0000"/>
              </w:rPr>
            </w:pPr>
          </w:p>
          <w:p w14:paraId="7ED78ECA" w14:textId="77777777" w:rsidR="00B27F78" w:rsidRDefault="00B27F78">
            <w:pPr>
              <w:rPr>
                <w:rFonts w:ascii="Arial" w:hAnsi="Arial" w:cs="Arial"/>
                <w:color w:val="FF0000"/>
              </w:rPr>
            </w:pPr>
          </w:p>
          <w:p w14:paraId="2E8DD07F" w14:textId="77777777" w:rsidR="00B27F78" w:rsidRDefault="00B27F78">
            <w:pPr>
              <w:rPr>
                <w:rFonts w:ascii="Arial" w:hAnsi="Arial" w:cs="Arial"/>
                <w:color w:val="FF0000"/>
              </w:rPr>
            </w:pPr>
          </w:p>
          <w:p w14:paraId="11846E62" w14:textId="77777777" w:rsidR="00B27F78" w:rsidRDefault="00B27F78">
            <w:pPr>
              <w:rPr>
                <w:rFonts w:ascii="Arial" w:hAnsi="Arial" w:cs="Arial"/>
                <w:color w:val="FF0000"/>
              </w:rPr>
            </w:pPr>
          </w:p>
          <w:p w14:paraId="208B5BB4" w14:textId="77777777" w:rsidR="00B27F78" w:rsidRDefault="00B27F78">
            <w:pPr>
              <w:rPr>
                <w:rFonts w:ascii="Arial" w:hAnsi="Arial" w:cs="Arial"/>
                <w:color w:val="FF0000"/>
              </w:rPr>
            </w:pPr>
          </w:p>
          <w:p w14:paraId="1D49C16A" w14:textId="77777777" w:rsidR="00B27F78" w:rsidRDefault="00B27F78">
            <w:pPr>
              <w:rPr>
                <w:rFonts w:ascii="Arial" w:hAnsi="Arial" w:cs="Arial"/>
                <w:color w:val="FF0000"/>
              </w:rPr>
            </w:pPr>
          </w:p>
          <w:p w14:paraId="318DBBC0" w14:textId="77777777" w:rsidR="00B27F78" w:rsidRDefault="00B27F78">
            <w:pPr>
              <w:rPr>
                <w:rFonts w:ascii="Arial" w:hAnsi="Arial" w:cs="Arial"/>
                <w:color w:val="FF0000"/>
              </w:rPr>
            </w:pPr>
          </w:p>
          <w:p w14:paraId="25689017" w14:textId="77777777" w:rsidR="00B27F78" w:rsidRDefault="00B27F78">
            <w:pPr>
              <w:rPr>
                <w:rFonts w:ascii="Arial" w:hAnsi="Arial" w:cs="Arial"/>
                <w:color w:val="FF0000"/>
              </w:rPr>
            </w:pPr>
          </w:p>
          <w:p w14:paraId="376C85F1" w14:textId="77777777" w:rsidR="00B27F78" w:rsidRDefault="00B27F78">
            <w:pPr>
              <w:rPr>
                <w:rFonts w:ascii="Arial" w:hAnsi="Arial" w:cs="Arial"/>
                <w:color w:val="FF0000"/>
              </w:rPr>
            </w:pPr>
          </w:p>
          <w:p w14:paraId="595B423F" w14:textId="77777777" w:rsidR="00B27F78" w:rsidRDefault="00B27F78">
            <w:pPr>
              <w:rPr>
                <w:rFonts w:ascii="Arial" w:hAnsi="Arial" w:cs="Arial"/>
                <w:color w:val="FF0000"/>
              </w:rPr>
            </w:pPr>
          </w:p>
          <w:p w14:paraId="1D09409B" w14:textId="77777777" w:rsidR="00B27F78" w:rsidRDefault="00B27F78">
            <w:pPr>
              <w:rPr>
                <w:rFonts w:ascii="Arial" w:hAnsi="Arial" w:cs="Arial"/>
                <w:color w:val="FF0000"/>
              </w:rPr>
            </w:pPr>
          </w:p>
          <w:p w14:paraId="07004C5C" w14:textId="77777777" w:rsidR="00B27F78" w:rsidRDefault="00B27F78">
            <w:pPr>
              <w:rPr>
                <w:rFonts w:ascii="Arial" w:hAnsi="Arial" w:cs="Arial"/>
                <w:color w:val="FF0000"/>
              </w:rPr>
            </w:pPr>
          </w:p>
        </w:tc>
      </w:tr>
      <w:tr w:rsidR="0014473E" w14:paraId="5D0179ED" w14:textId="77777777">
        <w:tc>
          <w:tcPr>
            <w:tcW w:w="9015" w:type="dxa"/>
            <w:shd w:val="clear" w:color="auto" w:fill="auto"/>
          </w:tcPr>
          <w:p w14:paraId="57FB4135" w14:textId="77777777" w:rsidR="0014473E" w:rsidRDefault="0014473E">
            <w:pPr>
              <w:rPr>
                <w:rFonts w:ascii="Arial" w:hAnsi="Arial" w:cs="Arial"/>
                <w:color w:val="FF0000"/>
              </w:rPr>
            </w:pPr>
          </w:p>
        </w:tc>
      </w:tr>
    </w:tbl>
    <w:p w14:paraId="4CF5A815" w14:textId="77777777" w:rsidR="00B27F78" w:rsidRDefault="00B27F78">
      <w:pPr>
        <w:ind w:left="360"/>
        <w:rPr>
          <w:rFonts w:ascii="Arial" w:hAnsi="Arial" w:cs="Arial"/>
        </w:rPr>
      </w:pPr>
    </w:p>
    <w:p w14:paraId="073DFB42" w14:textId="77777777" w:rsidR="00B27F78" w:rsidRDefault="00B27F78">
      <w:pPr>
        <w:rPr>
          <w:rFonts w:ascii="Arial" w:hAnsi="Arial" w:cs="Arial"/>
        </w:rPr>
      </w:pPr>
    </w:p>
    <w:p w14:paraId="6FDCCD58" w14:textId="77777777" w:rsidR="00B27F78" w:rsidRDefault="00B27F78">
      <w:pPr>
        <w:rPr>
          <w:rFonts w:ascii="Arial" w:hAnsi="Arial" w:cs="Arial"/>
        </w:rPr>
      </w:pPr>
    </w:p>
    <w:p w14:paraId="04BE95EB" w14:textId="77777777" w:rsidR="00B27F78" w:rsidRDefault="00B27F78">
      <w:pPr>
        <w:rPr>
          <w:rFonts w:ascii="Arial" w:hAnsi="Arial" w:cs="Arial"/>
        </w:rPr>
      </w:pPr>
    </w:p>
    <w:p w14:paraId="1E8A100C" w14:textId="77777777" w:rsidR="00B27F78" w:rsidRDefault="00B27F78">
      <w:pPr>
        <w:rPr>
          <w:rFonts w:ascii="Arial" w:hAnsi="Arial" w:cs="Arial"/>
        </w:rPr>
      </w:pPr>
    </w:p>
    <w:p w14:paraId="31964E43" w14:textId="77777777" w:rsidR="00B27F78" w:rsidRDefault="00B27F78">
      <w:pPr>
        <w:rPr>
          <w:rFonts w:ascii="Arial" w:hAnsi="Arial" w:cs="Arial"/>
        </w:rPr>
      </w:pPr>
    </w:p>
    <w:p w14:paraId="6E453921" w14:textId="77777777" w:rsidR="00B27F78" w:rsidRDefault="00B27F78">
      <w:pPr>
        <w:rPr>
          <w:rFonts w:ascii="Arial" w:hAnsi="Arial" w:cs="Arial"/>
        </w:rPr>
      </w:pPr>
    </w:p>
    <w:p w14:paraId="70AD8A31" w14:textId="77777777" w:rsidR="00B27F78" w:rsidRDefault="00B27F78">
      <w:pPr>
        <w:rPr>
          <w:rFonts w:ascii="Arial" w:hAnsi="Arial" w:cs="Arial"/>
        </w:rPr>
      </w:pPr>
    </w:p>
    <w:p w14:paraId="4C9B6685" w14:textId="77777777" w:rsidR="00B27F78" w:rsidRDefault="00B27F78">
      <w:pPr>
        <w:rPr>
          <w:rFonts w:ascii="Arial" w:hAnsi="Arial" w:cs="Arial"/>
        </w:rPr>
      </w:pPr>
    </w:p>
    <w:p w14:paraId="00B8EBBD" w14:textId="77777777" w:rsidR="00B27F78" w:rsidRDefault="00B27F78">
      <w:pPr>
        <w:rPr>
          <w:rFonts w:ascii="Arial" w:hAnsi="Arial" w:cs="Arial"/>
        </w:rPr>
      </w:pPr>
    </w:p>
    <w:p w14:paraId="513868F5" w14:textId="77777777" w:rsidR="00B27F78" w:rsidRDefault="00287E16">
      <w:pPr>
        <w:rPr>
          <w:rFonts w:ascii="Arial" w:hAnsi="Arial" w:cs="Arial"/>
          <w:b/>
          <w:u w:val="single"/>
        </w:rPr>
      </w:pPr>
      <w:r>
        <w:br w:type="page"/>
      </w:r>
    </w:p>
    <w:p w14:paraId="7C1F5ACA" w14:textId="77777777" w:rsidR="00B27F78" w:rsidRDefault="00287E16">
      <w:r>
        <w:rPr>
          <w:rFonts w:ascii="Arial" w:hAnsi="Arial" w:cs="Arial"/>
          <w:b/>
          <w:u w:val="single"/>
        </w:rPr>
        <w:lastRenderedPageBreak/>
        <w:t>Part 2 – Active Directory</w:t>
      </w:r>
    </w:p>
    <w:p w14:paraId="59EAF03E" w14:textId="77777777" w:rsidR="00B27F78" w:rsidRDefault="00B27F78">
      <w:pPr>
        <w:rPr>
          <w:rFonts w:ascii="Arial" w:hAnsi="Arial" w:cs="Arial"/>
        </w:rPr>
      </w:pPr>
    </w:p>
    <w:p w14:paraId="250F53EA" w14:textId="77777777" w:rsidR="00B27F78" w:rsidRDefault="00287E16">
      <w:pPr>
        <w:numPr>
          <w:ilvl w:val="0"/>
          <w:numId w:val="3"/>
        </w:numPr>
        <w:ind w:left="284" w:hanging="284"/>
        <w:rPr>
          <w:rFonts w:ascii="Arial" w:hAnsi="Arial" w:cs="Arial"/>
        </w:rPr>
      </w:pPr>
      <w:r>
        <w:rPr>
          <w:rFonts w:ascii="Arial" w:hAnsi="Arial" w:cs="Arial"/>
        </w:rPr>
        <w:t>Explain the terms domain, tree and forest used in Active Directory.</w:t>
      </w:r>
    </w:p>
    <w:p w14:paraId="5813063B" w14:textId="77777777" w:rsidR="00B27F78" w:rsidRDefault="00B27F78">
      <w:pPr>
        <w:ind w:left="284" w:hanging="284"/>
        <w:rPr>
          <w:rFonts w:ascii="Arial" w:hAnsi="Arial" w:cs="Arial"/>
          <w:sz w:val="22"/>
        </w:rPr>
      </w:pPr>
    </w:p>
    <w:tbl>
      <w:tblPr>
        <w:tblStyle w:val="TableGrid"/>
        <w:tblW w:w="9015" w:type="dxa"/>
        <w:tblLook w:val="04A0" w:firstRow="1" w:lastRow="0" w:firstColumn="1" w:lastColumn="0" w:noHBand="0" w:noVBand="1"/>
      </w:tblPr>
      <w:tblGrid>
        <w:gridCol w:w="9015"/>
      </w:tblGrid>
      <w:tr w:rsidR="00B27F78" w14:paraId="3E4696DD" w14:textId="77777777">
        <w:trPr>
          <w:trHeight w:val="10250"/>
        </w:trPr>
        <w:tc>
          <w:tcPr>
            <w:tcW w:w="9015" w:type="dxa"/>
            <w:shd w:val="clear" w:color="auto" w:fill="auto"/>
          </w:tcPr>
          <w:p w14:paraId="6CE2F78C" w14:textId="77777777" w:rsidR="00B27F78" w:rsidRDefault="00B27F78">
            <w:pPr>
              <w:rPr>
                <w:rFonts w:ascii="Arial" w:hAnsi="Arial" w:cs="Arial"/>
                <w:color w:val="FF0000"/>
              </w:rPr>
            </w:pPr>
          </w:p>
          <w:p w14:paraId="5A3FA833" w14:textId="77777777" w:rsidR="00B27F78" w:rsidRDefault="00B27F78">
            <w:pPr>
              <w:rPr>
                <w:rFonts w:ascii="Arial" w:hAnsi="Arial" w:cs="Arial"/>
                <w:color w:val="FF0000"/>
                <w:sz w:val="22"/>
              </w:rPr>
            </w:pPr>
          </w:p>
          <w:p w14:paraId="432BA1FD" w14:textId="1D8A07E5" w:rsidR="008E2F44" w:rsidRDefault="008E2F44">
            <w:pPr>
              <w:rPr>
                <w:rFonts w:ascii="Arial" w:hAnsi="Arial" w:cs="Arial"/>
                <w:color w:val="FF0000"/>
                <w:sz w:val="22"/>
              </w:rPr>
            </w:pPr>
            <w:r>
              <w:rPr>
                <w:rFonts w:ascii="Arial" w:hAnsi="Arial" w:cs="Arial"/>
                <w:color w:val="FF0000"/>
                <w:sz w:val="22"/>
              </w:rPr>
              <w:t>Domain</w:t>
            </w:r>
          </w:p>
          <w:p w14:paraId="535D9762" w14:textId="6F5A0176" w:rsidR="008E2F44" w:rsidRDefault="00D76611">
            <w:pPr>
              <w:rPr>
                <w:rFonts w:ascii="Arial" w:hAnsi="Arial" w:cs="Arial"/>
                <w:color w:val="FF0000"/>
                <w:sz w:val="22"/>
              </w:rPr>
            </w:pPr>
            <w:r>
              <w:rPr>
                <w:rFonts w:ascii="Arial" w:hAnsi="Arial" w:cs="Arial"/>
                <w:color w:val="FF0000"/>
                <w:sz w:val="22"/>
              </w:rPr>
              <w:t xml:space="preserve">A domain is a container object that has its own security, it has </w:t>
            </w:r>
            <w:r w:rsidR="00B5182F">
              <w:rPr>
                <w:rFonts w:ascii="Arial" w:hAnsi="Arial" w:cs="Arial"/>
                <w:color w:val="FF0000"/>
                <w:sz w:val="22"/>
              </w:rPr>
              <w:t>its own administrator and database which may be replicated. Lastly, it has an internet name and can have more than one but at least one domain controllers.</w:t>
            </w:r>
          </w:p>
          <w:p w14:paraId="6AF70327" w14:textId="2140CF9A" w:rsidR="00B5182F" w:rsidRDefault="00B5182F">
            <w:pPr>
              <w:rPr>
                <w:rFonts w:ascii="Arial" w:hAnsi="Arial" w:cs="Arial"/>
                <w:color w:val="FF0000"/>
                <w:sz w:val="22"/>
              </w:rPr>
            </w:pPr>
          </w:p>
          <w:p w14:paraId="4E691818" w14:textId="78C0441C" w:rsidR="00B5182F" w:rsidRDefault="00B5182F">
            <w:pPr>
              <w:rPr>
                <w:rFonts w:ascii="Arial" w:hAnsi="Arial" w:cs="Arial"/>
                <w:color w:val="FF0000"/>
                <w:sz w:val="22"/>
              </w:rPr>
            </w:pPr>
            <w:r>
              <w:rPr>
                <w:rFonts w:ascii="Arial" w:hAnsi="Arial" w:cs="Arial"/>
                <w:color w:val="FF0000"/>
                <w:sz w:val="22"/>
              </w:rPr>
              <w:t>Tree</w:t>
            </w:r>
          </w:p>
          <w:p w14:paraId="0301E88D" w14:textId="4C89746B" w:rsidR="00141D94" w:rsidRDefault="00141D94">
            <w:pPr>
              <w:rPr>
                <w:rFonts w:ascii="Arial" w:hAnsi="Arial" w:cs="Arial"/>
                <w:color w:val="FF0000"/>
                <w:sz w:val="22"/>
              </w:rPr>
            </w:pPr>
            <w:r>
              <w:rPr>
                <w:rFonts w:ascii="Arial" w:hAnsi="Arial" w:cs="Arial"/>
                <w:color w:val="FF0000"/>
                <w:sz w:val="22"/>
              </w:rPr>
              <w:t xml:space="preserve">It is an </w:t>
            </w:r>
            <w:r w:rsidR="00074584">
              <w:rPr>
                <w:rFonts w:ascii="Arial" w:hAnsi="Arial" w:cs="Arial"/>
                <w:color w:val="FF0000"/>
                <w:sz w:val="22"/>
              </w:rPr>
              <w:t>arrangement of Active Directory domains that share a contiguous namespace</w:t>
            </w:r>
          </w:p>
          <w:p w14:paraId="5043FA6C" w14:textId="5C949CAC" w:rsidR="00CB716E" w:rsidRDefault="00CB716E">
            <w:pPr>
              <w:rPr>
                <w:rFonts w:ascii="Arial" w:hAnsi="Arial" w:cs="Arial"/>
                <w:color w:val="FF0000"/>
                <w:sz w:val="22"/>
              </w:rPr>
            </w:pPr>
            <w:r>
              <w:rPr>
                <w:rFonts w:ascii="Arial" w:hAnsi="Arial" w:cs="Arial"/>
                <w:color w:val="FF0000"/>
                <w:sz w:val="22"/>
              </w:rPr>
              <w:t>It ca</w:t>
            </w:r>
            <w:r w:rsidR="00BB2632">
              <w:rPr>
                <w:rFonts w:ascii="Arial" w:hAnsi="Arial" w:cs="Arial"/>
                <w:color w:val="FF0000"/>
                <w:sz w:val="22"/>
              </w:rPr>
              <w:t xml:space="preserve">n be made of single or multiple domains. </w:t>
            </w:r>
          </w:p>
          <w:p w14:paraId="4C4B620D" w14:textId="02FD7853" w:rsidR="001B04B2" w:rsidRDefault="001B04B2">
            <w:pPr>
              <w:rPr>
                <w:rFonts w:ascii="Arial" w:hAnsi="Arial" w:cs="Arial"/>
                <w:color w:val="FF0000"/>
                <w:sz w:val="22"/>
              </w:rPr>
            </w:pPr>
          </w:p>
          <w:p w14:paraId="50FDB555" w14:textId="41AB79EC" w:rsidR="001B04B2" w:rsidRDefault="009B61B7">
            <w:pPr>
              <w:rPr>
                <w:rFonts w:ascii="Arial" w:hAnsi="Arial" w:cs="Arial"/>
                <w:color w:val="FF0000"/>
                <w:sz w:val="22"/>
              </w:rPr>
            </w:pPr>
            <w:r>
              <w:rPr>
                <w:rFonts w:ascii="Arial" w:hAnsi="Arial" w:cs="Arial"/>
                <w:color w:val="FF0000"/>
                <w:sz w:val="22"/>
              </w:rPr>
              <w:t>Forest</w:t>
            </w:r>
          </w:p>
          <w:p w14:paraId="6A7138B6" w14:textId="75A2C1F7" w:rsidR="009B61B7" w:rsidRDefault="009B61B7">
            <w:pPr>
              <w:rPr>
                <w:rFonts w:ascii="Arial" w:hAnsi="Arial" w:cs="Arial"/>
                <w:color w:val="FF0000"/>
                <w:sz w:val="22"/>
              </w:rPr>
            </w:pPr>
            <w:r>
              <w:rPr>
                <w:rFonts w:ascii="Arial" w:hAnsi="Arial" w:cs="Arial"/>
                <w:color w:val="FF0000"/>
                <w:sz w:val="22"/>
              </w:rPr>
              <w:t xml:space="preserve">It is the entire active directory structure for an organization. It is a </w:t>
            </w:r>
            <w:proofErr w:type="gramStart"/>
            <w:r>
              <w:rPr>
                <w:rFonts w:ascii="Arial" w:hAnsi="Arial" w:cs="Arial"/>
                <w:color w:val="FF0000"/>
                <w:sz w:val="22"/>
              </w:rPr>
              <w:t>collections</w:t>
            </w:r>
            <w:proofErr w:type="gramEnd"/>
            <w:r>
              <w:rPr>
                <w:rFonts w:ascii="Arial" w:hAnsi="Arial" w:cs="Arial"/>
                <w:color w:val="FF0000"/>
                <w:sz w:val="22"/>
              </w:rPr>
              <w:t xml:space="preserve"> of tree where the </w:t>
            </w:r>
            <w:r w:rsidR="004D1218">
              <w:rPr>
                <w:rFonts w:ascii="Arial" w:hAnsi="Arial" w:cs="Arial"/>
                <w:color w:val="FF0000"/>
                <w:sz w:val="22"/>
              </w:rPr>
              <w:t xml:space="preserve">hierarchy of domains forms </w:t>
            </w:r>
            <w:r w:rsidR="00C07D5B">
              <w:rPr>
                <w:rFonts w:ascii="Arial" w:hAnsi="Arial" w:cs="Arial"/>
                <w:color w:val="FF0000"/>
                <w:sz w:val="22"/>
              </w:rPr>
              <w:t>either contiguous or disjoint and namespace</w:t>
            </w:r>
            <w:r w:rsidR="00CA541F">
              <w:rPr>
                <w:rFonts w:ascii="Arial" w:hAnsi="Arial" w:cs="Arial"/>
                <w:color w:val="FF0000"/>
                <w:sz w:val="22"/>
              </w:rPr>
              <w:t>.</w:t>
            </w:r>
          </w:p>
          <w:p w14:paraId="2DC359D4" w14:textId="77777777" w:rsidR="00B5182F" w:rsidRDefault="00B5182F">
            <w:pPr>
              <w:rPr>
                <w:rFonts w:ascii="Arial" w:hAnsi="Arial" w:cs="Arial"/>
                <w:color w:val="FF0000"/>
                <w:sz w:val="22"/>
              </w:rPr>
            </w:pPr>
          </w:p>
          <w:p w14:paraId="30578968" w14:textId="77777777" w:rsidR="00B27F78" w:rsidRDefault="00B27F78">
            <w:pPr>
              <w:rPr>
                <w:rFonts w:ascii="Arial" w:hAnsi="Arial" w:cs="Arial"/>
                <w:sz w:val="22"/>
              </w:rPr>
            </w:pPr>
          </w:p>
          <w:p w14:paraId="293F282F" w14:textId="77777777" w:rsidR="00B27F78" w:rsidRDefault="00B27F78">
            <w:pPr>
              <w:rPr>
                <w:rFonts w:ascii="Arial" w:hAnsi="Arial" w:cs="Arial"/>
                <w:sz w:val="22"/>
              </w:rPr>
            </w:pPr>
          </w:p>
          <w:p w14:paraId="76F55EE6" w14:textId="77777777" w:rsidR="00B27F78" w:rsidRDefault="00B27F78">
            <w:pPr>
              <w:rPr>
                <w:rFonts w:ascii="Arial" w:hAnsi="Arial" w:cs="Arial"/>
                <w:sz w:val="22"/>
              </w:rPr>
            </w:pPr>
          </w:p>
        </w:tc>
      </w:tr>
    </w:tbl>
    <w:p w14:paraId="3516791F" w14:textId="77777777" w:rsidR="00B27F78" w:rsidRDefault="00B27F78">
      <w:pPr>
        <w:ind w:left="284" w:hanging="284"/>
        <w:rPr>
          <w:rFonts w:ascii="Arial" w:hAnsi="Arial" w:cs="Arial"/>
          <w:sz w:val="22"/>
        </w:rPr>
      </w:pPr>
    </w:p>
    <w:p w14:paraId="3A317620" w14:textId="77777777" w:rsidR="00B27F78" w:rsidRDefault="00287E16">
      <w:pPr>
        <w:suppressAutoHyphens w:val="0"/>
        <w:rPr>
          <w:color w:val="000000"/>
        </w:rPr>
      </w:pPr>
      <w:r>
        <w:br w:type="page"/>
      </w:r>
    </w:p>
    <w:p w14:paraId="168D77A1" w14:textId="77777777" w:rsidR="00B27F78" w:rsidRDefault="00B27F78">
      <w:pPr>
        <w:ind w:left="284" w:hanging="284"/>
        <w:rPr>
          <w:vanish/>
          <w:color w:val="000000"/>
        </w:rPr>
      </w:pPr>
    </w:p>
    <w:p w14:paraId="4C331256" w14:textId="77777777" w:rsidR="00B27F78" w:rsidRDefault="00287E16">
      <w:pPr>
        <w:ind w:left="284" w:hanging="284"/>
        <w:rPr>
          <w:rFonts w:ascii="Arial" w:hAnsi="Arial" w:cs="Arial"/>
        </w:rPr>
      </w:pPr>
      <w:r>
        <w:rPr>
          <w:rFonts w:ascii="Arial" w:hAnsi="Arial" w:cs="Arial"/>
        </w:rPr>
        <w:t>2</w:t>
      </w:r>
      <w:r>
        <w:rPr>
          <w:rFonts w:ascii="Arial" w:hAnsi="Arial" w:cs="Arial"/>
          <w:color w:val="FF0000"/>
        </w:rPr>
        <w:t xml:space="preserve">.  </w:t>
      </w:r>
      <w:r>
        <w:rPr>
          <w:rFonts w:ascii="Arial" w:hAnsi="Arial" w:cs="Arial"/>
        </w:rPr>
        <w:t>What are organization units (OUs)? What is the purpose of creating OUs?</w:t>
      </w:r>
    </w:p>
    <w:p w14:paraId="5E534595" w14:textId="77777777" w:rsidR="00B27F78" w:rsidRDefault="00B27F78">
      <w:pPr>
        <w:rPr>
          <w:color w:val="000000"/>
        </w:rPr>
      </w:pPr>
    </w:p>
    <w:tbl>
      <w:tblPr>
        <w:tblStyle w:val="TableGrid"/>
        <w:tblW w:w="9015" w:type="dxa"/>
        <w:tblLook w:val="04A0" w:firstRow="1" w:lastRow="0" w:firstColumn="1" w:lastColumn="0" w:noHBand="0" w:noVBand="1"/>
      </w:tblPr>
      <w:tblGrid>
        <w:gridCol w:w="9015"/>
      </w:tblGrid>
      <w:tr w:rsidR="00B27F78" w14:paraId="24A3FE1E" w14:textId="77777777">
        <w:tc>
          <w:tcPr>
            <w:tcW w:w="9015" w:type="dxa"/>
            <w:shd w:val="clear" w:color="auto" w:fill="auto"/>
          </w:tcPr>
          <w:p w14:paraId="3BA144E3" w14:textId="46401EA2" w:rsidR="00B27F78" w:rsidRDefault="00EA1AE7">
            <w:pPr>
              <w:rPr>
                <w:rFonts w:ascii="Arial" w:hAnsi="Arial" w:cs="Arial"/>
                <w:bCs/>
                <w:color w:val="FF0000"/>
              </w:rPr>
            </w:pPr>
            <w:r>
              <w:rPr>
                <w:rFonts w:ascii="Arial" w:hAnsi="Arial" w:cs="Arial"/>
                <w:bCs/>
                <w:color w:val="FF0000"/>
              </w:rPr>
              <w:t>They are Active Directory objects that serve as containers for other objects.</w:t>
            </w:r>
          </w:p>
          <w:p w14:paraId="24E41408" w14:textId="3B3B6786" w:rsidR="00EA1AE7" w:rsidRDefault="00A845C8">
            <w:pPr>
              <w:rPr>
                <w:rFonts w:ascii="Arial" w:hAnsi="Arial" w:cs="Arial"/>
                <w:bCs/>
                <w:color w:val="FF0000"/>
              </w:rPr>
            </w:pPr>
            <w:r>
              <w:rPr>
                <w:rFonts w:ascii="Arial" w:hAnsi="Arial" w:cs="Arial"/>
                <w:bCs/>
                <w:color w:val="FF0000"/>
              </w:rPr>
              <w:t xml:space="preserve">This </w:t>
            </w:r>
            <w:r w:rsidR="007B058F">
              <w:rPr>
                <w:rFonts w:ascii="Arial" w:hAnsi="Arial" w:cs="Arial"/>
                <w:bCs/>
                <w:color w:val="FF0000"/>
              </w:rPr>
              <w:t xml:space="preserve">allows administrators to easily organize and manage AD objects. </w:t>
            </w:r>
          </w:p>
          <w:p w14:paraId="70FF4789" w14:textId="67BDC0C0" w:rsidR="007B058F" w:rsidRPr="00EA1AE7" w:rsidRDefault="007B058F">
            <w:pPr>
              <w:rPr>
                <w:rFonts w:ascii="Arial" w:hAnsi="Arial" w:cs="Arial"/>
                <w:bCs/>
                <w:color w:val="FF0000"/>
              </w:rPr>
            </w:pPr>
            <w:r>
              <w:rPr>
                <w:rFonts w:ascii="Arial" w:hAnsi="Arial" w:cs="Arial"/>
                <w:bCs/>
                <w:color w:val="FF0000"/>
              </w:rPr>
              <w:t>They are often used for delegation</w:t>
            </w:r>
            <w:r w:rsidR="00C630F9">
              <w:rPr>
                <w:rFonts w:ascii="Arial" w:hAnsi="Arial" w:cs="Arial"/>
                <w:bCs/>
                <w:color w:val="FF0000"/>
              </w:rPr>
              <w:t xml:space="preserve"> and group policies.</w:t>
            </w:r>
          </w:p>
          <w:p w14:paraId="34DC978D" w14:textId="77777777" w:rsidR="00B27F78" w:rsidRDefault="00B27F78">
            <w:pPr>
              <w:rPr>
                <w:rFonts w:ascii="Arial" w:hAnsi="Arial" w:cs="Arial"/>
                <w:bCs/>
                <w:color w:val="FF0000"/>
                <w:u w:val="single"/>
              </w:rPr>
            </w:pPr>
          </w:p>
          <w:p w14:paraId="0DAEC2F5" w14:textId="77777777" w:rsidR="00B27F78" w:rsidRDefault="00B27F78">
            <w:pPr>
              <w:rPr>
                <w:rFonts w:ascii="Arial" w:hAnsi="Arial" w:cs="Arial"/>
                <w:bCs/>
                <w:color w:val="FF0000"/>
                <w:u w:val="single"/>
              </w:rPr>
            </w:pPr>
          </w:p>
          <w:p w14:paraId="0479F677" w14:textId="77777777" w:rsidR="00B27F78" w:rsidRDefault="00B27F78">
            <w:pPr>
              <w:rPr>
                <w:rFonts w:ascii="Arial" w:hAnsi="Arial" w:cs="Arial"/>
                <w:bCs/>
                <w:color w:val="FF0000"/>
                <w:u w:val="single"/>
              </w:rPr>
            </w:pPr>
          </w:p>
          <w:p w14:paraId="55F0F551" w14:textId="77777777" w:rsidR="00B27F78" w:rsidRDefault="00B27F78">
            <w:pPr>
              <w:rPr>
                <w:rFonts w:ascii="Arial" w:hAnsi="Arial" w:cs="Arial"/>
                <w:bCs/>
                <w:color w:val="FF0000"/>
                <w:u w:val="single"/>
              </w:rPr>
            </w:pPr>
          </w:p>
          <w:p w14:paraId="18000636" w14:textId="77777777" w:rsidR="00B27F78" w:rsidRDefault="00B27F78">
            <w:pPr>
              <w:rPr>
                <w:rFonts w:ascii="Arial" w:hAnsi="Arial" w:cs="Arial"/>
                <w:bCs/>
                <w:color w:val="FF0000"/>
                <w:u w:val="single"/>
              </w:rPr>
            </w:pPr>
          </w:p>
          <w:p w14:paraId="53FAFAAA" w14:textId="77777777" w:rsidR="00B27F78" w:rsidRDefault="00B27F78">
            <w:pPr>
              <w:rPr>
                <w:rFonts w:ascii="Arial" w:hAnsi="Arial" w:cs="Arial"/>
                <w:bCs/>
                <w:color w:val="FF0000"/>
                <w:u w:val="single"/>
              </w:rPr>
            </w:pPr>
          </w:p>
          <w:p w14:paraId="5E6F3CAC" w14:textId="77777777" w:rsidR="00B27F78" w:rsidRDefault="00B27F78">
            <w:pPr>
              <w:rPr>
                <w:rFonts w:ascii="Arial" w:hAnsi="Arial" w:cs="Arial"/>
                <w:bCs/>
                <w:color w:val="FF0000"/>
                <w:u w:val="single"/>
              </w:rPr>
            </w:pPr>
          </w:p>
          <w:p w14:paraId="6C77886B" w14:textId="77777777" w:rsidR="00B27F78" w:rsidRDefault="00B27F78">
            <w:pPr>
              <w:rPr>
                <w:rFonts w:ascii="Arial" w:hAnsi="Arial" w:cs="Arial"/>
                <w:bCs/>
                <w:color w:val="FF0000"/>
                <w:u w:val="single"/>
              </w:rPr>
            </w:pPr>
          </w:p>
          <w:p w14:paraId="40B96D54" w14:textId="77777777" w:rsidR="00B27F78" w:rsidRDefault="00B27F78">
            <w:pPr>
              <w:rPr>
                <w:rFonts w:ascii="Arial" w:hAnsi="Arial" w:cs="Arial"/>
                <w:bCs/>
                <w:color w:val="FF0000"/>
                <w:u w:val="single"/>
              </w:rPr>
            </w:pPr>
          </w:p>
        </w:tc>
      </w:tr>
    </w:tbl>
    <w:p w14:paraId="42588D21" w14:textId="77777777" w:rsidR="00B27F78" w:rsidRDefault="00B27F78">
      <w:pPr>
        <w:rPr>
          <w:vanish/>
          <w:color w:val="000000"/>
        </w:rPr>
      </w:pPr>
    </w:p>
    <w:p w14:paraId="5A2B08B9" w14:textId="77777777" w:rsidR="00B27F78" w:rsidRDefault="00B27F78">
      <w:pPr>
        <w:ind w:left="284" w:hanging="284"/>
        <w:rPr>
          <w:vanish/>
          <w:color w:val="000000"/>
        </w:rPr>
      </w:pPr>
    </w:p>
    <w:p w14:paraId="3FFA83F6" w14:textId="77777777" w:rsidR="00B27F78" w:rsidRDefault="00B27F78">
      <w:pPr>
        <w:ind w:left="284" w:hanging="284"/>
        <w:jc w:val="both"/>
        <w:rPr>
          <w:rFonts w:ascii="Arial" w:hAnsi="Arial" w:cs="Arial"/>
        </w:rPr>
      </w:pPr>
    </w:p>
    <w:p w14:paraId="08A55DA5" w14:textId="77777777" w:rsidR="00B27F78" w:rsidRDefault="00287E16">
      <w:pPr>
        <w:ind w:left="284" w:hanging="284"/>
        <w:jc w:val="both"/>
        <w:rPr>
          <w:rFonts w:ascii="Arial" w:hAnsi="Arial" w:cs="Arial"/>
        </w:rPr>
      </w:pPr>
      <w:r>
        <w:rPr>
          <w:rFonts w:ascii="Arial" w:hAnsi="Arial" w:cs="Arial"/>
        </w:rPr>
        <w:t xml:space="preserve">3.  What is a domain controller and what is its role in an Active Directory domain?  </w:t>
      </w:r>
      <w:r>
        <w:t xml:space="preserve"> </w:t>
      </w:r>
    </w:p>
    <w:p w14:paraId="4B063E49" w14:textId="77777777" w:rsidR="00B27F78" w:rsidRDefault="00B27F78">
      <w:pPr>
        <w:tabs>
          <w:tab w:val="left" w:pos="2590"/>
        </w:tabs>
        <w:ind w:left="284" w:hanging="284"/>
        <w:rPr>
          <w:rFonts w:ascii="Arial" w:hAnsi="Arial" w:cs="Arial"/>
        </w:rPr>
      </w:pPr>
    </w:p>
    <w:tbl>
      <w:tblPr>
        <w:tblStyle w:val="TableGrid"/>
        <w:tblW w:w="9015" w:type="dxa"/>
        <w:tblLook w:val="04A0" w:firstRow="1" w:lastRow="0" w:firstColumn="1" w:lastColumn="0" w:noHBand="0" w:noVBand="1"/>
      </w:tblPr>
      <w:tblGrid>
        <w:gridCol w:w="9015"/>
      </w:tblGrid>
      <w:tr w:rsidR="00B27F78" w14:paraId="0E2B961D" w14:textId="77777777">
        <w:tc>
          <w:tcPr>
            <w:tcW w:w="9015" w:type="dxa"/>
            <w:shd w:val="clear" w:color="auto" w:fill="auto"/>
          </w:tcPr>
          <w:p w14:paraId="49904AF7" w14:textId="3115F9F9" w:rsidR="00B27F78" w:rsidRDefault="005D747D">
            <w:pPr>
              <w:rPr>
                <w:rFonts w:ascii="Arial" w:hAnsi="Arial" w:cs="Arial"/>
                <w:color w:val="FF0000"/>
              </w:rPr>
            </w:pPr>
            <w:r>
              <w:rPr>
                <w:rFonts w:ascii="Arial" w:hAnsi="Arial" w:cs="Arial"/>
                <w:color w:val="FF0000"/>
              </w:rPr>
              <w:t xml:space="preserve">It </w:t>
            </w:r>
            <w:r w:rsidR="00BA112A">
              <w:rPr>
                <w:rFonts w:ascii="Arial" w:hAnsi="Arial" w:cs="Arial"/>
                <w:color w:val="FF0000"/>
              </w:rPr>
              <w:t>maintains a copy of the active directory database, providing authentication to users as the long into the active directory domain</w:t>
            </w:r>
          </w:p>
          <w:p w14:paraId="332396D5" w14:textId="775E26E4" w:rsidR="00BA112A" w:rsidRDefault="00BA112A">
            <w:pPr>
              <w:rPr>
                <w:rFonts w:ascii="Arial" w:hAnsi="Arial" w:cs="Arial"/>
                <w:color w:val="FF0000"/>
              </w:rPr>
            </w:pPr>
          </w:p>
          <w:p w14:paraId="7206FDE6" w14:textId="7354773E" w:rsidR="00BA112A" w:rsidRDefault="00D5323C">
            <w:pPr>
              <w:rPr>
                <w:rFonts w:ascii="Arial" w:hAnsi="Arial" w:cs="Arial"/>
                <w:color w:val="FF0000"/>
              </w:rPr>
            </w:pPr>
            <w:r>
              <w:rPr>
                <w:rFonts w:ascii="Arial" w:hAnsi="Arial" w:cs="Arial"/>
                <w:color w:val="FF0000"/>
              </w:rPr>
              <w:t>Furthermore, i</w:t>
            </w:r>
            <w:r w:rsidR="0077778C">
              <w:rPr>
                <w:rFonts w:ascii="Arial" w:hAnsi="Arial" w:cs="Arial"/>
                <w:color w:val="FF0000"/>
              </w:rPr>
              <w:t xml:space="preserve">t can also act as fault tolerance when there </w:t>
            </w:r>
            <w:proofErr w:type="gramStart"/>
            <w:r w:rsidR="0077778C">
              <w:rPr>
                <w:rFonts w:ascii="Arial" w:hAnsi="Arial" w:cs="Arial"/>
                <w:color w:val="FF0000"/>
              </w:rPr>
              <w:t>are</w:t>
            </w:r>
            <w:proofErr w:type="gramEnd"/>
            <w:r w:rsidR="0077778C">
              <w:rPr>
                <w:rFonts w:ascii="Arial" w:hAnsi="Arial" w:cs="Arial"/>
                <w:color w:val="FF0000"/>
              </w:rPr>
              <w:t xml:space="preserve"> more than one domain controller in the domain. </w:t>
            </w:r>
          </w:p>
          <w:p w14:paraId="3F98B468" w14:textId="77777777" w:rsidR="00B27F78" w:rsidRDefault="00B27F78">
            <w:pPr>
              <w:rPr>
                <w:rFonts w:ascii="Arial" w:hAnsi="Arial" w:cs="Arial"/>
                <w:color w:val="FF0000"/>
              </w:rPr>
            </w:pPr>
          </w:p>
          <w:p w14:paraId="604DC8FB" w14:textId="77777777" w:rsidR="00B27F78" w:rsidRDefault="00B27F78">
            <w:pPr>
              <w:rPr>
                <w:rFonts w:ascii="Arial" w:hAnsi="Arial" w:cs="Arial"/>
                <w:color w:val="FF0000"/>
              </w:rPr>
            </w:pPr>
          </w:p>
          <w:p w14:paraId="23241ECD" w14:textId="77777777" w:rsidR="00B27F78" w:rsidRDefault="00B27F78">
            <w:pPr>
              <w:rPr>
                <w:rFonts w:ascii="Arial" w:hAnsi="Arial" w:cs="Arial"/>
                <w:color w:val="FF0000"/>
              </w:rPr>
            </w:pPr>
          </w:p>
          <w:p w14:paraId="3BBE5B3D" w14:textId="77777777" w:rsidR="00B27F78" w:rsidRDefault="00B27F78">
            <w:pPr>
              <w:rPr>
                <w:rFonts w:ascii="Arial" w:hAnsi="Arial" w:cs="Arial"/>
                <w:color w:val="FF0000"/>
              </w:rPr>
            </w:pPr>
          </w:p>
          <w:p w14:paraId="10BF18EA" w14:textId="77777777" w:rsidR="00B27F78" w:rsidRDefault="00B27F78">
            <w:pPr>
              <w:rPr>
                <w:rFonts w:ascii="Arial" w:hAnsi="Arial" w:cs="Arial"/>
                <w:color w:val="FF0000"/>
              </w:rPr>
            </w:pPr>
          </w:p>
        </w:tc>
      </w:tr>
    </w:tbl>
    <w:p w14:paraId="392A867D" w14:textId="77777777" w:rsidR="00B27F78" w:rsidRDefault="00B27F78">
      <w:pPr>
        <w:tabs>
          <w:tab w:val="left" w:pos="2590"/>
        </w:tabs>
        <w:ind w:left="284" w:hanging="284"/>
        <w:rPr>
          <w:rFonts w:ascii="Arial" w:hAnsi="Arial" w:cs="Arial"/>
        </w:rPr>
      </w:pPr>
    </w:p>
    <w:p w14:paraId="2F764CD7" w14:textId="77777777" w:rsidR="00B27F78" w:rsidRDefault="00287E16" w:rsidP="00D836EE">
      <w:pPr>
        <w:ind w:left="284" w:hanging="284"/>
        <w:jc w:val="both"/>
      </w:pPr>
      <w:r>
        <w:rPr>
          <w:rFonts w:ascii="Arial" w:hAnsi="Arial" w:cs="Arial"/>
        </w:rPr>
        <w:t xml:space="preserve">4. </w:t>
      </w:r>
      <w:r>
        <w:rPr>
          <w:rFonts w:ascii="Arial" w:hAnsi="Arial" w:cs="Arial"/>
        </w:rPr>
        <w:tab/>
        <w:t>Whenever the Windows Server 2016 (acting as a domain controller) fails, all users are unable to log into the network to access network resources. Suggest a way to improve the reliability of the network.</w:t>
      </w:r>
    </w:p>
    <w:p w14:paraId="686EAF5E" w14:textId="77777777" w:rsidR="00B27F78" w:rsidRDefault="00287E16">
      <w:pPr>
        <w:ind w:left="284" w:hanging="284"/>
        <w:rPr>
          <w:rFonts w:ascii="Arial" w:hAnsi="Arial" w:cs="Arial"/>
          <w:b/>
          <w:bCs/>
        </w:rPr>
      </w:pPr>
      <w:r>
        <w:rPr>
          <w:rFonts w:ascii="Arial" w:hAnsi="Arial" w:cs="Arial"/>
          <w:b/>
          <w:bCs/>
        </w:rPr>
        <w:t xml:space="preserve"> </w:t>
      </w:r>
    </w:p>
    <w:tbl>
      <w:tblPr>
        <w:tblStyle w:val="TableGrid"/>
        <w:tblW w:w="9015" w:type="dxa"/>
        <w:tblLook w:val="04A0" w:firstRow="1" w:lastRow="0" w:firstColumn="1" w:lastColumn="0" w:noHBand="0" w:noVBand="1"/>
      </w:tblPr>
      <w:tblGrid>
        <w:gridCol w:w="9015"/>
      </w:tblGrid>
      <w:tr w:rsidR="00B27F78" w14:paraId="6FA4F435" w14:textId="77777777">
        <w:tc>
          <w:tcPr>
            <w:tcW w:w="9015" w:type="dxa"/>
            <w:shd w:val="clear" w:color="auto" w:fill="auto"/>
          </w:tcPr>
          <w:p w14:paraId="794A8C20" w14:textId="77777777" w:rsidR="00B27F78" w:rsidRDefault="00B27F78">
            <w:pPr>
              <w:rPr>
                <w:rFonts w:ascii="Arial" w:hAnsi="Arial" w:cs="Arial"/>
                <w:color w:val="FF0000"/>
              </w:rPr>
            </w:pPr>
          </w:p>
          <w:p w14:paraId="4D5BA52E" w14:textId="4853292B" w:rsidR="00B27F78" w:rsidRDefault="0077778C">
            <w:pPr>
              <w:rPr>
                <w:rFonts w:ascii="Arial" w:hAnsi="Arial" w:cs="Arial"/>
                <w:color w:val="FF0000"/>
              </w:rPr>
            </w:pPr>
            <w:r>
              <w:rPr>
                <w:rFonts w:ascii="Arial" w:hAnsi="Arial" w:cs="Arial"/>
                <w:color w:val="FF0000"/>
              </w:rPr>
              <w:t xml:space="preserve">Have multiple </w:t>
            </w:r>
            <w:r w:rsidR="0019796F">
              <w:rPr>
                <w:rFonts w:ascii="Arial" w:hAnsi="Arial" w:cs="Arial"/>
                <w:color w:val="FF0000"/>
              </w:rPr>
              <w:t xml:space="preserve">domain controllers. So that even if one fails, there will be </w:t>
            </w:r>
            <w:r w:rsidR="002E6E5B">
              <w:rPr>
                <w:rFonts w:ascii="Arial" w:hAnsi="Arial" w:cs="Arial"/>
                <w:color w:val="FF0000"/>
              </w:rPr>
              <w:t xml:space="preserve">another domain controller still up which will </w:t>
            </w:r>
            <w:proofErr w:type="gramStart"/>
            <w:r w:rsidR="002E6E5B">
              <w:rPr>
                <w:rFonts w:ascii="Arial" w:hAnsi="Arial" w:cs="Arial"/>
                <w:color w:val="FF0000"/>
              </w:rPr>
              <w:t>allows</w:t>
            </w:r>
            <w:proofErr w:type="gramEnd"/>
            <w:r w:rsidR="002E6E5B">
              <w:rPr>
                <w:rFonts w:ascii="Arial" w:hAnsi="Arial" w:cs="Arial"/>
                <w:color w:val="FF0000"/>
              </w:rPr>
              <w:t xml:space="preserve"> users to continue logging into the network.</w:t>
            </w:r>
            <w:r w:rsidR="009A2EED">
              <w:rPr>
                <w:rFonts w:ascii="Arial" w:hAnsi="Arial" w:cs="Arial"/>
                <w:color w:val="FF0000"/>
              </w:rPr>
              <w:t xml:space="preserve"> </w:t>
            </w:r>
          </w:p>
          <w:p w14:paraId="4FDCAB47" w14:textId="77777777" w:rsidR="00B27F78" w:rsidRDefault="00B27F78">
            <w:pPr>
              <w:rPr>
                <w:rFonts w:ascii="Arial" w:hAnsi="Arial" w:cs="Arial"/>
                <w:color w:val="FF0000"/>
              </w:rPr>
            </w:pPr>
          </w:p>
          <w:p w14:paraId="5FA3AD44" w14:textId="77777777" w:rsidR="00B27F78" w:rsidRDefault="00B27F78">
            <w:pPr>
              <w:rPr>
                <w:rFonts w:ascii="Arial" w:hAnsi="Arial" w:cs="Arial"/>
                <w:color w:val="FF0000"/>
              </w:rPr>
            </w:pPr>
          </w:p>
          <w:p w14:paraId="253AE7D1" w14:textId="77777777" w:rsidR="00B27F78" w:rsidRDefault="00B27F78">
            <w:pPr>
              <w:rPr>
                <w:rFonts w:ascii="Arial" w:hAnsi="Arial" w:cs="Arial"/>
                <w:color w:val="FF0000"/>
              </w:rPr>
            </w:pPr>
          </w:p>
          <w:p w14:paraId="5FDBF5CB" w14:textId="77777777" w:rsidR="00B27F78" w:rsidRDefault="00B27F78">
            <w:pPr>
              <w:rPr>
                <w:rFonts w:ascii="Arial" w:hAnsi="Arial" w:cs="Arial"/>
                <w:color w:val="FF0000"/>
              </w:rPr>
            </w:pPr>
          </w:p>
          <w:p w14:paraId="147167C8" w14:textId="77777777" w:rsidR="00B27F78" w:rsidRDefault="00B27F78">
            <w:pPr>
              <w:rPr>
                <w:rFonts w:ascii="Arial" w:hAnsi="Arial" w:cs="Arial"/>
                <w:color w:val="FF0000"/>
              </w:rPr>
            </w:pPr>
          </w:p>
          <w:p w14:paraId="5DA720DF" w14:textId="77777777" w:rsidR="00B27F78" w:rsidRDefault="00B27F78">
            <w:pPr>
              <w:rPr>
                <w:rFonts w:ascii="Arial" w:hAnsi="Arial" w:cs="Arial"/>
                <w:color w:val="FF0000"/>
              </w:rPr>
            </w:pPr>
          </w:p>
        </w:tc>
      </w:tr>
    </w:tbl>
    <w:p w14:paraId="2639965B" w14:textId="77777777" w:rsidR="00B27F78" w:rsidRDefault="00287E16">
      <w:pPr>
        <w:ind w:left="284" w:hanging="284"/>
        <w:rPr>
          <w:rFonts w:ascii="Arial" w:hAnsi="Arial" w:cs="Arial"/>
          <w:b/>
          <w:bCs/>
        </w:rPr>
      </w:pPr>
      <w:r>
        <w:rPr>
          <w:rFonts w:ascii="Arial" w:hAnsi="Arial" w:cs="Arial"/>
          <w:b/>
          <w:bCs/>
        </w:rPr>
        <w:t xml:space="preserve">                   </w:t>
      </w:r>
    </w:p>
    <w:p w14:paraId="0A49F9B4" w14:textId="77777777" w:rsidR="00B27F78" w:rsidRDefault="00B27F78">
      <w:pPr>
        <w:ind w:left="284" w:hanging="284"/>
        <w:rPr>
          <w:rFonts w:ascii="Arial" w:hAnsi="Arial" w:cs="Arial"/>
        </w:rPr>
      </w:pPr>
    </w:p>
    <w:p w14:paraId="52FD1D4B" w14:textId="77777777" w:rsidR="00B27F78" w:rsidRDefault="00287E16">
      <w:pPr>
        <w:suppressAutoHyphens w:val="0"/>
        <w:rPr>
          <w:rFonts w:ascii="Arial" w:hAnsi="Arial" w:cs="Arial"/>
        </w:rPr>
      </w:pPr>
      <w:r>
        <w:br w:type="page"/>
      </w:r>
    </w:p>
    <w:p w14:paraId="5359BB35" w14:textId="77777777" w:rsidR="00B27F78" w:rsidRDefault="00287E16">
      <w:pPr>
        <w:ind w:left="284" w:hanging="284"/>
        <w:rPr>
          <w:rFonts w:ascii="Arial" w:hAnsi="Arial" w:cs="Arial"/>
        </w:rPr>
      </w:pPr>
      <w:r>
        <w:rPr>
          <w:rFonts w:ascii="Arial" w:hAnsi="Arial" w:cs="Arial"/>
        </w:rPr>
        <w:lastRenderedPageBreak/>
        <w:t>5. Design an Active Directory infrastructure based on the following scenario:</w:t>
      </w:r>
    </w:p>
    <w:p w14:paraId="346FCED9" w14:textId="77777777" w:rsidR="00B27F78" w:rsidRDefault="00B27F78">
      <w:pPr>
        <w:ind w:left="360"/>
        <w:rPr>
          <w:rFonts w:ascii="Arial" w:hAnsi="Arial" w:cs="Arial"/>
        </w:rPr>
      </w:pPr>
    </w:p>
    <w:p w14:paraId="405F3891" w14:textId="77777777" w:rsidR="00B27F78" w:rsidRDefault="00287E16">
      <w:pPr>
        <w:pStyle w:val="BodyTextIndent"/>
        <w:numPr>
          <w:ilvl w:val="0"/>
          <w:numId w:val="4"/>
        </w:numPr>
        <w:ind w:left="720"/>
        <w:rPr>
          <w:sz w:val="24"/>
        </w:rPr>
      </w:pPr>
      <w:r>
        <w:rPr>
          <w:sz w:val="24"/>
        </w:rPr>
        <w:t xml:space="preserve">A company called NAM Pte. Ltd is based in Singapore. </w:t>
      </w:r>
    </w:p>
    <w:p w14:paraId="2009F56F" w14:textId="77777777" w:rsidR="00B27F78" w:rsidRDefault="00287E16">
      <w:pPr>
        <w:pStyle w:val="BodyTextIndent"/>
        <w:numPr>
          <w:ilvl w:val="0"/>
          <w:numId w:val="4"/>
        </w:numPr>
        <w:ind w:left="720"/>
        <w:rPr>
          <w:sz w:val="24"/>
        </w:rPr>
      </w:pPr>
      <w:r>
        <w:rPr>
          <w:sz w:val="24"/>
        </w:rPr>
        <w:t xml:space="preserve">It has altogether 500 users in Singapore and it has 3 departments: </w:t>
      </w:r>
    </w:p>
    <w:p w14:paraId="3919663C" w14:textId="77777777" w:rsidR="00B27F78" w:rsidRDefault="00287E16" w:rsidP="006D037F">
      <w:pPr>
        <w:pStyle w:val="BodyTextIndent"/>
        <w:ind w:left="720"/>
        <w:rPr>
          <w:sz w:val="24"/>
        </w:rPr>
      </w:pPr>
      <w:r>
        <w:rPr>
          <w:sz w:val="24"/>
        </w:rPr>
        <w:t xml:space="preserve">SALES, MARKETING and ADMINSTRATION. </w:t>
      </w:r>
    </w:p>
    <w:p w14:paraId="1E73ED81" w14:textId="77777777" w:rsidR="00B27F78" w:rsidRDefault="00287E16">
      <w:pPr>
        <w:pStyle w:val="BodyTextIndent"/>
        <w:numPr>
          <w:ilvl w:val="0"/>
          <w:numId w:val="4"/>
        </w:numPr>
        <w:ind w:left="720"/>
        <w:rPr>
          <w:sz w:val="24"/>
        </w:rPr>
      </w:pPr>
      <w:r>
        <w:rPr>
          <w:sz w:val="24"/>
        </w:rPr>
        <w:t xml:space="preserve">It has regional offices in Kuala Lumpur, Manila and Jakarta. </w:t>
      </w:r>
    </w:p>
    <w:p w14:paraId="606B424E" w14:textId="77777777" w:rsidR="00B27F78" w:rsidRDefault="00287E16">
      <w:pPr>
        <w:pStyle w:val="BodyTextIndent"/>
        <w:numPr>
          <w:ilvl w:val="0"/>
          <w:numId w:val="4"/>
        </w:numPr>
        <w:ind w:left="720"/>
        <w:rPr>
          <w:sz w:val="24"/>
        </w:rPr>
      </w:pPr>
      <w:r>
        <w:rPr>
          <w:sz w:val="24"/>
        </w:rPr>
        <w:t xml:space="preserve">NAM Pte Ltd bought over a company called BOTAK Pte. Ltd in US. </w:t>
      </w:r>
    </w:p>
    <w:p w14:paraId="0DDB9F61" w14:textId="77777777" w:rsidR="00B27F78" w:rsidRDefault="00287E16">
      <w:pPr>
        <w:pStyle w:val="BodyTextIndent"/>
        <w:numPr>
          <w:ilvl w:val="0"/>
          <w:numId w:val="4"/>
        </w:numPr>
        <w:ind w:left="720"/>
        <w:rPr>
          <w:sz w:val="24"/>
        </w:rPr>
      </w:pPr>
      <w:proofErr w:type="spellStart"/>
      <w:r>
        <w:rPr>
          <w:sz w:val="24"/>
        </w:rPr>
        <w:t>Botak</w:t>
      </w:r>
      <w:proofErr w:type="spellEnd"/>
      <w:r>
        <w:rPr>
          <w:sz w:val="24"/>
        </w:rPr>
        <w:t xml:space="preserve"> Pte. Ltd. has an Active Directory domain network called Botak.com.  </w:t>
      </w:r>
    </w:p>
    <w:p w14:paraId="3D7DF513" w14:textId="77777777" w:rsidR="00B27F78" w:rsidRDefault="00B27F78">
      <w:pPr>
        <w:ind w:left="720"/>
        <w:rPr>
          <w:rFonts w:ascii="Arial" w:hAnsi="Arial" w:cs="Arial"/>
        </w:rPr>
      </w:pPr>
    </w:p>
    <w:p w14:paraId="242FB385" w14:textId="77777777" w:rsidR="00B27F78" w:rsidRDefault="00287E16" w:rsidP="00D836EE">
      <w:pPr>
        <w:ind w:left="360"/>
        <w:jc w:val="both"/>
        <w:rPr>
          <w:rFonts w:ascii="Arial" w:hAnsi="Arial" w:cs="Arial"/>
        </w:rPr>
      </w:pPr>
      <w:r>
        <w:rPr>
          <w:rFonts w:ascii="Arial" w:hAnsi="Arial" w:cs="Arial"/>
        </w:rPr>
        <w:t>Recommend the minimum number of domain controllers required for this infrastructure.</w:t>
      </w:r>
    </w:p>
    <w:p w14:paraId="5506B215" w14:textId="77777777" w:rsidR="00B27F78" w:rsidRDefault="00B27F78">
      <w:pPr>
        <w:rPr>
          <w:rFonts w:ascii="Arial" w:hAnsi="Arial" w:cs="Arial"/>
          <w:sz w:val="22"/>
        </w:rPr>
      </w:pPr>
    </w:p>
    <w:tbl>
      <w:tblPr>
        <w:tblStyle w:val="TableGrid"/>
        <w:tblW w:w="9015" w:type="dxa"/>
        <w:tblInd w:w="85" w:type="dxa"/>
        <w:tblLook w:val="04A0" w:firstRow="1" w:lastRow="0" w:firstColumn="1" w:lastColumn="0" w:noHBand="0" w:noVBand="1"/>
      </w:tblPr>
      <w:tblGrid>
        <w:gridCol w:w="9015"/>
      </w:tblGrid>
      <w:tr w:rsidR="00B27F78" w14:paraId="533D3DB4" w14:textId="77777777">
        <w:trPr>
          <w:trHeight w:val="7847"/>
        </w:trPr>
        <w:tc>
          <w:tcPr>
            <w:tcW w:w="9015" w:type="dxa"/>
            <w:shd w:val="clear" w:color="auto" w:fill="auto"/>
          </w:tcPr>
          <w:p w14:paraId="15A0F708" w14:textId="77777777" w:rsidR="00B27F78" w:rsidRDefault="00280AC4">
            <w:pPr>
              <w:rPr>
                <w:rFonts w:ascii="Arial" w:hAnsi="Arial" w:cs="Arial"/>
                <w:bCs/>
                <w:color w:val="FF0000"/>
              </w:rPr>
            </w:pPr>
            <w:r>
              <w:rPr>
                <w:rFonts w:ascii="Arial" w:hAnsi="Arial" w:cs="Arial"/>
                <w:bCs/>
                <w:color w:val="FF0000"/>
              </w:rPr>
              <w:t>Minimum number of domain controllers is 5.</w:t>
            </w:r>
          </w:p>
          <w:p w14:paraId="19036A0B" w14:textId="77777777" w:rsidR="00134B52" w:rsidRDefault="00134B52">
            <w:pPr>
              <w:rPr>
                <w:rFonts w:ascii="Arial" w:hAnsi="Arial" w:cs="Arial"/>
                <w:bCs/>
                <w:color w:val="FF0000"/>
              </w:rPr>
            </w:pPr>
          </w:p>
          <w:p w14:paraId="7CEAB561" w14:textId="53DF7010" w:rsidR="00134B52" w:rsidRDefault="00134B52">
            <w:pPr>
              <w:rPr>
                <w:rFonts w:ascii="Arial" w:hAnsi="Arial" w:cs="Arial"/>
                <w:bCs/>
                <w:color w:val="FF0000"/>
              </w:rPr>
            </w:pPr>
            <w:r>
              <w:rPr>
                <w:rFonts w:ascii="Arial" w:hAnsi="Arial" w:cs="Arial"/>
                <w:bCs/>
                <w:noProof/>
                <w:color w:val="FF0000"/>
              </w:rPr>
              <w:drawing>
                <wp:inline distT="0" distB="0" distL="0" distR="0" wp14:anchorId="3DDAEF21" wp14:editId="36F6D8C7">
                  <wp:extent cx="5731510" cy="4298950"/>
                  <wp:effectExtent l="5080" t="0" r="1270" b="1270"/>
                  <wp:docPr id="8" name="Picture 8" descr="A whiteboard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whiteboard with writing on it&#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5731510" cy="4298950"/>
                          </a:xfrm>
                          <a:prstGeom prst="rect">
                            <a:avLst/>
                          </a:prstGeom>
                        </pic:spPr>
                      </pic:pic>
                    </a:graphicData>
                  </a:graphic>
                </wp:inline>
              </w:drawing>
            </w:r>
          </w:p>
        </w:tc>
      </w:tr>
    </w:tbl>
    <w:p w14:paraId="6F74F8C8" w14:textId="77777777" w:rsidR="00B27F78" w:rsidRDefault="00B27F78">
      <w:pPr>
        <w:rPr>
          <w:rFonts w:ascii="Arial" w:hAnsi="Arial" w:cs="Arial"/>
          <w:sz w:val="22"/>
        </w:rPr>
      </w:pPr>
    </w:p>
    <w:p w14:paraId="7578FB0D" w14:textId="77777777" w:rsidR="00B27F78" w:rsidRDefault="00287E16">
      <w:pPr>
        <w:jc w:val="center"/>
      </w:pPr>
      <w:r>
        <w:rPr>
          <w:rFonts w:ascii="Arial" w:hAnsi="Arial" w:cs="Arial"/>
          <w:i/>
          <w:iCs/>
          <w:sz w:val="22"/>
        </w:rPr>
        <w:t>End of Tutorial</w:t>
      </w:r>
    </w:p>
    <w:sectPr w:rsidR="00B27F78">
      <w:headerReference w:type="even" r:id="rId9"/>
      <w:headerReference w:type="default" r:id="rId10"/>
      <w:footerReference w:type="even" r:id="rId11"/>
      <w:footerReference w:type="default" r:id="rId12"/>
      <w:headerReference w:type="first" r:id="rId13"/>
      <w:footerReference w:type="first" r:id="rId14"/>
      <w:pgSz w:w="11906" w:h="16838"/>
      <w:pgMar w:top="864" w:right="1440" w:bottom="864"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EC4E8" w14:textId="77777777" w:rsidR="00C22A88" w:rsidRDefault="00C22A88">
      <w:r>
        <w:separator/>
      </w:r>
    </w:p>
  </w:endnote>
  <w:endnote w:type="continuationSeparator" w:id="0">
    <w:p w14:paraId="65A748BF" w14:textId="77777777" w:rsidR="00C22A88" w:rsidRDefault="00C22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EF71" w14:textId="77777777" w:rsidR="00786AF5" w:rsidRDefault="00786A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486FC" w14:textId="4F7E62B7" w:rsidR="00B27F78" w:rsidRDefault="00287E16">
    <w:pPr>
      <w:pStyle w:val="Footer"/>
      <w:tabs>
        <w:tab w:val="right" w:pos="8820"/>
      </w:tabs>
    </w:pPr>
    <w:r>
      <w:rPr>
        <w:noProof/>
      </w:rPr>
      <mc:AlternateContent>
        <mc:Choice Requires="wps">
          <w:drawing>
            <wp:anchor distT="0" distB="0" distL="0" distR="0" simplePos="0" relativeHeight="11" behindDoc="1" locked="0" layoutInCell="1" allowOverlap="1" wp14:anchorId="79F6F6C2" wp14:editId="12657687">
              <wp:simplePos x="0" y="0"/>
              <wp:positionH relativeFrom="column">
                <wp:posOffset>0</wp:posOffset>
              </wp:positionH>
              <wp:positionV relativeFrom="paragraph">
                <wp:posOffset>101600</wp:posOffset>
              </wp:positionV>
              <wp:extent cx="5603875" cy="2540"/>
              <wp:effectExtent l="19050" t="15875" r="19050" b="12700"/>
              <wp:wrapNone/>
              <wp:docPr id="3" name="Line 2"/>
              <wp:cNvGraphicFramePr/>
              <a:graphic xmlns:a="http://schemas.openxmlformats.org/drawingml/2006/main">
                <a:graphicData uri="http://schemas.microsoft.com/office/word/2010/wordprocessingShape">
                  <wps:wsp>
                    <wps:cNvCnPr/>
                    <wps:spPr>
                      <a:xfrm>
                        <a:off x="0" y="0"/>
                        <a:ext cx="5603400" cy="1800"/>
                      </a:xfrm>
                      <a:prstGeom prst="line">
                        <a:avLst/>
                      </a:prstGeom>
                      <a:ln w="19080">
                        <a:no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0pt,8pt" to="441.15pt,8.1pt" ID="Line 2" stroked="f" style="position:absolute" wp14:anchorId="4AF20043">
              <v:stroke color="#3465a4" weight="19080" joinstyle="miter" endcap="flat"/>
              <v:fill o:detectmouseclick="t" on="false"/>
            </v:line>
          </w:pict>
        </mc:Fallback>
      </mc:AlternateContent>
    </w:r>
    <w:r>
      <w:rPr>
        <w:rFonts w:ascii="Arial" w:hAnsi="Arial" w:cs="Arial"/>
        <w:sz w:val="20"/>
        <w:szCs w:val="20"/>
      </w:rPr>
      <w:t>NI 202</w:t>
    </w:r>
    <w:r w:rsidR="00C91032">
      <w:rPr>
        <w:rFonts w:ascii="Arial" w:hAnsi="Arial" w:cs="Arial"/>
        <w:sz w:val="20"/>
        <w:szCs w:val="20"/>
      </w:rPr>
      <w:t>2</w:t>
    </w:r>
    <w:r>
      <w:rPr>
        <w:rFonts w:ascii="Arial" w:hAnsi="Arial" w:cs="Arial"/>
        <w:sz w:val="20"/>
        <w:szCs w:val="20"/>
      </w:rPr>
      <w:t>/2</w:t>
    </w:r>
    <w:r w:rsidR="00C91032">
      <w:rPr>
        <w:rFonts w:ascii="Arial" w:hAnsi="Arial" w:cs="Arial"/>
        <w:sz w:val="20"/>
        <w:szCs w:val="20"/>
      </w:rPr>
      <w:t>3</w:t>
    </w:r>
    <w:r>
      <w:rPr>
        <w:rFonts w:ascii="Arial" w:hAnsi="Arial" w:cs="Arial"/>
        <w:sz w:val="20"/>
        <w:szCs w:val="20"/>
      </w:rPr>
      <w:t xml:space="preserve"> Semester 3</w:t>
    </w:r>
    <w:r>
      <w:rPr>
        <w:rFonts w:ascii="Arial" w:hAnsi="Arial" w:cs="Arial"/>
        <w:sz w:val="20"/>
        <w:szCs w:val="20"/>
      </w:rPr>
      <w:tab/>
    </w:r>
    <w:r>
      <w:rPr>
        <w:rFonts w:ascii="Arial" w:hAnsi="Arial" w:cs="Arial"/>
        <w:sz w:val="20"/>
        <w:szCs w:val="20"/>
      </w:rPr>
      <w:tab/>
      <w:t>Last updated 2</w:t>
    </w:r>
    <w:r w:rsidR="006407E5">
      <w:rPr>
        <w:rFonts w:ascii="Arial" w:hAnsi="Arial" w:cs="Arial"/>
        <w:sz w:val="20"/>
        <w:szCs w:val="20"/>
      </w:rPr>
      <w:t>8</w:t>
    </w:r>
    <w:r>
      <w:rPr>
        <w:rFonts w:ascii="Arial" w:hAnsi="Arial" w:cs="Arial"/>
        <w:sz w:val="20"/>
        <w:szCs w:val="20"/>
      </w:rPr>
      <w:t>/06/202</w:t>
    </w:r>
    <w:r w:rsidR="00C91032">
      <w:rPr>
        <w:rFonts w:ascii="Arial" w:hAnsi="Arial" w:cs="Arial"/>
        <w:sz w:val="20"/>
        <w:szCs w:val="20"/>
      </w:rPr>
      <w:t>2</w:t>
    </w:r>
    <w:r>
      <w:rPr>
        <w:rFonts w:ascii="Arial" w:hAnsi="Arial" w:cs="Arial"/>
        <w:sz w:val="20"/>
        <w:szCs w:val="20"/>
      </w:rPr>
      <w:tab/>
    </w:r>
    <w:r>
      <w:rPr>
        <w:rStyle w:val="PageNumber"/>
        <w:rFonts w:ascii="Arial" w:hAnsi="Arial" w:cs="Arial"/>
        <w:sz w:val="20"/>
        <w:szCs w:val="20"/>
      </w:rPr>
      <w:t xml:space="preserve"> </w:t>
    </w:r>
  </w:p>
  <w:p w14:paraId="180B69F6" w14:textId="77777777" w:rsidR="00B27F78" w:rsidRDefault="00B27F78">
    <w:pPr>
      <w:pStyle w:val="Footer"/>
      <w:tabs>
        <w:tab w:val="right" w:pos="8820"/>
      </w:tabs>
      <w:rPr>
        <w:rStyle w:val="PageNumber"/>
        <w:rFonts w:ascii="Arial" w:hAnsi="Arial" w:cs="Arial"/>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74BCF" w14:textId="77777777" w:rsidR="00786AF5" w:rsidRDefault="00786A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2CE22" w14:textId="77777777" w:rsidR="00C22A88" w:rsidRDefault="00C22A88">
      <w:r>
        <w:separator/>
      </w:r>
    </w:p>
  </w:footnote>
  <w:footnote w:type="continuationSeparator" w:id="0">
    <w:p w14:paraId="4C6AD7BD" w14:textId="77777777" w:rsidR="00C22A88" w:rsidRDefault="00C22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02D8F" w14:textId="77777777" w:rsidR="00786AF5" w:rsidRDefault="00786A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4F490" w14:textId="77777777" w:rsidR="00B27F78" w:rsidRDefault="006407E5">
    <w:pPr>
      <w:pStyle w:val="Header"/>
      <w:tabs>
        <w:tab w:val="right" w:pos="8820"/>
      </w:tabs>
    </w:pPr>
    <w:r>
      <w:rPr>
        <w:noProof/>
      </w:rPr>
      <mc:AlternateContent>
        <mc:Choice Requires="wps">
          <w:drawing>
            <wp:anchor distT="0" distB="0" distL="114300" distR="114300" simplePos="0" relativeHeight="251659264" behindDoc="0" locked="0" layoutInCell="0" allowOverlap="1" wp14:anchorId="17CA4928" wp14:editId="46653E5A">
              <wp:simplePos x="0" y="0"/>
              <wp:positionH relativeFrom="page">
                <wp:posOffset>0</wp:posOffset>
              </wp:positionH>
              <wp:positionV relativeFrom="page">
                <wp:posOffset>190500</wp:posOffset>
              </wp:positionV>
              <wp:extent cx="7560310" cy="266700"/>
              <wp:effectExtent l="0" t="0" r="0" b="0"/>
              <wp:wrapNone/>
              <wp:docPr id="4" name="MSIPCMbb6b4b36959b126d2944f9e8"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980CADE" w14:textId="77777777" w:rsidR="006407E5" w:rsidRPr="006407E5" w:rsidRDefault="006407E5" w:rsidP="006407E5">
                          <w:pPr>
                            <w:rPr>
                              <w:rFonts w:ascii="Calibri" w:hAnsi="Calibri" w:cs="Calibri"/>
                              <w:color w:val="000000"/>
                              <w:sz w:val="22"/>
                            </w:rPr>
                          </w:pPr>
                          <w:r w:rsidRPr="006407E5">
                            <w:rPr>
                              <w:rFonts w:ascii="Calibri" w:hAnsi="Calibri" w:cs="Calibri"/>
                              <w:color w:val="000000"/>
                              <w:sz w:val="22"/>
                            </w:rPr>
                            <w:t xml:space="preserve">                    Official (Closed) - </w:t>
                          </w:r>
                          <w:proofErr w:type="gramStart"/>
                          <w:r w:rsidRPr="006407E5">
                            <w:rPr>
                              <w:rFonts w:ascii="Calibri" w:hAnsi="Calibri" w:cs="Calibri"/>
                              <w:color w:val="000000"/>
                              <w:sz w:val="22"/>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7CA4928" id="_x0000_t202" coordsize="21600,21600" o:spt="202" path="m,l,21600r21600,l21600,xe">
              <v:stroke joinstyle="miter"/>
              <v:path gradientshapeok="t" o:connecttype="rect"/>
            </v:shapetype>
            <v:shape id="MSIPCMbb6b4b36959b126d2944f9e8" o:spid="_x0000_s1026" type="#_x0000_t202" alt="{&quot;HashCode&quot;:-1818968269,&quot;Height&quot;:841.0,&quot;Width&quot;:595.0,&quot;Placement&quot;:&quot;Header&quot;,&quot;Index&quot;:&quot;Primary&quot;,&quot;Section&quot;:1,&quot;Top&quot;:0.0,&quot;Left&quot;:0.0}" style="position:absolute;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DSZAFwIAACUEAAAOAAAAZHJzL2Uyb0RvYy54bWysU99v2jAQfp+0/8Hy+0igQLuIULFWTJNQ&#13;&#10;W4lOfTaOTSLZPs82JOyv39kJMHV7mvZin+/3fd95cd9pRY7C+QZMScejnBJhOFSN2Zf0++v60x0l&#13;&#10;PjBTMQVGlPQkPL1ffvywaG0hJlCDqoQjmMT4orUlrUOwRZZ5XgvN/AisMGiU4DQL+HT7rHKsxexa&#13;&#10;ZZM8n2ctuMo64MJ71D72RrpM+aUUPDxL6UUgqqTYW0inS+cuntlywYq9Y7Zu+NAG+4cuNGsMFr2k&#13;&#10;emSBkYNr/kilG+7AgwwjDjoDKRsu0gw4zTh/N822ZlakWRAcby8w+f+Xlj8dt/bFkdB9gQ4JjIC0&#13;&#10;1hcelXGeTjodb+yUoB0hPF1gE10gHJW3s3l+M0YTR9tkPr/NE67ZNdo6H74K0CQKJXVIS0KLHTc+&#13;&#10;YEV0PbvEYgbWjVKJGmVIW9L5zSxPARcLRiiDgddeoxS6XTcMsIPqhHM56Cn3lq8bLL5hPrwwhxxj&#13;&#10;v7i34RkPqQCLwCBRUoP7+Td99Efo0UpJiztTUv/jwJygRH0zSMpkNs1xdhLSCwWXhM/j6RQfu7PW&#13;&#10;HPQD4D6O8WtYnsToG9RZlA70G+71KpZDEzMci5Y0nMWH0K8w/gsuVqvkhPtkWdiYreUxdcQxYvra&#13;&#10;vTFnB+ADUvYE57VixTv8e9+egdUhgGwSORHZHs4BcNzFxNnwb+Ky//5OXtffvfwFAAD//wMAUEsD&#13;&#10;BBQABgAIAAAAIQCBu/cH3wAAAAwBAAAPAAAAZHJzL2Rvd25yZXYueG1sTI9BT8MwDIXvSPyHyEjc&#13;&#10;WLIhDejqTqgTByQOsPED0sa0hcapmqzr/j3eCS62rKf3/L58O/teTTTGLjDCcmFAEdfBddwgfB5e&#13;&#10;7h5BxWTZ2T4wIZwpwra4vspt5sKJP2jap0ZJCMfMIrQpDZnWsW7J27gIA7FoX2H0Nsk5NtqN9iTh&#13;&#10;vtcrY9ba247lQ2sHKluqf/ZHj1CW7+5wTs0b7767uXLV61T7AfH2Zt5tZDxvQCWa058DLgzSHwop&#13;&#10;VoUju6h6BKFJCPdG9kVdPpk1qArhYWVAF7n+D1H8AgAA//8DAFBLAQItABQABgAIAAAAIQC2gziS&#13;&#10;/gAAAOEBAAATAAAAAAAAAAAAAAAAAAAAAABbQ29udGVudF9UeXBlc10ueG1sUEsBAi0AFAAGAAgA&#13;&#10;AAAhADj9If/WAAAAlAEAAAsAAAAAAAAAAAAAAAAALwEAAF9yZWxzLy5yZWxzUEsBAi0AFAAGAAgA&#13;&#10;AAAhACMNJkAXAgAAJQQAAA4AAAAAAAAAAAAAAAAALgIAAGRycy9lMm9Eb2MueG1sUEsBAi0AFAAG&#13;&#10;AAgAAAAhAIG79wffAAAADAEAAA8AAAAAAAAAAAAAAAAAcQQAAGRycy9kb3ducmV2LnhtbFBLBQYA&#13;&#10;AAAABAAEAPMAAAB9BQAAAAA=&#13;&#10;" o:allowincell="f" filled="f" stroked="f" strokeweight=".5pt">
              <v:textbox inset="20pt,0,,0">
                <w:txbxContent>
                  <w:p w14:paraId="5980CADE" w14:textId="77777777" w:rsidR="006407E5" w:rsidRPr="006407E5" w:rsidRDefault="006407E5" w:rsidP="006407E5">
                    <w:pPr>
                      <w:rPr>
                        <w:rFonts w:ascii="Calibri" w:hAnsi="Calibri" w:cs="Calibri"/>
                        <w:color w:val="000000"/>
                        <w:sz w:val="22"/>
                      </w:rPr>
                    </w:pPr>
                    <w:r w:rsidRPr="006407E5">
                      <w:rPr>
                        <w:rFonts w:ascii="Calibri" w:hAnsi="Calibri" w:cs="Calibri"/>
                        <w:color w:val="000000"/>
                        <w:sz w:val="22"/>
                      </w:rPr>
                      <w:t xml:space="preserve">                    Official (Closed) - </w:t>
                    </w:r>
                    <w:proofErr w:type="gramStart"/>
                    <w:r w:rsidRPr="006407E5">
                      <w:rPr>
                        <w:rFonts w:ascii="Calibri" w:hAnsi="Calibri" w:cs="Calibri"/>
                        <w:color w:val="000000"/>
                        <w:sz w:val="22"/>
                      </w:rPr>
                      <w:t>Non Sensitive</w:t>
                    </w:r>
                    <w:proofErr w:type="gramEnd"/>
                  </w:p>
                </w:txbxContent>
              </v:textbox>
              <w10:wrap anchorx="page" anchory="page"/>
            </v:shape>
          </w:pict>
        </mc:Fallback>
      </mc:AlternateContent>
    </w:r>
    <w:r w:rsidR="00287E16">
      <w:rPr>
        <w:noProof/>
      </w:rPr>
      <w:drawing>
        <wp:inline distT="0" distB="0" distL="0" distR="0" wp14:anchorId="3515CCBA" wp14:editId="205BC0BB">
          <wp:extent cx="1714500" cy="588010"/>
          <wp:effectExtent l="0" t="0" r="0" b="0"/>
          <wp:docPr id="1" name="Picture 3"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School of ICT"/>
                  <pic:cNvPicPr>
                    <a:picLocks noChangeAspect="1" noChangeArrowheads="1"/>
                  </pic:cNvPicPr>
                </pic:nvPicPr>
                <pic:blipFill>
                  <a:blip r:embed="rId1"/>
                  <a:stretch>
                    <a:fillRect/>
                  </a:stretch>
                </pic:blipFill>
                <pic:spPr bwMode="auto">
                  <a:xfrm>
                    <a:off x="0" y="0"/>
                    <a:ext cx="1714500" cy="588010"/>
                  </a:xfrm>
                  <a:prstGeom prst="rect">
                    <a:avLst/>
                  </a:prstGeom>
                </pic:spPr>
              </pic:pic>
            </a:graphicData>
          </a:graphic>
        </wp:inline>
      </w:drawing>
    </w:r>
    <w:r w:rsidR="00287E16">
      <w:rPr>
        <w:rFonts w:ascii="Tahoma" w:hAnsi="Tahoma" w:cs="Tahoma"/>
        <w:i/>
        <w:smallCaps/>
      </w:rPr>
      <w:tab/>
    </w:r>
    <w:r w:rsidR="00287E16">
      <w:rPr>
        <w:rFonts w:ascii="Tahoma" w:hAnsi="Tahoma" w:cs="Tahoma"/>
        <w:i/>
        <w:smallCaps/>
      </w:rPr>
      <w:tab/>
    </w:r>
    <w:r w:rsidR="00287E16">
      <w:rPr>
        <w:rFonts w:ascii="Arial" w:hAnsi="Arial" w:cs="Arial"/>
        <w:sz w:val="20"/>
        <w:szCs w:val="20"/>
      </w:rPr>
      <w:t xml:space="preserve">Page </w:t>
    </w:r>
    <w:r w:rsidR="00287E16">
      <w:rPr>
        <w:rStyle w:val="PageNumber"/>
        <w:rFonts w:ascii="Arial" w:hAnsi="Arial" w:cs="Arial"/>
        <w:sz w:val="20"/>
        <w:szCs w:val="20"/>
      </w:rPr>
      <w:fldChar w:fldCharType="begin"/>
    </w:r>
    <w:r w:rsidR="00287E16">
      <w:rPr>
        <w:rStyle w:val="PageNumber"/>
        <w:rFonts w:ascii="Arial" w:hAnsi="Arial" w:cs="Arial"/>
        <w:sz w:val="20"/>
        <w:szCs w:val="20"/>
      </w:rPr>
      <w:instrText>PAGE</w:instrText>
    </w:r>
    <w:r w:rsidR="00287E16">
      <w:rPr>
        <w:rStyle w:val="PageNumber"/>
        <w:rFonts w:ascii="Arial" w:hAnsi="Arial" w:cs="Arial"/>
        <w:sz w:val="20"/>
        <w:szCs w:val="20"/>
      </w:rPr>
      <w:fldChar w:fldCharType="separate"/>
    </w:r>
    <w:r w:rsidR="00287E16">
      <w:rPr>
        <w:rStyle w:val="PageNumber"/>
        <w:rFonts w:ascii="Arial" w:hAnsi="Arial" w:cs="Arial"/>
        <w:sz w:val="20"/>
        <w:szCs w:val="20"/>
      </w:rPr>
      <w:t>5</w:t>
    </w:r>
    <w:r w:rsidR="00287E16">
      <w:rPr>
        <w:rStyle w:val="PageNumber"/>
        <w:rFonts w:ascii="Arial" w:hAnsi="Arial" w:cs="Arial"/>
        <w:sz w:val="20"/>
        <w:szCs w:val="20"/>
      </w:rPr>
      <w:fldChar w:fldCharType="end"/>
    </w:r>
    <w:r w:rsidR="00287E16">
      <w:rPr>
        <w:rStyle w:val="PageNumber"/>
        <w:rFonts w:ascii="Arial" w:hAnsi="Arial" w:cs="Arial"/>
        <w:sz w:val="20"/>
        <w:szCs w:val="20"/>
      </w:rPr>
      <w:t xml:space="preserve"> of </w:t>
    </w:r>
    <w:r w:rsidR="00287E16">
      <w:rPr>
        <w:rStyle w:val="PageNumber"/>
        <w:rFonts w:ascii="Arial" w:hAnsi="Arial" w:cs="Arial"/>
        <w:sz w:val="20"/>
        <w:szCs w:val="20"/>
      </w:rPr>
      <w:fldChar w:fldCharType="begin"/>
    </w:r>
    <w:r w:rsidR="00287E16">
      <w:rPr>
        <w:rStyle w:val="PageNumber"/>
        <w:rFonts w:ascii="Arial" w:hAnsi="Arial" w:cs="Arial"/>
        <w:sz w:val="20"/>
        <w:szCs w:val="20"/>
      </w:rPr>
      <w:instrText>NUMPAGES</w:instrText>
    </w:r>
    <w:r w:rsidR="00287E16">
      <w:rPr>
        <w:rStyle w:val="PageNumber"/>
        <w:rFonts w:ascii="Arial" w:hAnsi="Arial" w:cs="Arial"/>
        <w:sz w:val="20"/>
        <w:szCs w:val="20"/>
      </w:rPr>
      <w:fldChar w:fldCharType="separate"/>
    </w:r>
    <w:r w:rsidR="00287E16">
      <w:rPr>
        <w:rStyle w:val="PageNumber"/>
        <w:rFonts w:ascii="Arial" w:hAnsi="Arial" w:cs="Arial"/>
        <w:sz w:val="20"/>
        <w:szCs w:val="20"/>
      </w:rPr>
      <w:t>5</w:t>
    </w:r>
    <w:r w:rsidR="00287E16">
      <w:rPr>
        <w:rStyle w:val="PageNumber"/>
        <w:rFonts w:ascii="Arial" w:hAnsi="Arial" w:cs="Arial"/>
        <w:sz w:val="20"/>
        <w:szCs w:val="20"/>
      </w:rPr>
      <w:fldChar w:fldCharType="end"/>
    </w:r>
  </w:p>
  <w:p w14:paraId="3C172243" w14:textId="77777777" w:rsidR="00B27F78" w:rsidRDefault="00287E16">
    <w:pPr>
      <w:pStyle w:val="Header"/>
      <w:rPr>
        <w:rFonts w:ascii="Arial" w:hAnsi="Arial" w:cs="Arial"/>
        <w:sz w:val="22"/>
        <w:szCs w:val="22"/>
        <w:lang w:val="en-SG"/>
      </w:rPr>
    </w:pPr>
    <w:r>
      <w:rPr>
        <w:rFonts w:ascii="Arial" w:hAnsi="Arial" w:cs="Arial"/>
        <w:noProof/>
        <w:sz w:val="22"/>
        <w:szCs w:val="22"/>
        <w:lang w:val="en-SG"/>
      </w:rPr>
      <mc:AlternateContent>
        <mc:Choice Requires="wps">
          <w:drawing>
            <wp:anchor distT="0" distB="0" distL="0" distR="0" simplePos="0" relativeHeight="6" behindDoc="1" locked="0" layoutInCell="1" allowOverlap="1" wp14:anchorId="7AFD9282" wp14:editId="6CEA777D">
              <wp:simplePos x="0" y="0"/>
              <wp:positionH relativeFrom="column">
                <wp:posOffset>0</wp:posOffset>
              </wp:positionH>
              <wp:positionV relativeFrom="paragraph">
                <wp:posOffset>13970</wp:posOffset>
              </wp:positionV>
              <wp:extent cx="5603875" cy="2540"/>
              <wp:effectExtent l="19050" t="13970" r="19050" b="14605"/>
              <wp:wrapNone/>
              <wp:docPr id="2" name="Line 1"/>
              <wp:cNvGraphicFramePr/>
              <a:graphic xmlns:a="http://schemas.openxmlformats.org/drawingml/2006/main">
                <a:graphicData uri="http://schemas.microsoft.com/office/word/2010/wordprocessingShape">
                  <wps:wsp>
                    <wps:cNvCnPr/>
                    <wps:spPr>
                      <a:xfrm>
                        <a:off x="0" y="0"/>
                        <a:ext cx="5603400" cy="1800"/>
                      </a:xfrm>
                      <a:prstGeom prst="line">
                        <a:avLst/>
                      </a:prstGeom>
                      <a:ln w="19080">
                        <a:no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0pt,1.1pt" to="441.15pt,1.2pt" ID="Line 1" stroked="f" style="position:absolute" wp14:anchorId="1F822DB4">
              <v:stroke color="#3465a4" weight="19080" joinstyle="miter" endcap="flat"/>
              <v:fill o:detectmouseclick="t" on="fals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39724" w14:textId="77777777" w:rsidR="00786AF5" w:rsidRDefault="00786A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E7B92"/>
    <w:multiLevelType w:val="multilevel"/>
    <w:tmpl w:val="A8AA131A"/>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15824570"/>
    <w:multiLevelType w:val="hybridMultilevel"/>
    <w:tmpl w:val="0DC0F8E0"/>
    <w:lvl w:ilvl="0" w:tplc="7E1446D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562B7E"/>
    <w:multiLevelType w:val="multilevel"/>
    <w:tmpl w:val="85BC051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16E43C8"/>
    <w:multiLevelType w:val="multilevel"/>
    <w:tmpl w:val="0664788A"/>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97A633E"/>
    <w:multiLevelType w:val="multilevel"/>
    <w:tmpl w:val="FC70F8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EC62D74"/>
    <w:multiLevelType w:val="hybridMultilevel"/>
    <w:tmpl w:val="2B2806C6"/>
    <w:lvl w:ilvl="0" w:tplc="5BD8E8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FF2E28"/>
    <w:multiLevelType w:val="multilevel"/>
    <w:tmpl w:val="EE188F94"/>
    <w:lvl w:ilvl="0">
      <w:start w:val="3"/>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220409161">
    <w:abstractNumId w:val="3"/>
  </w:num>
  <w:num w:numId="2" w16cid:durableId="880749066">
    <w:abstractNumId w:val="6"/>
  </w:num>
  <w:num w:numId="3" w16cid:durableId="327759092">
    <w:abstractNumId w:val="4"/>
  </w:num>
  <w:num w:numId="4" w16cid:durableId="2034304834">
    <w:abstractNumId w:val="0"/>
  </w:num>
  <w:num w:numId="5" w16cid:durableId="252393769">
    <w:abstractNumId w:val="2"/>
  </w:num>
  <w:num w:numId="6" w16cid:durableId="1561748648">
    <w:abstractNumId w:val="1"/>
  </w:num>
  <w:num w:numId="7" w16cid:durableId="9048784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F78"/>
    <w:rsid w:val="00054704"/>
    <w:rsid w:val="00074584"/>
    <w:rsid w:val="000909E4"/>
    <w:rsid w:val="000F0D51"/>
    <w:rsid w:val="00134B52"/>
    <w:rsid w:val="00141D94"/>
    <w:rsid w:val="0014473E"/>
    <w:rsid w:val="00172B38"/>
    <w:rsid w:val="0019796F"/>
    <w:rsid w:val="001B04B2"/>
    <w:rsid w:val="00280AC4"/>
    <w:rsid w:val="00287E16"/>
    <w:rsid w:val="0029202D"/>
    <w:rsid w:val="002E6E5B"/>
    <w:rsid w:val="00306CC9"/>
    <w:rsid w:val="003929DB"/>
    <w:rsid w:val="004010E0"/>
    <w:rsid w:val="004D1218"/>
    <w:rsid w:val="005D747D"/>
    <w:rsid w:val="006407E5"/>
    <w:rsid w:val="006D037F"/>
    <w:rsid w:val="0077778C"/>
    <w:rsid w:val="00786AF5"/>
    <w:rsid w:val="007B058F"/>
    <w:rsid w:val="007E4118"/>
    <w:rsid w:val="008738EE"/>
    <w:rsid w:val="008B445F"/>
    <w:rsid w:val="008E2F44"/>
    <w:rsid w:val="00934685"/>
    <w:rsid w:val="009A2EED"/>
    <w:rsid w:val="009B61B7"/>
    <w:rsid w:val="00A2475A"/>
    <w:rsid w:val="00A845C8"/>
    <w:rsid w:val="00A97904"/>
    <w:rsid w:val="00B27F78"/>
    <w:rsid w:val="00B5182F"/>
    <w:rsid w:val="00BA112A"/>
    <w:rsid w:val="00BB2632"/>
    <w:rsid w:val="00BB48FF"/>
    <w:rsid w:val="00C07D5B"/>
    <w:rsid w:val="00C22A88"/>
    <w:rsid w:val="00C630F9"/>
    <w:rsid w:val="00C91032"/>
    <w:rsid w:val="00CA541F"/>
    <w:rsid w:val="00CB716E"/>
    <w:rsid w:val="00D5323C"/>
    <w:rsid w:val="00D76611"/>
    <w:rsid w:val="00D836EE"/>
    <w:rsid w:val="00DB6004"/>
    <w:rsid w:val="00E25E9C"/>
    <w:rsid w:val="00E858BD"/>
    <w:rsid w:val="00EA1AE7"/>
    <w:rsid w:val="00F04218"/>
    <w:rsid w:val="00FA67DD"/>
  </w:rsids>
  <m:mathPr>
    <m:mathFont m:val="Cambria Math"/>
    <m:brkBin m:val="before"/>
    <m:brkBinSub m:val="--"/>
    <m:smallFrac m:val="0"/>
    <m:dispDef/>
    <m:lMargin m:val="0"/>
    <m:rMargin m:val="0"/>
    <m:defJc m:val="centerGroup"/>
    <m:wrapIndent m:val="1440"/>
    <m:intLim m:val="subSup"/>
    <m:naryLim m:val="undOvr"/>
  </m:mathPr>
  <w:themeFontLang w:val="en-SG"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2482A"/>
  <w15:docId w15:val="{A0690A19-CFED-471E-A66A-00F6BAE7E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D42"/>
    <w:pPr>
      <w:suppressAutoHyphens/>
    </w:pPr>
    <w:rPr>
      <w:rFonts w:eastAsia="SimSun"/>
      <w:sz w:val="24"/>
      <w:szCs w:val="24"/>
      <w:lang w:val="en-US" w:eastAsia="ar-SA"/>
    </w:rPr>
  </w:style>
  <w:style w:type="paragraph" w:styleId="Heading1">
    <w:name w:val="heading 1"/>
    <w:basedOn w:val="Normal"/>
    <w:next w:val="Normal"/>
    <w:qFormat/>
    <w:pPr>
      <w:keepNext/>
      <w:tabs>
        <w:tab w:val="left" w:pos="0"/>
      </w:tabs>
      <w:spacing w:before="240" w:after="60"/>
      <w:outlineLvl w:val="0"/>
    </w:pPr>
    <w:rPr>
      <w:rFonts w:ascii="Arial" w:eastAsia="Times New Roman" w:hAnsi="Arial" w:cs="Arial"/>
      <w:b/>
      <w:bCs/>
      <w:kern w:val="2"/>
      <w:sz w:val="32"/>
      <w:szCs w:val="32"/>
      <w:lang w:val="en-GB"/>
    </w:rPr>
  </w:style>
  <w:style w:type="paragraph" w:styleId="Heading2">
    <w:name w:val="heading 2"/>
    <w:basedOn w:val="Normal"/>
    <w:next w:val="Normal"/>
    <w:qFormat/>
    <w:pPr>
      <w:keepNext/>
      <w:tabs>
        <w:tab w:val="left" w:pos="0"/>
      </w:tabs>
      <w:outlineLvl w:val="1"/>
    </w:pPr>
    <w:rPr>
      <w:rFonts w:ascii="Arial" w:hAnsi="Arial" w:cs="Arial"/>
      <w:b/>
      <w:bCs/>
      <w:sz w:val="22"/>
      <w:u w:val="single"/>
    </w:rPr>
  </w:style>
  <w:style w:type="paragraph" w:styleId="Heading5">
    <w:name w:val="heading 5"/>
    <w:basedOn w:val="Normal"/>
    <w:next w:val="Normal"/>
    <w:qFormat/>
    <w:pPr>
      <w:tabs>
        <w:tab w:val="left" w:pos="0"/>
      </w:tabs>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8Num2z0">
    <w:name w:val="WW8Num2z0"/>
    <w:qFormat/>
    <w:rPr>
      <w:rFonts w:ascii="Symbol" w:hAnsi="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rPr>
  </w:style>
  <w:style w:type="character" w:customStyle="1" w:styleId="WW8Num4z0">
    <w:name w:val="WW8Num4z0"/>
    <w:qFormat/>
    <w:rPr>
      <w:rFonts w:ascii="Wingdings" w:hAnsi="Wingdings"/>
    </w:rPr>
  </w:style>
  <w:style w:type="character" w:customStyle="1" w:styleId="WW8Num4z1">
    <w:name w:val="WW8Num4z1"/>
    <w:qFormat/>
    <w:rPr>
      <w:rFonts w:ascii="Courier New" w:hAnsi="Courier New" w:cs="Courier New"/>
    </w:rPr>
  </w:style>
  <w:style w:type="character" w:customStyle="1" w:styleId="WW8Num4z3">
    <w:name w:val="WW8Num4z3"/>
    <w:qFormat/>
    <w:rPr>
      <w:rFonts w:ascii="Symbol" w:hAnsi="Symbol"/>
    </w:rPr>
  </w:style>
  <w:style w:type="character" w:customStyle="1" w:styleId="WW8Num5z0">
    <w:name w:val="WW8Num5z0"/>
    <w:qFormat/>
    <w:rPr>
      <w:rFonts w:ascii="Wingdings" w:hAnsi="Wingdings"/>
    </w:rPr>
  </w:style>
  <w:style w:type="character" w:customStyle="1" w:styleId="WW8Num5z1">
    <w:name w:val="WW8Num5z1"/>
    <w:qFormat/>
    <w:rPr>
      <w:rFonts w:ascii="Courier New" w:hAnsi="Courier New" w:cs="Courier New"/>
    </w:rPr>
  </w:style>
  <w:style w:type="character" w:customStyle="1" w:styleId="WW8Num5z3">
    <w:name w:val="WW8Num5z3"/>
    <w:qFormat/>
    <w:rPr>
      <w:rFonts w:ascii="Symbol" w:hAnsi="Symbol"/>
    </w:rPr>
  </w:style>
  <w:style w:type="character" w:customStyle="1" w:styleId="WW8Num7z0">
    <w:name w:val="WW8Num7z0"/>
    <w:qFormat/>
    <w:rPr>
      <w:rFonts w:ascii="Symbol" w:hAnsi="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rPr>
  </w:style>
  <w:style w:type="character" w:customStyle="1" w:styleId="WW8Num10z0">
    <w:name w:val="WW8Num10z0"/>
    <w:qFormat/>
    <w:rPr>
      <w:rFonts w:ascii="Symbol" w:hAnsi="Symbol"/>
    </w:rPr>
  </w:style>
  <w:style w:type="character" w:customStyle="1" w:styleId="WW8Num10z1">
    <w:name w:val="WW8Num10z1"/>
    <w:qFormat/>
    <w:rPr>
      <w:rFonts w:ascii="Courier New" w:hAnsi="Courier New"/>
    </w:rPr>
  </w:style>
  <w:style w:type="character" w:customStyle="1" w:styleId="WW8Num10z2">
    <w:name w:val="WW8Num10z2"/>
    <w:qFormat/>
    <w:rPr>
      <w:rFonts w:ascii="Wingdings" w:hAnsi="Wingdings"/>
    </w:rPr>
  </w:style>
  <w:style w:type="character" w:customStyle="1" w:styleId="WW8Num11z0">
    <w:name w:val="WW8Num11z0"/>
    <w:qFormat/>
    <w:rPr>
      <w:rFonts w:ascii="Symbol" w:hAnsi="Symbol"/>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rPr>
  </w:style>
  <w:style w:type="character" w:customStyle="1" w:styleId="WW8Num15z0">
    <w:name w:val="WW8Num15z0"/>
    <w:qFormat/>
    <w:rPr>
      <w:rFonts w:ascii="Symbol" w:hAnsi="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rPr>
  </w:style>
  <w:style w:type="character" w:customStyle="1" w:styleId="WW8Num16z0">
    <w:name w:val="WW8Num16z0"/>
    <w:qFormat/>
    <w:rPr>
      <w:rFonts w:ascii="Wingdings" w:hAnsi="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rPr>
  </w:style>
  <w:style w:type="character" w:customStyle="1" w:styleId="WW8Num17z0">
    <w:name w:val="WW8Num17z0"/>
    <w:qFormat/>
    <w:rPr>
      <w:rFonts w:ascii="Wingdings" w:hAnsi="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rPr>
  </w:style>
  <w:style w:type="character" w:customStyle="1" w:styleId="WW8Num19z0">
    <w:name w:val="WW8Num19z0"/>
    <w:qFormat/>
    <w:rPr>
      <w:rFonts w:ascii="Symbol" w:hAnsi="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rPr>
  </w:style>
  <w:style w:type="character" w:customStyle="1" w:styleId="WW8Num23z0">
    <w:name w:val="WW8Num23z0"/>
    <w:qFormat/>
    <w:rPr>
      <w:rFonts w:ascii="Wingdings" w:hAnsi="Wingdings"/>
    </w:rPr>
  </w:style>
  <w:style w:type="character" w:customStyle="1" w:styleId="WW8Num23z1">
    <w:name w:val="WW8Num23z1"/>
    <w:qFormat/>
    <w:rPr>
      <w:rFonts w:ascii="Courier New" w:hAnsi="Courier New" w:cs="Courier New"/>
    </w:rPr>
  </w:style>
  <w:style w:type="character" w:customStyle="1" w:styleId="WW8Num23z3">
    <w:name w:val="WW8Num23z3"/>
    <w:qFormat/>
    <w:rPr>
      <w:rFonts w:ascii="Symbol" w:hAnsi="Symbol"/>
    </w:rPr>
  </w:style>
  <w:style w:type="character" w:customStyle="1" w:styleId="WW8Num25z0">
    <w:name w:val="WW8Num25z0"/>
    <w:qFormat/>
    <w:rPr>
      <w:rFonts w:ascii="Wingdings" w:hAnsi="Wingdings"/>
    </w:rPr>
  </w:style>
  <w:style w:type="character" w:customStyle="1" w:styleId="WW8Num25z3">
    <w:name w:val="WW8Num25z3"/>
    <w:qFormat/>
    <w:rPr>
      <w:rFonts w:ascii="Symbol" w:hAnsi="Symbol"/>
    </w:rPr>
  </w:style>
  <w:style w:type="character" w:customStyle="1" w:styleId="WW8Num25z4">
    <w:name w:val="WW8Num25z4"/>
    <w:qFormat/>
    <w:rPr>
      <w:rFonts w:ascii="Courier New" w:hAnsi="Courier New" w:cs="Courier New"/>
    </w:rPr>
  </w:style>
  <w:style w:type="character" w:customStyle="1" w:styleId="WW8NumSt22z0">
    <w:name w:val="WW8NumSt22z0"/>
    <w:qFormat/>
    <w:rPr>
      <w:rFonts w:ascii="Wingdings" w:hAnsi="Wingdings"/>
      <w:sz w:val="56"/>
    </w:rPr>
  </w:style>
  <w:style w:type="character" w:customStyle="1" w:styleId="InternetLink">
    <w:name w:val="Internet Link"/>
    <w:semiHidden/>
    <w:rPr>
      <w:color w:val="0000FF"/>
      <w:u w:val="single"/>
    </w:rPr>
  </w:style>
  <w:style w:type="character" w:styleId="PageNumber">
    <w:name w:val="page number"/>
    <w:basedOn w:val="DefaultParagraphFont"/>
    <w:qFormat/>
  </w:style>
  <w:style w:type="character" w:customStyle="1" w:styleId="NumberingSymbols">
    <w:name w:val="Numbering Symbols"/>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cs="Arial"/>
    </w:rPr>
  </w:style>
  <w:style w:type="character" w:customStyle="1" w:styleId="ListLabel5">
    <w:name w:val="ListLabel 5"/>
    <w:qFormat/>
    <w:rPr>
      <w:rFonts w:ascii="Arial" w:hAnsi="Arial" w:cs="Symbol"/>
      <w:b/>
    </w:rPr>
  </w:style>
  <w:style w:type="character" w:customStyle="1" w:styleId="ListLabel6">
    <w:name w:val="ListLabel 6"/>
    <w:qFormat/>
    <w:rPr>
      <w:rFonts w:ascii="Arial" w:hAnsi="Arial" w:cs="Courier New"/>
      <w:b/>
    </w:rPr>
  </w:style>
  <w:style w:type="character" w:customStyle="1" w:styleId="ListLabel7">
    <w:name w:val="ListLabel 7"/>
    <w:qFormat/>
    <w:rPr>
      <w:rFonts w:ascii="Arial" w:hAnsi="Arial" w:cs="Wingdings"/>
      <w:b/>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ascii="Arial" w:hAnsi="Arial" w:cs="Symbol"/>
      <w:b/>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sz w:val="24"/>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ascii="Arial" w:hAnsi="Arial" w:cs="Arial"/>
    </w:rPr>
  </w:style>
  <w:style w:type="character" w:customStyle="1" w:styleId="ListLabel33">
    <w:name w:val="ListLabel 33"/>
    <w:qFormat/>
    <w:rPr>
      <w:rFonts w:ascii="Arial" w:hAnsi="Arial" w:cs="Symbol"/>
      <w:b/>
    </w:rPr>
  </w:style>
  <w:style w:type="character" w:customStyle="1" w:styleId="ListLabel34">
    <w:name w:val="ListLabel 34"/>
    <w:qFormat/>
    <w:rPr>
      <w:rFonts w:ascii="Arial" w:hAnsi="Arial" w:cs="Courier New"/>
      <w:b/>
    </w:rPr>
  </w:style>
  <w:style w:type="character" w:customStyle="1" w:styleId="ListLabel35">
    <w:name w:val="ListLabel 35"/>
    <w:qFormat/>
    <w:rPr>
      <w:rFonts w:ascii="Arial" w:hAnsi="Arial" w:cs="Wingdings"/>
      <w:b/>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ascii="Arial" w:hAnsi="Arial" w:cs="Symbol"/>
      <w:b/>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sz w:val="24"/>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ascii="Arial" w:hAnsi="Arial" w:cs="Arial"/>
    </w:rPr>
  </w:style>
  <w:style w:type="character" w:customStyle="1" w:styleId="ListLabel61">
    <w:name w:val="ListLabel 61"/>
    <w:qFormat/>
    <w:rPr>
      <w:rFonts w:ascii="Arial" w:hAnsi="Arial" w:cs="Symbol"/>
      <w:b/>
    </w:rPr>
  </w:style>
  <w:style w:type="character" w:customStyle="1" w:styleId="ListLabel62">
    <w:name w:val="ListLabel 62"/>
    <w:qFormat/>
    <w:rPr>
      <w:rFonts w:ascii="Arial" w:hAnsi="Arial" w:cs="Courier New"/>
      <w:b/>
    </w:rPr>
  </w:style>
  <w:style w:type="character" w:customStyle="1" w:styleId="ListLabel63">
    <w:name w:val="ListLabel 63"/>
    <w:qFormat/>
    <w:rPr>
      <w:rFonts w:ascii="Arial" w:hAnsi="Arial" w:cs="Wingdings"/>
      <w:b/>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ascii="Arial" w:hAnsi="Arial" w:cs="Symbol"/>
      <w:b/>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sz w:val="24"/>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ascii="Arial" w:hAnsi="Arial" w:cs="Arial"/>
    </w:rPr>
  </w:style>
  <w:style w:type="character" w:customStyle="1" w:styleId="ListLabel89">
    <w:name w:val="ListLabel 89"/>
    <w:qFormat/>
    <w:rPr>
      <w:rFonts w:ascii="Arial" w:hAnsi="Arial" w:cs="Symbol"/>
      <w:b/>
    </w:rPr>
  </w:style>
  <w:style w:type="character" w:customStyle="1" w:styleId="ListLabel90">
    <w:name w:val="ListLabel 90"/>
    <w:qFormat/>
    <w:rPr>
      <w:rFonts w:ascii="Arial" w:hAnsi="Arial" w:cs="Courier New"/>
      <w:b/>
    </w:rPr>
  </w:style>
  <w:style w:type="character" w:customStyle="1" w:styleId="ListLabel91">
    <w:name w:val="ListLabel 91"/>
    <w:qFormat/>
    <w:rPr>
      <w:rFonts w:ascii="Arial" w:hAnsi="Arial" w:cs="Wingdings"/>
      <w:b/>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ascii="Arial" w:hAnsi="Arial" w:cs="Symbol"/>
      <w:b/>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sz w:val="24"/>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ascii="Arial" w:hAnsi="Arial" w:cs="Arial"/>
    </w:rPr>
  </w:style>
  <w:style w:type="paragraph" w:customStyle="1" w:styleId="Heading">
    <w:name w:val="Heading"/>
    <w:basedOn w:val="Normal"/>
    <w:next w:val="BodyText"/>
    <w:qForma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qFormat/>
    <w:pPr>
      <w:suppressLineNumbers/>
    </w:pPr>
    <w:rPr>
      <w:rFonts w:cs="Tahoma"/>
    </w:rPr>
  </w:style>
  <w:style w:type="paragraph" w:styleId="BodyTextIndent">
    <w:name w:val="Body Text Indent"/>
    <w:basedOn w:val="Normal"/>
    <w:semiHidden/>
    <w:pPr>
      <w:ind w:left="360"/>
      <w:jc w:val="both"/>
    </w:pPr>
    <w:rPr>
      <w:rFonts w:ascii="Arial" w:hAnsi="Arial" w:cs="Arial"/>
      <w:sz w:val="2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qFormat/>
    <w:rPr>
      <w:rFonts w:ascii="Tahoma" w:hAnsi="Tahoma" w:cs="Tahoma"/>
      <w:sz w:val="16"/>
      <w:szCs w:val="16"/>
    </w:rPr>
  </w:style>
  <w:style w:type="paragraph" w:styleId="BodyTextIndent2">
    <w:name w:val="Body Text Indent 2"/>
    <w:basedOn w:val="Normal"/>
    <w:qFormat/>
    <w:pPr>
      <w:ind w:left="360" w:hanging="360"/>
    </w:pPr>
    <w:rPr>
      <w:rFonts w:ascii="Arial" w:hAnsi="Arial" w:cs="Arial"/>
      <w:sz w:val="22"/>
    </w:rPr>
  </w:style>
  <w:style w:type="paragraph" w:styleId="BodyTextIndent3">
    <w:name w:val="Body Text Indent 3"/>
    <w:basedOn w:val="Normal"/>
    <w:qFormat/>
    <w:pPr>
      <w:ind w:left="720" w:hanging="360"/>
    </w:pPr>
    <w:rPr>
      <w:rFonts w:ascii="Arial" w:hAnsi="Arial" w:cs="Arial"/>
      <w:sz w:val="2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F16493"/>
    <w:pPr>
      <w:ind w:left="720"/>
      <w:contextualSpacing/>
    </w:pPr>
  </w:style>
  <w:style w:type="paragraph" w:customStyle="1" w:styleId="FrameContents">
    <w:name w:val="Frame Contents"/>
    <w:basedOn w:val="Normal"/>
    <w:qFormat/>
  </w:style>
  <w:style w:type="table" w:styleId="TableGrid">
    <w:name w:val="Table Grid"/>
    <w:basedOn w:val="TableNormal"/>
    <w:uiPriority w:val="59"/>
    <w:rsid w:val="00982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18472">
      <w:bodyDiv w:val="1"/>
      <w:marLeft w:val="0"/>
      <w:marRight w:val="0"/>
      <w:marTop w:val="0"/>
      <w:marBottom w:val="0"/>
      <w:divBdr>
        <w:top w:val="none" w:sz="0" w:space="0" w:color="auto"/>
        <w:left w:val="none" w:sz="0" w:space="0" w:color="auto"/>
        <w:bottom w:val="none" w:sz="0" w:space="0" w:color="auto"/>
        <w:right w:val="none" w:sz="0" w:space="0" w:color="auto"/>
      </w:divBdr>
    </w:div>
    <w:div w:id="1009481377">
      <w:bodyDiv w:val="1"/>
      <w:marLeft w:val="0"/>
      <w:marRight w:val="0"/>
      <w:marTop w:val="0"/>
      <w:marBottom w:val="0"/>
      <w:divBdr>
        <w:top w:val="none" w:sz="0" w:space="0" w:color="auto"/>
        <w:left w:val="none" w:sz="0" w:space="0" w:color="auto"/>
        <w:bottom w:val="none" w:sz="0" w:space="0" w:color="auto"/>
        <w:right w:val="none" w:sz="0" w:space="0" w:color="auto"/>
      </w:divBdr>
    </w:div>
    <w:div w:id="1392002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docs.microsoft.com/en-us/windows-server/get-started/system-requirements"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dc:description/>
  <cp:lastModifiedBy>Lee Yu Yee Dominic /CSF</cp:lastModifiedBy>
  <cp:revision>46</cp:revision>
  <cp:lastPrinted>2016-01-07T02:18:00Z</cp:lastPrinted>
  <dcterms:created xsi:type="dcterms:W3CDTF">2022-07-04T15:44:00Z</dcterms:created>
  <dcterms:modified xsi:type="dcterms:W3CDTF">2022-07-06T03:10:00Z</dcterms:modified>
  <dc:language>en-SG</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SIP_Label_84f81056-721b-4b22-8334-0449c6cc893e_Enabled">
    <vt:lpwstr>True</vt:lpwstr>
  </property>
  <property fmtid="{D5CDD505-2E9C-101B-9397-08002B2CF9AE}" pid="10" name="MSIP_Label_84f81056-721b-4b22-8334-0449c6cc893e_SiteId">
    <vt:lpwstr>cba9e115-3016-4462-a1ab-a565cba0cdf1</vt:lpwstr>
  </property>
  <property fmtid="{D5CDD505-2E9C-101B-9397-08002B2CF9AE}" pid="11" name="MSIP_Label_84f81056-721b-4b22-8334-0449c6cc893e_Owner">
    <vt:lpwstr>lcs@np.edu.sg</vt:lpwstr>
  </property>
  <property fmtid="{D5CDD505-2E9C-101B-9397-08002B2CF9AE}" pid="12" name="MSIP_Label_84f81056-721b-4b22-8334-0449c6cc893e_SetDate">
    <vt:lpwstr>2020-06-28T04:45:12.0678098Z</vt:lpwstr>
  </property>
  <property fmtid="{D5CDD505-2E9C-101B-9397-08002B2CF9AE}" pid="13" name="MSIP_Label_84f81056-721b-4b22-8334-0449c6cc893e_Name">
    <vt:lpwstr>Official (Closed)</vt:lpwstr>
  </property>
  <property fmtid="{D5CDD505-2E9C-101B-9397-08002B2CF9AE}" pid="14" name="MSIP_Label_84f81056-721b-4b22-8334-0449c6cc893e_Application">
    <vt:lpwstr>Microsoft Azure Information Protection</vt:lpwstr>
  </property>
  <property fmtid="{D5CDD505-2E9C-101B-9397-08002B2CF9AE}" pid="15" name="MSIP_Label_84f81056-721b-4b22-8334-0449c6cc893e_ActionId">
    <vt:lpwstr>588a193c-0fbe-49bb-8455-5b1f19eb9f60</vt:lpwstr>
  </property>
  <property fmtid="{D5CDD505-2E9C-101B-9397-08002B2CF9AE}" pid="16" name="MSIP_Label_84f81056-721b-4b22-8334-0449c6cc893e_Extended_MSFT_Method">
    <vt:lpwstr>Automatic</vt:lpwstr>
  </property>
  <property fmtid="{D5CDD505-2E9C-101B-9397-08002B2CF9AE}" pid="17" name="MSIP_Label_30286cb9-b49f-4646-87a5-340028348160_Enabled">
    <vt:lpwstr>True</vt:lpwstr>
  </property>
  <property fmtid="{D5CDD505-2E9C-101B-9397-08002B2CF9AE}" pid="18" name="MSIP_Label_30286cb9-b49f-4646-87a5-340028348160_SiteId">
    <vt:lpwstr>cba9e115-3016-4462-a1ab-a565cba0cdf1</vt:lpwstr>
  </property>
  <property fmtid="{D5CDD505-2E9C-101B-9397-08002B2CF9AE}" pid="19" name="MSIP_Label_30286cb9-b49f-4646-87a5-340028348160_Owner">
    <vt:lpwstr>lcs@np.edu.sg</vt:lpwstr>
  </property>
  <property fmtid="{D5CDD505-2E9C-101B-9397-08002B2CF9AE}" pid="20" name="MSIP_Label_30286cb9-b49f-4646-87a5-340028348160_SetDate">
    <vt:lpwstr>2020-06-28T04:45:12.0678098Z</vt:lpwstr>
  </property>
  <property fmtid="{D5CDD505-2E9C-101B-9397-08002B2CF9AE}" pid="21" name="MSIP_Label_30286cb9-b49f-4646-87a5-340028348160_Name">
    <vt:lpwstr>Non Sensitive</vt:lpwstr>
  </property>
  <property fmtid="{D5CDD505-2E9C-101B-9397-08002B2CF9AE}" pid="22" name="MSIP_Label_30286cb9-b49f-4646-87a5-340028348160_Application">
    <vt:lpwstr>Microsoft Azure Information Protection</vt:lpwstr>
  </property>
  <property fmtid="{D5CDD505-2E9C-101B-9397-08002B2CF9AE}" pid="23" name="MSIP_Label_30286cb9-b49f-4646-87a5-340028348160_ActionId">
    <vt:lpwstr>588a193c-0fbe-49bb-8455-5b1f19eb9f60</vt:lpwstr>
  </property>
  <property fmtid="{D5CDD505-2E9C-101B-9397-08002B2CF9AE}" pid="24" name="MSIP_Label_30286cb9-b49f-4646-87a5-340028348160_Parent">
    <vt:lpwstr>84f81056-721b-4b22-8334-0449c6cc893e</vt:lpwstr>
  </property>
  <property fmtid="{D5CDD505-2E9C-101B-9397-08002B2CF9AE}" pid="25" name="MSIP_Label_30286cb9-b49f-4646-87a5-340028348160_Extended_MSFT_Method">
    <vt:lpwstr>Automatic</vt:lpwstr>
  </property>
  <property fmtid="{D5CDD505-2E9C-101B-9397-08002B2CF9AE}" pid="26" name="Sensitivity">
    <vt:lpwstr>Official (Closed) Non Sensitive</vt:lpwstr>
  </property>
</Properties>
</file>