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1B43" w14:textId="2BFE3898" w:rsidR="005A7D3A" w:rsidRPr="001230F1" w:rsidRDefault="005A7D3A" w:rsidP="005A7D3A">
      <w:pPr>
        <w:numPr>
          <w:ilvl w:val="1"/>
          <w:numId w:val="1"/>
        </w:numPr>
        <w:rPr>
          <w:b/>
          <w:bCs/>
        </w:rPr>
      </w:pPr>
      <w:r w:rsidRPr="005A7D3A">
        <w:rPr>
          <w:b/>
          <w:bCs/>
          <w:lang w:val="en-US"/>
        </w:rPr>
        <w:t>Attacker vs Defender in cybersecurity</w:t>
      </w:r>
    </w:p>
    <w:p w14:paraId="0B072D7E" w14:textId="2EE65810" w:rsidR="005A7D3A" w:rsidRDefault="001233F3" w:rsidP="00E56D4A">
      <w:pPr>
        <w:ind w:left="1440"/>
        <w:rPr>
          <w:lang w:val="en-US"/>
        </w:rPr>
      </w:pPr>
      <w:r>
        <w:rPr>
          <w:lang w:val="en-US"/>
        </w:rPr>
        <w:t xml:space="preserve">In cybersecurity, </w:t>
      </w:r>
      <w:r w:rsidR="00E56D4A">
        <w:rPr>
          <w:lang w:val="en-US"/>
        </w:rPr>
        <w:t xml:space="preserve">the relationship between the role of the attacker and the role of the defender is a highly asymmetric one. While the defender </w:t>
      </w:r>
      <w:r w:rsidR="008955E9">
        <w:rPr>
          <w:lang w:val="en-US"/>
        </w:rPr>
        <w:t>must</w:t>
      </w:r>
      <w:r w:rsidR="00E56D4A">
        <w:rPr>
          <w:lang w:val="en-US"/>
        </w:rPr>
        <w:t xml:space="preserve"> defend against all points of entry, the attacker only has</w:t>
      </w:r>
      <w:r w:rsidR="009D3AD9">
        <w:rPr>
          <w:lang w:val="en-US"/>
        </w:rPr>
        <w:t xml:space="preserve"> to exploit one vulnerability to successfully hack into the system.</w:t>
      </w:r>
    </w:p>
    <w:p w14:paraId="55CD1C27" w14:textId="76ABD33B" w:rsidR="005A7D3A" w:rsidRPr="005A7D3A" w:rsidRDefault="00831AAD" w:rsidP="00E56D4A">
      <w:pPr>
        <w:ind w:left="1440"/>
        <w:rPr>
          <w:lang w:val="en-US"/>
        </w:rPr>
      </w:pPr>
      <w:r>
        <w:rPr>
          <w:lang w:val="en-US"/>
        </w:rPr>
        <w:t xml:space="preserve">Also, </w:t>
      </w:r>
      <w:r w:rsidR="00702F21">
        <w:rPr>
          <w:lang w:val="en-US"/>
        </w:rPr>
        <w:t xml:space="preserve">defensive security is reactive in nature as only once a vulnerability is discovered can measures be taken to prevent, detect and respond to it. </w:t>
      </w:r>
      <w:r w:rsidR="009218BA">
        <w:rPr>
          <w:lang w:val="en-US"/>
        </w:rPr>
        <w:t>On the</w:t>
      </w:r>
      <w:r w:rsidR="00702F21">
        <w:rPr>
          <w:lang w:val="en-US"/>
        </w:rPr>
        <w:t xml:space="preserve"> other hand, </w:t>
      </w:r>
      <w:r w:rsidR="006578E5">
        <w:rPr>
          <w:lang w:val="en-US"/>
        </w:rPr>
        <w:t xml:space="preserve">attackers </w:t>
      </w:r>
      <w:r w:rsidR="00E51585">
        <w:rPr>
          <w:lang w:val="en-US"/>
        </w:rPr>
        <w:t>seek out new vulnerabilities to exploit.</w:t>
      </w:r>
    </w:p>
    <w:p w14:paraId="7A96B174" w14:textId="38D3871B" w:rsidR="005A7D3A" w:rsidRPr="001230F1" w:rsidRDefault="005A7D3A" w:rsidP="005A7D3A">
      <w:pPr>
        <w:numPr>
          <w:ilvl w:val="1"/>
          <w:numId w:val="1"/>
        </w:numPr>
        <w:rPr>
          <w:b/>
          <w:bCs/>
        </w:rPr>
      </w:pPr>
      <w:r w:rsidRPr="005A7D3A">
        <w:rPr>
          <w:b/>
          <w:bCs/>
          <w:lang w:val="en-US"/>
        </w:rPr>
        <w:t>What is Confidentiality, Integrity &amp; Availability (CIA)?</w:t>
      </w:r>
    </w:p>
    <w:p w14:paraId="25F2D646" w14:textId="2D820C38" w:rsidR="005A7D3A" w:rsidRDefault="007D5914" w:rsidP="00E51585">
      <w:pPr>
        <w:ind w:left="1440"/>
        <w:rPr>
          <w:lang w:val="en-US"/>
        </w:rPr>
      </w:pPr>
      <w:r>
        <w:rPr>
          <w:lang w:val="en-US"/>
        </w:rPr>
        <w:t>The CIA triad is a widely used model that helps guide</w:t>
      </w:r>
      <w:r w:rsidR="00717C56">
        <w:rPr>
          <w:lang w:val="en-US"/>
        </w:rPr>
        <w:t xml:space="preserve"> an organization’s security efforts by aiming at fulfilling </w:t>
      </w:r>
      <w:r w:rsidR="0017037A">
        <w:rPr>
          <w:lang w:val="en-US"/>
        </w:rPr>
        <w:t>all 3 principles.</w:t>
      </w:r>
    </w:p>
    <w:p w14:paraId="711B9D41" w14:textId="29C3B8C6" w:rsidR="005A7D3A" w:rsidRDefault="0017037A" w:rsidP="00E51585">
      <w:pPr>
        <w:ind w:left="1440"/>
        <w:rPr>
          <w:lang w:val="en-US"/>
        </w:rPr>
      </w:pPr>
      <w:r>
        <w:rPr>
          <w:lang w:val="en-US"/>
        </w:rPr>
        <w:t xml:space="preserve">Confidentiality ensures that </w:t>
      </w:r>
      <w:r w:rsidR="00D87B87">
        <w:rPr>
          <w:lang w:val="en-US"/>
        </w:rPr>
        <w:t xml:space="preserve">only authorized users and processes should be able to </w:t>
      </w:r>
      <w:r w:rsidR="00450021">
        <w:rPr>
          <w:lang w:val="en-US"/>
        </w:rPr>
        <w:t xml:space="preserve">access or alter data. </w:t>
      </w:r>
      <w:r w:rsidR="005204DC">
        <w:rPr>
          <w:lang w:val="en-US"/>
        </w:rPr>
        <w:t>It is something that restricts access to data if the person is unauthorized</w:t>
      </w:r>
      <w:r w:rsidR="003A5EFF">
        <w:rPr>
          <w:lang w:val="en-US"/>
        </w:rPr>
        <w:t xml:space="preserve">. </w:t>
      </w:r>
      <w:r w:rsidR="00D039C3">
        <w:rPr>
          <w:lang w:val="en-US"/>
        </w:rPr>
        <w:t xml:space="preserve">Confidentiality falls under 2 categories, authentication, and authorization. Authentication </w:t>
      </w:r>
      <w:r w:rsidR="007838E1">
        <w:rPr>
          <w:lang w:val="en-US"/>
        </w:rPr>
        <w:t xml:space="preserve">encompasses processes that allows systems to determine if a user it who they say they are e.g., passwords, authorization </w:t>
      </w:r>
      <w:r w:rsidR="00FD750E">
        <w:rPr>
          <w:lang w:val="en-US"/>
        </w:rPr>
        <w:t>is about determining who has the right to access which data and just because the computer knows who you are does not mean that data access should be granted.</w:t>
      </w:r>
    </w:p>
    <w:p w14:paraId="4E36D57A" w14:textId="1605C7B8" w:rsidR="005A7D3A" w:rsidRDefault="00BE2BE5" w:rsidP="00E51585">
      <w:pPr>
        <w:ind w:left="1440"/>
        <w:rPr>
          <w:lang w:val="en-US"/>
        </w:rPr>
      </w:pPr>
      <w:r>
        <w:rPr>
          <w:lang w:val="en-US"/>
        </w:rPr>
        <w:t xml:space="preserve">Integrity is about maintaining the correct state of the data and ensuring that no one can improperly modify it be it accidental or maliciously. </w:t>
      </w:r>
      <w:r w:rsidR="000267CD">
        <w:rPr>
          <w:lang w:val="en-US"/>
        </w:rPr>
        <w:t xml:space="preserve">While data integrity should be </w:t>
      </w:r>
      <w:r w:rsidR="00F92E4D">
        <w:rPr>
          <w:lang w:val="en-US"/>
        </w:rPr>
        <w:t xml:space="preserve">ensured by preventing unauthorized access to the data, it can be breached by ways that go beyond malicious attacked attempting to alter or delete it. </w:t>
      </w:r>
      <w:r w:rsidR="00F31C9E">
        <w:rPr>
          <w:lang w:val="en-US"/>
        </w:rPr>
        <w:t>E.g.  any techniques designed to protect the physical integrity of storage media can also protect he virtual integrity of data.</w:t>
      </w:r>
    </w:p>
    <w:p w14:paraId="6E273180" w14:textId="5CA75B42" w:rsidR="005A7D3A" w:rsidRPr="005A7D3A" w:rsidRDefault="00F31C9E" w:rsidP="00E51585">
      <w:pPr>
        <w:ind w:left="1440"/>
      </w:pPr>
      <w:r>
        <w:rPr>
          <w:lang w:val="en-US"/>
        </w:rPr>
        <w:t xml:space="preserve">Availability </w:t>
      </w:r>
      <w:r w:rsidR="00F627DF">
        <w:rPr>
          <w:lang w:val="en-US"/>
        </w:rPr>
        <w:t xml:space="preserve">ensures that authorized users should be able to access data whenever the need to do so. </w:t>
      </w:r>
      <w:r w:rsidR="00EC2A25">
        <w:rPr>
          <w:lang w:val="en-US"/>
        </w:rPr>
        <w:t>Malicious attempts at disrupting availability include DDOS attacks where attacker try and overwhelm the server causing it to crash. There are als</w:t>
      </w:r>
      <w:r w:rsidR="00EC590A">
        <w:rPr>
          <w:lang w:val="en-US"/>
        </w:rPr>
        <w:t>o cases where availability is affected</w:t>
      </w:r>
      <w:r w:rsidR="00D94221">
        <w:rPr>
          <w:lang w:val="en-US"/>
        </w:rPr>
        <w:t xml:space="preserve"> which were caused by non-malicious reasons. This includes things such as keeping hardware up-to-date, </w:t>
      </w:r>
      <w:r w:rsidR="008B27EC">
        <w:rPr>
          <w:lang w:val="en-US"/>
        </w:rPr>
        <w:t>monitoring bandwidth usage etc.</w:t>
      </w:r>
    </w:p>
    <w:p w14:paraId="0222A05D" w14:textId="0642F1E5" w:rsidR="005A7D3A" w:rsidRPr="001230F1" w:rsidRDefault="005A7D3A" w:rsidP="005A7D3A">
      <w:pPr>
        <w:numPr>
          <w:ilvl w:val="1"/>
          <w:numId w:val="1"/>
        </w:numPr>
        <w:rPr>
          <w:b/>
          <w:bCs/>
        </w:rPr>
      </w:pPr>
      <w:r w:rsidRPr="005A7D3A">
        <w:rPr>
          <w:b/>
          <w:bCs/>
          <w:lang w:val="en-US"/>
        </w:rPr>
        <w:t>What is Authentication, Authorization, Auditing, Accountability?</w:t>
      </w:r>
    </w:p>
    <w:p w14:paraId="430BF4FE" w14:textId="48DB09EB" w:rsidR="008D621F" w:rsidRDefault="008B27EC" w:rsidP="008D621F">
      <w:pPr>
        <w:pStyle w:val="ListParagraph"/>
        <w:ind w:left="1440"/>
        <w:rPr>
          <w:lang w:val="en-US"/>
        </w:rPr>
      </w:pPr>
      <w:r w:rsidRPr="008B27EC">
        <w:rPr>
          <w:lang w:val="en-US"/>
        </w:rPr>
        <w:t>Authentication encompasses processes that allows systems to determine if a user it who they say they are e.g., passwords</w:t>
      </w:r>
      <w:r>
        <w:rPr>
          <w:lang w:val="en-US"/>
        </w:rPr>
        <w:t>.</w:t>
      </w:r>
      <w:r w:rsidR="00204BFA">
        <w:rPr>
          <w:lang w:val="en-US"/>
        </w:rPr>
        <w:t xml:space="preserve"> It ensures that unauthorized personnel cannot enter the system even if they have physical access to the system as </w:t>
      </w:r>
      <w:r w:rsidR="00F24D1B">
        <w:rPr>
          <w:lang w:val="en-US"/>
        </w:rPr>
        <w:t>they must proof their identity.</w:t>
      </w:r>
    </w:p>
    <w:p w14:paraId="161852D7" w14:textId="77777777" w:rsidR="008D621F" w:rsidRPr="008D621F" w:rsidRDefault="008D621F" w:rsidP="008D621F">
      <w:pPr>
        <w:pStyle w:val="ListParagraph"/>
        <w:ind w:left="1440"/>
        <w:rPr>
          <w:lang w:val="en-US"/>
        </w:rPr>
      </w:pPr>
    </w:p>
    <w:p w14:paraId="51468262" w14:textId="4A190188" w:rsidR="005A7D3A" w:rsidRDefault="008B27EC" w:rsidP="008D621F">
      <w:pPr>
        <w:pStyle w:val="ListParagraph"/>
        <w:ind w:left="1440"/>
        <w:rPr>
          <w:lang w:val="en-US"/>
        </w:rPr>
      </w:pPr>
      <w:r>
        <w:rPr>
          <w:lang w:val="en-US"/>
        </w:rPr>
        <w:t>A</w:t>
      </w:r>
      <w:r w:rsidRPr="008B27EC">
        <w:rPr>
          <w:lang w:val="en-US"/>
        </w:rPr>
        <w:t>uthorization is about determining who has the right to access which data and just because the computer knows who you are does not mean that data access should be granted.</w:t>
      </w:r>
      <w:r w:rsidR="00F24D1B">
        <w:rPr>
          <w:lang w:val="en-US"/>
        </w:rPr>
        <w:t xml:space="preserve"> It ensure</w:t>
      </w:r>
      <w:r w:rsidR="00F90363">
        <w:rPr>
          <w:lang w:val="en-US"/>
        </w:rPr>
        <w:t>s</w:t>
      </w:r>
      <w:r w:rsidR="00F24D1B">
        <w:rPr>
          <w:lang w:val="en-US"/>
        </w:rPr>
        <w:t xml:space="preserve"> that a user </w:t>
      </w:r>
      <w:r w:rsidR="00F90363">
        <w:rPr>
          <w:lang w:val="en-US"/>
        </w:rPr>
        <w:t>must</w:t>
      </w:r>
      <w:r w:rsidR="00F24D1B">
        <w:rPr>
          <w:lang w:val="en-US"/>
        </w:rPr>
        <w:t xml:space="preserve"> have the rights and privileges to </w:t>
      </w:r>
      <w:r w:rsidR="00F90363">
        <w:rPr>
          <w:lang w:val="en-US"/>
        </w:rPr>
        <w:t xml:space="preserve">view the data even if they work there. </w:t>
      </w:r>
      <w:r w:rsidR="008D621F">
        <w:rPr>
          <w:lang w:val="en-US"/>
        </w:rPr>
        <w:t>E.g.,</w:t>
      </w:r>
      <w:r w:rsidR="00F90363">
        <w:rPr>
          <w:lang w:val="en-US"/>
        </w:rPr>
        <w:t xml:space="preserve"> Workers cannot see the boss’s files even though they are registered users on the network.</w:t>
      </w:r>
    </w:p>
    <w:p w14:paraId="3C5C8F2E" w14:textId="3BC8844C" w:rsidR="008D621F" w:rsidRDefault="008D621F" w:rsidP="008D621F">
      <w:pPr>
        <w:pStyle w:val="ListParagraph"/>
        <w:ind w:left="1440"/>
        <w:rPr>
          <w:lang w:val="en-US"/>
        </w:rPr>
      </w:pPr>
    </w:p>
    <w:p w14:paraId="0CCB2D0E" w14:textId="0C04ACEE" w:rsidR="00A13C7B" w:rsidRDefault="008D621F" w:rsidP="00A13C7B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 xml:space="preserve">Auditing is </w:t>
      </w:r>
      <w:r w:rsidR="000B65F0">
        <w:rPr>
          <w:lang w:val="en-US"/>
        </w:rPr>
        <w:t>like</w:t>
      </w:r>
      <w:r>
        <w:rPr>
          <w:lang w:val="en-US"/>
        </w:rPr>
        <w:t xml:space="preserve"> reflecting where you take a complete review and analysis of your business’s security infrastructure, identifying </w:t>
      </w:r>
      <w:r w:rsidR="000B65F0">
        <w:rPr>
          <w:lang w:val="en-US"/>
        </w:rPr>
        <w:t xml:space="preserve">vulnerabilities and exposing weaknesses and high-risk practices in the process. It helps </w:t>
      </w:r>
      <w:r w:rsidR="00071318">
        <w:rPr>
          <w:lang w:val="en-US"/>
        </w:rPr>
        <w:t>an organization have a better understanding of their strengths and weaknesses</w:t>
      </w:r>
      <w:r w:rsidR="00A13C7B">
        <w:rPr>
          <w:lang w:val="en-US"/>
        </w:rPr>
        <w:t xml:space="preserve"> which will allow them to take appropriate measure to secure their weaknesses and continue with their good security measures.</w:t>
      </w:r>
    </w:p>
    <w:p w14:paraId="2A6AE720" w14:textId="62318719" w:rsidR="00A13C7B" w:rsidRDefault="00A13C7B" w:rsidP="00A13C7B">
      <w:pPr>
        <w:pStyle w:val="ListParagraph"/>
        <w:ind w:left="1440"/>
        <w:rPr>
          <w:lang w:val="en-US"/>
        </w:rPr>
      </w:pPr>
    </w:p>
    <w:p w14:paraId="0E69A52B" w14:textId="0FDECA2D" w:rsidR="00144332" w:rsidRPr="00144332" w:rsidRDefault="00BB5770" w:rsidP="0014433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Accountability is about how every individual is accountable for </w:t>
      </w:r>
      <w:r w:rsidR="00DF55F2">
        <w:rPr>
          <w:lang w:val="en-US"/>
        </w:rPr>
        <w:t>ensuring that are not breaching an</w:t>
      </w:r>
      <w:r w:rsidR="00D14A83">
        <w:rPr>
          <w:lang w:val="en-US"/>
        </w:rPr>
        <w:t xml:space="preserve">y security practices and giving hackers a window to hack into the organization. It is about the consequences that </w:t>
      </w:r>
      <w:r w:rsidR="00144332">
        <w:rPr>
          <w:lang w:val="en-US"/>
        </w:rPr>
        <w:t xml:space="preserve">an individual will face if he is careless or lacking in good security practices </w:t>
      </w:r>
      <w:r w:rsidR="00012174">
        <w:rPr>
          <w:lang w:val="en-US"/>
        </w:rPr>
        <w:t>and</w:t>
      </w:r>
      <w:r w:rsidR="00144332">
        <w:rPr>
          <w:lang w:val="en-US"/>
        </w:rPr>
        <w:t xml:space="preserve"> about how an organization ensures that all staff members know the security practices of the or organization.</w:t>
      </w:r>
    </w:p>
    <w:p w14:paraId="7A2561ED" w14:textId="7D3CF292" w:rsidR="005A7D3A" w:rsidRPr="001230F1" w:rsidRDefault="005A7D3A" w:rsidP="00012174">
      <w:pPr>
        <w:numPr>
          <w:ilvl w:val="1"/>
          <w:numId w:val="1"/>
        </w:numPr>
        <w:rPr>
          <w:b/>
          <w:bCs/>
        </w:rPr>
      </w:pPr>
      <w:r w:rsidRPr="005A7D3A">
        <w:rPr>
          <w:b/>
          <w:bCs/>
          <w:lang w:val="en-US"/>
        </w:rPr>
        <w:t>Explain Non-Repudiation, Data Privacy, Data Anonymization, Personal Data Protection Act.</w:t>
      </w:r>
    </w:p>
    <w:p w14:paraId="2632CCAB" w14:textId="74EB76B3" w:rsidR="005A7D3A" w:rsidRDefault="00012174" w:rsidP="00012174">
      <w:pPr>
        <w:ind w:left="1440"/>
      </w:pPr>
      <w:r>
        <w:t xml:space="preserve">Non-Repudiation is ensuring that a user cannot deny his actions </w:t>
      </w:r>
      <w:r w:rsidR="00143080">
        <w:t xml:space="preserve">that are done online. It is about having proof or evidence that signifies that a person has indeed performed an action and even if he denies it, </w:t>
      </w:r>
      <w:r w:rsidR="00CF3EAA">
        <w:t>he will be proven wrong.</w:t>
      </w:r>
    </w:p>
    <w:p w14:paraId="0DEA4F05" w14:textId="1CB60D15" w:rsidR="005A7D3A" w:rsidRDefault="00CF3EAA" w:rsidP="001D7E51">
      <w:pPr>
        <w:ind w:left="1440"/>
      </w:pPr>
      <w:r>
        <w:t>Data privacy</w:t>
      </w:r>
      <w:r w:rsidR="007B5984">
        <w:t xml:space="preserve"> is about how a</w:t>
      </w:r>
      <w:r w:rsidR="005C5FAB">
        <w:t xml:space="preserve"> customer’s understanding on</w:t>
      </w:r>
      <w:r w:rsidR="007B5984">
        <w:t xml:space="preserve"> what data is being taken</w:t>
      </w:r>
      <w:r w:rsidR="005C5FAB">
        <w:t>, how the data is being used and an overall transparency as to what the company is doing with the customers</w:t>
      </w:r>
      <w:r w:rsidR="001D7E51">
        <w:t>’ data.</w:t>
      </w:r>
    </w:p>
    <w:p w14:paraId="0F20A1D8" w14:textId="4E43E46E" w:rsidR="005A7D3A" w:rsidRDefault="001D7E51" w:rsidP="001D7E51">
      <w:pPr>
        <w:ind w:left="1440"/>
      </w:pPr>
      <w:r>
        <w:t xml:space="preserve">Data anonymization </w:t>
      </w:r>
      <w:r w:rsidR="006C5B47">
        <w:t>is about making the data unable to point and describe a certain individual. It ensures that even if the data is breached the hackers cannot identify who the data really belongs to even if they can see the data.</w:t>
      </w:r>
    </w:p>
    <w:p w14:paraId="041594BE" w14:textId="74F012CA" w:rsidR="00B776B5" w:rsidRPr="005167DB" w:rsidRDefault="00B776B5" w:rsidP="005167DB">
      <w:pPr>
        <w:pStyle w:val="NormalWeb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5167DB">
        <w:rPr>
          <w:rFonts w:asciiTheme="minorHAnsi" w:hAnsiTheme="minorHAnsi" w:cstheme="minorHAnsi"/>
          <w:color w:val="000000"/>
          <w:sz w:val="22"/>
          <w:szCs w:val="22"/>
        </w:rPr>
        <w:t>The Personal Data Protection Act (PDPA) provides a baseline standard of protection for personal data in Singapore. It complements sector-specific legislative and regulatory frameworks such as the Banking Act and Insurance Act.</w:t>
      </w:r>
      <w:r w:rsidR="005167D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167DB">
        <w:rPr>
          <w:rFonts w:asciiTheme="minorHAnsi" w:hAnsiTheme="minorHAnsi" w:cstheme="minorHAnsi"/>
          <w:color w:val="000000"/>
          <w:sz w:val="22"/>
          <w:szCs w:val="22"/>
        </w:rPr>
        <w:t xml:space="preserve">It comprises various requirements governing the collection, use, </w:t>
      </w:r>
      <w:r w:rsidR="002B1904" w:rsidRPr="005167DB">
        <w:rPr>
          <w:rFonts w:asciiTheme="minorHAnsi" w:hAnsiTheme="minorHAnsi" w:cstheme="minorHAnsi"/>
          <w:color w:val="000000"/>
          <w:sz w:val="22"/>
          <w:szCs w:val="22"/>
        </w:rPr>
        <w:t>disclosure,</w:t>
      </w:r>
      <w:r w:rsidRPr="005167DB">
        <w:rPr>
          <w:rFonts w:asciiTheme="minorHAnsi" w:hAnsiTheme="minorHAnsi" w:cstheme="minorHAnsi"/>
          <w:color w:val="000000"/>
          <w:sz w:val="22"/>
          <w:szCs w:val="22"/>
        </w:rPr>
        <w:t xml:space="preserve"> and care of personal data in Singapore. </w:t>
      </w:r>
    </w:p>
    <w:p w14:paraId="4A00264C" w14:textId="4AF7FC56" w:rsidR="005A7D3A" w:rsidRPr="005A7D3A" w:rsidRDefault="004154F0" w:rsidP="004154F0">
      <w:r>
        <w:t xml:space="preserve"> </w:t>
      </w:r>
    </w:p>
    <w:p w14:paraId="7D15D57F" w14:textId="77777777" w:rsidR="006F2C77" w:rsidRDefault="006F2C77"/>
    <w:sectPr w:rsidR="006F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C4EC1"/>
    <w:multiLevelType w:val="hybridMultilevel"/>
    <w:tmpl w:val="0D248D04"/>
    <w:lvl w:ilvl="0" w:tplc="655276B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</w:lvl>
    <w:lvl w:ilvl="1" w:tplc="5EF451C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8E598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C8209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0E9AE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B2F30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5C7C22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78724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5E652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3646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6A"/>
    <w:rsid w:val="00012174"/>
    <w:rsid w:val="000267CD"/>
    <w:rsid w:val="00071318"/>
    <w:rsid w:val="000B65F0"/>
    <w:rsid w:val="001230F1"/>
    <w:rsid w:val="001233F3"/>
    <w:rsid w:val="00143080"/>
    <w:rsid w:val="00144332"/>
    <w:rsid w:val="0017037A"/>
    <w:rsid w:val="001D7E51"/>
    <w:rsid w:val="00204BFA"/>
    <w:rsid w:val="002B1904"/>
    <w:rsid w:val="003A5EFF"/>
    <w:rsid w:val="004154F0"/>
    <w:rsid w:val="00450021"/>
    <w:rsid w:val="005167DB"/>
    <w:rsid w:val="005204DC"/>
    <w:rsid w:val="005A7D3A"/>
    <w:rsid w:val="005C5FAB"/>
    <w:rsid w:val="006578E5"/>
    <w:rsid w:val="006C5B47"/>
    <w:rsid w:val="006F2C77"/>
    <w:rsid w:val="00702F21"/>
    <w:rsid w:val="00717C56"/>
    <w:rsid w:val="007838E1"/>
    <w:rsid w:val="007B5984"/>
    <w:rsid w:val="007D5914"/>
    <w:rsid w:val="00831AAD"/>
    <w:rsid w:val="008955E9"/>
    <w:rsid w:val="008B27EC"/>
    <w:rsid w:val="008D621F"/>
    <w:rsid w:val="009218BA"/>
    <w:rsid w:val="009D3AD9"/>
    <w:rsid w:val="00A13C7B"/>
    <w:rsid w:val="00AB766A"/>
    <w:rsid w:val="00B776B5"/>
    <w:rsid w:val="00BB5770"/>
    <w:rsid w:val="00BE2BE5"/>
    <w:rsid w:val="00CF3EAA"/>
    <w:rsid w:val="00D039C3"/>
    <w:rsid w:val="00D14A83"/>
    <w:rsid w:val="00D87B87"/>
    <w:rsid w:val="00D94221"/>
    <w:rsid w:val="00DF55F2"/>
    <w:rsid w:val="00E51585"/>
    <w:rsid w:val="00E56D4A"/>
    <w:rsid w:val="00EC2A25"/>
    <w:rsid w:val="00EC590A"/>
    <w:rsid w:val="00EF6A38"/>
    <w:rsid w:val="00F24D1B"/>
    <w:rsid w:val="00F31C9E"/>
    <w:rsid w:val="00F627DF"/>
    <w:rsid w:val="00F90363"/>
    <w:rsid w:val="00F92E4D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A1C9"/>
  <w15:chartTrackingRefBased/>
  <w15:docId w15:val="{C85DE0C0-F80E-4DED-8C74-1C3AD50F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7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34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2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5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94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Lee</dc:creator>
  <cp:keywords/>
  <dc:description/>
  <cp:lastModifiedBy>Dominic Lee</cp:lastModifiedBy>
  <cp:revision>54</cp:revision>
  <dcterms:created xsi:type="dcterms:W3CDTF">2022-04-26T14:52:00Z</dcterms:created>
  <dcterms:modified xsi:type="dcterms:W3CDTF">2022-04-26T16:16:00Z</dcterms:modified>
</cp:coreProperties>
</file>