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C2" w:rsidRDefault="00DD50F2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0F2" w:rsidRDefault="00DD50F2" w:rsidP="00DD50F2">
      <w:r>
        <w:t xml:space="preserve">A </w:t>
      </w:r>
      <w:proofErr w:type="gramStart"/>
      <w:r>
        <w:t>matrícula ,</w:t>
      </w:r>
      <w:proofErr w:type="gramEnd"/>
      <w:r>
        <w:t xml:space="preserve">  de   inserção  obrigatória  nas  certidões  (  primeira  e </w:t>
      </w:r>
    </w:p>
    <w:p w:rsidR="00DD50F2" w:rsidRDefault="00DD50F2" w:rsidP="00DD50F2">
      <w:proofErr w:type="gramStart"/>
      <w:r>
        <w:t>demais</w:t>
      </w:r>
      <w:proofErr w:type="gramEnd"/>
      <w:r>
        <w:t xml:space="preserve"> vias) emitidas pelos Cartórios de Registro  Civil das Pessoas </w:t>
      </w:r>
    </w:p>
    <w:p w:rsidR="00DD50F2" w:rsidRDefault="00DD50F2" w:rsidP="00DD50F2">
      <w:r>
        <w:t>Naturais a partir de 1º</w:t>
      </w:r>
      <w:proofErr w:type="gramStart"/>
      <w:r>
        <w:t xml:space="preserve">  </w:t>
      </w:r>
      <w:proofErr w:type="gramEnd"/>
      <w:r>
        <w:t xml:space="preserve">de janeiro de 2010,  é formada pelos seguintes </w:t>
      </w:r>
    </w:p>
    <w:p w:rsidR="00DD50F2" w:rsidRDefault="00DD50F2" w:rsidP="00DD50F2">
      <w:proofErr w:type="gramStart"/>
      <w:r>
        <w:t>elementos</w:t>
      </w:r>
      <w:proofErr w:type="gramEnd"/>
      <w:r>
        <w:t>:</w:t>
      </w:r>
    </w:p>
    <w:p w:rsidR="00DD50F2" w:rsidRDefault="00DD50F2" w:rsidP="00DD50F2"/>
    <w:p w:rsidR="00DD50F2" w:rsidRDefault="00DD50F2" w:rsidP="00DD50F2">
      <w:r>
        <w:t>I - Código</w:t>
      </w:r>
      <w:proofErr w:type="gramStart"/>
      <w:r>
        <w:t xml:space="preserve">   </w:t>
      </w:r>
      <w:proofErr w:type="gramEnd"/>
      <w:r>
        <w:t xml:space="preserve">Nacional    da    Serventia  (  06   primeiros   números  da </w:t>
      </w:r>
    </w:p>
    <w:p w:rsidR="00DD50F2" w:rsidRDefault="00DD50F2" w:rsidP="00DD50F2">
      <w:proofErr w:type="gramStart"/>
      <w:r>
        <w:t>matrícula</w:t>
      </w:r>
      <w:proofErr w:type="gramEnd"/>
      <w:r>
        <w:t xml:space="preserve">),  o qual  está disponível no endereço eletrônico: </w:t>
      </w:r>
    </w:p>
    <w:p w:rsidR="00DD50F2" w:rsidRDefault="00DD50F2" w:rsidP="00DD50F2">
      <w:proofErr w:type="gramStart"/>
      <w:r>
        <w:t>www.cnj.jus.br/corregedoria/justica_aberta/ ;</w:t>
      </w:r>
      <w:proofErr w:type="gramEnd"/>
      <w:r>
        <w:t xml:space="preserve"> </w:t>
      </w:r>
    </w:p>
    <w:p w:rsidR="00DD50F2" w:rsidRDefault="00DD50F2" w:rsidP="00DD50F2"/>
    <w:p w:rsidR="00DD50F2" w:rsidRDefault="00DD50F2" w:rsidP="00DD50F2">
      <w:r>
        <w:t>II - Código do acervo</w:t>
      </w:r>
      <w:proofErr w:type="gramStart"/>
      <w:r>
        <w:t xml:space="preserve">  </w:t>
      </w:r>
      <w:proofErr w:type="gramEnd"/>
      <w:r>
        <w:t xml:space="preserve">( 7º  e  8º  números  da  matrícula),  servindo o </w:t>
      </w:r>
    </w:p>
    <w:p w:rsidR="00DD50F2" w:rsidRDefault="00DD50F2" w:rsidP="00DD50F2">
      <w:proofErr w:type="gramStart"/>
      <w:r>
        <w:t>número</w:t>
      </w:r>
      <w:proofErr w:type="gramEnd"/>
      <w:r>
        <w:t xml:space="preserve"> 01  para  acervo  próprio  e  o  número  02  para  os  acervos </w:t>
      </w:r>
    </w:p>
    <w:p w:rsidR="00DD50F2" w:rsidRDefault="00DD50F2" w:rsidP="00DD50F2">
      <w:proofErr w:type="gramStart"/>
      <w:r>
        <w:t>incorporados</w:t>
      </w:r>
      <w:proofErr w:type="gramEnd"/>
      <w:r>
        <w:t xml:space="preserve"> até 31/12/2009, último dia antes da implementação do </w:t>
      </w:r>
    </w:p>
    <w:p w:rsidR="00DD50F2" w:rsidRDefault="00DD50F2" w:rsidP="00DD50F2">
      <w:r>
        <w:t>Código</w:t>
      </w:r>
      <w:proofErr w:type="gramStart"/>
      <w:r>
        <w:t xml:space="preserve">  </w:t>
      </w:r>
      <w:proofErr w:type="gramEnd"/>
      <w:r>
        <w:t xml:space="preserve">Nacional  por   todos   os   registradores   civis   das  pessoas </w:t>
      </w:r>
    </w:p>
    <w:p w:rsidR="00DD50F2" w:rsidRDefault="00DD50F2" w:rsidP="00DD50F2">
      <w:proofErr w:type="gramStart"/>
      <w:r>
        <w:t>naturais</w:t>
      </w:r>
      <w:proofErr w:type="gramEnd"/>
      <w:r>
        <w:t xml:space="preserve"> ( nesse  caso  os  seis  primeiros  números  serão  aqueles </w:t>
      </w:r>
    </w:p>
    <w:p w:rsidR="00DD50F2" w:rsidRDefault="00DD50F2" w:rsidP="00DD50F2">
      <w:proofErr w:type="gramStart"/>
      <w:r>
        <w:lastRenderedPageBreak/>
        <w:t>da</w:t>
      </w:r>
      <w:proofErr w:type="gramEnd"/>
      <w:r>
        <w:t xml:space="preserve"> serventia   incorporadora).  As certidões extraídas</w:t>
      </w:r>
      <w:proofErr w:type="gramStart"/>
      <w:r>
        <w:t xml:space="preserve">   </w:t>
      </w:r>
      <w:proofErr w:type="gramEnd"/>
      <w:r>
        <w:t xml:space="preserve">de   acervos </w:t>
      </w:r>
    </w:p>
    <w:p w:rsidR="00DD50F2" w:rsidRDefault="00DD50F2" w:rsidP="00DD50F2">
      <w:proofErr w:type="gramStart"/>
      <w:r>
        <w:t>incorporados</w:t>
      </w:r>
      <w:proofErr w:type="gramEnd"/>
      <w:r>
        <w:t xml:space="preserve"> a partir de 1º  de janeiro de 2010  ( acervo de serventias </w:t>
      </w:r>
    </w:p>
    <w:p w:rsidR="00DD50F2" w:rsidRDefault="00DD50F2" w:rsidP="00DD50F2">
      <w:proofErr w:type="gramStart"/>
      <w:r>
        <w:t>que</w:t>
      </w:r>
      <w:proofErr w:type="gramEnd"/>
      <w:r>
        <w:t xml:space="preserve">   já    possuíam   código    nacional    próprio    por    ocasião    da </w:t>
      </w:r>
    </w:p>
    <w:p w:rsidR="00DD50F2" w:rsidRDefault="00DD50F2" w:rsidP="00DD50F2">
      <w:proofErr w:type="gramStart"/>
      <w:r>
        <w:t>incorporação</w:t>
      </w:r>
      <w:proofErr w:type="gramEnd"/>
      <w:r>
        <w:t xml:space="preserve"> )   utilizarão   o   código   da   serventia  incorporada  e  o </w:t>
      </w:r>
    </w:p>
    <w:p w:rsidR="00DD50F2" w:rsidRDefault="00DD50F2" w:rsidP="00DD50F2">
      <w:proofErr w:type="gramStart"/>
      <w:r>
        <w:t>código</w:t>
      </w:r>
      <w:proofErr w:type="gramEnd"/>
      <w:r>
        <w:t xml:space="preserve"> de acervo 01;</w:t>
      </w:r>
    </w:p>
    <w:p w:rsidR="00DD50F2" w:rsidRDefault="00DD50F2" w:rsidP="00DD50F2"/>
    <w:p w:rsidR="00DD50F2" w:rsidRDefault="00DD50F2" w:rsidP="00DD50F2">
      <w:r>
        <w:t xml:space="preserve">III- Código 55 (9º e 10º números da matrícula), que é o número </w:t>
      </w:r>
      <w:proofErr w:type="gramStart"/>
      <w:r>
        <w:t>relativo</w:t>
      </w:r>
      <w:proofErr w:type="gramEnd"/>
      <w:r>
        <w:t xml:space="preserve"> </w:t>
      </w:r>
    </w:p>
    <w:p w:rsidR="00DD50F2" w:rsidRDefault="00DD50F2" w:rsidP="00DD50F2">
      <w:proofErr w:type="gramStart"/>
      <w:r>
        <w:t>ao</w:t>
      </w:r>
      <w:proofErr w:type="gramEnd"/>
      <w:r>
        <w:t xml:space="preserve"> serviço de registro civil das pessoas naturais; </w:t>
      </w:r>
    </w:p>
    <w:p w:rsidR="00DD50F2" w:rsidRDefault="00DD50F2" w:rsidP="00DD50F2"/>
    <w:p w:rsidR="00DD50F2" w:rsidRDefault="00DD50F2" w:rsidP="00DD50F2">
      <w:r>
        <w:t xml:space="preserve">IV- Ano do registro do qual se extrai a certidão, com 04 dígitos </w:t>
      </w:r>
      <w:proofErr w:type="gramStart"/>
      <w:r>
        <w:t xml:space="preserve">( </w:t>
      </w:r>
      <w:proofErr w:type="gramEnd"/>
      <w:r>
        <w:t xml:space="preserve">11º, </w:t>
      </w:r>
    </w:p>
    <w:p w:rsidR="00DD50F2" w:rsidRDefault="00DD50F2" w:rsidP="00DD50F2">
      <w:r>
        <w:t>12º</w:t>
      </w:r>
      <w:proofErr w:type="gramStart"/>
      <w:r>
        <w:t>, 13º e 14º números da matrícula)</w:t>
      </w:r>
      <w:proofErr w:type="gramEnd"/>
      <w:r>
        <w:t>;</w:t>
      </w:r>
    </w:p>
    <w:p w:rsidR="00DD50F2" w:rsidRDefault="00DD50F2" w:rsidP="00DD50F2"/>
    <w:p w:rsidR="00DD50F2" w:rsidRDefault="00DD50F2" w:rsidP="00DD50F2">
      <w:r>
        <w:t>V- Tipo</w:t>
      </w:r>
      <w:proofErr w:type="gramStart"/>
      <w:r>
        <w:t xml:space="preserve">  </w:t>
      </w:r>
      <w:proofErr w:type="gramEnd"/>
      <w:r>
        <w:t xml:space="preserve">do  livro  de  registro,  com  um digito numérico ( 15º número </w:t>
      </w:r>
    </w:p>
    <w:p w:rsidR="00DD50F2" w:rsidRDefault="00DD50F2" w:rsidP="00DD50F2">
      <w:proofErr w:type="gramStart"/>
      <w:r>
        <w:t>da</w:t>
      </w:r>
      <w:proofErr w:type="gramEnd"/>
      <w:r>
        <w:t xml:space="preserve"> matrícula), sendo:</w:t>
      </w:r>
    </w:p>
    <w:p w:rsidR="00DD50F2" w:rsidRDefault="00DD50F2" w:rsidP="00DD50F2"/>
    <w:p w:rsidR="00DD50F2" w:rsidRDefault="00DD50F2" w:rsidP="00DD50F2">
      <w:proofErr w:type="gramStart"/>
      <w:r>
        <w:t>1</w:t>
      </w:r>
      <w:proofErr w:type="gramEnd"/>
      <w:r>
        <w:t>: Livro A (Nascimento)</w:t>
      </w:r>
    </w:p>
    <w:p w:rsidR="00DD50F2" w:rsidRDefault="00DD50F2" w:rsidP="00DD50F2"/>
    <w:p w:rsidR="00DD50F2" w:rsidRDefault="00DD50F2" w:rsidP="00DD50F2">
      <w:proofErr w:type="gramStart"/>
      <w:r>
        <w:t>2</w:t>
      </w:r>
      <w:proofErr w:type="gramEnd"/>
      <w:r>
        <w:t>: Livro B (Casamento)</w:t>
      </w:r>
    </w:p>
    <w:p w:rsidR="00DD50F2" w:rsidRDefault="00DD50F2" w:rsidP="00DD50F2"/>
    <w:p w:rsidR="00DD50F2" w:rsidRDefault="00DD50F2" w:rsidP="00DD50F2">
      <w:proofErr w:type="gramStart"/>
      <w:r>
        <w:t>3</w:t>
      </w:r>
      <w:proofErr w:type="gramEnd"/>
      <w:r>
        <w:t>: Livro B Auxiliar (Casamento Religioso com efeito civil)</w:t>
      </w:r>
    </w:p>
    <w:p w:rsidR="00DD50F2" w:rsidRDefault="00DD50F2" w:rsidP="00DD50F2"/>
    <w:p w:rsidR="00DD50F2" w:rsidRDefault="00DD50F2" w:rsidP="00DD50F2">
      <w:proofErr w:type="gramStart"/>
      <w:r>
        <w:t>4</w:t>
      </w:r>
      <w:proofErr w:type="gramEnd"/>
      <w:r>
        <w:t>: Livro C (Óbito)</w:t>
      </w:r>
    </w:p>
    <w:p w:rsidR="00DD50F2" w:rsidRDefault="00DD50F2" w:rsidP="00DD50F2"/>
    <w:p w:rsidR="00DD50F2" w:rsidRDefault="00DD50F2" w:rsidP="00DD50F2">
      <w:proofErr w:type="gramStart"/>
      <w:r>
        <w:t>5</w:t>
      </w:r>
      <w:proofErr w:type="gramEnd"/>
      <w:r>
        <w:t>: Livro C Auxiliar (Natimorto)</w:t>
      </w:r>
    </w:p>
    <w:p w:rsidR="00DD50F2" w:rsidRDefault="00DD50F2" w:rsidP="00DD50F2"/>
    <w:p w:rsidR="00DD50F2" w:rsidRDefault="00DD50F2" w:rsidP="00DD50F2">
      <w:proofErr w:type="gramStart"/>
      <w:r>
        <w:t>6</w:t>
      </w:r>
      <w:proofErr w:type="gramEnd"/>
      <w:r>
        <w:t>: Livro D (Registro de Proclamas)</w:t>
      </w:r>
    </w:p>
    <w:p w:rsidR="00DD50F2" w:rsidRDefault="00DD50F2" w:rsidP="00DD50F2"/>
    <w:p w:rsidR="00DD50F2" w:rsidRDefault="00DD50F2" w:rsidP="00DD50F2">
      <w:proofErr w:type="gramStart"/>
      <w:r>
        <w:lastRenderedPageBreak/>
        <w:t>7</w:t>
      </w:r>
      <w:proofErr w:type="gramEnd"/>
      <w:r>
        <w:t>: Livro E (Demais atos relativos ao registro civil ou livro E único);</w:t>
      </w:r>
    </w:p>
    <w:p w:rsidR="00DD50F2" w:rsidRDefault="00DD50F2" w:rsidP="00DD50F2"/>
    <w:p w:rsidR="00DD50F2" w:rsidRDefault="00DD50F2" w:rsidP="00DD50F2">
      <w:proofErr w:type="gramStart"/>
      <w:r>
        <w:t>8</w:t>
      </w:r>
      <w:proofErr w:type="gramEnd"/>
      <w:r>
        <w:t>: Livro E (Desdobrado para registro especifico das Emancipações);</w:t>
      </w:r>
    </w:p>
    <w:p w:rsidR="00DD50F2" w:rsidRDefault="00DD50F2" w:rsidP="00DD50F2"/>
    <w:p w:rsidR="00DD50F2" w:rsidRDefault="00DD50F2" w:rsidP="00DD50F2">
      <w:proofErr w:type="gramStart"/>
      <w:r>
        <w:t>9</w:t>
      </w:r>
      <w:proofErr w:type="gramEnd"/>
      <w:r>
        <w:t>: Livro E (Desdobrado para registro especifico das Interdições);</w:t>
      </w:r>
    </w:p>
    <w:p w:rsidR="00DD50F2" w:rsidRDefault="00DD50F2" w:rsidP="00DD50F2"/>
    <w:p w:rsidR="00DD50F2" w:rsidRDefault="00DD50F2" w:rsidP="00DD50F2">
      <w:r>
        <w:t xml:space="preserve">VI - número do livro, com cinco dígitos (exemplo: 00234), os </w:t>
      </w:r>
      <w:proofErr w:type="gramStart"/>
      <w:r>
        <w:t>quais</w:t>
      </w:r>
      <w:proofErr w:type="gramEnd"/>
      <w:r>
        <w:t xml:space="preserve"> </w:t>
      </w:r>
    </w:p>
    <w:p w:rsidR="00DD50F2" w:rsidRDefault="00DD50F2" w:rsidP="00DD50F2">
      <w:proofErr w:type="gramStart"/>
      <w:r>
        <w:t>corresponderão</w:t>
      </w:r>
      <w:proofErr w:type="gramEnd"/>
      <w:r>
        <w:t xml:space="preserve"> ao 16º, 17º, 18º, 19º e 20º números da matrícula;</w:t>
      </w:r>
    </w:p>
    <w:p w:rsidR="00DD50F2" w:rsidRDefault="00DD50F2" w:rsidP="00DD50F2"/>
    <w:p w:rsidR="00DD50F2" w:rsidRDefault="00DD50F2" w:rsidP="00DD50F2">
      <w:r>
        <w:t xml:space="preserve">VII - Número da folha do registro, com três dígitos (21º, 22º e </w:t>
      </w:r>
      <w:proofErr w:type="gramStart"/>
      <w:r>
        <w:t>23º</w:t>
      </w:r>
      <w:proofErr w:type="gramEnd"/>
      <w:r>
        <w:t xml:space="preserve"> </w:t>
      </w:r>
    </w:p>
    <w:p w:rsidR="00DD50F2" w:rsidRDefault="00DD50F2" w:rsidP="00DD50F2">
      <w:proofErr w:type="gramStart"/>
      <w:r>
        <w:t>números</w:t>
      </w:r>
      <w:proofErr w:type="gramEnd"/>
      <w:r>
        <w:t xml:space="preserve"> da matrícula);</w:t>
      </w:r>
    </w:p>
    <w:p w:rsidR="00DD50F2" w:rsidRDefault="00DD50F2" w:rsidP="00DD50F2"/>
    <w:p w:rsidR="00DD50F2" w:rsidRDefault="00DD50F2" w:rsidP="00DD50F2">
      <w:r>
        <w:t xml:space="preserve">VIII - Número do termo na respectiva folha em que foi iniciado, </w:t>
      </w:r>
      <w:proofErr w:type="gramStart"/>
      <w:r>
        <w:t>com</w:t>
      </w:r>
      <w:proofErr w:type="gramEnd"/>
      <w:r>
        <w:t xml:space="preserve"> </w:t>
      </w:r>
    </w:p>
    <w:p w:rsidR="00DD50F2" w:rsidRDefault="00DD50F2" w:rsidP="00DD50F2">
      <w:proofErr w:type="gramStart"/>
      <w:r>
        <w:t>sete</w:t>
      </w:r>
      <w:proofErr w:type="gramEnd"/>
      <w:r>
        <w:t xml:space="preserve"> dígitos ( exemplo 0000053), os quais corresponderão aos 24º, </w:t>
      </w:r>
    </w:p>
    <w:p w:rsidR="00DD50F2" w:rsidRDefault="00DD50F2" w:rsidP="00DD50F2">
      <w:r>
        <w:t>25º, 26º, 27º, 28º, 29º, 30º números da matrícula;</w:t>
      </w:r>
    </w:p>
    <w:p w:rsidR="00DD50F2" w:rsidRDefault="00DD50F2" w:rsidP="00DD50F2"/>
    <w:p w:rsidR="00DD50F2" w:rsidRDefault="00DD50F2" w:rsidP="00DD50F2">
      <w:r>
        <w:t xml:space="preserve">IX- Número </w:t>
      </w:r>
      <w:proofErr w:type="gramStart"/>
      <w:r>
        <w:t>dos dígito</w:t>
      </w:r>
      <w:proofErr w:type="gramEnd"/>
      <w:r>
        <w:t xml:space="preserve"> verificador (31º e 32º números da matrícula), </w:t>
      </w:r>
    </w:p>
    <w:p w:rsidR="00DD50F2" w:rsidRDefault="00DD50F2" w:rsidP="00DD50F2">
      <w:proofErr w:type="gramStart"/>
      <w:r>
        <w:t>formado</w:t>
      </w:r>
      <w:proofErr w:type="gramEnd"/>
      <w:r>
        <w:t xml:space="preserve"> automaticamente por meio deste programa;</w:t>
      </w:r>
    </w:p>
    <w:p w:rsidR="00DD50F2" w:rsidRDefault="00DD50F2" w:rsidP="00DD50F2">
      <w:r>
        <w:t xml:space="preserve">Em caso de dúvidas, favor enviar email para </w:t>
      </w:r>
      <w:proofErr w:type="gramStart"/>
      <w:r>
        <w:t>corregedoria@cnj.jus.br</w:t>
      </w:r>
      <w:proofErr w:type="gramEnd"/>
    </w:p>
    <w:p w:rsidR="00DD50F2" w:rsidRDefault="00DD50F2" w:rsidP="00DD50F2"/>
    <w:p w:rsidR="00DD50F2" w:rsidRDefault="00DD50F2" w:rsidP="00DD50F2"/>
    <w:p w:rsidR="00DD50F2" w:rsidRDefault="00DD50F2"/>
    <w:sectPr w:rsidR="00DD50F2" w:rsidSect="0041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50F2"/>
    <w:rsid w:val="004169C2"/>
    <w:rsid w:val="00DD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2012-05-29T14:14:00Z</dcterms:created>
  <dcterms:modified xsi:type="dcterms:W3CDTF">2012-05-29T14:16:00Z</dcterms:modified>
</cp:coreProperties>
</file>