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133" w:rsidRPr="00850133" w:rsidRDefault="00850133" w:rsidP="00850133">
      <w:pPr>
        <w:shd w:val="clear" w:color="auto" w:fill="FFFFFF"/>
        <w:spacing w:after="150" w:line="240" w:lineRule="auto"/>
        <w:outlineLvl w:val="0"/>
        <w:rPr>
          <w:rFonts w:eastAsia="Times New Roman" w:cstheme="minorHAnsi"/>
          <w:b/>
          <w:spacing w:val="-12"/>
          <w:kern w:val="36"/>
        </w:rPr>
      </w:pPr>
      <w:r w:rsidRPr="00850133">
        <w:rPr>
          <w:rFonts w:eastAsia="Times New Roman" w:cstheme="minorHAnsi"/>
          <w:b/>
          <w:spacing w:val="-12"/>
          <w:kern w:val="36"/>
        </w:rPr>
        <w:t>IELTS test tips</w:t>
      </w:r>
    </w:p>
    <w:p w:rsidR="00850133" w:rsidRPr="00850133" w:rsidRDefault="00850133" w:rsidP="00850133">
      <w:pPr>
        <w:spacing w:after="240" w:line="240" w:lineRule="auto"/>
        <w:rPr>
          <w:rFonts w:eastAsia="Times New Roman" w:cstheme="minorHAnsi"/>
          <w:spacing w:val="-12"/>
        </w:rPr>
      </w:pPr>
      <w:r w:rsidRPr="00850133">
        <w:rPr>
          <w:rFonts w:eastAsia="Times New Roman" w:cstheme="minorHAnsi"/>
          <w:spacing w:val="-12"/>
        </w:rPr>
        <w:t>IELTS Test can be a bit challenging if you are prepared enough. Also, to score well, it is important that you start your preparation well in time. It is a three hour test that evaluates you on all four language skills - listening, reading, writing, and speaking.</w:t>
      </w:r>
    </w:p>
    <w:p w:rsidR="00850133" w:rsidRPr="00850133" w:rsidRDefault="00850133" w:rsidP="00850133">
      <w:pPr>
        <w:spacing w:after="240" w:line="240" w:lineRule="auto"/>
        <w:rPr>
          <w:rFonts w:eastAsia="Times New Roman" w:cstheme="minorHAnsi"/>
          <w:spacing w:val="-12"/>
        </w:rPr>
      </w:pPr>
      <w:r w:rsidRPr="00850133">
        <w:rPr>
          <w:rFonts w:eastAsia="Times New Roman" w:cstheme="minorHAnsi"/>
          <w:spacing w:val="-12"/>
        </w:rPr>
        <w:t>Here are some pointers to help you score well in your IELTS exam:</w:t>
      </w:r>
    </w:p>
    <w:p w:rsidR="00850133" w:rsidRPr="00850133" w:rsidRDefault="00850133" w:rsidP="00850133">
      <w:pPr>
        <w:spacing w:before="510" w:after="105" w:line="240" w:lineRule="auto"/>
        <w:outlineLvl w:val="2"/>
        <w:rPr>
          <w:rFonts w:eastAsia="Times New Roman" w:cstheme="minorHAnsi"/>
          <w:b/>
          <w:bCs/>
          <w:spacing w:val="-12"/>
        </w:rPr>
      </w:pPr>
      <w:r w:rsidRPr="00850133">
        <w:rPr>
          <w:rFonts w:eastAsia="Times New Roman" w:cstheme="minorHAnsi"/>
          <w:b/>
          <w:bCs/>
          <w:spacing w:val="-12"/>
        </w:rPr>
        <w:t xml:space="preserve">IELTS </w:t>
      </w:r>
      <w:proofErr w:type="gramStart"/>
      <w:r w:rsidRPr="00850133">
        <w:rPr>
          <w:rFonts w:eastAsia="Times New Roman" w:cstheme="minorHAnsi"/>
          <w:b/>
          <w:bCs/>
          <w:spacing w:val="-12"/>
        </w:rPr>
        <w:t>Listening</w:t>
      </w:r>
      <w:proofErr w:type="gramEnd"/>
      <w:r w:rsidRPr="00850133">
        <w:rPr>
          <w:rFonts w:eastAsia="Times New Roman" w:cstheme="minorHAnsi"/>
          <w:b/>
          <w:bCs/>
          <w:spacing w:val="-12"/>
        </w:rPr>
        <w:t xml:space="preserve"> test tips</w:t>
      </w:r>
    </w:p>
    <w:p w:rsidR="00850133" w:rsidRPr="00850133" w:rsidRDefault="00850133" w:rsidP="00850133">
      <w:pPr>
        <w:numPr>
          <w:ilvl w:val="0"/>
          <w:numId w:val="1"/>
        </w:numPr>
        <w:spacing w:after="0" w:line="240" w:lineRule="auto"/>
        <w:ind w:left="300"/>
        <w:rPr>
          <w:rFonts w:eastAsia="Times New Roman" w:cstheme="minorHAnsi"/>
          <w:spacing w:val="-12"/>
        </w:rPr>
      </w:pPr>
      <w:r w:rsidRPr="00850133">
        <w:rPr>
          <w:rFonts w:eastAsia="Times New Roman" w:cstheme="minorHAnsi"/>
          <w:spacing w:val="-12"/>
        </w:rPr>
        <w:t>Most important:  check if your headphones are working, if not, raise your hand</w:t>
      </w:r>
    </w:p>
    <w:p w:rsidR="00850133" w:rsidRPr="00850133" w:rsidRDefault="00850133" w:rsidP="00850133">
      <w:pPr>
        <w:numPr>
          <w:ilvl w:val="0"/>
          <w:numId w:val="1"/>
        </w:numPr>
        <w:spacing w:after="0" w:line="240" w:lineRule="auto"/>
        <w:ind w:left="300"/>
        <w:rPr>
          <w:rFonts w:eastAsia="Times New Roman" w:cstheme="minorHAnsi"/>
          <w:spacing w:val="-12"/>
        </w:rPr>
      </w:pPr>
      <w:proofErr w:type="spellStart"/>
      <w:r w:rsidRPr="00850133">
        <w:rPr>
          <w:rFonts w:eastAsia="Times New Roman" w:cstheme="minorHAnsi"/>
          <w:spacing w:val="-12"/>
        </w:rPr>
        <w:t>Utilise</w:t>
      </w:r>
      <w:proofErr w:type="spellEnd"/>
      <w:r w:rsidRPr="00850133">
        <w:rPr>
          <w:rFonts w:eastAsia="Times New Roman" w:cstheme="minorHAnsi"/>
          <w:spacing w:val="-12"/>
        </w:rPr>
        <w:t xml:space="preserve"> the time allotted to prepare the questions. Read through them before the recording starts          </w:t>
      </w:r>
    </w:p>
    <w:p w:rsidR="00850133" w:rsidRPr="00850133" w:rsidRDefault="00850133" w:rsidP="00850133">
      <w:pPr>
        <w:numPr>
          <w:ilvl w:val="0"/>
          <w:numId w:val="1"/>
        </w:numPr>
        <w:spacing w:after="0" w:line="240" w:lineRule="auto"/>
        <w:ind w:left="300"/>
        <w:rPr>
          <w:rFonts w:eastAsia="Times New Roman" w:cstheme="minorHAnsi"/>
          <w:spacing w:val="-12"/>
        </w:rPr>
      </w:pPr>
      <w:r w:rsidRPr="00850133">
        <w:rPr>
          <w:rFonts w:eastAsia="Times New Roman" w:cstheme="minorHAnsi"/>
          <w:spacing w:val="-12"/>
        </w:rPr>
        <w:t>Listen to the recording attentively and focus more on answers than understanding everything. Remember that the recording is played  only once</w:t>
      </w:r>
    </w:p>
    <w:p w:rsidR="00850133" w:rsidRPr="00850133" w:rsidRDefault="00850133" w:rsidP="00850133">
      <w:pPr>
        <w:numPr>
          <w:ilvl w:val="0"/>
          <w:numId w:val="1"/>
        </w:numPr>
        <w:spacing w:after="0" w:line="240" w:lineRule="auto"/>
        <w:ind w:left="300"/>
        <w:rPr>
          <w:rFonts w:eastAsia="Times New Roman" w:cstheme="minorHAnsi"/>
          <w:spacing w:val="-12"/>
        </w:rPr>
      </w:pPr>
      <w:r w:rsidRPr="00850133">
        <w:rPr>
          <w:rFonts w:eastAsia="Times New Roman" w:cstheme="minorHAnsi"/>
          <w:spacing w:val="-12"/>
        </w:rPr>
        <w:t>Take notes on your question paper when listening to the recording</w:t>
      </w:r>
    </w:p>
    <w:p w:rsidR="00850133" w:rsidRPr="00850133" w:rsidRDefault="00850133" w:rsidP="00850133">
      <w:pPr>
        <w:numPr>
          <w:ilvl w:val="0"/>
          <w:numId w:val="1"/>
        </w:numPr>
        <w:spacing w:after="0" w:line="240" w:lineRule="auto"/>
        <w:ind w:left="300"/>
        <w:rPr>
          <w:rFonts w:eastAsia="Times New Roman" w:cstheme="minorHAnsi"/>
          <w:spacing w:val="-12"/>
        </w:rPr>
      </w:pPr>
      <w:r w:rsidRPr="00850133">
        <w:rPr>
          <w:rFonts w:eastAsia="Times New Roman" w:cstheme="minorHAnsi"/>
          <w:spacing w:val="-12"/>
        </w:rPr>
        <w:t>Write within the given word limit for each question</w:t>
      </w:r>
    </w:p>
    <w:p w:rsidR="00850133" w:rsidRPr="00850133" w:rsidRDefault="00850133" w:rsidP="00850133">
      <w:pPr>
        <w:numPr>
          <w:ilvl w:val="0"/>
          <w:numId w:val="1"/>
        </w:numPr>
        <w:spacing w:after="0" w:line="240" w:lineRule="auto"/>
        <w:ind w:left="300"/>
        <w:rPr>
          <w:rFonts w:eastAsia="Times New Roman" w:cstheme="minorHAnsi"/>
          <w:spacing w:val="-12"/>
        </w:rPr>
      </w:pPr>
      <w:r w:rsidRPr="00850133">
        <w:rPr>
          <w:rFonts w:eastAsia="Times New Roman" w:cstheme="minorHAnsi"/>
          <w:spacing w:val="-12"/>
        </w:rPr>
        <w:t>Revise and proofread for spelling and grammar errors before submission</w:t>
      </w:r>
    </w:p>
    <w:p w:rsidR="00850133" w:rsidRPr="00850133" w:rsidRDefault="00850133" w:rsidP="00850133">
      <w:pPr>
        <w:numPr>
          <w:ilvl w:val="0"/>
          <w:numId w:val="1"/>
        </w:numPr>
        <w:pBdr>
          <w:bottom w:val="single" w:sz="2" w:space="8" w:color="E5E5E5"/>
        </w:pBdr>
        <w:spacing w:after="0" w:line="240" w:lineRule="auto"/>
        <w:ind w:left="300"/>
        <w:rPr>
          <w:rFonts w:eastAsia="Times New Roman" w:cstheme="minorHAnsi"/>
          <w:spacing w:val="-12"/>
        </w:rPr>
      </w:pPr>
      <w:r w:rsidRPr="00850133">
        <w:rPr>
          <w:rFonts w:eastAsia="Times New Roman" w:cstheme="minorHAnsi"/>
          <w:spacing w:val="-12"/>
        </w:rPr>
        <w:t>Try to use all capital letters for your answers</w:t>
      </w:r>
    </w:p>
    <w:p w:rsidR="00850133" w:rsidRPr="00850133" w:rsidRDefault="00850133" w:rsidP="00850133">
      <w:pPr>
        <w:spacing w:before="510" w:after="105" w:line="240" w:lineRule="auto"/>
        <w:outlineLvl w:val="2"/>
        <w:rPr>
          <w:rFonts w:eastAsia="Times New Roman" w:cstheme="minorHAnsi"/>
          <w:b/>
          <w:bCs/>
          <w:spacing w:val="-12"/>
        </w:rPr>
      </w:pPr>
      <w:r w:rsidRPr="00850133">
        <w:rPr>
          <w:rFonts w:eastAsia="Times New Roman" w:cstheme="minorHAnsi"/>
          <w:b/>
          <w:bCs/>
          <w:spacing w:val="-12"/>
        </w:rPr>
        <w:t>IELTS Reading test tips</w:t>
      </w:r>
    </w:p>
    <w:p w:rsidR="00850133" w:rsidRPr="00850133" w:rsidRDefault="00850133" w:rsidP="00850133">
      <w:pPr>
        <w:numPr>
          <w:ilvl w:val="0"/>
          <w:numId w:val="2"/>
        </w:numPr>
        <w:spacing w:after="0" w:line="240" w:lineRule="auto"/>
        <w:ind w:left="300"/>
        <w:rPr>
          <w:rFonts w:eastAsia="Times New Roman" w:cstheme="minorHAnsi"/>
          <w:spacing w:val="-12"/>
        </w:rPr>
      </w:pPr>
      <w:r w:rsidRPr="00850133">
        <w:rPr>
          <w:rFonts w:eastAsia="Times New Roman" w:cstheme="minorHAnsi"/>
          <w:spacing w:val="-12"/>
        </w:rPr>
        <w:t>Examine every detail of the figures, graphs or images in the question paper to be precise while answering</w:t>
      </w:r>
    </w:p>
    <w:p w:rsidR="00850133" w:rsidRPr="00850133" w:rsidRDefault="00850133" w:rsidP="00850133">
      <w:pPr>
        <w:numPr>
          <w:ilvl w:val="0"/>
          <w:numId w:val="2"/>
        </w:numPr>
        <w:spacing w:after="0" w:line="240" w:lineRule="auto"/>
        <w:ind w:left="300"/>
        <w:rPr>
          <w:rFonts w:eastAsia="Times New Roman" w:cstheme="minorHAnsi"/>
          <w:spacing w:val="-12"/>
        </w:rPr>
      </w:pPr>
      <w:r w:rsidRPr="00850133">
        <w:rPr>
          <w:rFonts w:eastAsia="Times New Roman" w:cstheme="minorHAnsi"/>
          <w:spacing w:val="-12"/>
        </w:rPr>
        <w:t>If you can’t understand a question, don’t waste time on it. Rather move onto the next, you can always come back later to finish this</w:t>
      </w:r>
    </w:p>
    <w:p w:rsidR="00850133" w:rsidRPr="00850133" w:rsidRDefault="00850133" w:rsidP="00850133">
      <w:pPr>
        <w:numPr>
          <w:ilvl w:val="0"/>
          <w:numId w:val="2"/>
        </w:numPr>
        <w:spacing w:after="0" w:line="240" w:lineRule="auto"/>
        <w:ind w:left="300"/>
        <w:rPr>
          <w:rFonts w:eastAsia="Times New Roman" w:cstheme="minorHAnsi"/>
          <w:spacing w:val="-12"/>
        </w:rPr>
      </w:pPr>
      <w:r w:rsidRPr="00850133">
        <w:rPr>
          <w:rFonts w:eastAsia="Times New Roman" w:cstheme="minorHAnsi"/>
          <w:spacing w:val="-12"/>
        </w:rPr>
        <w:t>Don’t waste time writing on question paper. There is a time limit and you will get no extra time to transfer answers later on</w:t>
      </w:r>
    </w:p>
    <w:p w:rsidR="00850133" w:rsidRPr="00850133" w:rsidRDefault="00850133" w:rsidP="00850133">
      <w:pPr>
        <w:numPr>
          <w:ilvl w:val="0"/>
          <w:numId w:val="2"/>
        </w:numPr>
        <w:spacing w:after="0" w:line="240" w:lineRule="auto"/>
        <w:ind w:left="300"/>
        <w:rPr>
          <w:rFonts w:eastAsia="Times New Roman" w:cstheme="minorHAnsi"/>
          <w:spacing w:val="-12"/>
        </w:rPr>
      </w:pPr>
      <w:r w:rsidRPr="00850133">
        <w:rPr>
          <w:rFonts w:eastAsia="Times New Roman" w:cstheme="minorHAnsi"/>
          <w:spacing w:val="-12"/>
        </w:rPr>
        <w:t>Understand the questions carefully and focus on finding answers from the passage</w:t>
      </w:r>
    </w:p>
    <w:p w:rsidR="00850133" w:rsidRPr="00850133" w:rsidRDefault="00850133" w:rsidP="00850133">
      <w:pPr>
        <w:numPr>
          <w:ilvl w:val="0"/>
          <w:numId w:val="2"/>
        </w:numPr>
        <w:spacing w:after="0" w:line="240" w:lineRule="auto"/>
        <w:ind w:left="300"/>
        <w:rPr>
          <w:rFonts w:eastAsia="Times New Roman" w:cstheme="minorHAnsi"/>
          <w:spacing w:val="-12"/>
        </w:rPr>
      </w:pPr>
      <w:r w:rsidRPr="00850133">
        <w:rPr>
          <w:rFonts w:eastAsia="Times New Roman" w:cstheme="minorHAnsi"/>
          <w:spacing w:val="-12"/>
        </w:rPr>
        <w:t>Be precise, grammatically-correct and to-the-point. Proofread before submission</w:t>
      </w:r>
    </w:p>
    <w:p w:rsidR="00850133" w:rsidRPr="00850133" w:rsidRDefault="00850133" w:rsidP="00850133">
      <w:pPr>
        <w:numPr>
          <w:ilvl w:val="0"/>
          <w:numId w:val="2"/>
        </w:numPr>
        <w:pBdr>
          <w:bottom w:val="single" w:sz="2" w:space="8" w:color="E5E5E5"/>
        </w:pBdr>
        <w:spacing w:after="0" w:line="240" w:lineRule="auto"/>
        <w:ind w:left="300"/>
        <w:rPr>
          <w:rFonts w:eastAsia="Times New Roman" w:cstheme="minorHAnsi"/>
          <w:spacing w:val="-12"/>
        </w:rPr>
      </w:pPr>
      <w:r w:rsidRPr="00850133">
        <w:rPr>
          <w:rFonts w:eastAsia="Times New Roman" w:cstheme="minorHAnsi"/>
          <w:spacing w:val="-12"/>
        </w:rPr>
        <w:t>Try to use all capital letters for your answers</w:t>
      </w:r>
    </w:p>
    <w:p w:rsidR="00850133" w:rsidRPr="00850133" w:rsidRDefault="00850133" w:rsidP="00850133">
      <w:pPr>
        <w:spacing w:after="0" w:line="240" w:lineRule="auto"/>
        <w:rPr>
          <w:rFonts w:eastAsia="Times New Roman" w:cstheme="minorHAnsi"/>
          <w:spacing w:val="-12"/>
        </w:rPr>
      </w:pPr>
      <w:r w:rsidRPr="00850133">
        <w:rPr>
          <w:rFonts w:eastAsia="Times New Roman" w:cstheme="minorHAnsi"/>
          <w:spacing w:val="-12"/>
        </w:rPr>
        <w:br/>
      </w:r>
    </w:p>
    <w:p w:rsidR="00850133" w:rsidRPr="00850133" w:rsidRDefault="00850133" w:rsidP="00850133">
      <w:pPr>
        <w:spacing w:after="240" w:line="240" w:lineRule="auto"/>
        <w:rPr>
          <w:rFonts w:eastAsia="Times New Roman" w:cstheme="minorHAnsi"/>
          <w:spacing w:val="-12"/>
        </w:rPr>
      </w:pPr>
      <w:r w:rsidRPr="00850133">
        <w:rPr>
          <w:rFonts w:eastAsia="Times New Roman" w:cstheme="minorHAnsi"/>
          <w:spacing w:val="-12"/>
        </w:rPr>
        <w:t>The General and Academic Training Reading tests are usually graded to the same level. However, the texts mentioned in the Academic Reading Test can be more challenging as compared to those mentioned in the General Training Test.</w:t>
      </w:r>
    </w:p>
    <w:p w:rsidR="00850133" w:rsidRPr="00850133" w:rsidRDefault="00850133" w:rsidP="00850133">
      <w:pPr>
        <w:spacing w:before="510" w:after="105" w:line="240" w:lineRule="auto"/>
        <w:outlineLvl w:val="2"/>
        <w:rPr>
          <w:rFonts w:eastAsia="Times New Roman" w:cstheme="minorHAnsi"/>
          <w:b/>
          <w:bCs/>
          <w:spacing w:val="-12"/>
        </w:rPr>
      </w:pPr>
      <w:r w:rsidRPr="00850133">
        <w:rPr>
          <w:rFonts w:eastAsia="Times New Roman" w:cstheme="minorHAnsi"/>
          <w:b/>
          <w:bCs/>
          <w:spacing w:val="-12"/>
        </w:rPr>
        <w:t xml:space="preserve">IELTS </w:t>
      </w:r>
      <w:proofErr w:type="gramStart"/>
      <w:r w:rsidRPr="00850133">
        <w:rPr>
          <w:rFonts w:eastAsia="Times New Roman" w:cstheme="minorHAnsi"/>
          <w:b/>
          <w:bCs/>
          <w:spacing w:val="-12"/>
        </w:rPr>
        <w:t>Writing</w:t>
      </w:r>
      <w:proofErr w:type="gramEnd"/>
      <w:r w:rsidRPr="00850133">
        <w:rPr>
          <w:rFonts w:eastAsia="Times New Roman" w:cstheme="minorHAnsi"/>
          <w:b/>
          <w:bCs/>
          <w:spacing w:val="-12"/>
        </w:rPr>
        <w:t xml:space="preserve"> test tips</w:t>
      </w:r>
    </w:p>
    <w:p w:rsidR="00850133" w:rsidRPr="00850133" w:rsidRDefault="00850133" w:rsidP="00850133">
      <w:pPr>
        <w:numPr>
          <w:ilvl w:val="0"/>
          <w:numId w:val="3"/>
        </w:numPr>
        <w:spacing w:after="0" w:line="240" w:lineRule="auto"/>
        <w:ind w:left="300"/>
        <w:rPr>
          <w:rFonts w:eastAsia="Times New Roman" w:cstheme="minorHAnsi"/>
          <w:spacing w:val="-12"/>
        </w:rPr>
      </w:pPr>
      <w:r w:rsidRPr="00850133">
        <w:rPr>
          <w:rFonts w:eastAsia="Times New Roman" w:cstheme="minorHAnsi"/>
          <w:spacing w:val="-12"/>
        </w:rPr>
        <w:t>Perform a thorough analysis of assigned tasks and quickly prepare the answers mentally</w:t>
      </w:r>
    </w:p>
    <w:p w:rsidR="00850133" w:rsidRPr="00850133" w:rsidRDefault="00850133" w:rsidP="00850133">
      <w:pPr>
        <w:numPr>
          <w:ilvl w:val="0"/>
          <w:numId w:val="3"/>
        </w:numPr>
        <w:spacing w:after="0" w:line="240" w:lineRule="auto"/>
        <w:ind w:left="300"/>
        <w:rPr>
          <w:rFonts w:eastAsia="Times New Roman" w:cstheme="minorHAnsi"/>
          <w:spacing w:val="-12"/>
        </w:rPr>
      </w:pPr>
      <w:r w:rsidRPr="00850133">
        <w:rPr>
          <w:rFonts w:eastAsia="Times New Roman" w:cstheme="minorHAnsi"/>
          <w:spacing w:val="-12"/>
        </w:rPr>
        <w:t>Divide your time smartly, 20 minutes for task 1, and 40 minutes for task (as it is lengthier and carries more marks)</w:t>
      </w:r>
    </w:p>
    <w:p w:rsidR="00850133" w:rsidRPr="00850133" w:rsidRDefault="00850133" w:rsidP="00850133">
      <w:pPr>
        <w:numPr>
          <w:ilvl w:val="0"/>
          <w:numId w:val="3"/>
        </w:numPr>
        <w:spacing w:after="0" w:line="240" w:lineRule="auto"/>
        <w:ind w:left="300"/>
        <w:rPr>
          <w:rFonts w:eastAsia="Times New Roman" w:cstheme="minorHAnsi"/>
          <w:spacing w:val="-12"/>
        </w:rPr>
      </w:pPr>
      <w:r w:rsidRPr="00850133">
        <w:rPr>
          <w:rFonts w:eastAsia="Times New Roman" w:cstheme="minorHAnsi"/>
          <w:spacing w:val="-12"/>
        </w:rPr>
        <w:t>Try to write over 150 words for task 1 and over 250 for task 2</w:t>
      </w:r>
    </w:p>
    <w:p w:rsidR="00850133" w:rsidRPr="00850133" w:rsidRDefault="00850133" w:rsidP="00850133">
      <w:pPr>
        <w:numPr>
          <w:ilvl w:val="0"/>
          <w:numId w:val="3"/>
        </w:numPr>
        <w:spacing w:after="0" w:line="240" w:lineRule="auto"/>
        <w:ind w:left="300"/>
        <w:rPr>
          <w:rFonts w:eastAsia="Times New Roman" w:cstheme="minorHAnsi"/>
          <w:spacing w:val="-12"/>
        </w:rPr>
      </w:pPr>
      <w:r w:rsidRPr="00850133">
        <w:rPr>
          <w:rFonts w:eastAsia="Times New Roman" w:cstheme="minorHAnsi"/>
          <w:spacing w:val="-12"/>
        </w:rPr>
        <w:t>Avoid repetition of ideas, phrases and words</w:t>
      </w:r>
    </w:p>
    <w:p w:rsidR="00850133" w:rsidRPr="00850133" w:rsidRDefault="00850133" w:rsidP="00850133">
      <w:pPr>
        <w:numPr>
          <w:ilvl w:val="0"/>
          <w:numId w:val="3"/>
        </w:numPr>
        <w:spacing w:after="0" w:line="240" w:lineRule="auto"/>
        <w:ind w:left="300"/>
        <w:rPr>
          <w:rFonts w:eastAsia="Times New Roman" w:cstheme="minorHAnsi"/>
          <w:spacing w:val="-12"/>
        </w:rPr>
      </w:pPr>
      <w:r w:rsidRPr="00850133">
        <w:rPr>
          <w:rFonts w:eastAsia="Times New Roman" w:cstheme="minorHAnsi"/>
          <w:spacing w:val="-12"/>
        </w:rPr>
        <w:t>Ensure that you write a conclusion for task 2</w:t>
      </w:r>
    </w:p>
    <w:p w:rsidR="00850133" w:rsidRPr="00850133" w:rsidRDefault="00850133" w:rsidP="00850133">
      <w:pPr>
        <w:numPr>
          <w:ilvl w:val="0"/>
          <w:numId w:val="3"/>
        </w:numPr>
        <w:spacing w:after="0" w:line="240" w:lineRule="auto"/>
        <w:ind w:left="300"/>
        <w:rPr>
          <w:rFonts w:eastAsia="Times New Roman" w:cstheme="minorHAnsi"/>
          <w:spacing w:val="-12"/>
        </w:rPr>
      </w:pPr>
      <w:r w:rsidRPr="00850133">
        <w:rPr>
          <w:rFonts w:eastAsia="Times New Roman" w:cstheme="minorHAnsi"/>
          <w:spacing w:val="-12"/>
        </w:rPr>
        <w:t>Write precise, relevant answers. Avoid writing long paragraphs and sentences</w:t>
      </w:r>
    </w:p>
    <w:p w:rsidR="00850133" w:rsidRPr="00850133" w:rsidRDefault="00850133" w:rsidP="00850133">
      <w:pPr>
        <w:numPr>
          <w:ilvl w:val="0"/>
          <w:numId w:val="3"/>
        </w:numPr>
        <w:spacing w:after="0" w:line="240" w:lineRule="auto"/>
        <w:ind w:left="300"/>
        <w:rPr>
          <w:rFonts w:eastAsia="Times New Roman" w:cstheme="minorHAnsi"/>
          <w:spacing w:val="-12"/>
        </w:rPr>
      </w:pPr>
      <w:r w:rsidRPr="00850133">
        <w:rPr>
          <w:rFonts w:eastAsia="Times New Roman" w:cstheme="minorHAnsi"/>
          <w:spacing w:val="-12"/>
        </w:rPr>
        <w:t>Use active voice. Avoid writing in passive voice</w:t>
      </w:r>
    </w:p>
    <w:p w:rsidR="00850133" w:rsidRPr="00850133" w:rsidRDefault="00850133" w:rsidP="00850133">
      <w:pPr>
        <w:numPr>
          <w:ilvl w:val="0"/>
          <w:numId w:val="3"/>
        </w:numPr>
        <w:pBdr>
          <w:bottom w:val="single" w:sz="2" w:space="8" w:color="E5E5E5"/>
        </w:pBdr>
        <w:spacing w:after="0" w:line="240" w:lineRule="auto"/>
        <w:ind w:left="300"/>
        <w:rPr>
          <w:rFonts w:eastAsia="Times New Roman" w:cstheme="minorHAnsi"/>
          <w:spacing w:val="-12"/>
        </w:rPr>
      </w:pPr>
      <w:r w:rsidRPr="00850133">
        <w:rPr>
          <w:rFonts w:eastAsia="Times New Roman" w:cstheme="minorHAnsi"/>
          <w:spacing w:val="-12"/>
        </w:rPr>
        <w:t>Do not submit without a thorough revision and proofreading</w:t>
      </w:r>
    </w:p>
    <w:p w:rsidR="00850133" w:rsidRPr="00850133" w:rsidRDefault="00850133" w:rsidP="00850133">
      <w:pPr>
        <w:spacing w:before="510" w:after="105" w:line="240" w:lineRule="auto"/>
        <w:outlineLvl w:val="2"/>
        <w:rPr>
          <w:rFonts w:eastAsia="Times New Roman" w:cstheme="minorHAnsi"/>
          <w:b/>
          <w:bCs/>
          <w:spacing w:val="-12"/>
        </w:rPr>
      </w:pPr>
      <w:r w:rsidRPr="00850133">
        <w:rPr>
          <w:rFonts w:eastAsia="Times New Roman" w:cstheme="minorHAnsi"/>
          <w:b/>
          <w:bCs/>
          <w:spacing w:val="-12"/>
        </w:rPr>
        <w:lastRenderedPageBreak/>
        <w:t xml:space="preserve">IELTS </w:t>
      </w:r>
      <w:proofErr w:type="gramStart"/>
      <w:r w:rsidRPr="00850133">
        <w:rPr>
          <w:rFonts w:eastAsia="Times New Roman" w:cstheme="minorHAnsi"/>
          <w:b/>
          <w:bCs/>
          <w:spacing w:val="-12"/>
        </w:rPr>
        <w:t>Speaking</w:t>
      </w:r>
      <w:proofErr w:type="gramEnd"/>
      <w:r w:rsidRPr="00850133">
        <w:rPr>
          <w:rFonts w:eastAsia="Times New Roman" w:cstheme="minorHAnsi"/>
          <w:b/>
          <w:bCs/>
          <w:spacing w:val="-12"/>
        </w:rPr>
        <w:t xml:space="preserve"> test tips</w:t>
      </w:r>
    </w:p>
    <w:p w:rsidR="00850133" w:rsidRPr="00850133" w:rsidRDefault="00850133" w:rsidP="00850133">
      <w:pPr>
        <w:numPr>
          <w:ilvl w:val="0"/>
          <w:numId w:val="4"/>
        </w:numPr>
        <w:spacing w:after="0" w:line="240" w:lineRule="auto"/>
        <w:ind w:left="300"/>
        <w:rPr>
          <w:rFonts w:eastAsia="Times New Roman" w:cstheme="minorHAnsi"/>
          <w:spacing w:val="-12"/>
        </w:rPr>
      </w:pPr>
      <w:r w:rsidRPr="00850133">
        <w:rPr>
          <w:rFonts w:eastAsia="Times New Roman" w:cstheme="minorHAnsi"/>
          <w:spacing w:val="-12"/>
        </w:rPr>
        <w:t>Speak clearly (slow and fluently)</w:t>
      </w:r>
    </w:p>
    <w:p w:rsidR="00850133" w:rsidRPr="00850133" w:rsidRDefault="00850133" w:rsidP="00850133">
      <w:pPr>
        <w:numPr>
          <w:ilvl w:val="0"/>
          <w:numId w:val="4"/>
        </w:numPr>
        <w:spacing w:after="0" w:line="240" w:lineRule="auto"/>
        <w:ind w:left="300"/>
        <w:rPr>
          <w:rFonts w:eastAsia="Times New Roman" w:cstheme="minorHAnsi"/>
          <w:spacing w:val="-12"/>
        </w:rPr>
      </w:pPr>
      <w:r w:rsidRPr="00850133">
        <w:rPr>
          <w:rFonts w:eastAsia="Times New Roman" w:cstheme="minorHAnsi"/>
          <w:spacing w:val="-12"/>
        </w:rPr>
        <w:t>Listen to the questions asked carefully, and answer directly</w:t>
      </w:r>
    </w:p>
    <w:p w:rsidR="00850133" w:rsidRPr="00850133" w:rsidRDefault="00850133" w:rsidP="00850133">
      <w:pPr>
        <w:numPr>
          <w:ilvl w:val="0"/>
          <w:numId w:val="4"/>
        </w:numPr>
        <w:spacing w:after="0" w:line="240" w:lineRule="auto"/>
        <w:ind w:left="300"/>
        <w:rPr>
          <w:rFonts w:eastAsia="Times New Roman" w:cstheme="minorHAnsi"/>
          <w:spacing w:val="-12"/>
        </w:rPr>
      </w:pPr>
      <w:r w:rsidRPr="00850133">
        <w:rPr>
          <w:rFonts w:eastAsia="Times New Roman" w:cstheme="minorHAnsi"/>
          <w:spacing w:val="-12"/>
        </w:rPr>
        <w:t>You can add more information to the answers, ensure the answers remain relevant</w:t>
      </w:r>
    </w:p>
    <w:p w:rsidR="00850133" w:rsidRPr="00850133" w:rsidRDefault="00850133" w:rsidP="00850133">
      <w:pPr>
        <w:numPr>
          <w:ilvl w:val="0"/>
          <w:numId w:val="4"/>
        </w:numPr>
        <w:spacing w:after="0" w:line="240" w:lineRule="auto"/>
        <w:ind w:left="300"/>
        <w:rPr>
          <w:rFonts w:eastAsia="Times New Roman" w:cstheme="minorHAnsi"/>
          <w:spacing w:val="-12"/>
        </w:rPr>
      </w:pPr>
      <w:r w:rsidRPr="00850133">
        <w:rPr>
          <w:rFonts w:eastAsia="Times New Roman" w:cstheme="minorHAnsi"/>
          <w:spacing w:val="-12"/>
        </w:rPr>
        <w:t>If required, ask the examiner to repeat the question</w:t>
      </w:r>
    </w:p>
    <w:p w:rsidR="00850133" w:rsidRPr="00850133" w:rsidRDefault="00850133" w:rsidP="00850133">
      <w:pPr>
        <w:numPr>
          <w:ilvl w:val="0"/>
          <w:numId w:val="4"/>
        </w:numPr>
        <w:spacing w:after="0" w:line="240" w:lineRule="auto"/>
        <w:ind w:left="300"/>
        <w:rPr>
          <w:rFonts w:eastAsia="Times New Roman" w:cstheme="minorHAnsi"/>
          <w:spacing w:val="-12"/>
        </w:rPr>
      </w:pPr>
      <w:r w:rsidRPr="00850133">
        <w:rPr>
          <w:rFonts w:eastAsia="Times New Roman" w:cstheme="minorHAnsi"/>
          <w:spacing w:val="-12"/>
        </w:rPr>
        <w:t>Be confident as you speak</w:t>
      </w:r>
    </w:p>
    <w:p w:rsidR="00850133" w:rsidRPr="00850133" w:rsidRDefault="00850133" w:rsidP="00850133">
      <w:pPr>
        <w:numPr>
          <w:ilvl w:val="0"/>
          <w:numId w:val="4"/>
        </w:numPr>
        <w:spacing w:after="0" w:line="240" w:lineRule="auto"/>
        <w:ind w:left="300"/>
        <w:rPr>
          <w:rFonts w:eastAsia="Times New Roman" w:cstheme="minorHAnsi"/>
          <w:spacing w:val="-12"/>
        </w:rPr>
      </w:pPr>
      <w:r w:rsidRPr="00850133">
        <w:rPr>
          <w:rFonts w:eastAsia="Times New Roman" w:cstheme="minorHAnsi"/>
          <w:spacing w:val="-12"/>
        </w:rPr>
        <w:t>Don’t take long pauses</w:t>
      </w:r>
    </w:p>
    <w:p w:rsidR="00850133" w:rsidRPr="00850133" w:rsidRDefault="00850133" w:rsidP="00850133">
      <w:pPr>
        <w:numPr>
          <w:ilvl w:val="0"/>
          <w:numId w:val="4"/>
        </w:numPr>
        <w:pBdr>
          <w:bottom w:val="single" w:sz="2" w:space="8" w:color="E5E5E5"/>
        </w:pBdr>
        <w:spacing w:after="0" w:line="240" w:lineRule="auto"/>
        <w:ind w:left="300"/>
        <w:rPr>
          <w:rFonts w:eastAsia="Times New Roman" w:cstheme="minorHAnsi"/>
          <w:spacing w:val="-12"/>
        </w:rPr>
      </w:pPr>
      <w:r w:rsidRPr="00850133">
        <w:rPr>
          <w:rFonts w:eastAsia="Times New Roman" w:cstheme="minorHAnsi"/>
          <w:spacing w:val="-12"/>
        </w:rPr>
        <w:t>Focus on vocabulary, range of tenses, grammar and sentence structure equally</w:t>
      </w:r>
    </w:p>
    <w:p w:rsidR="00850133" w:rsidRPr="00850133" w:rsidRDefault="00850133" w:rsidP="00850133">
      <w:pPr>
        <w:spacing w:before="510" w:after="105" w:line="240" w:lineRule="auto"/>
        <w:outlineLvl w:val="2"/>
        <w:rPr>
          <w:rFonts w:eastAsia="Times New Roman" w:cstheme="minorHAnsi"/>
          <w:b/>
          <w:bCs/>
          <w:spacing w:val="-12"/>
        </w:rPr>
      </w:pPr>
      <w:r w:rsidRPr="00850133">
        <w:rPr>
          <w:rFonts w:eastAsia="Times New Roman" w:cstheme="minorHAnsi"/>
          <w:b/>
          <w:bCs/>
          <w:spacing w:val="-12"/>
        </w:rPr>
        <w:t>Quick tips for the test day</w:t>
      </w:r>
    </w:p>
    <w:p w:rsidR="00850133" w:rsidRPr="00850133" w:rsidRDefault="00850133" w:rsidP="00850133">
      <w:pPr>
        <w:numPr>
          <w:ilvl w:val="0"/>
          <w:numId w:val="5"/>
        </w:numPr>
        <w:spacing w:after="0" w:line="240" w:lineRule="auto"/>
        <w:ind w:left="300"/>
        <w:rPr>
          <w:rFonts w:eastAsia="Times New Roman" w:cstheme="minorHAnsi"/>
          <w:spacing w:val="-12"/>
        </w:rPr>
      </w:pPr>
      <w:r w:rsidRPr="00850133">
        <w:rPr>
          <w:rFonts w:eastAsia="Times New Roman" w:cstheme="minorHAnsi"/>
          <w:spacing w:val="-12"/>
        </w:rPr>
        <w:t>Ensure that you carry your relevant ID proofs. Carry the same identification document as used at the time of test application.</w:t>
      </w:r>
    </w:p>
    <w:p w:rsidR="00850133" w:rsidRPr="00850133" w:rsidRDefault="00850133" w:rsidP="00850133">
      <w:pPr>
        <w:numPr>
          <w:ilvl w:val="0"/>
          <w:numId w:val="5"/>
        </w:numPr>
        <w:spacing w:after="0" w:line="240" w:lineRule="auto"/>
        <w:ind w:left="300"/>
        <w:rPr>
          <w:rFonts w:eastAsia="Times New Roman" w:cstheme="minorHAnsi"/>
          <w:spacing w:val="-12"/>
        </w:rPr>
      </w:pPr>
      <w:r w:rsidRPr="00850133">
        <w:rPr>
          <w:rFonts w:eastAsia="Times New Roman" w:cstheme="minorHAnsi"/>
          <w:spacing w:val="-12"/>
        </w:rPr>
        <w:t>Double check test location, date and time. Keep enough travel time so as to avoid getting late.</w:t>
      </w:r>
    </w:p>
    <w:p w:rsidR="00850133" w:rsidRPr="00850133" w:rsidRDefault="00850133" w:rsidP="00850133">
      <w:pPr>
        <w:numPr>
          <w:ilvl w:val="0"/>
          <w:numId w:val="5"/>
        </w:numPr>
        <w:spacing w:after="0" w:line="240" w:lineRule="auto"/>
        <w:ind w:left="300"/>
        <w:rPr>
          <w:rFonts w:eastAsia="Times New Roman" w:cstheme="minorHAnsi"/>
          <w:spacing w:val="-12"/>
        </w:rPr>
      </w:pPr>
      <w:r w:rsidRPr="00850133">
        <w:rPr>
          <w:rFonts w:eastAsia="Times New Roman" w:cstheme="minorHAnsi"/>
          <w:spacing w:val="-12"/>
        </w:rPr>
        <w:t>No watches are allowed in the exam room, there will be a wall clock in the examination room to refer</w:t>
      </w:r>
    </w:p>
    <w:p w:rsidR="00850133" w:rsidRPr="00850133" w:rsidRDefault="00850133" w:rsidP="00850133">
      <w:pPr>
        <w:numPr>
          <w:ilvl w:val="0"/>
          <w:numId w:val="5"/>
        </w:numPr>
        <w:spacing w:after="0" w:line="240" w:lineRule="auto"/>
        <w:ind w:left="300"/>
        <w:rPr>
          <w:rFonts w:eastAsia="Times New Roman" w:cstheme="minorHAnsi"/>
          <w:spacing w:val="-12"/>
        </w:rPr>
      </w:pPr>
      <w:r w:rsidRPr="00850133">
        <w:rPr>
          <w:rFonts w:eastAsia="Times New Roman" w:cstheme="minorHAnsi"/>
          <w:spacing w:val="-12"/>
        </w:rPr>
        <w:t xml:space="preserve">Be attentive when the supervisor is giving </w:t>
      </w:r>
      <w:proofErr w:type="gramStart"/>
      <w:r w:rsidRPr="00850133">
        <w:rPr>
          <w:rFonts w:eastAsia="Times New Roman" w:cstheme="minorHAnsi"/>
          <w:spacing w:val="-12"/>
        </w:rPr>
        <w:t>instructions,</w:t>
      </w:r>
      <w:proofErr w:type="gramEnd"/>
      <w:r w:rsidRPr="00850133">
        <w:rPr>
          <w:rFonts w:eastAsia="Times New Roman" w:cstheme="minorHAnsi"/>
          <w:spacing w:val="-12"/>
        </w:rPr>
        <w:t xml:space="preserve"> ask again if you have any doubts.</w:t>
      </w:r>
    </w:p>
    <w:p w:rsidR="00850133" w:rsidRPr="00850133" w:rsidRDefault="00850133" w:rsidP="00850133">
      <w:pPr>
        <w:numPr>
          <w:ilvl w:val="0"/>
          <w:numId w:val="5"/>
        </w:numPr>
        <w:spacing w:after="0" w:line="240" w:lineRule="auto"/>
        <w:ind w:left="300"/>
        <w:rPr>
          <w:rFonts w:eastAsia="Times New Roman" w:cstheme="minorHAnsi"/>
          <w:spacing w:val="-12"/>
        </w:rPr>
      </w:pPr>
      <w:r w:rsidRPr="00850133">
        <w:rPr>
          <w:rFonts w:eastAsia="Times New Roman" w:cstheme="minorHAnsi"/>
          <w:spacing w:val="-12"/>
        </w:rPr>
        <w:t>Try to attempt all questions as there is no negative marking.</w:t>
      </w:r>
    </w:p>
    <w:p w:rsidR="00850133" w:rsidRPr="00850133" w:rsidRDefault="00850133" w:rsidP="00850133">
      <w:pPr>
        <w:numPr>
          <w:ilvl w:val="0"/>
          <w:numId w:val="5"/>
        </w:numPr>
        <w:spacing w:after="0" w:line="240" w:lineRule="auto"/>
        <w:ind w:left="300"/>
        <w:rPr>
          <w:rFonts w:eastAsia="Times New Roman" w:cstheme="minorHAnsi"/>
          <w:spacing w:val="-12"/>
        </w:rPr>
      </w:pPr>
      <w:r w:rsidRPr="00850133">
        <w:rPr>
          <w:rFonts w:eastAsia="Times New Roman" w:cstheme="minorHAnsi"/>
          <w:spacing w:val="-12"/>
        </w:rPr>
        <w:t>Do not try to cheat or copy any other student’s work.</w:t>
      </w:r>
    </w:p>
    <w:p w:rsidR="00850133" w:rsidRPr="00850133" w:rsidRDefault="00850133" w:rsidP="00850133">
      <w:pPr>
        <w:numPr>
          <w:ilvl w:val="0"/>
          <w:numId w:val="5"/>
        </w:numPr>
        <w:spacing w:after="0" w:line="240" w:lineRule="auto"/>
        <w:ind w:left="300"/>
        <w:rPr>
          <w:rFonts w:eastAsia="Times New Roman" w:cstheme="minorHAnsi"/>
          <w:spacing w:val="-12"/>
        </w:rPr>
      </w:pPr>
      <w:r w:rsidRPr="00850133">
        <w:rPr>
          <w:rFonts w:eastAsia="Times New Roman" w:cstheme="minorHAnsi"/>
          <w:spacing w:val="-12"/>
        </w:rPr>
        <w:t>Leave your belongings outside the examination hall, as directed by the supervisor.</w:t>
      </w:r>
    </w:p>
    <w:p w:rsidR="00850133" w:rsidRPr="00850133" w:rsidRDefault="00850133" w:rsidP="00850133">
      <w:pPr>
        <w:numPr>
          <w:ilvl w:val="0"/>
          <w:numId w:val="5"/>
        </w:numPr>
        <w:spacing w:after="0" w:line="240" w:lineRule="auto"/>
        <w:ind w:left="300"/>
        <w:rPr>
          <w:rFonts w:eastAsia="Times New Roman" w:cstheme="minorHAnsi"/>
          <w:spacing w:val="-12"/>
        </w:rPr>
      </w:pPr>
      <w:r w:rsidRPr="00850133">
        <w:rPr>
          <w:rFonts w:eastAsia="Times New Roman" w:cstheme="minorHAnsi"/>
          <w:spacing w:val="-12"/>
        </w:rPr>
        <w:t>Do not take back the question paper or answer sheet with you.</w:t>
      </w:r>
    </w:p>
    <w:p w:rsidR="00850133" w:rsidRPr="00850133" w:rsidRDefault="00850133" w:rsidP="00850133">
      <w:pPr>
        <w:numPr>
          <w:ilvl w:val="0"/>
          <w:numId w:val="5"/>
        </w:numPr>
        <w:pBdr>
          <w:bottom w:val="single" w:sz="2" w:space="8" w:color="E5E5E5"/>
        </w:pBdr>
        <w:spacing w:after="0" w:line="240" w:lineRule="auto"/>
        <w:ind w:left="300"/>
        <w:rPr>
          <w:rFonts w:eastAsia="Times New Roman" w:cstheme="minorHAnsi"/>
          <w:spacing w:val="-12"/>
        </w:rPr>
      </w:pPr>
      <w:r w:rsidRPr="00850133">
        <w:rPr>
          <w:rFonts w:eastAsia="Times New Roman" w:cstheme="minorHAnsi"/>
          <w:spacing w:val="-12"/>
        </w:rPr>
        <w:t>Seek your supervisor’s permission before leaving the room.</w:t>
      </w:r>
    </w:p>
    <w:p w:rsidR="00B73754" w:rsidRPr="00850133" w:rsidRDefault="00850133">
      <w:pPr>
        <w:rPr>
          <w:rFonts w:cstheme="minorHAnsi"/>
        </w:rPr>
      </w:pPr>
    </w:p>
    <w:sectPr w:rsidR="00B73754" w:rsidRPr="00850133" w:rsidSect="00251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F1B2F"/>
    <w:multiLevelType w:val="multilevel"/>
    <w:tmpl w:val="FACA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AA2233"/>
    <w:multiLevelType w:val="multilevel"/>
    <w:tmpl w:val="6E0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723A9C"/>
    <w:multiLevelType w:val="multilevel"/>
    <w:tmpl w:val="6542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3636E1"/>
    <w:multiLevelType w:val="multilevel"/>
    <w:tmpl w:val="341C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8D5AC0"/>
    <w:multiLevelType w:val="multilevel"/>
    <w:tmpl w:val="78D2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0133"/>
    <w:rsid w:val="002519E1"/>
    <w:rsid w:val="00850133"/>
    <w:rsid w:val="008C14DF"/>
    <w:rsid w:val="00DE3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9E1"/>
  </w:style>
  <w:style w:type="paragraph" w:styleId="Heading1">
    <w:name w:val="heading 1"/>
    <w:basedOn w:val="Normal"/>
    <w:link w:val="Heading1Char"/>
    <w:uiPriority w:val="9"/>
    <w:qFormat/>
    <w:rsid w:val="008501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01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13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01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01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6769506">
      <w:bodyDiv w:val="1"/>
      <w:marLeft w:val="0"/>
      <w:marRight w:val="0"/>
      <w:marTop w:val="0"/>
      <w:marBottom w:val="0"/>
      <w:divBdr>
        <w:top w:val="none" w:sz="0" w:space="0" w:color="auto"/>
        <w:left w:val="none" w:sz="0" w:space="0" w:color="auto"/>
        <w:bottom w:val="none" w:sz="0" w:space="0" w:color="auto"/>
        <w:right w:val="none" w:sz="0" w:space="0" w:color="auto"/>
      </w:divBdr>
      <w:divsChild>
        <w:div w:id="1629552724">
          <w:marLeft w:val="0"/>
          <w:marRight w:val="0"/>
          <w:marTop w:val="0"/>
          <w:marBottom w:val="0"/>
          <w:divBdr>
            <w:top w:val="none" w:sz="0" w:space="0" w:color="auto"/>
            <w:left w:val="none" w:sz="0" w:space="0" w:color="auto"/>
            <w:bottom w:val="none" w:sz="0" w:space="0" w:color="auto"/>
            <w:right w:val="none" w:sz="0" w:space="0" w:color="auto"/>
          </w:divBdr>
          <w:divsChild>
            <w:div w:id="1861432009">
              <w:marLeft w:val="0"/>
              <w:marRight w:val="0"/>
              <w:marTop w:val="150"/>
              <w:marBottom w:val="0"/>
              <w:divBdr>
                <w:top w:val="none" w:sz="0" w:space="0" w:color="auto"/>
                <w:left w:val="none" w:sz="0" w:space="0" w:color="auto"/>
                <w:bottom w:val="none" w:sz="0" w:space="0" w:color="auto"/>
                <w:right w:val="none" w:sz="0" w:space="0" w:color="auto"/>
              </w:divBdr>
            </w:div>
          </w:divsChild>
        </w:div>
        <w:div w:id="1916819477">
          <w:marLeft w:val="0"/>
          <w:marRight w:val="0"/>
          <w:marTop w:val="0"/>
          <w:marBottom w:val="0"/>
          <w:divBdr>
            <w:top w:val="none" w:sz="0" w:space="0" w:color="auto"/>
            <w:left w:val="none" w:sz="0" w:space="0" w:color="auto"/>
            <w:bottom w:val="none" w:sz="0" w:space="0" w:color="auto"/>
            <w:right w:val="none" w:sz="0" w:space="0" w:color="auto"/>
          </w:divBdr>
          <w:divsChild>
            <w:div w:id="2285368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2019-01-17T10:35:00Z</dcterms:created>
  <dcterms:modified xsi:type="dcterms:W3CDTF">2019-01-17T10:36:00Z</dcterms:modified>
</cp:coreProperties>
</file>