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Ekaterina Melnikova</w:t>
      </w:r>
    </w:p>
    <w:p>
      <w:pPr>
        <w:spacing w:after="60"/>
      </w:pPr>
      <w:r>
        <w:rPr>
          <w:rFonts w:ascii="Aptos" w:hAnsi="Aptos"/>
          <w:b/>
          <w:i w:val="0"/>
          <w:color w:val="000000"/>
          <w:sz w:val="24"/>
        </w:rPr>
        <w:t>UX/UI Designer</w:t>
      </w:r>
    </w:p>
    <w:p>
      <w:pPr>
        <w:spacing w:after="140"/>
      </w:pPr>
      <w:r>
        <w:rPr>
          <w:rFonts w:ascii="Aptos" w:hAnsi="Aptos"/>
          <w:b w:val="0"/>
          <w:i w:val="0"/>
          <w:color w:val="484848"/>
          <w:sz w:val="19"/>
        </w:rPr>
        <w:t xml:space="preserve">Novi Sad, Serbia | Residence permit with the right to work | </w:t>
      </w:r>
      <w:hyperlink r:id="rId9">
        <w:r>
          <w:rPr>
            <w:color w:val="0F6F68"/>
            <w:u w:val="single"/>
            <w:rFonts w:ascii="Aptos" w:hAnsi="Aptos"/>
            <w:sz w:val="19"/>
          </w:rPr>
          <w:t>domofeel@gmail.com</w:t>
        </w:r>
      </w:hyperlink>
      <w:r>
        <w:rPr>
          <w:rFonts w:ascii="Aptos" w:hAnsi="Aptos"/>
          <w:b w:val="0"/>
          <w:i w:val="0"/>
          <w:color w:val="484848"/>
          <w:sz w:val="19"/>
        </w:rPr>
        <w:t xml:space="preserve"> | </w:t>
      </w:r>
      <w:hyperlink r:id="rId10">
        <w:r>
          <w:rPr>
            <w:color w:val="0F6F68"/>
            <w:u w:val="single"/>
            <w:rFonts w:ascii="Aptos" w:hAnsi="Aptos"/>
            <w:sz w:val="19"/>
          </w:rPr>
          <w:t>LinkedIn</w:t>
        </w:r>
      </w:hyperlink>
      <w:r>
        <w:rPr>
          <w:rFonts w:ascii="Aptos" w:hAnsi="Aptos"/>
          <w:b w:val="0"/>
          <w:i w:val="0"/>
          <w:color w:val="484848"/>
          <w:sz w:val="19"/>
        </w:rPr>
        <w:t xml:space="preserve"> | </w:t>
      </w:r>
      <w:hyperlink r:id="rId11">
        <w:r>
          <w:rPr>
            <w:color w:val="0F6F68"/>
            <w:u w:val="single"/>
            <w:rFonts w:ascii="Aptos" w:hAnsi="Aptos"/>
            <w:sz w:val="19"/>
          </w:rPr>
          <w:t>Portfolio</w:t>
        </w:r>
      </w:hyperlink>
    </w:p>
    <w:p>
      <w:pPr>
        <w:pStyle w:val="Heading1"/>
      </w:pPr>
      <w:r>
        <w:t>Experience</w:t>
      </w:r>
    </w:p>
    <w:p>
      <w:pPr>
        <w:pStyle w:val="Role"/>
        <w:tabs>
          <w:tab w:pos="10368" w:val="right"/>
        </w:tabs>
      </w:pPr>
      <w:r>
        <w:rPr>
          <w:rFonts w:ascii="Aptos" w:hAnsi="Aptos"/>
          <w:b/>
          <w:i w:val="0"/>
          <w:color w:val="000000"/>
          <w:sz w:val="20"/>
        </w:rPr>
        <w:t>UX/UI Designer | Zhelezno</w:t>
      </w:r>
      <w:r>
        <w:rPr>
          <w:rFonts w:ascii="Aptos" w:hAnsi="Aptos"/>
          <w:b/>
          <w:i w:val="0"/>
          <w:color w:val="000000"/>
          <w:sz w:val="19"/>
        </w:rPr>
        <w:tab/>
        <w:t>Jan 2022 - Now</w:t>
      </w:r>
    </w:p>
    <w:p>
      <w:pPr>
        <w:pStyle w:val="ListBullet"/>
        <w:keepLines/>
      </w:pPr>
      <w:r>
        <w:rPr>
          <w:rFonts w:ascii="Aptos" w:hAnsi="Aptos"/>
          <w:b w:val="0"/>
          <w:i w:val="0"/>
          <w:color w:val="000000"/>
          <w:sz w:val="19"/>
        </w:rPr>
        <w:t>Designed complex B2B dashboards and internal tools, turning dense workflows into clear, scalable interfaces.</w:t>
      </w:r>
    </w:p>
    <w:p>
      <w:pPr>
        <w:pStyle w:val="ListBullet"/>
        <w:keepLines/>
      </w:pPr>
      <w:r>
        <w:rPr>
          <w:rFonts w:ascii="Aptos" w:hAnsi="Aptos"/>
          <w:b w:val="0"/>
          <w:i w:val="0"/>
          <w:color w:val="000000"/>
          <w:sz w:val="19"/>
        </w:rPr>
        <w:t>Built and maintained web and mobile design-system components, UX patterns and developer documentation, increasing development speed by 50%.</w:t>
      </w:r>
    </w:p>
    <w:p>
      <w:pPr>
        <w:pStyle w:val="ListBullet"/>
        <w:keepLines/>
      </w:pPr>
      <w:r>
        <w:rPr>
          <w:rFonts w:ascii="Aptos" w:hAnsi="Aptos"/>
          <w:b w:val="0"/>
          <w:i w:val="0"/>
          <w:color w:val="000000"/>
          <w:sz w:val="19"/>
        </w:rPr>
        <w:t>Worked with Product and Engineering from interaction concepts and prototypes through handoff and QA, reducing feature rework by 23%.</w:t>
      </w:r>
    </w:p>
    <w:p>
      <w:pPr>
        <w:pStyle w:val="ListBullet"/>
        <w:keepLines/>
      </w:pPr>
      <w:r>
        <w:rPr>
          <w:rFonts w:ascii="Aptos" w:hAnsi="Aptos"/>
          <w:b w:val="0"/>
          <w:i w:val="0"/>
          <w:color w:val="000000"/>
          <w:sz w:val="19"/>
        </w:rPr>
        <w:t>Mentored a junior designer and improved feature delivery time by 14%.</w:t>
      </w:r>
    </w:p>
    <w:p>
      <w:pPr>
        <w:pStyle w:val="ListBullet"/>
        <w:keepLines/>
      </w:pPr>
      <w:r>
        <w:rPr>
          <w:rFonts w:ascii="Aptos" w:hAnsi="Aptos"/>
          <w:b w:val="0"/>
          <w:i w:val="0"/>
          <w:color w:val="000000"/>
          <w:sz w:val="19"/>
        </w:rPr>
        <w:t>Redesigned B2B admin dashboards and navigation, increasing daily user adoption by 40%.</w:t>
      </w:r>
    </w:p>
    <w:p>
      <w:pPr>
        <w:pStyle w:val="ListBullet"/>
        <w:keepLines/>
      </w:pPr>
      <w:r>
        <w:rPr>
          <w:rFonts w:ascii="Aptos" w:hAnsi="Aptos"/>
          <w:b w:val="0"/>
          <w:i w:val="0"/>
          <w:color w:val="000000"/>
          <w:sz w:val="19"/>
        </w:rPr>
        <w:t>Used interviews, surveys and usability testing to refine flows and UI, increasing B2B retention by 42% within 13 months.</w:t>
      </w:r>
    </w:p>
    <w:p>
      <w:pPr>
        <w:pStyle w:val="ListBullet"/>
        <w:keepLines/>
      </w:pPr>
      <w:r>
        <w:rPr>
          <w:rFonts w:ascii="Aptos" w:hAnsi="Aptos"/>
          <w:b w:val="0"/>
          <w:i w:val="0"/>
          <w:color w:val="000000"/>
          <w:sz w:val="19"/>
        </w:rPr>
        <w:t>Designed an employee mobile app used daily by 65% of staff, accelerating task completion by 27%.</w:t>
      </w:r>
    </w:p>
    <w:p>
      <w:pPr>
        <w:pStyle w:val="Role"/>
        <w:tabs>
          <w:tab w:pos="10368" w:val="right"/>
        </w:tabs>
      </w:pPr>
      <w:r>
        <w:rPr>
          <w:rFonts w:ascii="Aptos" w:hAnsi="Aptos"/>
          <w:b/>
          <w:i w:val="0"/>
          <w:color w:val="000000"/>
          <w:sz w:val="20"/>
        </w:rPr>
        <w:t>UX/UI Designer | ServiceHub</w:t>
      </w:r>
      <w:r>
        <w:rPr>
          <w:rFonts w:ascii="Aptos" w:hAnsi="Aptos"/>
          <w:b/>
          <w:i w:val="0"/>
          <w:color w:val="000000"/>
          <w:sz w:val="19"/>
        </w:rPr>
        <w:tab/>
        <w:t>Aug 2021 - Dec 2021</w:t>
      </w:r>
    </w:p>
    <w:p>
      <w:pPr>
        <w:pStyle w:val="ListBullet"/>
        <w:keepLines/>
      </w:pPr>
      <w:r>
        <w:rPr>
          <w:rFonts w:ascii="Aptos" w:hAnsi="Aptos"/>
          <w:b w:val="0"/>
          <w:i w:val="0"/>
          <w:color w:val="000000"/>
          <w:sz w:val="19"/>
        </w:rPr>
        <w:t>Improved a fintech SaaS platform through usability testing and iterative interface design, increasing employee workflow efficiency by 9%.</w:t>
      </w:r>
    </w:p>
    <w:p>
      <w:pPr>
        <w:pStyle w:val="ListBullet"/>
        <w:keepLines/>
      </w:pPr>
      <w:r>
        <w:rPr>
          <w:rFonts w:ascii="Aptos" w:hAnsi="Aptos"/>
          <w:b w:val="0"/>
          <w:i w:val="0"/>
          <w:color w:val="000000"/>
          <w:sz w:val="19"/>
        </w:rPr>
        <w:t>Designed a fast-loan banking app from user flows to polished UI, leading to 30 loan completions within two weeks of launch.</w:t>
      </w:r>
    </w:p>
    <w:p>
      <w:pPr>
        <w:pStyle w:val="ListBullet"/>
        <w:keepLines/>
      </w:pPr>
      <w:r>
        <w:rPr>
          <w:rFonts w:ascii="Aptos" w:hAnsi="Aptos"/>
          <w:b w:val="0"/>
          <w:i w:val="0"/>
          <w:color w:val="000000"/>
          <w:sz w:val="19"/>
        </w:rPr>
        <w:t>Created branding and a landing page for an IT industry festival, generating 37+ qualified leads.</w:t>
      </w:r>
    </w:p>
    <w:p>
      <w:pPr>
        <w:pStyle w:val="Role"/>
        <w:tabs>
          <w:tab w:pos="10368" w:val="right"/>
        </w:tabs>
      </w:pPr>
      <w:r>
        <w:rPr>
          <w:rFonts w:ascii="Aptos" w:hAnsi="Aptos"/>
          <w:b/>
          <w:i w:val="0"/>
          <w:color w:val="000000"/>
          <w:sz w:val="20"/>
        </w:rPr>
        <w:t>UX/UI Designer | Apple Concierge</w:t>
      </w:r>
      <w:r>
        <w:rPr>
          <w:rFonts w:ascii="Aptos" w:hAnsi="Aptos"/>
          <w:b/>
          <w:i w:val="0"/>
          <w:color w:val="000000"/>
          <w:sz w:val="19"/>
        </w:rPr>
        <w:tab/>
        <w:t>Oct 2020 - Dec 2021</w:t>
      </w:r>
    </w:p>
    <w:p>
      <w:pPr>
        <w:pStyle w:val="ListBullet"/>
        <w:keepLines/>
      </w:pPr>
      <w:r>
        <w:rPr>
          <w:rFonts w:ascii="Aptos" w:hAnsi="Aptos"/>
          <w:b w:val="0"/>
          <w:i w:val="0"/>
          <w:color w:val="000000"/>
          <w:sz w:val="19"/>
        </w:rPr>
        <w:t>Designed B2B delivery and food-service mobile apps adopted by Gazprombank, Sberbank and Alfa-Bank, increasing service value by 23%.</w:t>
      </w:r>
    </w:p>
    <w:p>
      <w:pPr>
        <w:pStyle w:val="ListBullet"/>
        <w:keepLines/>
      </w:pPr>
      <w:r>
        <w:rPr>
          <w:rFonts w:ascii="Aptos" w:hAnsi="Aptos"/>
          <w:b w:val="0"/>
          <w:i w:val="0"/>
          <w:color w:val="000000"/>
          <w:sz w:val="19"/>
        </w:rPr>
        <w:t>Redesigned KPI dashboards and metric-tracking flows, reducing manager workflow time by 12%.</w:t>
      </w:r>
    </w:p>
    <w:p>
      <w:pPr>
        <w:pStyle w:val="ListBullet"/>
        <w:keepLines/>
      </w:pPr>
      <w:r>
        <w:rPr>
          <w:rFonts w:ascii="Aptos" w:hAnsi="Aptos"/>
          <w:b w:val="0"/>
          <w:i w:val="0"/>
          <w:color w:val="000000"/>
          <w:sz w:val="19"/>
        </w:rPr>
        <w:t>Took work from experiments and wireframes to polished UI and interactive prototypes, improving mobile app user flows by 19%.</w:t>
      </w:r>
    </w:p>
    <w:p>
      <w:pPr>
        <w:pStyle w:val="Role"/>
        <w:tabs>
          <w:tab w:pos="10368" w:val="right"/>
        </w:tabs>
      </w:pPr>
      <w:r>
        <w:rPr>
          <w:rFonts w:ascii="Aptos" w:hAnsi="Aptos"/>
          <w:b/>
          <w:i w:val="0"/>
          <w:color w:val="000000"/>
          <w:sz w:val="20"/>
        </w:rPr>
        <w:t>Web Designer | CTC Media</w:t>
      </w:r>
      <w:r>
        <w:rPr>
          <w:rFonts w:ascii="Aptos" w:hAnsi="Aptos"/>
          <w:b/>
          <w:i w:val="0"/>
          <w:color w:val="000000"/>
          <w:sz w:val="19"/>
        </w:rPr>
        <w:tab/>
        <w:t>May 2020 - Sep 2020</w:t>
      </w:r>
    </w:p>
    <w:p>
      <w:pPr>
        <w:pStyle w:val="ListBullet"/>
        <w:keepLines/>
      </w:pPr>
      <w:r>
        <w:rPr>
          <w:rFonts w:ascii="Aptos" w:hAnsi="Aptos"/>
          <w:b w:val="0"/>
          <w:i w:val="0"/>
          <w:color w:val="000000"/>
          <w:sz w:val="19"/>
        </w:rPr>
        <w:t>Redesigned key B2C and B2B marketplace flows, supporting adoption among 4K+ active users.</w:t>
      </w:r>
    </w:p>
    <w:p>
      <w:pPr>
        <w:pStyle w:val="Heading1"/>
      </w:pPr>
      <w:r>
        <w:t>Skills</w:t>
      </w:r>
    </w:p>
    <w:p>
      <w:pPr>
        <w:spacing w:after="60"/>
      </w:pPr>
      <w:r>
        <w:rPr>
          <w:rFonts w:ascii="Aptos" w:hAnsi="Aptos"/>
          <w:b w:val="0"/>
          <w:i w:val="0"/>
          <w:color w:val="000000"/>
          <w:sz w:val="19"/>
        </w:rPr>
        <w:t>UX Design, UI Design, Interaction Design, Information Architecture, User Flows, Wireframing, Interactive Prototyping, User Research, User Interviews, Usability Testing, Responsive Design, Accessibility, Design Systems, Component Libraries, Design Tokens, Developer Handoff, Figma, FigJam, ProtoPie, Adobe Photoshop, Adobe Illustrator, ChatGPT, Claude, Codex.</w:t>
      </w:r>
    </w:p>
    <w:p>
      <w:pPr>
        <w:pStyle w:val="Heading1"/>
      </w:pPr>
      <w:r>
        <w:t>Education</w:t>
      </w:r>
    </w:p>
    <w:p>
      <w:r>
        <w:rPr>
          <w:rFonts w:ascii="Aptos" w:hAnsi="Aptos"/>
          <w:b w:val="0"/>
          <w:i w:val="0"/>
          <w:color w:val="000000"/>
          <w:sz w:val="19"/>
        </w:rPr>
        <w:t>Baltic International Academy, Riga | Master's degree, Marketing in Leisure Industry</w:t>
      </w:r>
    </w:p>
    <w:sectPr w:rsidR="00FC693F" w:rsidRPr="0006063C" w:rsidSect="00034616">
      <w:pgSz w:w="12240" w:h="15840"/>
      <w:pgMar w:top="749"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50"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line="245" w:lineRule="auto"/>
      <w:ind w:left="288" w:hanging="187"/>
      <w:contextualSpacing/>
    </w:pPr>
    <w:rPr>
      <w:rFonts w:ascii="Aptos" w:hAnsi="Aptos"/>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
    <w:name w:val="Role"/>
    <w:pPr>
      <w:keepNext/>
      <w:spacing w:before="100" w:after="20"/>
    </w:pPr>
    <w:rPr>
      <w:rFonts w:ascii="Aptos" w:hAnsi="Aptos"/>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omofeel@gmail.com" TargetMode="External"/><Relationship Id="rId10" Type="http://schemas.openxmlformats.org/officeDocument/2006/relationships/hyperlink" Target="https://www.linkedin.com/in/kate-mel-71645a23a/" TargetMode="External"/><Relationship Id="rId11" Type="http://schemas.openxmlformats.org/officeDocument/2006/relationships/hyperlink" Target="https://kate-mel-portfolio-ux-u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